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F469" w14:textId="77777777" w:rsidR="00C628F4" w:rsidRDefault="00737DF6">
      <w:pPr>
        <w:rPr>
          <w:sz w:val="2"/>
          <w:szCs w:val="2"/>
        </w:rPr>
      </w:pPr>
      <w:r>
        <w:pict w14:anchorId="1921F4EC">
          <v:rect id="_x0000_s1031" style="position:absolute;margin-left:12.2pt;margin-top:108.9pt;width:77.3pt;height:23.3pt;z-index:-251658752;mso-position-horizontal-relative:page;mso-position-vertical-relative:page" fillcolor="#fc4c76" stroked="f">
            <w10:wrap anchorx="page" anchory="page"/>
          </v:rect>
        </w:pict>
      </w:r>
      <w:r>
        <w:pict w14:anchorId="1921F4ED">
          <v:rect id="_x0000_s1030" style="position:absolute;margin-left:33.05pt;margin-top:76.7pt;width:56.65pt;height:22.8pt;z-index:-251658751;mso-position-horizontal-relative:page;mso-position-vertical-relative:page" fillcolor="#fc4e76" stroked="f">
            <w10:wrap anchorx="page" anchory="page"/>
          </v:rect>
        </w:pict>
      </w:r>
    </w:p>
    <w:p w14:paraId="1921F46A" w14:textId="42CE439D" w:rsidR="00C628F4" w:rsidRDefault="00C628F4">
      <w:pPr>
        <w:pStyle w:val="Bodytext50"/>
        <w:framePr w:wrap="none" w:vAnchor="page" w:hAnchor="page" w:x="182" w:y="750"/>
        <w:shd w:val="clear" w:color="auto" w:fill="auto"/>
      </w:pPr>
    </w:p>
    <w:p w14:paraId="1921F46B" w14:textId="77777777" w:rsidR="00C628F4" w:rsidRDefault="00792303">
      <w:pPr>
        <w:framePr w:wrap="none" w:vAnchor="page" w:hAnchor="page" w:x="653" w:y="19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2021/media/image1.jpeg" \* MERGEFORMATINET </w:instrText>
      </w:r>
      <w:r>
        <w:fldChar w:fldCharType="separate"/>
      </w:r>
      <w:r w:rsidR="00737DF6">
        <w:fldChar w:fldCharType="begin"/>
      </w:r>
      <w:r w:rsidR="00737DF6">
        <w:instrText xml:space="preserve"> </w:instrText>
      </w:r>
      <w:r w:rsidR="00737DF6">
        <w:instrText>INCLUDEPICTURE  "C:\\Users\\Markétka\\Downloads\\media\\image1.jpeg" \* MERGEFORMATINET</w:instrText>
      </w:r>
      <w:r w:rsidR="00737DF6">
        <w:instrText xml:space="preserve"> </w:instrText>
      </w:r>
      <w:r w:rsidR="00737DF6">
        <w:fldChar w:fldCharType="separate"/>
      </w:r>
      <w:r w:rsidR="00737DF6">
        <w:pict w14:anchorId="1921F4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>
            <v:imagedata r:id="rId7" r:href="rId8"/>
          </v:shape>
        </w:pict>
      </w:r>
      <w:r w:rsidR="00737DF6">
        <w:fldChar w:fldCharType="end"/>
      </w:r>
      <w:r>
        <w:fldChar w:fldCharType="end"/>
      </w:r>
    </w:p>
    <w:p w14:paraId="1921F46C" w14:textId="77777777" w:rsidR="00C628F4" w:rsidRDefault="00792303">
      <w:pPr>
        <w:framePr w:wrap="none" w:vAnchor="page" w:hAnchor="page" w:x="643" w:y="270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2021/media/image2.jpeg" \* MERGEFORMATINET </w:instrText>
      </w:r>
      <w:r>
        <w:fldChar w:fldCharType="separate"/>
      </w:r>
      <w:r w:rsidR="00737DF6">
        <w:fldChar w:fldCharType="begin"/>
      </w:r>
      <w:r w:rsidR="00737DF6">
        <w:instrText xml:space="preserve"> </w:instrText>
      </w:r>
      <w:r w:rsidR="00737DF6">
        <w:instrText>INCLUDEPICTURE  "C:\\Users\\Markétka\\Downloads\\media\\image2.jpeg" \* MERGEFORMATINET</w:instrText>
      </w:r>
      <w:r w:rsidR="00737DF6">
        <w:instrText xml:space="preserve"> </w:instrText>
      </w:r>
      <w:r w:rsidR="00737DF6">
        <w:fldChar w:fldCharType="separate"/>
      </w:r>
      <w:r w:rsidR="00737DF6">
        <w:pict w14:anchorId="1921F4EF">
          <v:shape id="_x0000_i1026" type="#_x0000_t75" style="width:56.4pt;height:42pt">
            <v:imagedata r:id="rId9" r:href="rId10"/>
          </v:shape>
        </w:pict>
      </w:r>
      <w:r w:rsidR="00737DF6">
        <w:fldChar w:fldCharType="end"/>
      </w:r>
      <w:r>
        <w:fldChar w:fldCharType="end"/>
      </w:r>
    </w:p>
    <w:p w14:paraId="1921F46D" w14:textId="77777777" w:rsidR="00C628F4" w:rsidRDefault="00792303">
      <w:pPr>
        <w:pStyle w:val="Bodytext60"/>
        <w:framePr w:w="2381" w:h="1229" w:hRule="exact" w:wrap="none" w:vAnchor="page" w:hAnchor="page" w:x="1906" w:y="1043"/>
        <w:shd w:val="clear" w:color="auto" w:fill="auto"/>
      </w:pPr>
      <w:r>
        <w:rPr>
          <w:rStyle w:val="Bodytext61"/>
          <w:b/>
          <w:bCs/>
        </w:rPr>
        <w:t>Hudební divadlo</w:t>
      </w:r>
    </w:p>
    <w:p w14:paraId="70FBFD72" w14:textId="77777777" w:rsidR="00D8387A" w:rsidRDefault="00792303">
      <w:pPr>
        <w:pStyle w:val="Bodytext70"/>
        <w:framePr w:w="2381" w:h="1229" w:hRule="exact" w:wrap="none" w:vAnchor="page" w:hAnchor="page" w:x="1906" w:y="1043"/>
        <w:shd w:val="clear" w:color="auto" w:fill="auto"/>
      </w:pPr>
      <w:r>
        <w:t xml:space="preserve">Hudební divadlo v Karlině Křižíkova 10 </w:t>
      </w:r>
    </w:p>
    <w:p w14:paraId="31CCF635" w14:textId="77777777" w:rsidR="00D8387A" w:rsidRDefault="00792303">
      <w:pPr>
        <w:pStyle w:val="Bodytext70"/>
        <w:framePr w:w="2381" w:h="1229" w:hRule="exact" w:wrap="none" w:vAnchor="page" w:hAnchor="page" w:x="1906" w:y="1043"/>
        <w:shd w:val="clear" w:color="auto" w:fill="auto"/>
      </w:pPr>
      <w:r>
        <w:t>186 00 Praha 8</w:t>
      </w:r>
    </w:p>
    <w:p w14:paraId="1921F46E" w14:textId="666AFF31" w:rsidR="00C628F4" w:rsidRDefault="00792303">
      <w:pPr>
        <w:pStyle w:val="Bodytext70"/>
        <w:framePr w:w="2381" w:h="1229" w:hRule="exact" w:wrap="none" w:vAnchor="page" w:hAnchor="page" w:x="1906" w:y="1043"/>
        <w:shd w:val="clear" w:color="auto" w:fill="auto"/>
      </w:pPr>
      <w:r>
        <w:t xml:space="preserve"> </w:t>
      </w:r>
      <w:hyperlink r:id="rId11" w:history="1">
        <w:r>
          <w:rPr>
            <w:lang w:val="en-US" w:eastAsia="en-US" w:bidi="en-US"/>
          </w:rPr>
          <w:t>www.hdk.cz</w:t>
        </w:r>
      </w:hyperlink>
    </w:p>
    <w:p w14:paraId="1921F46F" w14:textId="77777777" w:rsidR="00C628F4" w:rsidRDefault="00792303">
      <w:pPr>
        <w:pStyle w:val="Bodytext30"/>
        <w:framePr w:w="2280" w:h="2217" w:hRule="exact" w:wrap="none" w:vAnchor="page" w:hAnchor="page" w:x="7090" w:y="1423"/>
        <w:shd w:val="clear" w:color="auto" w:fill="auto"/>
      </w:pPr>
      <w:r>
        <w:t>IČ:</w:t>
      </w:r>
    </w:p>
    <w:p w14:paraId="1921F470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</w:pPr>
      <w:r>
        <w:t>DIČ:</w:t>
      </w:r>
    </w:p>
    <w:p w14:paraId="1921F471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</w:pPr>
      <w:r>
        <w:t>Bankovní spojení:</w:t>
      </w:r>
    </w:p>
    <w:p w14:paraId="1921F472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</w:pPr>
      <w:r>
        <w:t>Číslo účtu:</w:t>
      </w:r>
    </w:p>
    <w:p w14:paraId="1921F473" w14:textId="77777777" w:rsidR="00C628F4" w:rsidRDefault="00792303">
      <w:pPr>
        <w:pStyle w:val="Heading10"/>
        <w:framePr w:w="2280" w:h="2217" w:hRule="exact" w:wrap="none" w:vAnchor="page" w:hAnchor="page" w:x="7090" w:y="1423"/>
        <w:shd w:val="clear" w:color="auto" w:fill="auto"/>
      </w:pPr>
      <w:bookmarkStart w:id="0" w:name="bookmark0"/>
      <w:r>
        <w:t>OBJEDNÁVKA č.:</w:t>
      </w:r>
      <w:bookmarkEnd w:id="0"/>
    </w:p>
    <w:p w14:paraId="1921F474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  <w:spacing w:line="226" w:lineRule="exact"/>
      </w:pPr>
      <w:r>
        <w:t>Datum:</w:t>
      </w:r>
    </w:p>
    <w:p w14:paraId="1921F475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  <w:spacing w:line="226" w:lineRule="exact"/>
      </w:pPr>
      <w:r>
        <w:t>E-mail:</w:t>
      </w:r>
    </w:p>
    <w:p w14:paraId="1921F476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  <w:spacing w:line="226" w:lineRule="exact"/>
      </w:pPr>
      <w:r>
        <w:t>Telefon:</w:t>
      </w:r>
    </w:p>
    <w:p w14:paraId="1921F477" w14:textId="77777777" w:rsidR="00C628F4" w:rsidRDefault="00792303">
      <w:pPr>
        <w:pStyle w:val="Bodytext40"/>
        <w:framePr w:w="2280" w:h="2217" w:hRule="exact" w:wrap="none" w:vAnchor="page" w:hAnchor="page" w:x="7090" w:y="1423"/>
        <w:shd w:val="clear" w:color="auto" w:fill="auto"/>
        <w:spacing w:line="226" w:lineRule="exact"/>
      </w:pPr>
      <w:r>
        <w:t>Mobil:</w:t>
      </w:r>
    </w:p>
    <w:p w14:paraId="7E39E4A7" w14:textId="77777777" w:rsidR="00D8387A" w:rsidRDefault="00792303">
      <w:pPr>
        <w:pStyle w:val="Bodytext40"/>
        <w:framePr w:w="1958" w:h="2216" w:hRule="exact" w:wrap="none" w:vAnchor="page" w:hAnchor="page" w:x="9427" w:y="1419"/>
        <w:shd w:val="clear" w:color="auto" w:fill="auto"/>
        <w:spacing w:after="12"/>
        <w:jc w:val="right"/>
      </w:pPr>
      <w:r>
        <w:t xml:space="preserve">00064335 </w:t>
      </w:r>
    </w:p>
    <w:p w14:paraId="031D5176" w14:textId="77777777" w:rsidR="00D8387A" w:rsidRDefault="00792303">
      <w:pPr>
        <w:pStyle w:val="Bodytext40"/>
        <w:framePr w:w="1958" w:h="2216" w:hRule="exact" w:wrap="none" w:vAnchor="page" w:hAnchor="page" w:x="9427" w:y="1419"/>
        <w:shd w:val="clear" w:color="auto" w:fill="auto"/>
        <w:spacing w:after="12"/>
        <w:jc w:val="right"/>
      </w:pPr>
      <w:r>
        <w:t>CZ 00064335</w:t>
      </w:r>
    </w:p>
    <w:p w14:paraId="7EDD04FE" w14:textId="77777777" w:rsidR="00D8387A" w:rsidRDefault="00792303">
      <w:pPr>
        <w:pStyle w:val="Bodytext40"/>
        <w:framePr w:w="1958" w:h="2216" w:hRule="exact" w:wrap="none" w:vAnchor="page" w:hAnchor="page" w:x="9427" w:y="1419"/>
        <w:shd w:val="clear" w:color="auto" w:fill="auto"/>
        <w:spacing w:after="12"/>
        <w:jc w:val="right"/>
      </w:pPr>
      <w:r>
        <w:t xml:space="preserve"> KB Praha 8 </w:t>
      </w:r>
    </w:p>
    <w:p w14:paraId="09BC56D9" w14:textId="77777777" w:rsidR="002F4C5D" w:rsidRDefault="002F4C5D">
      <w:pPr>
        <w:pStyle w:val="Heading120"/>
        <w:framePr w:w="1958" w:h="2216" w:hRule="exact" w:wrap="none" w:vAnchor="page" w:hAnchor="page" w:x="9427" w:y="1419"/>
        <w:shd w:val="clear" w:color="auto" w:fill="auto"/>
        <w:spacing w:before="0"/>
      </w:pPr>
      <w:bookmarkStart w:id="1" w:name="bookmark1"/>
    </w:p>
    <w:p w14:paraId="1921F479" w14:textId="62B66137" w:rsidR="00C628F4" w:rsidRDefault="00792303">
      <w:pPr>
        <w:pStyle w:val="Heading120"/>
        <w:framePr w:w="1958" w:h="2216" w:hRule="exact" w:wrap="none" w:vAnchor="page" w:hAnchor="page" w:x="9427" w:y="1419"/>
        <w:shd w:val="clear" w:color="auto" w:fill="auto"/>
        <w:spacing w:before="0"/>
      </w:pPr>
      <w:r>
        <w:t>057/2021</w:t>
      </w:r>
      <w:bookmarkEnd w:id="1"/>
    </w:p>
    <w:p w14:paraId="1921F47A" w14:textId="3F6CC31B" w:rsidR="00C628F4" w:rsidRDefault="00792303">
      <w:pPr>
        <w:pStyle w:val="Bodytext40"/>
        <w:framePr w:w="1958" w:h="2216" w:hRule="exact" w:wrap="none" w:vAnchor="page" w:hAnchor="page" w:x="9427" w:y="1419"/>
        <w:shd w:val="clear" w:color="auto" w:fill="auto"/>
        <w:spacing w:line="226" w:lineRule="exact"/>
        <w:jc w:val="right"/>
      </w:pPr>
      <w:r>
        <w:t xml:space="preserve">15.12.2021 </w:t>
      </w:r>
    </w:p>
    <w:p w14:paraId="1921F47B" w14:textId="77777777" w:rsidR="00C628F4" w:rsidRDefault="00792303">
      <w:pPr>
        <w:framePr w:wrap="none" w:vAnchor="page" w:hAnchor="page" w:x="235" w:y="367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2021/media/image3.jpeg" \* MERGEFORMATINET </w:instrText>
      </w:r>
      <w:r>
        <w:fldChar w:fldCharType="separate"/>
      </w:r>
      <w:r w:rsidR="00737DF6">
        <w:fldChar w:fldCharType="begin"/>
      </w:r>
      <w:r w:rsidR="00737DF6">
        <w:instrText xml:space="preserve"> </w:instrText>
      </w:r>
      <w:r w:rsidR="00737DF6">
        <w:instrText>INCLUDEPICTURE  "C:\\Users\\Markétka\\Downloads\\media\\image3.jpeg" \* MERGEFORMATINET</w:instrText>
      </w:r>
      <w:r w:rsidR="00737DF6">
        <w:instrText xml:space="preserve"> </w:instrText>
      </w:r>
      <w:r w:rsidR="00737DF6">
        <w:fldChar w:fldCharType="separate"/>
      </w:r>
      <w:r w:rsidR="00737DF6">
        <w:pict w14:anchorId="1921F4F0">
          <v:shape id="_x0000_i1027" type="#_x0000_t75" style="width:78.6pt;height:138pt">
            <v:imagedata r:id="rId12" r:href="rId13"/>
          </v:shape>
        </w:pict>
      </w:r>
      <w:r w:rsidR="00737DF6">
        <w:fldChar w:fldCharType="end"/>
      </w:r>
      <w:r>
        <w:fldChar w:fldCharType="end"/>
      </w:r>
    </w:p>
    <w:p w14:paraId="1921F47C" w14:textId="77777777" w:rsidR="00C628F4" w:rsidRDefault="00792303">
      <w:pPr>
        <w:pStyle w:val="Picturecaption20"/>
        <w:framePr w:w="1939" w:h="1094" w:hRule="exact" w:wrap="none" w:vAnchor="page" w:hAnchor="page" w:x="2021" w:y="3873"/>
        <w:shd w:val="clear" w:color="auto" w:fill="auto"/>
      </w:pPr>
      <w:r>
        <w:rPr>
          <w:rStyle w:val="Picturecaption214ptNotBold"/>
        </w:rPr>
        <w:t xml:space="preserve">DODAVATEL: </w:t>
      </w:r>
      <w:r>
        <w:rPr>
          <w:lang w:val="en-US" w:eastAsia="en-US" w:bidi="en-US"/>
        </w:rPr>
        <w:t xml:space="preserve">PRO MUSIC, </w:t>
      </w:r>
      <w:r>
        <w:t>s.r.o.</w:t>
      </w:r>
    </w:p>
    <w:p w14:paraId="1921F47D" w14:textId="77777777" w:rsidR="00C628F4" w:rsidRDefault="00792303">
      <w:pPr>
        <w:pStyle w:val="Picturecaption0"/>
        <w:framePr w:w="1939" w:h="1094" w:hRule="exact" w:wrap="none" w:vAnchor="page" w:hAnchor="page" w:x="2021" w:y="3873"/>
        <w:shd w:val="clear" w:color="auto" w:fill="auto"/>
      </w:pPr>
      <w:r>
        <w:t>Horská 922 541 01 Trutnov</w:t>
      </w:r>
    </w:p>
    <w:p w14:paraId="1921F47E" w14:textId="086C34ED" w:rsidR="00C628F4" w:rsidRDefault="00792303">
      <w:pPr>
        <w:pStyle w:val="Picturecaption0"/>
        <w:framePr w:wrap="none" w:vAnchor="page" w:hAnchor="page" w:x="2016" w:y="5182"/>
        <w:shd w:val="clear" w:color="auto" w:fill="auto"/>
        <w:spacing w:line="224" w:lineRule="exact"/>
      </w:pPr>
      <w:r>
        <w:t xml:space="preserve">e-mail: </w:t>
      </w:r>
    </w:p>
    <w:p w14:paraId="1921F47F" w14:textId="77777777" w:rsidR="00C628F4" w:rsidRDefault="00792303">
      <w:pPr>
        <w:pStyle w:val="Bodytext20"/>
        <w:framePr w:wrap="none" w:vAnchor="page" w:hAnchor="page" w:x="1987" w:y="6185"/>
        <w:shd w:val="clear" w:color="auto" w:fill="auto"/>
        <w:spacing w:after="0"/>
      </w:pPr>
      <w:r>
        <w:t>Na základě vaší cenové nabídky č. 21NA00332 u vás objednáváme</w:t>
      </w:r>
    </w:p>
    <w:p w14:paraId="1921F480" w14:textId="77777777" w:rsidR="00C628F4" w:rsidRDefault="00792303">
      <w:pPr>
        <w:pStyle w:val="Bodytext80"/>
        <w:framePr w:wrap="none" w:vAnchor="page" w:hAnchor="page" w:x="1987" w:y="7195"/>
        <w:shd w:val="clear" w:color="auto" w:fill="auto"/>
        <w:spacing w:before="0" w:after="0"/>
        <w:ind w:left="480"/>
      </w:pPr>
      <w:r>
        <w:t xml:space="preserve">• soubor speciální kabeláže </w:t>
      </w:r>
      <w:proofErr w:type="spellStart"/>
      <w:r>
        <w:t>opticalCON</w:t>
      </w:r>
      <w:proofErr w:type="spellEnd"/>
      <w:r>
        <w:t xml:space="preserve"> DUO </w:t>
      </w:r>
      <w:r>
        <w:rPr>
          <w:lang w:val="en-US" w:eastAsia="en-US" w:bidi="en-US"/>
        </w:rPr>
        <w:t>multimode connecting cable:</w:t>
      </w:r>
    </w:p>
    <w:p w14:paraId="1921F481" w14:textId="77777777" w:rsidR="00C628F4" w:rsidRDefault="00792303">
      <w:pPr>
        <w:pStyle w:val="Bodytext20"/>
        <w:framePr w:w="9398" w:h="2053" w:hRule="exact" w:wrap="none" w:vAnchor="page" w:hAnchor="page" w:x="1987" w:y="7961"/>
        <w:shd w:val="clear" w:color="auto" w:fill="auto"/>
        <w:spacing w:after="0"/>
      </w:pPr>
      <w:r>
        <w:t xml:space="preserve">2 </w:t>
      </w:r>
      <w:proofErr w:type="gramStart"/>
      <w:r>
        <w:t>ks - produkt</w:t>
      </w:r>
      <w:proofErr w:type="gramEnd"/>
      <w:r>
        <w:t xml:space="preserve"> 2400506: KLOTZ F2UM33A010, </w:t>
      </w:r>
      <w:proofErr w:type="spellStart"/>
      <w:r>
        <w:t>FiberLink</w:t>
      </w:r>
      <w:proofErr w:type="spellEnd"/>
      <w:r>
        <w:t xml:space="preserve"> 10m</w:t>
      </w:r>
    </w:p>
    <w:p w14:paraId="1921F482" w14:textId="77777777" w:rsidR="00C628F4" w:rsidRDefault="00792303">
      <w:pPr>
        <w:pStyle w:val="Bodytext20"/>
        <w:framePr w:w="9398" w:h="2053" w:hRule="exact" w:wrap="none" w:vAnchor="page" w:hAnchor="page" w:x="1987" w:y="7961"/>
        <w:shd w:val="clear" w:color="auto" w:fill="auto"/>
        <w:spacing w:after="280"/>
        <w:ind w:left="4780"/>
        <w:jc w:val="left"/>
      </w:pPr>
      <w:r>
        <w:t xml:space="preserve">cena MJ: </w:t>
      </w:r>
      <w:proofErr w:type="gramStart"/>
      <w:r>
        <w:t>25.836,-</w:t>
      </w:r>
      <w:proofErr w:type="gramEnd"/>
      <w:r>
        <w:t xml:space="preserve"> Kč bez DPH /1 ks</w:t>
      </w:r>
    </w:p>
    <w:p w14:paraId="1921F483" w14:textId="77777777" w:rsidR="00C628F4" w:rsidRDefault="00792303">
      <w:pPr>
        <w:pStyle w:val="Bodytext20"/>
        <w:framePr w:w="9398" w:h="2053" w:hRule="exact" w:wrap="none" w:vAnchor="page" w:hAnchor="page" w:x="1987" w:y="7961"/>
        <w:numPr>
          <w:ilvl w:val="0"/>
          <w:numId w:val="1"/>
        </w:numPr>
        <w:shd w:val="clear" w:color="auto" w:fill="auto"/>
        <w:tabs>
          <w:tab w:val="left" w:pos="282"/>
        </w:tabs>
        <w:spacing w:after="0"/>
      </w:pPr>
      <w:proofErr w:type="gramStart"/>
      <w:r>
        <w:t>ks - produkt</w:t>
      </w:r>
      <w:proofErr w:type="gramEnd"/>
      <w:r>
        <w:t xml:space="preserve"> 2400507: KLOTZ F2UM33A025, </w:t>
      </w:r>
      <w:proofErr w:type="spellStart"/>
      <w:r>
        <w:t>FiberLink</w:t>
      </w:r>
      <w:proofErr w:type="spellEnd"/>
      <w:r>
        <w:t xml:space="preserve"> 25m</w:t>
      </w:r>
    </w:p>
    <w:p w14:paraId="1921F484" w14:textId="77777777" w:rsidR="00C628F4" w:rsidRDefault="00792303">
      <w:pPr>
        <w:pStyle w:val="Bodytext20"/>
        <w:framePr w:w="9398" w:h="2053" w:hRule="exact" w:wrap="none" w:vAnchor="page" w:hAnchor="page" w:x="1987" w:y="7961"/>
        <w:shd w:val="clear" w:color="auto" w:fill="auto"/>
        <w:spacing w:after="280"/>
        <w:ind w:left="4780"/>
        <w:jc w:val="left"/>
      </w:pPr>
      <w:r>
        <w:t xml:space="preserve">cena MJ: </w:t>
      </w:r>
      <w:proofErr w:type="gramStart"/>
      <w:r>
        <w:t>26.970,-</w:t>
      </w:r>
      <w:proofErr w:type="gramEnd"/>
      <w:r>
        <w:t xml:space="preserve"> Kč bez DPH /1 ks</w:t>
      </w:r>
    </w:p>
    <w:p w14:paraId="1921F485" w14:textId="77777777" w:rsidR="00C628F4" w:rsidRDefault="00792303">
      <w:pPr>
        <w:pStyle w:val="Bodytext20"/>
        <w:framePr w:w="9398" w:h="2053" w:hRule="exact" w:wrap="none" w:vAnchor="page" w:hAnchor="page" w:x="1987" w:y="7961"/>
        <w:numPr>
          <w:ilvl w:val="0"/>
          <w:numId w:val="1"/>
        </w:numPr>
        <w:shd w:val="clear" w:color="auto" w:fill="auto"/>
        <w:tabs>
          <w:tab w:val="left" w:pos="306"/>
        </w:tabs>
        <w:spacing w:after="0"/>
      </w:pPr>
      <w:proofErr w:type="gramStart"/>
      <w:r>
        <w:t>ks - produkt</w:t>
      </w:r>
      <w:proofErr w:type="gramEnd"/>
      <w:r>
        <w:t xml:space="preserve">: 2400728: KLOTZ F2UM33A050, </w:t>
      </w:r>
      <w:proofErr w:type="spellStart"/>
      <w:r>
        <w:t>FiberLink</w:t>
      </w:r>
      <w:proofErr w:type="spellEnd"/>
      <w:r>
        <w:t xml:space="preserve"> 25m</w:t>
      </w:r>
    </w:p>
    <w:p w14:paraId="1921F486" w14:textId="77777777" w:rsidR="00C628F4" w:rsidRDefault="00792303">
      <w:pPr>
        <w:pStyle w:val="Bodytext20"/>
        <w:framePr w:w="9398" w:h="2053" w:hRule="exact" w:wrap="none" w:vAnchor="page" w:hAnchor="page" w:x="1987" w:y="7961"/>
        <w:shd w:val="clear" w:color="auto" w:fill="auto"/>
        <w:spacing w:after="0"/>
        <w:ind w:left="4780"/>
        <w:jc w:val="left"/>
      </w:pPr>
      <w:r>
        <w:t xml:space="preserve">Cena MJ: </w:t>
      </w:r>
      <w:proofErr w:type="gramStart"/>
      <w:r>
        <w:t>28.210,-</w:t>
      </w:r>
      <w:proofErr w:type="gramEnd"/>
      <w:r>
        <w:t xml:space="preserve"> Kč bez DPH /1 ks</w:t>
      </w:r>
    </w:p>
    <w:p w14:paraId="1921F487" w14:textId="77777777" w:rsidR="00C628F4" w:rsidRDefault="00792303">
      <w:pPr>
        <w:pStyle w:val="Bodytext80"/>
        <w:framePr w:wrap="none" w:vAnchor="page" w:hAnchor="page" w:x="1987" w:y="10737"/>
        <w:shd w:val="clear" w:color="auto" w:fill="auto"/>
        <w:tabs>
          <w:tab w:val="left" w:pos="1742"/>
        </w:tabs>
        <w:spacing w:before="0" w:after="0"/>
        <w:jc w:val="both"/>
      </w:pPr>
      <w:r>
        <w:t>Celková cena:</w:t>
      </w:r>
      <w:r>
        <w:tab/>
        <w:t xml:space="preserve">135.061,98,- Kč bez DPH </w:t>
      </w:r>
      <w:r>
        <w:rPr>
          <w:rStyle w:val="Bodytext810ptNotBold"/>
        </w:rPr>
        <w:t xml:space="preserve">/ </w:t>
      </w:r>
      <w:proofErr w:type="gramStart"/>
      <w:r>
        <w:rPr>
          <w:rStyle w:val="Bodytext810ptNotBold"/>
        </w:rPr>
        <w:t>163,425,-</w:t>
      </w:r>
      <w:proofErr w:type="gramEnd"/>
      <w:r>
        <w:rPr>
          <w:rStyle w:val="Bodytext810ptNotBold"/>
        </w:rPr>
        <w:t xml:space="preserve"> Kč vč. 21%DPH</w:t>
      </w:r>
    </w:p>
    <w:p w14:paraId="4C4A6F11" w14:textId="77777777" w:rsidR="00D8387A" w:rsidRDefault="00792303">
      <w:pPr>
        <w:pStyle w:val="Bodytext20"/>
        <w:framePr w:w="9398" w:h="1570" w:hRule="exact" w:wrap="none" w:vAnchor="page" w:hAnchor="page" w:x="1987" w:y="11718"/>
        <w:shd w:val="clear" w:color="auto" w:fill="auto"/>
        <w:spacing w:after="0" w:line="250" w:lineRule="exact"/>
        <w:ind w:right="5880"/>
        <w:jc w:val="left"/>
      </w:pPr>
      <w:r>
        <w:rPr>
          <w:rStyle w:val="Bodytext21"/>
        </w:rPr>
        <w:t xml:space="preserve">Korespondenční a fakturační údaje: </w:t>
      </w:r>
      <w:r>
        <w:t xml:space="preserve">Hudební divadlo v Karlině, </w:t>
      </w:r>
      <w:proofErr w:type="spellStart"/>
      <w:r>
        <w:t>p.o</w:t>
      </w:r>
      <w:proofErr w:type="spellEnd"/>
      <w:r>
        <w:t xml:space="preserve">. Křižíkova 10 </w:t>
      </w:r>
    </w:p>
    <w:p w14:paraId="64D63A51" w14:textId="77777777" w:rsidR="00D8387A" w:rsidRDefault="00792303">
      <w:pPr>
        <w:pStyle w:val="Bodytext20"/>
        <w:framePr w:w="9398" w:h="1570" w:hRule="exact" w:wrap="none" w:vAnchor="page" w:hAnchor="page" w:x="1987" w:y="11718"/>
        <w:shd w:val="clear" w:color="auto" w:fill="auto"/>
        <w:spacing w:after="0" w:line="250" w:lineRule="exact"/>
        <w:ind w:right="5880"/>
        <w:jc w:val="left"/>
      </w:pPr>
      <w:proofErr w:type="spellStart"/>
      <w:r>
        <w:rPr>
          <w:lang w:val="en-US" w:eastAsia="en-US" w:bidi="en-US"/>
        </w:rPr>
        <w:t>P.</w:t>
      </w:r>
      <w:proofErr w:type="gramStart"/>
      <w:r>
        <w:rPr>
          <w:lang w:val="en-US" w:eastAsia="en-US" w:bidi="en-US"/>
        </w:rPr>
        <w:t>O.Box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53 </w:t>
      </w:r>
    </w:p>
    <w:p w14:paraId="1921F488" w14:textId="3F52C181" w:rsidR="00C628F4" w:rsidRDefault="00792303">
      <w:pPr>
        <w:pStyle w:val="Bodytext20"/>
        <w:framePr w:w="9398" w:h="1570" w:hRule="exact" w:wrap="none" w:vAnchor="page" w:hAnchor="page" w:x="1987" w:y="11718"/>
        <w:shd w:val="clear" w:color="auto" w:fill="auto"/>
        <w:spacing w:after="0" w:line="250" w:lineRule="exact"/>
        <w:ind w:right="5880"/>
        <w:jc w:val="left"/>
      </w:pPr>
      <w:r>
        <w:t>186 00 Praha 8</w:t>
      </w:r>
    </w:p>
    <w:p w14:paraId="1921F489" w14:textId="77777777" w:rsidR="00C628F4" w:rsidRDefault="00792303">
      <w:pPr>
        <w:pStyle w:val="Bodytext20"/>
        <w:framePr w:w="9398" w:h="1570" w:hRule="exact" w:wrap="none" w:vAnchor="page" w:hAnchor="page" w:x="1987" w:y="11718"/>
        <w:shd w:val="clear" w:color="auto" w:fill="auto"/>
        <w:spacing w:after="0" w:line="250" w:lineRule="exact"/>
      </w:pPr>
      <w:r>
        <w:t>IČ: 000 64 335, DIČ: CZ 000 64 335</w:t>
      </w:r>
    </w:p>
    <w:p w14:paraId="1921F48A" w14:textId="77777777" w:rsidR="00C628F4" w:rsidRDefault="00792303">
      <w:pPr>
        <w:pStyle w:val="Bodytext20"/>
        <w:framePr w:wrap="none" w:vAnchor="page" w:hAnchor="page" w:x="1987" w:y="13759"/>
        <w:shd w:val="clear" w:color="auto" w:fill="auto"/>
        <w:spacing w:after="0"/>
      </w:pPr>
      <w:r>
        <w:t>S pozdravem,</w:t>
      </w:r>
    </w:p>
    <w:p w14:paraId="1921F48B" w14:textId="77777777" w:rsidR="00C628F4" w:rsidRDefault="00792303">
      <w:pPr>
        <w:pStyle w:val="Bodytext20"/>
        <w:framePr w:w="9398" w:h="566" w:hRule="exact" w:wrap="none" w:vAnchor="page" w:hAnchor="page" w:x="1987" w:y="14479"/>
        <w:shd w:val="clear" w:color="auto" w:fill="auto"/>
        <w:spacing w:after="0" w:line="254" w:lineRule="exact"/>
        <w:ind w:right="1200"/>
        <w:jc w:val="center"/>
      </w:pPr>
      <w:r>
        <w:rPr>
          <w:lang w:val="en-US" w:eastAsia="en-US" w:bidi="en-US"/>
        </w:rPr>
        <w:t xml:space="preserve">Be. </w:t>
      </w:r>
      <w:r>
        <w:t>Jan L e p š a</w:t>
      </w:r>
      <w:r>
        <w:br/>
        <w:t>technický ředitel HDK</w:t>
      </w:r>
    </w:p>
    <w:p w14:paraId="1921F48C" w14:textId="62D0B2EC" w:rsidR="00C628F4" w:rsidRDefault="00792303">
      <w:pPr>
        <w:pStyle w:val="Bodytext70"/>
        <w:framePr w:wrap="none" w:vAnchor="page" w:hAnchor="page" w:x="1987" w:y="15878"/>
        <w:shd w:val="clear" w:color="auto" w:fill="auto"/>
        <w:spacing w:line="178" w:lineRule="exact"/>
        <w:ind w:left="1840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1921F48D" w14:textId="77777777" w:rsidR="00C628F4" w:rsidRDefault="00C628F4">
      <w:pPr>
        <w:rPr>
          <w:sz w:val="2"/>
          <w:szCs w:val="2"/>
        </w:rPr>
        <w:sectPr w:rsidR="00C628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21F48E" w14:textId="77777777" w:rsidR="00C628F4" w:rsidRDefault="00737DF6">
      <w:pPr>
        <w:rPr>
          <w:sz w:val="2"/>
          <w:szCs w:val="2"/>
        </w:rPr>
      </w:pPr>
      <w:r>
        <w:lastRenderedPageBreak/>
        <w:pict w14:anchorId="1921F4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6.85pt;margin-top:744.15pt;width:516.9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1921F48F" w14:textId="77777777" w:rsidR="00C628F4" w:rsidRDefault="00792303">
      <w:pPr>
        <w:pStyle w:val="Tablecaption20"/>
        <w:framePr w:w="2491" w:h="1645" w:hRule="exact" w:wrap="none" w:vAnchor="page" w:hAnchor="page" w:x="1439" w:y="777"/>
        <w:shd w:val="clear" w:color="auto" w:fill="auto"/>
        <w:spacing w:after="145"/>
      </w:pPr>
      <w:r>
        <w:t xml:space="preserve">PRO MUSIC, </w:t>
      </w:r>
      <w:proofErr w:type="spellStart"/>
      <w:r>
        <w:t>s.r.o.</w:t>
      </w:r>
      <w:proofErr w:type="spellEnd"/>
    </w:p>
    <w:p w14:paraId="1921F490" w14:textId="77777777" w:rsidR="00C628F4" w:rsidRDefault="00792303">
      <w:pPr>
        <w:pStyle w:val="Tablecaption30"/>
        <w:framePr w:w="2491" w:h="1645" w:hRule="exact" w:wrap="none" w:vAnchor="page" w:hAnchor="page" w:x="1439" w:y="777"/>
        <w:shd w:val="clear" w:color="auto" w:fill="auto"/>
        <w:spacing w:before="0" w:after="581"/>
        <w:ind w:left="280"/>
      </w:pPr>
      <w:r>
        <w:rPr>
          <w:rStyle w:val="Tablecaption31"/>
        </w:rPr>
        <w:t>Dodavatel:</w:t>
      </w:r>
    </w:p>
    <w:p w14:paraId="1921F493" w14:textId="3E7889C7" w:rsidR="00C628F4" w:rsidRDefault="00792303" w:rsidP="00792303">
      <w:pPr>
        <w:pStyle w:val="Bodytext20"/>
        <w:framePr w:w="10397" w:h="1107" w:hRule="exact" w:wrap="none" w:vAnchor="page" w:hAnchor="page" w:x="1307" w:y="3769"/>
        <w:shd w:val="clear" w:color="auto" w:fill="auto"/>
        <w:spacing w:after="0" w:line="269" w:lineRule="exact"/>
        <w:ind w:left="320" w:right="8900"/>
        <w:jc w:val="left"/>
      </w:pPr>
      <w:r>
        <w:t xml:space="preserve">Nabídka č.: </w:t>
      </w:r>
      <w:r>
        <w:rPr>
          <w:lang w:val="en-US" w:eastAsia="en-US" w:bidi="en-US"/>
        </w:rPr>
        <w:t xml:space="preserve">Datum </w:t>
      </w:r>
      <w:r>
        <w:t xml:space="preserve">zápisu: </w:t>
      </w:r>
      <w:proofErr w:type="spellStart"/>
      <w:r>
        <w:t>Platno</w:t>
      </w:r>
      <w:proofErr w:type="spellEnd"/>
      <w:r>
        <w:t xml:space="preserve"> </w:t>
      </w:r>
      <w:r>
        <w:rPr>
          <w:lang w:val="en-US" w:eastAsia="en-US" w:bidi="en-US"/>
        </w:rPr>
        <w:t>do:</w:t>
      </w:r>
    </w:p>
    <w:p w14:paraId="1921F494" w14:textId="77777777" w:rsidR="00C628F4" w:rsidRDefault="00792303">
      <w:pPr>
        <w:pStyle w:val="Bodytext110"/>
        <w:framePr w:wrap="none" w:vAnchor="page" w:hAnchor="page" w:x="9177" w:y="739"/>
        <w:shd w:val="clear" w:color="auto" w:fill="auto"/>
      </w:pPr>
      <w:r>
        <w:rPr>
          <w:rStyle w:val="Bodytext111"/>
        </w:rPr>
        <w:t xml:space="preserve">NABÍDKA č. </w:t>
      </w:r>
      <w:r>
        <w:rPr>
          <w:rStyle w:val="Bodytext11105ptBold"/>
        </w:rPr>
        <w:t>21NA00332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3250"/>
        <w:gridCol w:w="1699"/>
      </w:tblGrid>
      <w:tr w:rsidR="00C628F4" w14:paraId="1921F498" w14:textId="77777777">
        <w:trPr>
          <w:trHeight w:hRule="exact" w:val="374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14:paraId="1921F495" w14:textId="77777777" w:rsidR="00C628F4" w:rsidRDefault="00C628F4">
            <w:pPr>
              <w:framePr w:w="7709" w:h="3710" w:wrap="none" w:vAnchor="page" w:hAnchor="page" w:x="4113" w:y="1017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F496" w14:textId="32779E5A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tabs>
                <w:tab w:val="left" w:pos="1354"/>
              </w:tabs>
              <w:spacing w:after="0" w:line="200" w:lineRule="exact"/>
            </w:pPr>
            <w:r>
              <w:rPr>
                <w:rStyle w:val="Bodytext28pt"/>
              </w:rPr>
              <w:t>Odběratel:</w:t>
            </w:r>
            <w:r>
              <w:rPr>
                <w:rStyle w:val="Bodytext28pt"/>
              </w:rPr>
              <w:tab/>
              <w:t xml:space="preserve">       </w:t>
            </w:r>
            <w:r>
              <w:rPr>
                <w:rStyle w:val="Bodytext29pt"/>
              </w:rPr>
              <w:t>IČ: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1F497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00" w:lineRule="exact"/>
              <w:ind w:right="320"/>
              <w:jc w:val="right"/>
            </w:pPr>
            <w:r>
              <w:rPr>
                <w:rStyle w:val="Bodytext29pt"/>
              </w:rPr>
              <w:t>00064335</w:t>
            </w:r>
          </w:p>
        </w:tc>
      </w:tr>
      <w:tr w:rsidR="00C628F4" w14:paraId="1921F49C" w14:textId="77777777">
        <w:trPr>
          <w:trHeight w:hRule="exact" w:val="288"/>
        </w:trPr>
        <w:tc>
          <w:tcPr>
            <w:tcW w:w="2760" w:type="dxa"/>
            <w:shd w:val="clear" w:color="auto" w:fill="FFFFFF"/>
          </w:tcPr>
          <w:p w14:paraId="1921F499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00" w:lineRule="exact"/>
              <w:jc w:val="left"/>
            </w:pPr>
            <w:r>
              <w:rPr>
                <w:rStyle w:val="Bodytext29ptBold"/>
                <w:lang w:val="en-US" w:eastAsia="en-US" w:bidi="en-US"/>
              </w:rPr>
              <w:t xml:space="preserve">PRO MUSIC, </w:t>
            </w:r>
            <w:proofErr w:type="spellStart"/>
            <w:r>
              <w:rPr>
                <w:rStyle w:val="Bodytext29ptBold"/>
              </w:rPr>
              <w:t>s.r.o</w:t>
            </w:r>
            <w:proofErr w:type="spellEnd"/>
            <w:r>
              <w:rPr>
                <w:rStyle w:val="Bodytext29ptBold"/>
              </w:rPr>
              <w:t>,</w:t>
            </w: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14:paraId="1921F49A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00" w:lineRule="exact"/>
              <w:ind w:left="1660"/>
              <w:jc w:val="left"/>
            </w:pPr>
            <w:r>
              <w:rPr>
                <w:rStyle w:val="Bodytext29pt"/>
              </w:rPr>
              <w:t>DIČ: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14:paraId="1921F49B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00" w:lineRule="exact"/>
              <w:ind w:right="320"/>
              <w:jc w:val="right"/>
            </w:pPr>
            <w:r>
              <w:rPr>
                <w:rStyle w:val="Bodytext29pt"/>
              </w:rPr>
              <w:t>CZ00064335</w:t>
            </w:r>
          </w:p>
        </w:tc>
      </w:tr>
      <w:tr w:rsidR="00C628F4" w14:paraId="1921F4A0" w14:textId="77777777">
        <w:trPr>
          <w:trHeight w:hRule="exact" w:val="514"/>
        </w:trPr>
        <w:tc>
          <w:tcPr>
            <w:tcW w:w="2760" w:type="dxa"/>
            <w:shd w:val="clear" w:color="auto" w:fill="FFFFFF"/>
          </w:tcPr>
          <w:p w14:paraId="4015B832" w14:textId="77777777" w:rsidR="00792303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21" w:lineRule="exact"/>
              <w:jc w:val="left"/>
              <w:rPr>
                <w:rStyle w:val="Bodytext29ptBold"/>
              </w:rPr>
            </w:pPr>
            <w:r>
              <w:rPr>
                <w:rStyle w:val="Bodytext29ptBold"/>
              </w:rPr>
              <w:t xml:space="preserve">Horská 922 </w:t>
            </w:r>
          </w:p>
          <w:p w14:paraId="1921F49D" w14:textId="47B32EC3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21" w:lineRule="exact"/>
              <w:jc w:val="left"/>
            </w:pPr>
            <w:r>
              <w:rPr>
                <w:rStyle w:val="Bodytext29ptBold"/>
              </w:rPr>
              <w:t>541 01 Trutnov</w:t>
            </w: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14:paraId="1921F49E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21" w:lineRule="exact"/>
              <w:ind w:left="560"/>
              <w:jc w:val="left"/>
            </w:pPr>
            <w:r>
              <w:rPr>
                <w:rStyle w:val="Bodytext29ptBold"/>
              </w:rPr>
              <w:t>Hudební divadlo v Karlině Křižíkova 283/10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14:paraId="1921F49F" w14:textId="77777777" w:rsidR="00C628F4" w:rsidRDefault="00C628F4">
            <w:pPr>
              <w:framePr w:w="7709" w:h="3710" w:wrap="none" w:vAnchor="page" w:hAnchor="page" w:x="4113" w:y="1017"/>
              <w:rPr>
                <w:sz w:val="10"/>
                <w:szCs w:val="10"/>
              </w:rPr>
            </w:pPr>
          </w:p>
        </w:tc>
      </w:tr>
      <w:tr w:rsidR="00C628F4" w14:paraId="1921F4A4" w14:textId="77777777">
        <w:trPr>
          <w:trHeight w:hRule="exact" w:val="581"/>
        </w:trPr>
        <w:tc>
          <w:tcPr>
            <w:tcW w:w="2760" w:type="dxa"/>
            <w:shd w:val="clear" w:color="auto" w:fill="FFFFFF"/>
            <w:vAlign w:val="bottom"/>
          </w:tcPr>
          <w:p w14:paraId="40621193" w14:textId="77777777" w:rsidR="00792303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21" w:lineRule="exact"/>
              <w:jc w:val="left"/>
              <w:rPr>
                <w:rStyle w:val="Bodytext28pt"/>
              </w:rPr>
            </w:pPr>
            <w:r>
              <w:rPr>
                <w:rStyle w:val="Bodytext29pt0"/>
              </w:rPr>
              <w:t xml:space="preserve">IČ: </w:t>
            </w:r>
            <w:r>
              <w:rPr>
                <w:rStyle w:val="Bodytext28pt"/>
              </w:rPr>
              <w:t xml:space="preserve">26006171 </w:t>
            </w:r>
          </w:p>
          <w:p w14:paraId="1921F4A1" w14:textId="55372A64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21" w:lineRule="exact"/>
              <w:jc w:val="left"/>
            </w:pPr>
            <w:r>
              <w:rPr>
                <w:rStyle w:val="Bodytext29pt0"/>
              </w:rPr>
              <w:t xml:space="preserve">DIČ: </w:t>
            </w:r>
            <w:r>
              <w:rPr>
                <w:rStyle w:val="Bodytext28pt"/>
              </w:rPr>
              <w:t>CZ26006171</w:t>
            </w:r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</w:tcPr>
          <w:p w14:paraId="1921F4A2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Bodytext29ptBold"/>
              </w:rPr>
              <w:t>186 00 Praha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14:paraId="1921F4A3" w14:textId="77777777" w:rsidR="00C628F4" w:rsidRDefault="00C628F4">
            <w:pPr>
              <w:framePr w:w="7709" w:h="3710" w:wrap="none" w:vAnchor="page" w:hAnchor="page" w:x="4113" w:y="1017"/>
              <w:rPr>
                <w:sz w:val="10"/>
                <w:szCs w:val="10"/>
              </w:rPr>
            </w:pPr>
          </w:p>
        </w:tc>
      </w:tr>
      <w:tr w:rsidR="00C628F4" w14:paraId="1921F4A8" w14:textId="77777777">
        <w:trPr>
          <w:trHeight w:hRule="exact" w:val="1032"/>
        </w:trPr>
        <w:tc>
          <w:tcPr>
            <w:tcW w:w="2760" w:type="dxa"/>
            <w:shd w:val="clear" w:color="auto" w:fill="FFFFFF"/>
          </w:tcPr>
          <w:p w14:paraId="03B94E56" w14:textId="206A88AD" w:rsidR="00792303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192" w:lineRule="exact"/>
              <w:jc w:val="left"/>
              <w:rPr>
                <w:rStyle w:val="Bodytext29pt"/>
              </w:rPr>
            </w:pPr>
            <w:r>
              <w:rPr>
                <w:rStyle w:val="Bodytext29pt"/>
              </w:rPr>
              <w:t xml:space="preserve">Telefon:  </w:t>
            </w:r>
          </w:p>
          <w:p w14:paraId="6C272120" w14:textId="227EC376" w:rsidR="00792303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192" w:lineRule="exact"/>
              <w:jc w:val="left"/>
              <w:rPr>
                <w:rStyle w:val="Bodytext29pt"/>
              </w:rPr>
            </w:pPr>
            <w:r>
              <w:rPr>
                <w:rStyle w:val="Bodytext29pt"/>
              </w:rPr>
              <w:t xml:space="preserve">Mobil. </w:t>
            </w:r>
          </w:p>
          <w:p w14:paraId="01FDBD37" w14:textId="47156E3B" w:rsidR="00792303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192" w:lineRule="exact"/>
              <w:jc w:val="left"/>
              <w:rPr>
                <w:rStyle w:val="Bodytext29pt"/>
              </w:rPr>
            </w:pPr>
            <w:r>
              <w:rPr>
                <w:rStyle w:val="Bodytext29pt"/>
              </w:rPr>
              <w:t xml:space="preserve">Fax: </w:t>
            </w:r>
          </w:p>
          <w:p w14:paraId="1921F4A5" w14:textId="524FEA88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192" w:lineRule="exact"/>
              <w:jc w:val="left"/>
            </w:pPr>
            <w:r>
              <w:rPr>
                <w:rStyle w:val="Bodytext29pt"/>
              </w:rPr>
              <w:t xml:space="preserve">E-mail: </w:t>
            </w:r>
            <w:hyperlink r:id="rId14" w:history="1">
              <w:r w:rsidR="002F4C5D" w:rsidRPr="00243C7F">
                <w:rPr>
                  <w:rStyle w:val="Hypertextovodkaz"/>
                  <w:sz w:val="18"/>
                  <w:szCs w:val="18"/>
                  <w:lang w:val="en-US" w:eastAsia="en-US" w:bidi="en-US"/>
                </w:rPr>
                <w:t>www.promusic.cz</w:t>
              </w:r>
            </w:hyperlink>
          </w:p>
        </w:tc>
        <w:tc>
          <w:tcPr>
            <w:tcW w:w="3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21F4A6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00" w:lineRule="exact"/>
              <w:ind w:left="560"/>
              <w:jc w:val="left"/>
            </w:pPr>
            <w:r>
              <w:rPr>
                <w:rStyle w:val="Bodytext29pt"/>
              </w:rPr>
              <w:t>Tel.: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FFFFFF"/>
          </w:tcPr>
          <w:p w14:paraId="1921F4A7" w14:textId="77777777" w:rsidR="00C628F4" w:rsidRDefault="00C628F4">
            <w:pPr>
              <w:framePr w:w="7709" w:h="3710" w:wrap="none" w:vAnchor="page" w:hAnchor="page" w:x="4113" w:y="1017"/>
              <w:rPr>
                <w:sz w:val="10"/>
                <w:szCs w:val="10"/>
              </w:rPr>
            </w:pPr>
          </w:p>
        </w:tc>
      </w:tr>
      <w:tr w:rsidR="00C628F4" w14:paraId="1921F4AD" w14:textId="77777777">
        <w:trPr>
          <w:trHeight w:hRule="exact" w:val="922"/>
        </w:trPr>
        <w:tc>
          <w:tcPr>
            <w:tcW w:w="2760" w:type="dxa"/>
            <w:shd w:val="clear" w:color="auto" w:fill="FFFFFF"/>
            <w:vAlign w:val="bottom"/>
          </w:tcPr>
          <w:p w14:paraId="1921F4A9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69" w:lineRule="exact"/>
              <w:jc w:val="left"/>
            </w:pPr>
            <w:r>
              <w:rPr>
                <w:rStyle w:val="Bodytext29ptBold"/>
              </w:rPr>
              <w:t>21NA00332</w:t>
            </w:r>
          </w:p>
          <w:p w14:paraId="1921F4AA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69" w:lineRule="exact"/>
              <w:jc w:val="left"/>
            </w:pPr>
            <w:r>
              <w:rPr>
                <w:rStyle w:val="Bodytext29ptBold"/>
              </w:rPr>
              <w:t>13.12.2021</w:t>
            </w:r>
          </w:p>
          <w:p w14:paraId="1921F4AB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269" w:lineRule="exact"/>
              <w:jc w:val="left"/>
            </w:pPr>
            <w:r>
              <w:rPr>
                <w:rStyle w:val="Bodytext29ptBold"/>
              </w:rPr>
              <w:t>19.12.2021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1F4AC" w14:textId="77777777" w:rsidR="00C628F4" w:rsidRDefault="00792303">
            <w:pPr>
              <w:pStyle w:val="Bodytext20"/>
              <w:framePr w:w="7709" w:h="3710" w:wrap="none" w:vAnchor="page" w:hAnchor="page" w:x="4113" w:y="1017"/>
              <w:shd w:val="clear" w:color="auto" w:fill="auto"/>
              <w:spacing w:after="0" w:line="178" w:lineRule="exact"/>
              <w:ind w:left="240"/>
              <w:jc w:val="left"/>
            </w:pPr>
            <w:r>
              <w:rPr>
                <w:rStyle w:val="Bodytext28pt"/>
              </w:rPr>
              <w:t>Konečný příjemce: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272"/>
        <w:gridCol w:w="1824"/>
        <w:gridCol w:w="1094"/>
        <w:gridCol w:w="701"/>
        <w:gridCol w:w="1162"/>
        <w:gridCol w:w="1392"/>
      </w:tblGrid>
      <w:tr w:rsidR="00C628F4" w14:paraId="1921F4AF" w14:textId="77777777">
        <w:trPr>
          <w:trHeight w:hRule="exact" w:val="595"/>
        </w:trPr>
        <w:tc>
          <w:tcPr>
            <w:tcW w:w="103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F4AE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Bodytext29pt0"/>
              </w:rPr>
              <w:t xml:space="preserve">Na základě Vaší poptávky </w:t>
            </w:r>
            <w:r>
              <w:rPr>
                <w:rStyle w:val="Bodytext275pt"/>
              </w:rPr>
              <w:t xml:space="preserve">si </w:t>
            </w:r>
            <w:r>
              <w:rPr>
                <w:rStyle w:val="Bodytext29pt0"/>
              </w:rPr>
              <w:t>Vám dovolujeme nabídnout:</w:t>
            </w:r>
          </w:p>
        </w:tc>
      </w:tr>
      <w:tr w:rsidR="00C628F4" w14:paraId="1921F4B7" w14:textId="77777777">
        <w:trPr>
          <w:trHeight w:hRule="exact" w:val="40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1F4B0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Bodytext29pt"/>
              </w:rPr>
              <w:t>Označení dodávky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21F4B1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9pt"/>
              </w:rPr>
              <w:t>Množství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21F4B2" w14:textId="2FF84A91" w:rsidR="00C628F4" w:rsidRDefault="00792303" w:rsidP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180"/>
              <w:jc w:val="left"/>
            </w:pPr>
            <w:r>
              <w:rPr>
                <w:rStyle w:val="Bodytext29pt"/>
              </w:rPr>
              <w:t xml:space="preserve">       </w:t>
            </w:r>
            <w:proofErr w:type="spellStart"/>
            <w:proofErr w:type="gramStart"/>
            <w:r>
              <w:rPr>
                <w:rStyle w:val="Bodytext29pt"/>
              </w:rPr>
              <w:t>J.cena</w:t>
            </w:r>
            <w:proofErr w:type="spellEnd"/>
            <w:proofErr w:type="gramEnd"/>
            <w:r>
              <w:rPr>
                <w:rStyle w:val="Bodytext29pt"/>
              </w:rPr>
              <w:t xml:space="preserve">     Sleva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21F4B3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Cena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21F4B4" w14:textId="079423AB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0"/>
              </w:rPr>
              <w:t xml:space="preserve">    %DPH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21F4B5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0"/>
              </w:rPr>
              <w:t>DPH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F4B6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"/>
              </w:rPr>
              <w:t>Kč Celkem</w:t>
            </w:r>
          </w:p>
        </w:tc>
      </w:tr>
      <w:tr w:rsidR="00C628F4" w14:paraId="1921F4BF" w14:textId="77777777">
        <w:trPr>
          <w:trHeight w:hRule="exact" w:val="34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F4B8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300"/>
              <w:jc w:val="left"/>
            </w:pPr>
            <w:proofErr w:type="gramStart"/>
            <w:r>
              <w:rPr>
                <w:rStyle w:val="Bodytext29pt"/>
              </w:rPr>
              <w:t>2400506:KLOTZ</w:t>
            </w:r>
            <w:proofErr w:type="gramEnd"/>
            <w:r>
              <w:rPr>
                <w:rStyle w:val="Bodytext29pt"/>
              </w:rPr>
              <w:t xml:space="preserve"> F2UM33A010,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B9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Bodytext29pt"/>
              </w:rPr>
              <w:t>2 ks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BA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Bodytext29pt"/>
              </w:rPr>
              <w:t>25 836,00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BB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51 672,00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BC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140"/>
              <w:jc w:val="left"/>
            </w:pPr>
            <w:proofErr w:type="gramStart"/>
            <w:r>
              <w:rPr>
                <w:rStyle w:val="Bodytext29pt"/>
              </w:rPr>
              <w:t>21%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BD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Bodytext29pt"/>
              </w:rPr>
              <w:t>10 851,12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1F4BE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"/>
              </w:rPr>
              <w:t>62 523,12</w:t>
            </w:r>
          </w:p>
        </w:tc>
      </w:tr>
      <w:tr w:rsidR="00C628F4" w14:paraId="1921F4C7" w14:textId="77777777">
        <w:trPr>
          <w:trHeight w:hRule="exact" w:val="571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1F4C0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187" w:lineRule="exact"/>
              <w:ind w:left="300"/>
              <w:jc w:val="left"/>
            </w:pPr>
            <w:proofErr w:type="spellStart"/>
            <w:r>
              <w:rPr>
                <w:rStyle w:val="Bodytext29pt"/>
              </w:rPr>
              <w:t>FiberLink</w:t>
            </w:r>
            <w:proofErr w:type="spellEnd"/>
            <w:r>
              <w:rPr>
                <w:rStyle w:val="Bodytext29pt"/>
              </w:rPr>
              <w:t xml:space="preserve"> 10m </w:t>
            </w:r>
            <w:proofErr w:type="spellStart"/>
            <w:r>
              <w:rPr>
                <w:rStyle w:val="Bodytext29pt"/>
              </w:rPr>
              <w:t>opticalCON</w:t>
            </w:r>
            <w:proofErr w:type="spellEnd"/>
            <w:r>
              <w:rPr>
                <w:rStyle w:val="Bodytext29pt"/>
              </w:rPr>
              <w:t xml:space="preserve"> DUO </w:t>
            </w:r>
            <w:r>
              <w:rPr>
                <w:rStyle w:val="Bodytext29pt"/>
                <w:lang w:val="en-US" w:eastAsia="en-US" w:bidi="en-US"/>
              </w:rPr>
              <w:t xml:space="preserve">multimode connecting cable </w:t>
            </w:r>
            <w:proofErr w:type="gramStart"/>
            <w:r>
              <w:rPr>
                <w:rStyle w:val="Bodytext29pt"/>
              </w:rPr>
              <w:t>2400507:KLOTZ</w:t>
            </w:r>
            <w:proofErr w:type="gramEnd"/>
            <w:r>
              <w:rPr>
                <w:rStyle w:val="Bodytext29pt"/>
              </w:rPr>
              <w:t xml:space="preserve"> F2UM33A025,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1921F4C1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Bodytext29pt"/>
              </w:rPr>
              <w:t>1 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1921F4C2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Bodytext29pt"/>
              </w:rPr>
              <w:t>26 970,00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1921F4C3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26 970,00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1921F4C4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140"/>
              <w:jc w:val="left"/>
            </w:pPr>
            <w:proofErr w:type="gramStart"/>
            <w:r>
              <w:rPr>
                <w:rStyle w:val="Bodytext29pt"/>
              </w:rPr>
              <w:t>21%</w:t>
            </w:r>
            <w:proofErr w:type="gramEnd"/>
          </w:p>
        </w:tc>
        <w:tc>
          <w:tcPr>
            <w:tcW w:w="1162" w:type="dxa"/>
            <w:shd w:val="clear" w:color="auto" w:fill="FFFFFF"/>
            <w:vAlign w:val="bottom"/>
          </w:tcPr>
          <w:p w14:paraId="1921F4C5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Bodytext29pt"/>
              </w:rPr>
              <w:t>5 663,70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21F4C6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"/>
              </w:rPr>
              <w:t>32 633,70</w:t>
            </w:r>
          </w:p>
        </w:tc>
      </w:tr>
      <w:tr w:rsidR="00C628F4" w14:paraId="1921F4CF" w14:textId="77777777">
        <w:trPr>
          <w:trHeight w:hRule="exact" w:val="571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1F4C8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192" w:lineRule="exact"/>
              <w:ind w:left="300"/>
              <w:jc w:val="left"/>
            </w:pPr>
            <w:proofErr w:type="spellStart"/>
            <w:r>
              <w:rPr>
                <w:rStyle w:val="Bodytext29pt"/>
              </w:rPr>
              <w:t>FiberLink</w:t>
            </w:r>
            <w:proofErr w:type="spellEnd"/>
            <w:r>
              <w:rPr>
                <w:rStyle w:val="Bodytext29pt"/>
              </w:rPr>
              <w:t xml:space="preserve"> 25m </w:t>
            </w:r>
            <w:proofErr w:type="spellStart"/>
            <w:r>
              <w:rPr>
                <w:rStyle w:val="Bodytext29pt"/>
              </w:rPr>
              <w:t>opticalCON</w:t>
            </w:r>
            <w:proofErr w:type="spellEnd"/>
            <w:r>
              <w:rPr>
                <w:rStyle w:val="Bodytext29pt"/>
              </w:rPr>
              <w:t xml:space="preserve"> DUO </w:t>
            </w:r>
            <w:r>
              <w:rPr>
                <w:rStyle w:val="Bodytext29pt"/>
                <w:lang w:val="en-US" w:eastAsia="en-US" w:bidi="en-US"/>
              </w:rPr>
              <w:t xml:space="preserve">multimode connecting cable </w:t>
            </w:r>
            <w:proofErr w:type="gramStart"/>
            <w:r>
              <w:rPr>
                <w:rStyle w:val="Bodytext29pt"/>
              </w:rPr>
              <w:t>2400728:KLOTZ</w:t>
            </w:r>
            <w:proofErr w:type="gramEnd"/>
            <w:r>
              <w:rPr>
                <w:rStyle w:val="Bodytext29pt"/>
              </w:rPr>
              <w:t xml:space="preserve"> F2UM33A050,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1921F4C9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240"/>
              <w:jc w:val="right"/>
            </w:pPr>
            <w:r>
              <w:rPr>
                <w:rStyle w:val="Bodytext29pt"/>
              </w:rPr>
              <w:t>2 ks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1921F4CA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260"/>
              <w:jc w:val="left"/>
            </w:pPr>
            <w:r>
              <w:rPr>
                <w:rStyle w:val="Bodytext29pt"/>
              </w:rPr>
              <w:t>28 210,00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1921F4CB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56 420,00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1921F4CC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140"/>
              <w:jc w:val="left"/>
            </w:pPr>
            <w:proofErr w:type="gramStart"/>
            <w:r>
              <w:rPr>
                <w:rStyle w:val="Bodytext29pt"/>
              </w:rPr>
              <w:t>21%</w:t>
            </w:r>
            <w:proofErr w:type="gramEnd"/>
          </w:p>
        </w:tc>
        <w:tc>
          <w:tcPr>
            <w:tcW w:w="1162" w:type="dxa"/>
            <w:shd w:val="clear" w:color="auto" w:fill="FFFFFF"/>
            <w:vAlign w:val="bottom"/>
          </w:tcPr>
          <w:p w14:paraId="1921F4CD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Bodytext29pt"/>
              </w:rPr>
              <w:t>11 848,20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21F4CE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"/>
              </w:rPr>
              <w:t>68 268,20</w:t>
            </w:r>
          </w:p>
        </w:tc>
      </w:tr>
      <w:tr w:rsidR="00C628F4" w14:paraId="1921F4D7" w14:textId="77777777">
        <w:trPr>
          <w:trHeight w:hRule="exact" w:val="730"/>
        </w:trPr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14:paraId="1921F4D0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192" w:lineRule="exact"/>
              <w:ind w:left="300"/>
              <w:jc w:val="left"/>
            </w:pPr>
            <w:proofErr w:type="spellStart"/>
            <w:r>
              <w:rPr>
                <w:rStyle w:val="Bodytext29pt"/>
              </w:rPr>
              <w:t>FiberLink</w:t>
            </w:r>
            <w:proofErr w:type="spellEnd"/>
            <w:r>
              <w:rPr>
                <w:rStyle w:val="Bodytext29pt"/>
              </w:rPr>
              <w:t xml:space="preserve"> </w:t>
            </w:r>
            <w:proofErr w:type="gramStart"/>
            <w:r>
              <w:rPr>
                <w:rStyle w:val="Bodytext29pt"/>
              </w:rPr>
              <w:t>25m</w:t>
            </w:r>
            <w:proofErr w:type="gramEnd"/>
            <w:r>
              <w:rPr>
                <w:rStyle w:val="Bodytext29pt"/>
              </w:rPr>
              <w:t xml:space="preserve"> </w:t>
            </w:r>
            <w:proofErr w:type="spellStart"/>
            <w:r>
              <w:rPr>
                <w:rStyle w:val="Bodytext29pt"/>
              </w:rPr>
              <w:t>opticalCON</w:t>
            </w:r>
            <w:proofErr w:type="spellEnd"/>
            <w:r>
              <w:rPr>
                <w:rStyle w:val="Bodytext29pt"/>
              </w:rPr>
              <w:t xml:space="preserve"> DUO </w:t>
            </w:r>
            <w:r>
              <w:rPr>
                <w:rStyle w:val="Bodytext29pt"/>
                <w:lang w:val="en-US" w:eastAsia="en-US" w:bidi="en-US"/>
              </w:rPr>
              <w:t xml:space="preserve">multimode connecting cable </w:t>
            </w:r>
            <w:r>
              <w:rPr>
                <w:rStyle w:val="Bodytext29pt"/>
              </w:rPr>
              <w:t>Zaokrouhlení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1921F4D1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9pt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1921F4D2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9pt"/>
              </w:rPr>
              <w:t>-0,02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1921F4D3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-0,02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1921F4D4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140"/>
              <w:jc w:val="left"/>
            </w:pPr>
            <w:proofErr w:type="gramStart"/>
            <w:r>
              <w:rPr>
                <w:rStyle w:val="Bodytext29pt"/>
              </w:rPr>
              <w:t>21%</w:t>
            </w:r>
            <w:proofErr w:type="gramEnd"/>
          </w:p>
        </w:tc>
        <w:tc>
          <w:tcPr>
            <w:tcW w:w="1162" w:type="dxa"/>
            <w:shd w:val="clear" w:color="auto" w:fill="FFFFFF"/>
            <w:vAlign w:val="bottom"/>
          </w:tcPr>
          <w:p w14:paraId="1921F4D5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Bodytext29pt"/>
              </w:rPr>
              <w:t>0,00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21F4D6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"/>
              </w:rPr>
              <w:t>-0,02</w:t>
            </w:r>
          </w:p>
        </w:tc>
      </w:tr>
      <w:tr w:rsidR="00C628F4" w14:paraId="1921F4DF" w14:textId="77777777">
        <w:trPr>
          <w:trHeight w:hRule="exact" w:val="34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F4D8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Bodytext29pt"/>
              </w:rPr>
              <w:t>Součet položek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14:paraId="1921F4D9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14:paraId="1921F4DA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DB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9pt"/>
              </w:rPr>
              <w:t>135 061,98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14:paraId="1921F4DC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21F4DD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160"/>
              <w:jc w:val="right"/>
            </w:pPr>
            <w:r>
              <w:rPr>
                <w:rStyle w:val="Bodytext29pt"/>
              </w:rPr>
              <w:t>28 363,02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1F4DE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"/>
              </w:rPr>
              <w:t>163 425,00</w:t>
            </w:r>
          </w:p>
        </w:tc>
      </w:tr>
      <w:tr w:rsidR="00C628F4" w14:paraId="1921F4E7" w14:textId="77777777">
        <w:trPr>
          <w:trHeight w:hRule="exact" w:val="264"/>
        </w:trPr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1F4E0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left="300"/>
              <w:jc w:val="left"/>
            </w:pPr>
            <w:r>
              <w:rPr>
                <w:rStyle w:val="Bodytext29ptBold"/>
              </w:rPr>
              <w:t>CELKEM K ÚHRADĚ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14:paraId="1921F4E1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14:paraId="1921F4E2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1921F4E3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14:paraId="1921F4E4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FFF"/>
          </w:tcPr>
          <w:p w14:paraId="1921F4E5" w14:textId="77777777" w:rsidR="00C628F4" w:rsidRDefault="00C628F4">
            <w:pPr>
              <w:framePr w:w="10397" w:h="3821" w:wrap="none" w:vAnchor="page" w:hAnchor="page" w:x="1386" w:y="4843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1F4E6" w14:textId="77777777" w:rsidR="00C628F4" w:rsidRDefault="00792303">
            <w:pPr>
              <w:pStyle w:val="Bodytext20"/>
              <w:framePr w:w="10397" w:h="3821" w:wrap="none" w:vAnchor="page" w:hAnchor="page" w:x="1386" w:y="4843"/>
              <w:shd w:val="clear" w:color="auto" w:fill="auto"/>
              <w:spacing w:after="0" w:line="200" w:lineRule="exact"/>
              <w:ind w:right="340"/>
              <w:jc w:val="right"/>
            </w:pPr>
            <w:r>
              <w:rPr>
                <w:rStyle w:val="Bodytext29ptBold"/>
              </w:rPr>
              <w:t>163 425,00</w:t>
            </w:r>
          </w:p>
        </w:tc>
      </w:tr>
    </w:tbl>
    <w:p w14:paraId="1921F4E8" w14:textId="77777777" w:rsidR="00C628F4" w:rsidRDefault="00792303">
      <w:pPr>
        <w:pStyle w:val="Bodytext90"/>
        <w:framePr w:w="10397" w:h="436" w:hRule="exact" w:wrap="none" w:vAnchor="page" w:hAnchor="page" w:x="1386" w:y="13990"/>
        <w:shd w:val="clear" w:color="auto" w:fill="auto"/>
        <w:spacing w:before="0"/>
        <w:ind w:left="240"/>
      </w:pPr>
      <w:r>
        <w:t>Vystavil: Petr Hájek</w:t>
      </w:r>
    </w:p>
    <w:p w14:paraId="1921F4EA" w14:textId="77777777" w:rsidR="00C628F4" w:rsidRDefault="00792303">
      <w:pPr>
        <w:pStyle w:val="Bodytext100"/>
        <w:framePr w:wrap="none" w:vAnchor="page" w:hAnchor="page" w:x="1386" w:y="15002"/>
        <w:shd w:val="clear" w:color="auto" w:fill="auto"/>
        <w:spacing w:before="0"/>
        <w:ind w:left="240"/>
      </w:pPr>
      <w:r>
        <w:t>Ekonomický a informační systém POHODA</w:t>
      </w:r>
    </w:p>
    <w:p w14:paraId="1921F4EB" w14:textId="77777777" w:rsidR="00C628F4" w:rsidRDefault="00C628F4">
      <w:pPr>
        <w:rPr>
          <w:sz w:val="2"/>
          <w:szCs w:val="2"/>
        </w:rPr>
      </w:pPr>
    </w:p>
    <w:sectPr w:rsidR="00C628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661B" w14:textId="77777777" w:rsidR="00737DF6" w:rsidRDefault="00737DF6">
      <w:r>
        <w:separator/>
      </w:r>
    </w:p>
  </w:endnote>
  <w:endnote w:type="continuationSeparator" w:id="0">
    <w:p w14:paraId="6E89D1BC" w14:textId="77777777" w:rsidR="00737DF6" w:rsidRDefault="0073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ia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0DF4" w14:textId="77777777" w:rsidR="00737DF6" w:rsidRDefault="00737DF6"/>
  </w:footnote>
  <w:footnote w:type="continuationSeparator" w:id="0">
    <w:p w14:paraId="5BC3B3E1" w14:textId="77777777" w:rsidR="00737DF6" w:rsidRDefault="00737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893"/>
    <w:multiLevelType w:val="multilevel"/>
    <w:tmpl w:val="5B96E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F4"/>
    <w:rsid w:val="002F4C5D"/>
    <w:rsid w:val="00737DF6"/>
    <w:rsid w:val="00792303"/>
    <w:rsid w:val="00C628F4"/>
    <w:rsid w:val="00D8387A"/>
    <w:rsid w:val="00E1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921F469"/>
  <w15:docId w15:val="{FF65F6F1-626F-496F-9C09-CC0FECF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Bodytext51">
    <w:name w:val="Body text (5)"/>
    <w:basedOn w:val="Bodytext5"/>
    <w:rPr>
      <w:rFonts w:ascii="Segoe UI Light" w:eastAsia="Segoe UI Light" w:hAnsi="Segoe UI Light" w:cs="Segoe UI Light"/>
      <w:b w:val="0"/>
      <w:bCs w:val="0"/>
      <w:i w:val="0"/>
      <w:iCs w:val="0"/>
      <w:smallCaps w:val="0"/>
      <w:strike w:val="0"/>
      <w:color w:val="F85C80"/>
      <w:spacing w:val="0"/>
      <w:w w:val="100"/>
      <w:position w:val="0"/>
      <w:sz w:val="110"/>
      <w:szCs w:val="11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1">
    <w:name w:val="Body text (6)"/>
    <w:basedOn w:val="Bodytext6"/>
    <w:rPr>
      <w:rFonts w:ascii="Verdana" w:eastAsia="Verdana" w:hAnsi="Verdana" w:cs="Verdana"/>
      <w:b/>
      <w:bCs/>
      <w:i w:val="0"/>
      <w:iCs w:val="0"/>
      <w:smallCaps w:val="0"/>
      <w:strike w:val="0"/>
      <w:color w:val="F85C8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14ptNotBold">
    <w:name w:val="Picture caption (2) + 14 pt;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10ptNotBold">
    <w:name w:val="Body text (8) + 10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ablecaption3">
    <w:name w:val="Table caption (3)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31">
    <w:name w:val="Table caption (3)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2A5AA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FreesiaUPC" w:eastAsia="FreesiaUPC" w:hAnsi="FreesiaUPC" w:cs="FreesiaUPC"/>
      <w:b/>
      <w:bCs/>
      <w:i w:val="0"/>
      <w:iCs w:val="0"/>
      <w:smallCaps w:val="0"/>
      <w:strike w:val="0"/>
      <w:sz w:val="64"/>
      <w:szCs w:val="64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2A5AA7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11105ptBold">
    <w:name w:val="Body text (11) + 10.5 pt;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2A5AA7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A5AA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A5AA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A5AA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0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228" w:lineRule="exact"/>
    </w:pPr>
    <w:rPr>
      <w:rFonts w:ascii="Segoe UI Light" w:eastAsia="Segoe UI Light" w:hAnsi="Segoe UI Light" w:cs="Segoe UI Light"/>
      <w:sz w:val="110"/>
      <w:szCs w:val="11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34" w:lineRule="exact"/>
    </w:pPr>
    <w:rPr>
      <w:rFonts w:ascii="Verdana" w:eastAsia="Verdana" w:hAnsi="Verdana" w:cs="Verdana"/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60" w:line="290" w:lineRule="exact"/>
      <w:jc w:val="righ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9" w:lineRule="exac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780" w:line="22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780" w:after="52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after="100" w:line="234" w:lineRule="exac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before="100" w:after="76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before="760" w:line="402" w:lineRule="exact"/>
    </w:pPr>
    <w:rPr>
      <w:rFonts w:ascii="FreesiaUPC" w:eastAsia="FreesiaUPC" w:hAnsi="FreesiaUPC" w:cs="FreesiaUPC"/>
      <w:b/>
      <w:bCs/>
      <w:sz w:val="64"/>
      <w:szCs w:val="64"/>
      <w:lang w:val="en-US" w:eastAsia="en-US" w:bidi="en-US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90" w:lineRule="exact"/>
    </w:pPr>
    <w:rPr>
      <w:rFonts w:ascii="Verdana" w:eastAsia="Verdana" w:hAnsi="Verdana" w:cs="Verdana"/>
      <w:sz w:val="8"/>
      <w:szCs w:val="8"/>
      <w:lang w:val="en-US" w:eastAsia="en-US" w:bidi="en-US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53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580" w:line="146" w:lineRule="exact"/>
    </w:pPr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2F4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dk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mus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2576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2021-12-15T09:47:00Z</dcterms:created>
  <dcterms:modified xsi:type="dcterms:W3CDTF">2021-12-30T13:48:00Z</dcterms:modified>
</cp:coreProperties>
</file>