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477" w:rsidRPr="006F0BA2" w:rsidRDefault="001F0477">
      <w:pPr>
        <w:rPr>
          <w:rFonts w:ascii="Tahoma" w:hAnsi="Tahoma" w:cs="Tahoma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1701"/>
        <w:gridCol w:w="3969"/>
        <w:gridCol w:w="3392"/>
      </w:tblGrid>
      <w:tr w:rsidR="006F0BA2" w:rsidRPr="00F3644A" w:rsidTr="00F3644A">
        <w:trPr>
          <w:trHeight w:val="552"/>
        </w:trPr>
        <w:tc>
          <w:tcPr>
            <w:tcW w:w="1701" w:type="dxa"/>
            <w:vMerge w:val="restart"/>
            <w:shd w:val="clear" w:color="auto" w:fill="auto"/>
          </w:tcPr>
          <w:p w:rsidR="006F0BA2" w:rsidRPr="00F3644A" w:rsidRDefault="00350B7D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noProof/>
                <w:sz w:val="22"/>
                <w:szCs w:val="22"/>
              </w:rPr>
              <w:drawing>
                <wp:inline distT="0" distB="0" distL="0" distR="0">
                  <wp:extent cx="906780" cy="1053465"/>
                  <wp:effectExtent l="0" t="0" r="0" b="0"/>
                  <wp:docPr id="1" name="obrázek 1" descr="Mestocb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estocb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61" w:type="dxa"/>
            <w:gridSpan w:val="2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40"/>
                <w:szCs w:val="40"/>
                <w:lang w:eastAsia="en-US"/>
              </w:rPr>
              <w:t>Město Strakonice</w:t>
            </w: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Městský úřad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301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350B7D" w:rsidP="006F0BA2">
            <w:pPr>
              <w:rPr>
                <w:rFonts w:ascii="Tahoma" w:eastAsia="Calibri" w:hAnsi="Tahoma" w:cs="Tahoma"/>
                <w:sz w:val="22"/>
                <w:szCs w:val="22"/>
              </w:rPr>
            </w:pPr>
            <w:r>
              <w:rPr>
                <w:rFonts w:ascii="Tahoma" w:eastAsia="Calibri" w:hAnsi="Tahoma" w:cs="Tahoma"/>
                <w:noProof/>
                <w:sz w:val="22"/>
                <w:szCs w:val="22"/>
              </w:rPr>
              <w:t>Odbor informatiky a provozu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Velké náměstí 2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22"/>
                <w:szCs w:val="22"/>
                <w:lang w:eastAsia="en-US"/>
              </w:rPr>
              <w:t>386 01 Strakonice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trHeight w:val="130"/>
        </w:trPr>
        <w:tc>
          <w:tcPr>
            <w:tcW w:w="1701" w:type="dxa"/>
            <w:vMerge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22"/>
                <w:szCs w:val="22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Vyřizuje: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50B7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Ing. Miroslav Ině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Telefon: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50B7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383 700 216</w:t>
            </w: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>E-mail: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50B7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noProof/>
                <w:sz w:val="20"/>
                <w:szCs w:val="20"/>
              </w:rPr>
              <w:t>miroslav.ine@mu-st.cz</w:t>
            </w:r>
          </w:p>
        </w:tc>
      </w:tr>
      <w:tr w:rsidR="006F0BA2" w:rsidRPr="00F3644A" w:rsidTr="00F3644A">
        <w:trPr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  <w:r w:rsidRPr="00F3644A">
              <w:rPr>
                <w:rFonts w:ascii="Tahoma" w:eastAsia="Calibri" w:hAnsi="Tahoma" w:cs="Tahoma"/>
                <w:sz w:val="16"/>
                <w:szCs w:val="16"/>
                <w:lang w:eastAsia="en-US"/>
              </w:rPr>
              <w:t xml:space="preserve">Datum: </w:t>
            </w:r>
          </w:p>
        </w:tc>
        <w:tc>
          <w:tcPr>
            <w:tcW w:w="3969" w:type="dxa"/>
            <w:shd w:val="clear" w:color="auto" w:fill="auto"/>
          </w:tcPr>
          <w:p w:rsidR="006F0BA2" w:rsidRPr="00F3644A" w:rsidRDefault="00350B7D" w:rsidP="006F0BA2">
            <w:pPr>
              <w:rPr>
                <w:rFonts w:ascii="Tahoma" w:eastAsia="Calibri" w:hAnsi="Tahoma" w:cs="Tahoma"/>
                <w:sz w:val="20"/>
                <w:szCs w:val="20"/>
                <w:lang w:eastAsia="en-US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5. 3. 2021</w:t>
            </w:r>
          </w:p>
        </w:tc>
        <w:tc>
          <w:tcPr>
            <w:tcW w:w="3392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  <w:tr w:rsidR="006F0BA2" w:rsidRPr="00F3644A" w:rsidTr="00F3644A">
        <w:trPr>
          <w:gridAfter w:val="1"/>
          <w:wAfter w:w="3392" w:type="dxa"/>
          <w:trHeight w:val="227"/>
        </w:trPr>
        <w:tc>
          <w:tcPr>
            <w:tcW w:w="1701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  <w:tc>
          <w:tcPr>
            <w:tcW w:w="3969" w:type="dxa"/>
            <w:shd w:val="clear" w:color="auto" w:fill="auto"/>
          </w:tcPr>
          <w:p w:rsidR="006F0BA2" w:rsidRPr="00F3644A" w:rsidRDefault="006F0BA2" w:rsidP="006F0BA2">
            <w:pPr>
              <w:rPr>
                <w:rFonts w:ascii="Tahoma" w:eastAsia="Calibri" w:hAnsi="Tahoma" w:cs="Tahoma"/>
                <w:sz w:val="16"/>
                <w:szCs w:val="16"/>
                <w:lang w:eastAsia="en-US"/>
              </w:rPr>
            </w:pPr>
          </w:p>
        </w:tc>
      </w:tr>
    </w:tbl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ind w:left="142"/>
        <w:jc w:val="right"/>
        <w:rPr>
          <w:rFonts w:ascii="Tahoma" w:hAnsi="Tahoma" w:cs="Tahoma"/>
        </w:rPr>
      </w:pPr>
    </w:p>
    <w:tbl>
      <w:tblPr>
        <w:tblpPr w:leftFromText="142" w:rightFromText="142" w:vertAnchor="text" w:horzAnchor="page" w:tblpX="686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1F0477" w:rsidRPr="006F0BA2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1F0477" w:rsidRPr="001A6E76" w:rsidRDefault="001F0477">
            <w:pPr>
              <w:ind w:left="142"/>
              <w:rPr>
                <w:rFonts w:ascii="Tahoma" w:hAnsi="Tahoma" w:cs="Tahoma"/>
                <w:b/>
                <w:sz w:val="20"/>
                <w:szCs w:val="20"/>
              </w:rPr>
            </w:pPr>
            <w:r w:rsidRPr="001A6E76">
              <w:rPr>
                <w:rFonts w:ascii="Tahoma" w:hAnsi="Tahoma" w:cs="Tahoma"/>
                <w:b/>
                <w:sz w:val="20"/>
                <w:szCs w:val="20"/>
              </w:rPr>
              <w:t>Dodavatel: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  <w:b/>
              </w:rPr>
            </w:pPr>
          </w:p>
          <w:p w:rsidR="001F0477" w:rsidRPr="006F0BA2" w:rsidRDefault="00350B7D">
            <w:pPr>
              <w:ind w:left="142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noProof/>
                <w:sz w:val="22"/>
                <w:szCs w:val="22"/>
              </w:rPr>
              <w:t>PENTA CZ s.r.o.</w:t>
            </w:r>
          </w:p>
          <w:p w:rsidR="001F0477" w:rsidRPr="006F0BA2" w:rsidRDefault="00350B7D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Kosmetická 450</w:t>
            </w:r>
          </w:p>
          <w:p w:rsidR="001F0477" w:rsidRPr="006F0BA2" w:rsidRDefault="00350B7D">
            <w:pPr>
              <w:ind w:left="142"/>
              <w:rPr>
                <w:rFonts w:ascii="Tahoma" w:hAnsi="Tahoma" w:cs="Tahoma"/>
                <w:bCs/>
                <w:sz w:val="22"/>
                <w:szCs w:val="22"/>
              </w:rPr>
            </w:pP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387 11</w:t>
            </w:r>
            <w:r w:rsidR="001F0477"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 </w:t>
            </w:r>
            <w:r>
              <w:rPr>
                <w:rFonts w:ascii="Tahoma" w:hAnsi="Tahoma" w:cs="Tahoma"/>
                <w:bCs/>
                <w:noProof/>
                <w:sz w:val="22"/>
                <w:szCs w:val="22"/>
              </w:rPr>
              <w:t>Katovice</w:t>
            </w:r>
          </w:p>
          <w:p w:rsidR="001F0477" w:rsidRPr="006F0BA2" w:rsidRDefault="001F0477">
            <w:pPr>
              <w:ind w:left="142"/>
              <w:rPr>
                <w:rFonts w:ascii="Tahoma" w:hAnsi="Tahoma" w:cs="Tahoma"/>
              </w:rPr>
            </w:pP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IČ: </w:t>
            </w:r>
            <w:r w:rsidR="00350B7D">
              <w:rPr>
                <w:rFonts w:ascii="Tahoma" w:hAnsi="Tahoma" w:cs="Tahoma"/>
                <w:bCs/>
                <w:noProof/>
                <w:sz w:val="22"/>
                <w:szCs w:val="22"/>
              </w:rPr>
              <w:t>25193546</w:t>
            </w:r>
            <w:r w:rsidRPr="006F0BA2">
              <w:rPr>
                <w:rFonts w:ascii="Tahoma" w:hAnsi="Tahoma" w:cs="Tahoma"/>
                <w:bCs/>
                <w:sz w:val="22"/>
                <w:szCs w:val="22"/>
              </w:rPr>
              <w:t xml:space="preserve"> , DIČ: </w:t>
            </w:r>
            <w:r w:rsidR="00350B7D">
              <w:rPr>
                <w:rFonts w:ascii="Tahoma" w:hAnsi="Tahoma" w:cs="Tahoma"/>
                <w:bCs/>
                <w:noProof/>
                <w:sz w:val="22"/>
                <w:szCs w:val="22"/>
              </w:rPr>
              <w:t>CZ25193546</w:t>
            </w:r>
          </w:p>
        </w:tc>
      </w:tr>
    </w:tbl>
    <w:p w:rsidR="001F0477" w:rsidRPr="006F0BA2" w:rsidRDefault="001F0477">
      <w:pPr>
        <w:pStyle w:val="Nadpis8"/>
        <w:ind w:left="142"/>
        <w:rPr>
          <w:rFonts w:ascii="Tahoma" w:hAnsi="Tahoma" w:cs="Tahoma"/>
        </w:rPr>
      </w:pPr>
      <w:r w:rsidRPr="006F0BA2">
        <w:rPr>
          <w:rFonts w:ascii="Tahoma" w:hAnsi="Tahoma" w:cs="Tahoma"/>
        </w:rPr>
        <w:t>Objednací list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 w:firstLine="708"/>
        <w:rPr>
          <w:rFonts w:ascii="Tahoma" w:hAnsi="Tahoma" w:cs="Tahoma"/>
          <w:sz w:val="28"/>
          <w:szCs w:val="28"/>
        </w:rPr>
      </w:pPr>
      <w:r w:rsidRPr="006F0BA2">
        <w:rPr>
          <w:rFonts w:ascii="Tahoma" w:hAnsi="Tahoma" w:cs="Tahoma"/>
          <w:sz w:val="28"/>
          <w:szCs w:val="28"/>
        </w:rPr>
        <w:t xml:space="preserve">č. </w:t>
      </w:r>
      <w:r w:rsidR="00350B7D">
        <w:rPr>
          <w:rFonts w:ascii="Tahoma" w:hAnsi="Tahoma" w:cs="Tahoma"/>
          <w:noProof/>
          <w:sz w:val="28"/>
          <w:szCs w:val="28"/>
        </w:rPr>
        <w:t>31/21/10</w:t>
      </w:r>
    </w:p>
    <w:p w:rsidR="001F0477" w:rsidRPr="006F0BA2" w:rsidRDefault="001F0477">
      <w:pPr>
        <w:pStyle w:val="Textkomente"/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pStyle w:val="Zkladntext"/>
        <w:tabs>
          <w:tab w:val="left" w:pos="6804"/>
          <w:tab w:val="right" w:pos="10632"/>
        </w:tabs>
        <w:ind w:left="142"/>
        <w:rPr>
          <w:rFonts w:ascii="Tahoma" w:hAnsi="Tahoma" w:cs="Tahoma"/>
          <w:b w:val="0"/>
          <w:bCs w:val="0"/>
          <w:sz w:val="20"/>
        </w:rPr>
      </w:pPr>
      <w:r w:rsidRPr="006F0BA2">
        <w:rPr>
          <w:rFonts w:ascii="Tahoma" w:hAnsi="Tahoma" w:cs="Tahoma"/>
          <w:sz w:val="20"/>
        </w:rPr>
        <w:t xml:space="preserve"> Předmět objednávky </w:t>
      </w:r>
      <w:r w:rsidRPr="006F0BA2">
        <w:rPr>
          <w:rFonts w:ascii="Tahoma" w:hAnsi="Tahoma" w:cs="Tahoma"/>
          <w:sz w:val="20"/>
        </w:rPr>
        <w:tab/>
        <w:t>Množství</w:t>
      </w:r>
      <w:r w:rsidRPr="006F0BA2">
        <w:rPr>
          <w:rFonts w:ascii="Tahoma" w:hAnsi="Tahoma" w:cs="Tahoma"/>
          <w:sz w:val="20"/>
        </w:rPr>
        <w:tab/>
        <w:t>Předpokl. cena Kč</w:t>
      </w:r>
      <w:r w:rsidRPr="006F0BA2">
        <w:rPr>
          <w:rFonts w:ascii="Tahoma" w:hAnsi="Tahoma" w:cs="Tahoma"/>
          <w:b w:val="0"/>
          <w:bCs w:val="0"/>
          <w:sz w:val="20"/>
        </w:rPr>
        <w:t xml:space="preserve"> </w:t>
      </w:r>
    </w:p>
    <w:tbl>
      <w:tblPr>
        <w:tblpPr w:leftFromText="141" w:rightFromText="141" w:vertAnchor="text" w:horzAnchor="page" w:tblpX="818" w:tblpY="44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10"/>
        <w:gridCol w:w="1440"/>
        <w:gridCol w:w="830"/>
        <w:gridCol w:w="2230"/>
      </w:tblGrid>
      <w:tr w:rsidR="001F0477" w:rsidRPr="006F0BA2">
        <w:tblPrEx>
          <w:tblCellMar>
            <w:top w:w="0" w:type="dxa"/>
            <w:bottom w:w="0" w:type="dxa"/>
          </w:tblCellMar>
        </w:tblPrEx>
        <w:tc>
          <w:tcPr>
            <w:tcW w:w="6010" w:type="dxa"/>
          </w:tcPr>
          <w:p w:rsidR="001F0477" w:rsidRPr="006F0BA2" w:rsidRDefault="00350B7D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3x  ML 6300FB pro dopravní aendy</w:t>
            </w:r>
          </w:p>
        </w:tc>
        <w:tc>
          <w:tcPr>
            <w:tcW w:w="1440" w:type="dxa"/>
          </w:tcPr>
          <w:p w:rsidR="001F0477" w:rsidRPr="006F0BA2" w:rsidRDefault="001F0477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830" w:type="dxa"/>
          </w:tcPr>
          <w:p w:rsidR="001F0477" w:rsidRPr="006F0BA2" w:rsidRDefault="001F0477">
            <w:pPr>
              <w:pStyle w:val="Zkladntext"/>
              <w:rPr>
                <w:rFonts w:ascii="Tahoma" w:hAnsi="Tahoma" w:cs="Tahoma"/>
                <w:b w:val="0"/>
                <w:bCs w:val="0"/>
                <w:sz w:val="20"/>
              </w:rPr>
            </w:pPr>
          </w:p>
        </w:tc>
        <w:tc>
          <w:tcPr>
            <w:tcW w:w="2230" w:type="dxa"/>
          </w:tcPr>
          <w:p w:rsidR="001F0477" w:rsidRPr="006F0BA2" w:rsidRDefault="00350B7D">
            <w:pPr>
              <w:pStyle w:val="Zkladntext"/>
              <w:jc w:val="right"/>
              <w:rPr>
                <w:rFonts w:ascii="Tahoma" w:hAnsi="Tahoma" w:cs="Tahoma"/>
                <w:b w:val="0"/>
                <w:bCs w:val="0"/>
                <w:sz w:val="20"/>
              </w:rPr>
            </w:pPr>
            <w:r>
              <w:rPr>
                <w:rFonts w:ascii="Tahoma" w:hAnsi="Tahoma" w:cs="Tahoma"/>
                <w:b w:val="0"/>
                <w:bCs w:val="0"/>
                <w:noProof/>
                <w:sz w:val="20"/>
              </w:rPr>
              <w:t>53 452,00</w:t>
            </w:r>
          </w:p>
        </w:tc>
      </w:tr>
    </w:tbl>
    <w:p w:rsidR="001F0477" w:rsidRPr="006F0BA2" w:rsidRDefault="00D0576D" w:rsidP="00D0576D">
      <w:pPr>
        <w:tabs>
          <w:tab w:val="left" w:pos="6663"/>
          <w:tab w:val="right" w:pos="10632"/>
        </w:tabs>
        <w:ind w:left="142"/>
        <w:rPr>
          <w:rFonts w:ascii="Tahoma" w:hAnsi="Tahoma" w:cs="Tahoma"/>
          <w:b/>
          <w:bCs/>
          <w:sz w:val="20"/>
          <w:szCs w:val="20"/>
        </w:rPr>
      </w:pPr>
      <w:r w:rsidRPr="006F0BA2">
        <w:rPr>
          <w:rFonts w:ascii="Tahoma" w:hAnsi="Tahoma" w:cs="Tahoma"/>
          <w:b/>
          <w:bCs/>
        </w:rPr>
        <w:tab/>
      </w:r>
      <w:r w:rsidR="001F0477" w:rsidRPr="006F0BA2">
        <w:rPr>
          <w:rFonts w:ascii="Tahoma" w:hAnsi="Tahoma" w:cs="Tahoma"/>
          <w:b/>
          <w:bCs/>
          <w:sz w:val="20"/>
          <w:szCs w:val="20"/>
        </w:rPr>
        <w:t>Celkem</w:t>
      </w:r>
      <w:r w:rsidRPr="006F0BA2">
        <w:rPr>
          <w:rFonts w:ascii="Tahoma" w:hAnsi="Tahoma" w:cs="Tahoma"/>
          <w:b/>
          <w:bCs/>
          <w:sz w:val="20"/>
          <w:szCs w:val="20"/>
        </w:rPr>
        <w:t xml:space="preserve"> (s DPH)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: 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ab/>
      </w:r>
      <w:r w:rsidR="00350B7D">
        <w:rPr>
          <w:rFonts w:ascii="Tahoma" w:hAnsi="Tahoma" w:cs="Tahoma"/>
          <w:b/>
          <w:bCs/>
          <w:noProof/>
          <w:sz w:val="20"/>
          <w:szCs w:val="20"/>
        </w:rPr>
        <w:t>53 452,00</w:t>
      </w:r>
      <w:r w:rsidR="001F0477" w:rsidRPr="006F0BA2">
        <w:rPr>
          <w:rFonts w:ascii="Tahoma" w:hAnsi="Tahoma" w:cs="Tahoma"/>
          <w:b/>
          <w:bCs/>
          <w:sz w:val="20"/>
          <w:szCs w:val="20"/>
        </w:rPr>
        <w:t xml:space="preserve"> Kč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b/>
          <w:bCs/>
          <w:sz w:val="20"/>
          <w:szCs w:val="20"/>
        </w:rPr>
        <w:t>Popis objednávky</w:t>
      </w:r>
      <w:r w:rsidRPr="006F0BA2">
        <w:rPr>
          <w:rFonts w:ascii="Tahoma" w:hAnsi="Tahoma" w:cs="Tahoma"/>
          <w:sz w:val="20"/>
          <w:szCs w:val="20"/>
        </w:rPr>
        <w:t>:</w:t>
      </w:r>
    </w:p>
    <w:p w:rsidR="001F0477" w:rsidRPr="006F0BA2" w:rsidRDefault="00350B7D">
      <w:pPr>
        <w:ind w:left="142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  <w:sz w:val="20"/>
          <w:szCs w:val="20"/>
        </w:rPr>
      </w:pPr>
      <w:r w:rsidRPr="006F0BA2">
        <w:rPr>
          <w:rFonts w:ascii="Tahoma" w:hAnsi="Tahoma" w:cs="Tahoma"/>
          <w:sz w:val="20"/>
          <w:szCs w:val="20"/>
        </w:rPr>
        <w:t xml:space="preserve">Termín dodání :  </w:t>
      </w:r>
    </w:p>
    <w:p w:rsidR="00447743" w:rsidRPr="006F0BA2" w:rsidRDefault="00447743" w:rsidP="00447743">
      <w:pPr>
        <w:rPr>
          <w:rFonts w:ascii="Tahoma" w:hAnsi="Tahoma" w:cs="Tahoma"/>
        </w:rPr>
      </w:pPr>
    </w:p>
    <w:p w:rsidR="008B64A3" w:rsidRPr="006F0BA2" w:rsidRDefault="008B64A3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7560"/>
        </w:tabs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>Bankovní spojení: ČSOB, a.s., č.ú.: 182050112/0300</w:t>
      </w:r>
      <w:r w:rsidRPr="001A6E76">
        <w:rPr>
          <w:rFonts w:ascii="Tahoma" w:hAnsi="Tahoma" w:cs="Tahoma"/>
          <w:sz w:val="22"/>
          <w:szCs w:val="22"/>
        </w:rPr>
        <w:tab/>
        <w:t>IČ: 00251810</w:t>
      </w:r>
    </w:p>
    <w:p w:rsidR="001F0477" w:rsidRPr="001A6E76" w:rsidRDefault="001F0477">
      <w:pPr>
        <w:pStyle w:val="Nadpis7"/>
        <w:tabs>
          <w:tab w:val="left" w:pos="7560"/>
        </w:tabs>
        <w:spacing w:after="0"/>
        <w:ind w:left="142"/>
        <w:rPr>
          <w:rFonts w:ascii="Tahoma" w:hAnsi="Tahoma" w:cs="Tahoma"/>
          <w:sz w:val="22"/>
          <w:szCs w:val="22"/>
        </w:rPr>
      </w:pPr>
      <w:r w:rsidRPr="001A6E76">
        <w:rPr>
          <w:rFonts w:ascii="Tahoma" w:hAnsi="Tahoma" w:cs="Tahoma"/>
          <w:sz w:val="22"/>
          <w:szCs w:val="22"/>
        </w:rPr>
        <w:tab/>
        <w:t>DIČ: CZ00251810</w:t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ind w:left="142"/>
        <w:rPr>
          <w:rFonts w:ascii="Tahoma" w:hAnsi="Tahoma" w:cs="Tahoma"/>
          <w:b/>
          <w:bCs/>
          <w:sz w:val="22"/>
          <w:szCs w:val="22"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Upozornění:</w:t>
      </w:r>
      <w:r w:rsidRPr="001A6E76">
        <w:rPr>
          <w:rFonts w:ascii="Tahoma" w:hAnsi="Tahoma" w:cs="Tahoma"/>
          <w:b/>
          <w:bCs/>
          <w:sz w:val="22"/>
          <w:szCs w:val="22"/>
        </w:rPr>
        <w:tab/>
        <w:t>Na faktuře uveďte číslo naší objednávky.</w:t>
      </w:r>
      <w:r w:rsidRPr="001A6E76">
        <w:rPr>
          <w:rFonts w:ascii="Tahoma" w:hAnsi="Tahoma" w:cs="Tahoma"/>
          <w:b/>
          <w:bCs/>
          <w:sz w:val="22"/>
          <w:szCs w:val="22"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1A6E76">
        <w:rPr>
          <w:rFonts w:ascii="Tahoma" w:hAnsi="Tahoma" w:cs="Tahoma"/>
          <w:b/>
          <w:bCs/>
          <w:sz w:val="22"/>
          <w:szCs w:val="22"/>
        </w:rPr>
        <w:t>Kopii objednávky vraťte s fakturou.</w:t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19" w:firstLine="708"/>
        <w:rPr>
          <w:rFonts w:ascii="Tahoma" w:hAnsi="Tahoma" w:cs="Tahoma"/>
          <w:b/>
          <w:bCs/>
        </w:rPr>
      </w:pPr>
      <w:r w:rsidRPr="006F0BA2">
        <w:rPr>
          <w:rFonts w:ascii="Tahoma" w:hAnsi="Tahoma" w:cs="Tahoma"/>
          <w:b/>
          <w:bCs/>
        </w:rPr>
        <w:tab/>
      </w:r>
      <w:r w:rsidRPr="006F0BA2">
        <w:rPr>
          <w:rFonts w:ascii="Tahoma" w:hAnsi="Tahoma" w:cs="Tahoma"/>
          <w:b/>
          <w:bCs/>
        </w:rPr>
        <w:tab/>
      </w: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6F0BA2" w:rsidRDefault="001F0477">
      <w:pPr>
        <w:ind w:left="142"/>
        <w:rPr>
          <w:rFonts w:ascii="Tahoma" w:hAnsi="Tahoma" w:cs="Tahoma"/>
        </w:rPr>
      </w:pP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>Schválil:</w:t>
      </w:r>
      <w:r w:rsidRPr="001A6E76">
        <w:rPr>
          <w:rFonts w:ascii="Tahoma" w:hAnsi="Tahoma" w:cs="Tahoma"/>
          <w:sz w:val="20"/>
          <w:szCs w:val="20"/>
        </w:rPr>
        <w:tab/>
      </w:r>
      <w:r w:rsidR="00350B7D">
        <w:rPr>
          <w:rFonts w:ascii="Tahoma" w:hAnsi="Tahoma" w:cs="Tahoma"/>
          <w:noProof/>
          <w:sz w:val="20"/>
          <w:szCs w:val="20"/>
        </w:rPr>
        <w:t>Ing. Rudolf Ulč</w:t>
      </w:r>
    </w:p>
    <w:p w:rsidR="001F0477" w:rsidRPr="001A6E76" w:rsidRDefault="001F0477">
      <w:pPr>
        <w:tabs>
          <w:tab w:val="left" w:pos="1080"/>
        </w:tabs>
        <w:ind w:left="142"/>
        <w:rPr>
          <w:rFonts w:ascii="Tahoma" w:hAnsi="Tahoma" w:cs="Tahoma"/>
          <w:sz w:val="20"/>
          <w:szCs w:val="20"/>
        </w:rPr>
      </w:pPr>
      <w:r w:rsidRPr="001A6E76">
        <w:rPr>
          <w:rFonts w:ascii="Tahoma" w:hAnsi="Tahoma" w:cs="Tahoma"/>
          <w:sz w:val="20"/>
          <w:szCs w:val="20"/>
        </w:rPr>
        <w:tab/>
      </w:r>
      <w:r w:rsidR="00350B7D">
        <w:rPr>
          <w:rFonts w:ascii="Tahoma" w:hAnsi="Tahoma" w:cs="Tahoma"/>
          <w:noProof/>
          <w:sz w:val="20"/>
          <w:szCs w:val="20"/>
        </w:rPr>
        <w:t>vedoucí odboru informatiky a provozu</w:t>
      </w:r>
    </w:p>
    <w:p w:rsidR="001F0477" w:rsidRPr="006F0BA2" w:rsidRDefault="001F0477">
      <w:pPr>
        <w:rPr>
          <w:rFonts w:ascii="Tahoma" w:hAnsi="Tahoma" w:cs="Tahoma"/>
        </w:rPr>
      </w:pPr>
    </w:p>
    <w:p w:rsidR="001F0477" w:rsidRPr="006F0BA2" w:rsidRDefault="001F0477">
      <w:pPr>
        <w:rPr>
          <w:rFonts w:ascii="Tahoma" w:hAnsi="Tahoma" w:cs="Tahoma"/>
        </w:rPr>
      </w:pPr>
    </w:p>
    <w:sectPr w:rsidR="001F0477" w:rsidRPr="006F0BA2">
      <w:footerReference w:type="default" r:id="rId7"/>
      <w:pgSz w:w="11906" w:h="16838"/>
      <w:pgMar w:top="567" w:right="709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0B7D" w:rsidRDefault="00350B7D">
      <w:r>
        <w:separator/>
      </w:r>
    </w:p>
  </w:endnote>
  <w:endnote w:type="continuationSeparator" w:id="0">
    <w:p w:rsidR="00350B7D" w:rsidRDefault="00350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jc w:val="center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93"/>
      <w:gridCol w:w="2977"/>
      <w:gridCol w:w="2267"/>
      <w:gridCol w:w="2436"/>
    </w:tblGrid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Velké náměstí 2</w:t>
          </w:r>
        </w:p>
      </w:tc>
      <w:tc>
        <w:tcPr>
          <w:tcW w:w="297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č.ú. 182050112/0300</w:t>
          </w:r>
        </w:p>
      </w:tc>
      <w:tc>
        <w:tcPr>
          <w:tcW w:w="2267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e-mail: </w:t>
          </w:r>
          <w:hyperlink r:id="rId1" w:history="1">
            <w:r>
              <w:rPr>
                <w:rStyle w:val="Hypertextovodkaz"/>
                <w:sz w:val="16"/>
              </w:rPr>
              <w:t>post</w:t>
            </w:r>
            <w:r>
              <w:rPr>
                <w:rStyle w:val="Hypertextovodkaz"/>
                <w:sz w:val="16"/>
              </w:rPr>
              <w:t>a</w:t>
            </w:r>
            <w:r>
              <w:rPr>
                <w:rStyle w:val="Hypertextovodkaz"/>
                <w:sz w:val="16"/>
              </w:rPr>
              <w:t>@mu-st.cz</w:t>
            </w:r>
          </w:hyperlink>
        </w:p>
      </w:tc>
      <w:tc>
        <w:tcPr>
          <w:tcW w:w="2436" w:type="dxa"/>
          <w:tcBorders>
            <w:top w:val="single" w:sz="4" w:space="0" w:color="auto"/>
          </w:tcBorders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tel.:+420 383 700 111</w:t>
          </w:r>
        </w:p>
      </w:tc>
    </w:tr>
    <w:tr w:rsidR="001F0477">
      <w:tblPrEx>
        <w:tblCellMar>
          <w:top w:w="0" w:type="dxa"/>
          <w:bottom w:w="0" w:type="dxa"/>
        </w:tblCellMar>
      </w:tblPrEx>
      <w:trPr>
        <w:jc w:val="center"/>
      </w:trPr>
      <w:tc>
        <w:tcPr>
          <w:tcW w:w="2693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386 21 Strakonice</w:t>
          </w:r>
        </w:p>
      </w:tc>
      <w:tc>
        <w:tcPr>
          <w:tcW w:w="297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>IČ: 00251810, DIČ: CZ00251810</w:t>
          </w:r>
        </w:p>
      </w:tc>
      <w:tc>
        <w:tcPr>
          <w:tcW w:w="2267" w:type="dxa"/>
          <w:vAlign w:val="center"/>
        </w:tcPr>
        <w:p w:rsidR="001F0477" w:rsidRDefault="001F0477">
          <w:pPr>
            <w:pStyle w:val="Zpat"/>
          </w:pPr>
          <w:r>
            <w:rPr>
              <w:sz w:val="16"/>
            </w:rPr>
            <w:t xml:space="preserve">url: </w:t>
          </w:r>
          <w:hyperlink r:id="rId2" w:history="1">
            <w:r>
              <w:rPr>
                <w:rStyle w:val="Hypertextovodkaz"/>
                <w:sz w:val="16"/>
              </w:rPr>
              <w:t>http://www.mu-st.cz</w:t>
            </w:r>
          </w:hyperlink>
        </w:p>
      </w:tc>
      <w:tc>
        <w:tcPr>
          <w:tcW w:w="2436" w:type="dxa"/>
          <w:vAlign w:val="center"/>
        </w:tcPr>
        <w:p w:rsidR="001F0477" w:rsidRDefault="001F0477">
          <w:pPr>
            <w:pStyle w:val="Zpat"/>
            <w:jc w:val="right"/>
          </w:pPr>
          <w:r>
            <w:rPr>
              <w:sz w:val="16"/>
            </w:rPr>
            <w:t>fax:+420 383 324 535</w:t>
          </w:r>
        </w:p>
      </w:tc>
    </w:tr>
  </w:tbl>
  <w:p w:rsidR="001F0477" w:rsidRDefault="001F04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0B7D" w:rsidRDefault="00350B7D">
      <w:r>
        <w:separator/>
      </w:r>
    </w:p>
  </w:footnote>
  <w:footnote w:type="continuationSeparator" w:id="0">
    <w:p w:rsidR="00350B7D" w:rsidRDefault="00350B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attachedTemplate r:id="rId1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0B7D"/>
    <w:rsid w:val="001A6E76"/>
    <w:rsid w:val="001F0477"/>
    <w:rsid w:val="00350B7D"/>
    <w:rsid w:val="00351E8F"/>
    <w:rsid w:val="00447743"/>
    <w:rsid w:val="006F0BA2"/>
    <w:rsid w:val="008B64A3"/>
    <w:rsid w:val="009A5745"/>
    <w:rsid w:val="00B42472"/>
    <w:rsid w:val="00D0576D"/>
    <w:rsid w:val="00F36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9E1FC0-B840-493E-A2A5-FEE58B6B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MS Gothic"/>
      <w:b/>
      <w:bCs/>
      <w:sz w:val="60"/>
    </w:rPr>
  </w:style>
  <w:style w:type="paragraph" w:styleId="Nadpis7">
    <w:name w:val="heading 7"/>
    <w:basedOn w:val="Normln"/>
    <w:next w:val="Normln"/>
    <w:qFormat/>
    <w:pPr>
      <w:keepNext/>
      <w:suppressAutoHyphens/>
      <w:spacing w:after="120"/>
      <w:outlineLvl w:val="6"/>
    </w:pPr>
    <w:rPr>
      <w:szCs w:val="20"/>
    </w:rPr>
  </w:style>
  <w:style w:type="paragraph" w:styleId="Nadpis8">
    <w:name w:val="heading 8"/>
    <w:basedOn w:val="Normln"/>
    <w:next w:val="Normln"/>
    <w:qFormat/>
    <w:pPr>
      <w:keepNext/>
      <w:suppressAutoHyphens/>
      <w:spacing w:after="120"/>
      <w:outlineLvl w:val="7"/>
    </w:pPr>
    <w:rPr>
      <w:rFonts w:ascii="Arial" w:hAnsi="Arial" w:cs="Arial"/>
      <w:b/>
      <w:bCs/>
      <w:caps/>
      <w:sz w:val="60"/>
      <w:szCs w:val="20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semiHidden/>
    <w:rPr>
      <w:rFonts w:ascii="Courier New" w:hAnsi="Courier New" w:cs="Courier New"/>
      <w:sz w:val="20"/>
      <w:szCs w:val="20"/>
    </w:rPr>
  </w:style>
  <w:style w:type="paragraph" w:styleId="Textkomente">
    <w:name w:val="annotation text"/>
    <w:basedOn w:val="Normln"/>
    <w:semiHidden/>
    <w:pPr>
      <w:suppressAutoHyphens/>
      <w:spacing w:after="120"/>
    </w:pPr>
    <w:rPr>
      <w:sz w:val="20"/>
      <w:szCs w:val="20"/>
    </w:rPr>
  </w:style>
  <w:style w:type="paragraph" w:styleId="Zkladntext">
    <w:name w:val="Body Text"/>
    <w:basedOn w:val="Normln"/>
    <w:semiHidden/>
    <w:pPr>
      <w:suppressAutoHyphens/>
    </w:pPr>
    <w:rPr>
      <w:b/>
      <w:bCs/>
      <w:szCs w:val="20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Hypertextovodkaz">
    <w:name w:val="Hyperlink"/>
    <w:semiHidden/>
    <w:rPr>
      <w:color w:val="0000FF"/>
      <w:u w:val="single"/>
    </w:rPr>
  </w:style>
  <w:style w:type="table" w:styleId="Mkatabulky">
    <w:name w:val="Table Grid"/>
    <w:basedOn w:val="Normlntabulka"/>
    <w:uiPriority w:val="39"/>
    <w:rsid w:val="006F0BA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u-st.cz" TargetMode="External"/><Relationship Id="rId1" Type="http://schemas.openxmlformats.org/officeDocument/2006/relationships/hyperlink" Target="mailto:posta@mu-st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Fenix\Sablony\OBJ\/Objedna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Objednavka.dot</Template>
  <TotalTime>1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Město Strakonice</Company>
  <LinksUpToDate>false</LinksUpToDate>
  <CharactersWithSpaces>768</CharactersWithSpaces>
  <SharedDoc>false</SharedDoc>
  <HLinks>
    <vt:vector size="12" baseType="variant"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>http://www.mu-st.cz/</vt:lpwstr>
      </vt:variant>
      <vt:variant>
        <vt:lpwstr/>
      </vt:variant>
      <vt:variant>
        <vt:i4>5701689</vt:i4>
      </vt:variant>
      <vt:variant>
        <vt:i4>0</vt:i4>
      </vt:variant>
      <vt:variant>
        <vt:i4>0</vt:i4>
      </vt:variant>
      <vt:variant>
        <vt:i4>5</vt:i4>
      </vt:variant>
      <vt:variant>
        <vt:lpwstr>mailto:posta@mu-st.cz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Ulc</dc:creator>
  <cp:keywords/>
  <dc:description/>
  <cp:lastModifiedBy>Ulc</cp:lastModifiedBy>
  <cp:revision>1</cp:revision>
  <dcterms:created xsi:type="dcterms:W3CDTF">2021-03-05T05:46:00Z</dcterms:created>
  <dcterms:modified xsi:type="dcterms:W3CDTF">2021-03-05T05:47:00Z</dcterms:modified>
</cp:coreProperties>
</file>