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66" w:rsidRDefault="00636B2E">
      <w:pPr>
        <w:pStyle w:val="Titulekobrzku0"/>
        <w:framePr w:w="1296" w:h="211" w:wrap="none" w:hAnchor="page" w:x="1417" w:y="1"/>
      </w:pPr>
      <w:r>
        <w:t>r_</w:t>
      </w:r>
      <w:proofErr w:type="spellStart"/>
      <w:r>
        <w:t>objed</w:t>
      </w:r>
      <w:proofErr w:type="spellEnd"/>
      <w:r>
        <w:t>_</w:t>
      </w:r>
      <w:proofErr w:type="spellStart"/>
      <w:r>
        <w:t>zsjak</w:t>
      </w:r>
      <w:proofErr w:type="spellEnd"/>
      <w:r>
        <w:t>_01</w:t>
      </w:r>
    </w:p>
    <w:p w:rsidR="00885866" w:rsidRDefault="00636B2E">
      <w:pPr>
        <w:pStyle w:val="Zkladntext30"/>
        <w:framePr w:w="2654" w:h="360" w:wrap="none" w:hAnchor="page" w:x="4916" w:y="251"/>
      </w:pPr>
      <w:r>
        <w:t>OBJEDNÁVKA</w:t>
      </w:r>
      <w:r w:rsidR="0012657B">
        <w:t xml:space="preserve"> č. 49</w:t>
      </w:r>
    </w:p>
    <w:p w:rsidR="00885866" w:rsidRDefault="00636B2E">
      <w:pPr>
        <w:pStyle w:val="Zkladntext1"/>
        <w:framePr w:w="3043" w:h="235" w:wrap="none" w:hAnchor="page" w:x="7033" w:y="1177"/>
        <w:tabs>
          <w:tab w:val="right" w:leader="dot" w:pos="1858"/>
          <w:tab w:val="left" w:pos="2030"/>
        </w:tabs>
        <w:spacing w:after="0"/>
      </w:pPr>
      <w:r>
        <w:t xml:space="preserve">ze dne </w:t>
      </w:r>
      <w:r>
        <w:tab/>
        <w:t>:</w:t>
      </w:r>
      <w:r>
        <w:tab/>
      </w:r>
      <w:proofErr w:type="gramStart"/>
      <w:r>
        <w:t>20.12.2021</w:t>
      </w:r>
      <w:proofErr w:type="gramEnd"/>
    </w:p>
    <w:p w:rsidR="00885866" w:rsidRDefault="00636B2E">
      <w:pPr>
        <w:pStyle w:val="Zkladntext1"/>
        <w:framePr w:w="1685" w:h="235" w:wrap="none" w:hAnchor="page" w:x="7033" w:y="1527"/>
        <w:spacing w:after="0"/>
      </w:pPr>
      <w:r>
        <w:t>středisko, zakázka</w:t>
      </w:r>
    </w:p>
    <w:p w:rsidR="00885866" w:rsidRDefault="00636B2E">
      <w:pPr>
        <w:pStyle w:val="Zkladntext1"/>
        <w:framePr w:w="1656" w:h="235" w:wrap="none" w:hAnchor="page" w:x="1594" w:y="2161"/>
        <w:spacing w:after="0"/>
      </w:pPr>
      <w:r>
        <w:t>OBJEDNAVATEL:</w:t>
      </w:r>
    </w:p>
    <w:p w:rsidR="00885866" w:rsidRDefault="00636B2E">
      <w:pPr>
        <w:pStyle w:val="Zkladntext1"/>
        <w:framePr w:w="4934" w:h="1944" w:wrap="none" w:hAnchor="page" w:x="1585" w:y="253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 xml:space="preserve">IČO : 70933782 </w:t>
      </w:r>
      <w:proofErr w:type="gramStart"/>
      <w:r>
        <w:t>DIČ :</w:t>
      </w:r>
      <w:proofErr w:type="gramEnd"/>
    </w:p>
    <w:p w:rsidR="00885866" w:rsidRDefault="00636B2E">
      <w:pPr>
        <w:pStyle w:val="Zkladntext1"/>
        <w:framePr w:w="4934" w:h="1944" w:wrap="none" w:hAnchor="page" w:x="1585" w:y="253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30" w:lineRule="auto"/>
        <w:rPr>
          <w:sz w:val="20"/>
          <w:szCs w:val="20"/>
        </w:rPr>
      </w:pPr>
      <w:r>
        <w:rPr>
          <w:sz w:val="20"/>
          <w:szCs w:val="20"/>
        </w:rPr>
        <w:t>Základní škola Jana Amose Komenského,</w:t>
      </w:r>
    </w:p>
    <w:p w:rsidR="00885866" w:rsidRDefault="00636B2E">
      <w:pPr>
        <w:pStyle w:val="Zkladntext1"/>
        <w:framePr w:w="4934" w:h="1944" w:wrap="none" w:hAnchor="page" w:x="1585" w:y="253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30" w:lineRule="auto"/>
        <w:rPr>
          <w:sz w:val="20"/>
          <w:szCs w:val="20"/>
        </w:rPr>
      </w:pPr>
      <w:r>
        <w:rPr>
          <w:sz w:val="20"/>
          <w:szCs w:val="20"/>
        </w:rPr>
        <w:t xml:space="preserve">Karlovy Vary, </w:t>
      </w:r>
      <w:proofErr w:type="spellStart"/>
      <w:r>
        <w:rPr>
          <w:sz w:val="20"/>
          <w:szCs w:val="20"/>
        </w:rPr>
        <w:t>Kollárova</w:t>
      </w:r>
      <w:proofErr w:type="spellEnd"/>
      <w:r>
        <w:rPr>
          <w:sz w:val="20"/>
          <w:szCs w:val="20"/>
        </w:rPr>
        <w:t xml:space="preserve"> 19, příspěvková organizace</w:t>
      </w:r>
    </w:p>
    <w:p w:rsidR="00885866" w:rsidRDefault="00636B2E">
      <w:pPr>
        <w:pStyle w:val="Zkladntext1"/>
        <w:framePr w:w="4934" w:h="1944" w:wrap="none" w:hAnchor="page" w:x="1585" w:y="253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t>Kollárova19</w:t>
      </w:r>
    </w:p>
    <w:p w:rsidR="00885866" w:rsidRDefault="00636B2E">
      <w:pPr>
        <w:pStyle w:val="Zkladntext1"/>
        <w:framePr w:w="4934" w:h="1944" w:wrap="none" w:hAnchor="page" w:x="1585" w:y="253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00" w:line="230" w:lineRule="auto"/>
        <w:rPr>
          <w:sz w:val="20"/>
          <w:szCs w:val="20"/>
        </w:rPr>
      </w:pPr>
      <w:r>
        <w:rPr>
          <w:sz w:val="20"/>
          <w:szCs w:val="20"/>
        </w:rPr>
        <w:t>360 09 Karlovy Vary</w:t>
      </w:r>
    </w:p>
    <w:p w:rsidR="00885866" w:rsidRDefault="00F44E6D">
      <w:pPr>
        <w:pStyle w:val="Zkladntext1"/>
        <w:framePr w:w="4934" w:h="1944" w:wrap="none" w:hAnchor="page" w:x="1585" w:y="253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013"/>
        </w:tabs>
        <w:spacing w:line="257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Bankovní </w:t>
      </w:r>
      <w:r w:rsidR="00636B2E">
        <w:rPr>
          <w:sz w:val="18"/>
          <w:szCs w:val="18"/>
        </w:rPr>
        <w:t xml:space="preserve"> </w:t>
      </w:r>
      <w:r>
        <w:rPr>
          <w:sz w:val="18"/>
          <w:szCs w:val="18"/>
        </w:rPr>
        <w:t>spojení</w:t>
      </w:r>
      <w:proofErr w:type="gramEnd"/>
      <w:r>
        <w:rPr>
          <w:sz w:val="18"/>
          <w:szCs w:val="18"/>
        </w:rPr>
        <w:t>:</w:t>
      </w:r>
    </w:p>
    <w:p w:rsidR="00885866" w:rsidRDefault="00636B2E">
      <w:pPr>
        <w:pStyle w:val="Zkladntext1"/>
        <w:framePr w:w="3374" w:h="1771" w:wrap="none" w:hAnchor="page" w:x="7143" w:y="2151"/>
        <w:spacing w:after="180"/>
      </w:pPr>
      <w:r>
        <w:t>DODAVATEL:</w:t>
      </w:r>
    </w:p>
    <w:p w:rsidR="00885866" w:rsidRDefault="00636B2E">
      <w:pPr>
        <w:pStyle w:val="Zkladntext1"/>
        <w:framePr w:w="3374" w:h="1771" w:wrap="none" w:hAnchor="page" w:x="7143" w:y="2151"/>
      </w:pPr>
      <w:r>
        <w:t xml:space="preserve">IČO : 25655701 </w:t>
      </w:r>
      <w:proofErr w:type="gramStart"/>
      <w:r>
        <w:t>DIČ : CZ25655701</w:t>
      </w:r>
      <w:proofErr w:type="gramEnd"/>
    </w:p>
    <w:p w:rsidR="00885866" w:rsidRDefault="00636B2E">
      <w:pPr>
        <w:pStyle w:val="Zkladntext1"/>
        <w:framePr w:w="3374" w:h="1771" w:wrap="none" w:hAnchor="page" w:x="7143" w:y="2151"/>
        <w:spacing w:after="320"/>
        <w:rPr>
          <w:sz w:val="20"/>
          <w:szCs w:val="20"/>
        </w:rPr>
      </w:pPr>
      <w:r>
        <w:rPr>
          <w:sz w:val="20"/>
          <w:szCs w:val="20"/>
        </w:rPr>
        <w:t>CZC.cz s.r.o.</w:t>
      </w:r>
    </w:p>
    <w:p w:rsidR="00885866" w:rsidRDefault="00636B2E">
      <w:pPr>
        <w:pStyle w:val="Zkladntext1"/>
        <w:framePr w:w="3374" w:h="1771" w:wrap="none" w:hAnchor="page" w:x="7143" w:y="2151"/>
      </w:pPr>
      <w:r>
        <w:t>1. máje 3236/103</w:t>
      </w:r>
    </w:p>
    <w:p w:rsidR="00885866" w:rsidRDefault="00636B2E">
      <w:pPr>
        <w:pStyle w:val="Zkladntext1"/>
        <w:framePr w:w="3374" w:h="1771" w:wrap="none" w:hAnchor="page" w:x="7143" w:y="2151"/>
        <w:spacing w:after="120"/>
        <w:rPr>
          <w:sz w:val="20"/>
          <w:szCs w:val="20"/>
        </w:rPr>
      </w:pPr>
      <w:r>
        <w:rPr>
          <w:sz w:val="20"/>
          <w:szCs w:val="20"/>
        </w:rPr>
        <w:t>703 00 Ostrava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67"/>
        <w:gridCol w:w="2472"/>
        <w:gridCol w:w="1085"/>
        <w:gridCol w:w="1104"/>
      </w:tblGrid>
      <w:tr w:rsidR="00885866">
        <w:trPr>
          <w:trHeight w:hRule="exact" w:val="370"/>
        </w:trPr>
        <w:tc>
          <w:tcPr>
            <w:tcW w:w="4867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Dohodnutá nejvyšší cena: 106 897,00 Kč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měrná</w:t>
            </w:r>
          </w:p>
        </w:tc>
        <w:tc>
          <w:tcPr>
            <w:tcW w:w="1085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jed. </w:t>
            </w:r>
            <w:proofErr w:type="gramStart"/>
            <w:r>
              <w:rPr>
                <w:sz w:val="16"/>
                <w:szCs w:val="16"/>
              </w:rPr>
              <w:t>cena</w:t>
            </w:r>
            <w:proofErr w:type="gramEnd"/>
            <w:r>
              <w:rPr>
                <w:sz w:val="16"/>
                <w:szCs w:val="16"/>
              </w:rPr>
              <w:t xml:space="preserve"> s</w:t>
            </w:r>
          </w:p>
          <w:p w:rsidR="00885866" w:rsidRDefault="00636B2E">
            <w:pPr>
              <w:pStyle w:val="Jin0"/>
              <w:framePr w:w="9528" w:h="2688" w:hSpace="10" w:vSpace="1118" w:wrap="none" w:hAnchor="page" w:x="1489" w:y="5756"/>
              <w:ind w:right="3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</w:t>
            </w:r>
          </w:p>
        </w:tc>
        <w:tc>
          <w:tcPr>
            <w:tcW w:w="1104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celkem s DPH Kč</w:t>
            </w:r>
          </w:p>
        </w:tc>
      </w:tr>
      <w:tr w:rsidR="00885866">
        <w:trPr>
          <w:trHeight w:hRule="exact" w:val="302"/>
        </w:trPr>
        <w:tc>
          <w:tcPr>
            <w:tcW w:w="4867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</w:pPr>
            <w:r>
              <w:t>Objednáváme u Vás:</w:t>
            </w:r>
          </w:p>
        </w:tc>
        <w:tc>
          <w:tcPr>
            <w:tcW w:w="2472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 jednotka</w:t>
            </w:r>
          </w:p>
        </w:tc>
        <w:tc>
          <w:tcPr>
            <w:tcW w:w="1085" w:type="dxa"/>
            <w:shd w:val="clear" w:color="auto" w:fill="FFFFFF"/>
          </w:tcPr>
          <w:p w:rsidR="00885866" w:rsidRDefault="00885866">
            <w:pPr>
              <w:framePr w:w="9528" w:h="2688" w:hSpace="10" w:vSpace="1118" w:wrap="none" w:hAnchor="page" w:x="1489" w:y="5756"/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:rsidR="00885866" w:rsidRDefault="00885866">
            <w:pPr>
              <w:framePr w:w="9528" w:h="2688" w:hSpace="10" w:vSpace="1118" w:wrap="none" w:hAnchor="page" w:x="1489" w:y="5756"/>
              <w:rPr>
                <w:sz w:val="10"/>
                <w:szCs w:val="10"/>
              </w:rPr>
            </w:pPr>
          </w:p>
        </w:tc>
      </w:tr>
      <w:tr w:rsidR="00885866">
        <w:trPr>
          <w:trHeight w:hRule="exact" w:val="278"/>
        </w:trPr>
        <w:tc>
          <w:tcPr>
            <w:tcW w:w="4867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</w:pPr>
            <w:r>
              <w:t>LENOVO Tablet M10 s příslušenstvím</w:t>
            </w:r>
          </w:p>
        </w:tc>
        <w:tc>
          <w:tcPr>
            <w:tcW w:w="2472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right="500"/>
              <w:jc w:val="right"/>
            </w:pPr>
            <w:r>
              <w:t>15 ks</w:t>
            </w:r>
          </w:p>
        </w:tc>
        <w:tc>
          <w:tcPr>
            <w:tcW w:w="1085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firstLine="280"/>
              <w:jc w:val="both"/>
            </w:pPr>
            <w:r>
              <w:t>5 867,00</w:t>
            </w:r>
          </w:p>
        </w:tc>
        <w:tc>
          <w:tcPr>
            <w:tcW w:w="1104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right"/>
            </w:pPr>
            <w:r>
              <w:t>88 005,00</w:t>
            </w:r>
          </w:p>
        </w:tc>
      </w:tr>
      <w:tr w:rsidR="00885866">
        <w:trPr>
          <w:trHeight w:hRule="exact" w:val="293"/>
        </w:trPr>
        <w:tc>
          <w:tcPr>
            <w:tcW w:w="4867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</w:pPr>
            <w:r>
              <w:t>TRUST reproduktor GTX 628 k PC</w:t>
            </w:r>
          </w:p>
        </w:tc>
        <w:tc>
          <w:tcPr>
            <w:tcW w:w="2472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left="1540"/>
            </w:pPr>
            <w:r>
              <w:t>1 ks</w:t>
            </w:r>
          </w:p>
        </w:tc>
        <w:tc>
          <w:tcPr>
            <w:tcW w:w="1085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firstLine="280"/>
            </w:pPr>
            <w:r>
              <w:t>1 999,00</w:t>
            </w:r>
          </w:p>
        </w:tc>
        <w:tc>
          <w:tcPr>
            <w:tcW w:w="1104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right"/>
            </w:pPr>
            <w:r>
              <w:t>1 999,00</w:t>
            </w:r>
          </w:p>
        </w:tc>
      </w:tr>
      <w:tr w:rsidR="00885866">
        <w:trPr>
          <w:trHeight w:hRule="exact" w:val="302"/>
        </w:trPr>
        <w:tc>
          <w:tcPr>
            <w:tcW w:w="4867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</w:pPr>
            <w:r>
              <w:t xml:space="preserve">LAMAX reproduktor </w:t>
            </w:r>
            <w:proofErr w:type="spellStart"/>
            <w:r>
              <w:t>přenosnýBoomBox</w:t>
            </w:r>
            <w:proofErr w:type="spellEnd"/>
            <w:r>
              <w:t xml:space="preserve"> 500</w:t>
            </w:r>
          </w:p>
        </w:tc>
        <w:tc>
          <w:tcPr>
            <w:tcW w:w="2472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left="1540"/>
            </w:pPr>
            <w:r>
              <w:t>2 ks</w:t>
            </w:r>
          </w:p>
        </w:tc>
        <w:tc>
          <w:tcPr>
            <w:tcW w:w="1085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firstLine="280"/>
            </w:pPr>
            <w:r>
              <w:t>3 990,00</w:t>
            </w:r>
          </w:p>
        </w:tc>
        <w:tc>
          <w:tcPr>
            <w:tcW w:w="1104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right"/>
            </w:pPr>
            <w:r>
              <w:t>7 980,00</w:t>
            </w:r>
          </w:p>
        </w:tc>
      </w:tr>
      <w:tr w:rsidR="00885866">
        <w:trPr>
          <w:trHeight w:hRule="exact" w:val="274"/>
        </w:trPr>
        <w:tc>
          <w:tcPr>
            <w:tcW w:w="4867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</w:pPr>
            <w:r>
              <w:t xml:space="preserve">Webkamera </w:t>
            </w:r>
            <w:proofErr w:type="spellStart"/>
            <w:r>
              <w:t>Hikvision</w:t>
            </w:r>
            <w:proofErr w:type="spellEnd"/>
            <w:r>
              <w:t xml:space="preserve"> DS-U12</w:t>
            </w:r>
          </w:p>
        </w:tc>
        <w:tc>
          <w:tcPr>
            <w:tcW w:w="2472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left="1540"/>
            </w:pPr>
            <w:r>
              <w:t>8 ks</w:t>
            </w:r>
          </w:p>
        </w:tc>
        <w:tc>
          <w:tcPr>
            <w:tcW w:w="1085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right"/>
            </w:pPr>
            <w:r>
              <w:t>799,00</w:t>
            </w:r>
          </w:p>
        </w:tc>
        <w:tc>
          <w:tcPr>
            <w:tcW w:w="1104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right"/>
            </w:pPr>
            <w:r>
              <w:t>6 392,00</w:t>
            </w:r>
          </w:p>
        </w:tc>
      </w:tr>
      <w:tr w:rsidR="00885866">
        <w:trPr>
          <w:trHeight w:hRule="exact" w:val="307"/>
        </w:trPr>
        <w:tc>
          <w:tcPr>
            <w:tcW w:w="4867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</w:pPr>
            <w:r>
              <w:t xml:space="preserve">sluchátka </w:t>
            </w:r>
            <w:proofErr w:type="spellStart"/>
            <w:r>
              <w:t>Niceboy</w:t>
            </w:r>
            <w:proofErr w:type="spellEnd"/>
            <w:r>
              <w:t xml:space="preserve"> </w:t>
            </w:r>
            <w:proofErr w:type="spellStart"/>
            <w:r>
              <w:t>Hive</w:t>
            </w:r>
            <w:proofErr w:type="spellEnd"/>
            <w:r>
              <w:t xml:space="preserve"> </w:t>
            </w:r>
            <w:proofErr w:type="spellStart"/>
            <w:r>
              <w:t>Spoert</w:t>
            </w:r>
            <w:proofErr w:type="spellEnd"/>
            <w:r>
              <w:t xml:space="preserve"> 2 </w:t>
            </w:r>
            <w:proofErr w:type="spellStart"/>
            <w:r>
              <w:t>bezdrát</w:t>
            </w:r>
            <w:proofErr w:type="spellEnd"/>
          </w:p>
        </w:tc>
        <w:tc>
          <w:tcPr>
            <w:tcW w:w="2472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left="1540"/>
            </w:pPr>
            <w:r>
              <w:t>1 ks</w:t>
            </w:r>
          </w:p>
        </w:tc>
        <w:tc>
          <w:tcPr>
            <w:tcW w:w="1085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right"/>
            </w:pPr>
            <w:r>
              <w:t>666,00</w:t>
            </w:r>
          </w:p>
        </w:tc>
        <w:tc>
          <w:tcPr>
            <w:tcW w:w="1104" w:type="dxa"/>
            <w:shd w:val="clear" w:color="auto" w:fill="FFFFFF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right"/>
            </w:pPr>
            <w:r>
              <w:t>666,00</w:t>
            </w:r>
          </w:p>
        </w:tc>
      </w:tr>
      <w:tr w:rsidR="00885866">
        <w:trPr>
          <w:trHeight w:hRule="exact" w:val="293"/>
        </w:trPr>
        <w:tc>
          <w:tcPr>
            <w:tcW w:w="4867" w:type="dxa"/>
            <w:shd w:val="clear" w:color="auto" w:fill="FFFFFF"/>
            <w:vAlign w:val="bottom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</w:pPr>
            <w:r>
              <w:t xml:space="preserve">sluchátka </w:t>
            </w:r>
            <w:proofErr w:type="spellStart"/>
            <w:r>
              <w:t>Niceboy</w:t>
            </w:r>
            <w:proofErr w:type="spellEnd"/>
            <w:r>
              <w:t xml:space="preserve"> </w:t>
            </w:r>
            <w:proofErr w:type="spellStart"/>
            <w:r>
              <w:t>Hive</w:t>
            </w:r>
            <w:proofErr w:type="spellEnd"/>
            <w:r>
              <w:t xml:space="preserve"> </w:t>
            </w:r>
            <w:proofErr w:type="spellStart"/>
            <w:r>
              <w:t>Bones</w:t>
            </w:r>
            <w:proofErr w:type="spellEnd"/>
            <w:r>
              <w:t xml:space="preserve"> 2 </w:t>
            </w:r>
            <w:proofErr w:type="spellStart"/>
            <w:r>
              <w:t>bezdrát</w:t>
            </w:r>
            <w:proofErr w:type="spellEnd"/>
          </w:p>
        </w:tc>
        <w:tc>
          <w:tcPr>
            <w:tcW w:w="2472" w:type="dxa"/>
            <w:shd w:val="clear" w:color="auto" w:fill="FFFFFF"/>
            <w:vAlign w:val="bottom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left="1540"/>
            </w:pPr>
            <w:r>
              <w:t>1 ks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firstLine="280"/>
            </w:pPr>
            <w:r>
              <w:t>1 598,00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right"/>
            </w:pPr>
            <w:r>
              <w:t>1 598,00</w:t>
            </w:r>
          </w:p>
        </w:tc>
      </w:tr>
      <w:tr w:rsidR="00885866">
        <w:trPr>
          <w:trHeight w:hRule="exact" w:val="269"/>
        </w:trPr>
        <w:tc>
          <w:tcPr>
            <w:tcW w:w="4867" w:type="dxa"/>
            <w:shd w:val="clear" w:color="auto" w:fill="FFFFFF"/>
            <w:vAlign w:val="bottom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</w:pPr>
            <w:r>
              <w:t xml:space="preserve">sluchátka </w:t>
            </w:r>
            <w:proofErr w:type="spellStart"/>
            <w:r>
              <w:t>Connect</w:t>
            </w:r>
            <w:proofErr w:type="spellEnd"/>
            <w:r>
              <w:t xml:space="preserve"> přes hlavu s mikrofonem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ind w:left="1540"/>
            </w:pPr>
            <w:r>
              <w:t>1 ks</w:t>
            </w:r>
          </w:p>
        </w:tc>
        <w:tc>
          <w:tcPr>
            <w:tcW w:w="1085" w:type="dxa"/>
            <w:shd w:val="clear" w:color="auto" w:fill="FFFFFF"/>
            <w:vAlign w:val="bottom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right"/>
            </w:pPr>
            <w:r>
              <w:t>257,00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885866" w:rsidRDefault="00636B2E">
            <w:pPr>
              <w:pStyle w:val="Jin0"/>
              <w:framePr w:w="9528" w:h="2688" w:hSpace="10" w:vSpace="1118" w:wrap="none" w:hAnchor="page" w:x="1489" w:y="5756"/>
              <w:jc w:val="right"/>
            </w:pPr>
            <w:r>
              <w:t>257,00</w:t>
            </w:r>
          </w:p>
        </w:tc>
      </w:tr>
    </w:tbl>
    <w:p w:rsidR="00885866" w:rsidRDefault="00885866">
      <w:pPr>
        <w:framePr w:w="9528" w:h="2688" w:hSpace="10" w:vSpace="1118" w:wrap="none" w:hAnchor="page" w:x="1489" w:y="5756"/>
        <w:spacing w:line="1" w:lineRule="exact"/>
      </w:pPr>
    </w:p>
    <w:p w:rsidR="00885866" w:rsidRDefault="00636B2E">
      <w:pPr>
        <w:pStyle w:val="Titulektabulky0"/>
        <w:framePr w:w="9394" w:h="1099" w:wrap="none" w:hAnchor="page" w:x="1479" w:y="4638"/>
      </w:pPr>
      <w:r>
        <w:t>Dodací lhůta</w:t>
      </w:r>
    </w:p>
    <w:p w:rsidR="00885866" w:rsidRDefault="00636B2E">
      <w:pPr>
        <w:pStyle w:val="Titulektabulky0"/>
        <w:framePr w:w="9394" w:h="1099" w:wrap="none" w:hAnchor="page" w:x="1479" w:y="4638"/>
      </w:pPr>
      <w:r>
        <w:t xml:space="preserve">Místo </w:t>
      </w:r>
      <w:proofErr w:type="gramStart"/>
      <w:r>
        <w:t>určení . . . : I. a II</w:t>
      </w:r>
      <w:proofErr w:type="gramEnd"/>
      <w:r>
        <w:t>. stupeň ZŠ</w:t>
      </w:r>
    </w:p>
    <w:p w:rsidR="00885866" w:rsidRDefault="00636B2E">
      <w:pPr>
        <w:pStyle w:val="Titulektabulky0"/>
        <w:framePr w:w="9394" w:h="1099" w:wrap="none" w:hAnchor="page" w:x="1479" w:y="4638"/>
      </w:pPr>
      <w:r>
        <w:t xml:space="preserve">Způsob </w:t>
      </w:r>
      <w:proofErr w:type="gramStart"/>
      <w:r>
        <w:t>dopravy ..</w:t>
      </w:r>
      <w:proofErr w:type="gramEnd"/>
    </w:p>
    <w:p w:rsidR="00885866" w:rsidRDefault="00636B2E">
      <w:pPr>
        <w:pStyle w:val="Titulektabulky0"/>
        <w:framePr w:w="9394" w:h="1099" w:wrap="none" w:hAnchor="page" w:x="1479" w:y="4638"/>
      </w:pPr>
      <w:r>
        <w:t xml:space="preserve">Fakturační adresa . : Základní škola Jana Amose Komenského, Karlovy Vary, příspěvková organizace, </w:t>
      </w:r>
      <w:proofErr w:type="gramStart"/>
      <w:r>
        <w:t>K</w:t>
      </w:r>
      <w:r w:rsidR="0012657B">
        <w:t>.V.</w:t>
      </w:r>
      <w:proofErr w:type="gramEnd"/>
    </w:p>
    <w:p w:rsidR="00F44E6D" w:rsidRDefault="00F44E6D">
      <w:pPr>
        <w:pStyle w:val="Titulektabulky0"/>
        <w:framePr w:w="9394" w:h="1099" w:wrap="none" w:hAnchor="page" w:x="1479" w:y="4638"/>
      </w:pPr>
    </w:p>
    <w:p w:rsidR="0012657B" w:rsidRDefault="0012657B">
      <w:pPr>
        <w:pStyle w:val="Titulektabulky0"/>
        <w:framePr w:w="9394" w:h="1099" w:wrap="none" w:hAnchor="page" w:x="1479" w:y="4638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24"/>
        <w:gridCol w:w="7013"/>
      </w:tblGrid>
      <w:tr w:rsidR="00885866">
        <w:trPr>
          <w:trHeight w:hRule="exact" w:val="1210"/>
        </w:trPr>
        <w:tc>
          <w:tcPr>
            <w:tcW w:w="1824" w:type="dxa"/>
            <w:shd w:val="clear" w:color="auto" w:fill="FFFFFF"/>
          </w:tcPr>
          <w:p w:rsidR="00885866" w:rsidRDefault="00636B2E">
            <w:pPr>
              <w:pStyle w:val="Jin0"/>
              <w:framePr w:w="8837" w:h="1978" w:vSpace="298" w:wrap="none" w:hAnchor="page" w:x="1470" w:y="11655"/>
              <w:tabs>
                <w:tab w:val="left" w:leader="dot" w:pos="1690"/>
              </w:tabs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vyřizuje </w:t>
            </w:r>
            <w:r>
              <w:rPr>
                <w:sz w:val="19"/>
                <w:szCs w:val="19"/>
              </w:rPr>
              <w:tab/>
            </w:r>
          </w:p>
          <w:p w:rsidR="00885866" w:rsidRDefault="00636B2E">
            <w:pPr>
              <w:pStyle w:val="Jin0"/>
              <w:framePr w:w="8837" w:h="1978" w:vSpace="298" w:wrap="none" w:hAnchor="page" w:x="1470" w:y="11655"/>
              <w:tabs>
                <w:tab w:val="left" w:leader="dot" w:pos="1694"/>
              </w:tabs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telefon </w:t>
            </w:r>
            <w:r>
              <w:rPr>
                <w:sz w:val="19"/>
                <w:szCs w:val="19"/>
              </w:rPr>
              <w:tab/>
            </w:r>
          </w:p>
          <w:p w:rsidR="00885866" w:rsidRDefault="00636B2E">
            <w:pPr>
              <w:pStyle w:val="Jin0"/>
              <w:framePr w:w="8837" w:h="1978" w:vSpace="298" w:wrap="none" w:hAnchor="page" w:x="1470" w:y="11655"/>
              <w:tabs>
                <w:tab w:val="left" w:pos="1123"/>
                <w:tab w:val="left" w:leader="dot" w:pos="1685"/>
              </w:tabs>
              <w:spacing w:after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</w:p>
        </w:tc>
        <w:tc>
          <w:tcPr>
            <w:tcW w:w="7013" w:type="dxa"/>
            <w:tcBorders>
              <w:left w:val="single" w:sz="4" w:space="0" w:color="auto"/>
            </w:tcBorders>
            <w:shd w:val="clear" w:color="auto" w:fill="FFFFFF"/>
          </w:tcPr>
          <w:p w:rsidR="00885866" w:rsidRDefault="0012657B">
            <w:pPr>
              <w:pStyle w:val="Jin0"/>
              <w:framePr w:w="8837" w:h="1978" w:vSpace="298" w:wrap="none" w:hAnchor="page" w:x="1470" w:y="11655"/>
              <w:tabs>
                <w:tab w:val="left" w:pos="5090"/>
                <w:tab w:val="left" w:pos="5493"/>
                <w:tab w:val="left" w:pos="5997"/>
              </w:tabs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Bc. Kana Jindřich</w:t>
            </w:r>
            <w:r>
              <w:rPr>
                <w:sz w:val="19"/>
                <w:szCs w:val="19"/>
              </w:rPr>
              <w:tab/>
            </w:r>
          </w:p>
          <w:p w:rsidR="00885866" w:rsidRDefault="00885866">
            <w:pPr>
              <w:pStyle w:val="Jin0"/>
              <w:framePr w:w="8837" w:h="1978" w:vSpace="298" w:wrap="none" w:hAnchor="page" w:x="1470" w:y="11655"/>
              <w:spacing w:line="180" w:lineRule="auto"/>
              <w:ind w:left="3800"/>
              <w:rPr>
                <w:sz w:val="20"/>
                <w:szCs w:val="20"/>
              </w:rPr>
            </w:pPr>
          </w:p>
          <w:p w:rsidR="00885866" w:rsidRDefault="00636B2E">
            <w:pPr>
              <w:pStyle w:val="Jin0"/>
              <w:framePr w:w="8837" w:h="1978" w:vSpace="298" w:wrap="none" w:hAnchor="page" w:x="1470" w:y="11655"/>
              <w:tabs>
                <w:tab w:val="left" w:pos="3472"/>
              </w:tabs>
              <w:spacing w:line="230" w:lineRule="auto"/>
              <w:ind w:firstLine="16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792 758 025</w:t>
            </w:r>
            <w:r>
              <w:rPr>
                <w:sz w:val="19"/>
                <w:szCs w:val="19"/>
              </w:rPr>
              <w:tab/>
            </w:r>
          </w:p>
          <w:p w:rsidR="00885866" w:rsidRDefault="00AA17E0" w:rsidP="0012657B">
            <w:pPr>
              <w:pStyle w:val="Jin0"/>
              <w:framePr w:w="8837" w:h="1978" w:vSpace="298" w:wrap="none" w:hAnchor="page" w:x="1470" w:y="11655"/>
              <w:tabs>
                <w:tab w:val="left" w:pos="3434"/>
                <w:tab w:val="left" w:pos="5781"/>
              </w:tabs>
              <w:ind w:firstLine="160"/>
              <w:rPr>
                <w:sz w:val="19"/>
                <w:szCs w:val="19"/>
              </w:rPr>
            </w:pPr>
            <w:hyperlink r:id="rId6" w:history="1">
              <w:r w:rsidR="00636B2E">
                <w:rPr>
                  <w:sz w:val="19"/>
                  <w:szCs w:val="19"/>
                </w:rPr>
                <w:t>kana@zskomenskeho-kv.cz</w:t>
              </w:r>
            </w:hyperlink>
            <w:r w:rsidR="00636B2E">
              <w:rPr>
                <w:sz w:val="19"/>
                <w:szCs w:val="19"/>
              </w:rPr>
              <w:tab/>
            </w:r>
          </w:p>
        </w:tc>
      </w:tr>
      <w:tr w:rsidR="00885866">
        <w:trPr>
          <w:trHeight w:hRule="exact" w:val="235"/>
        </w:trPr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5866" w:rsidRDefault="00636B2E">
            <w:pPr>
              <w:pStyle w:val="Jin0"/>
              <w:framePr w:w="8837" w:h="1978" w:vSpace="298" w:wrap="none" w:hAnchor="page" w:x="1470" w:y="11655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kontaktní osoba:</w:t>
            </w:r>
          </w:p>
        </w:tc>
        <w:tc>
          <w:tcPr>
            <w:tcW w:w="7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85866" w:rsidRDefault="00636B2E">
            <w:pPr>
              <w:pStyle w:val="Jin0"/>
              <w:framePr w:w="8837" w:h="1978" w:vSpace="298" w:wrap="none" w:hAnchor="page" w:x="1470" w:y="11655"/>
              <w:ind w:left="1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 školy</w:t>
            </w:r>
          </w:p>
        </w:tc>
      </w:tr>
      <w:tr w:rsidR="00885866">
        <w:trPr>
          <w:trHeight w:hRule="exact" w:val="533"/>
        </w:trPr>
        <w:tc>
          <w:tcPr>
            <w:tcW w:w="1824" w:type="dxa"/>
            <w:shd w:val="clear" w:color="auto" w:fill="FFFFFF"/>
          </w:tcPr>
          <w:p w:rsidR="00885866" w:rsidRDefault="00636B2E">
            <w:pPr>
              <w:pStyle w:val="Jin0"/>
              <w:framePr w:w="8837" w:h="1978" w:vSpace="298" w:wrap="none" w:hAnchor="page" w:x="1470" w:y="11655"/>
              <w:spacing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Kana</w:t>
            </w:r>
          </w:p>
          <w:p w:rsidR="00885866" w:rsidRDefault="00636B2E">
            <w:pPr>
              <w:pStyle w:val="Jin0"/>
              <w:framePr w:w="8837" w:h="1978" w:vSpace="298" w:wrap="none" w:hAnchor="page" w:x="1470" w:y="11655"/>
              <w:ind w:firstLine="6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792 758 025</w:t>
            </w:r>
          </w:p>
        </w:tc>
        <w:tc>
          <w:tcPr>
            <w:tcW w:w="7013" w:type="dxa"/>
            <w:shd w:val="clear" w:color="auto" w:fill="FFFFFF"/>
          </w:tcPr>
          <w:p w:rsidR="00885866" w:rsidRDefault="00636B2E">
            <w:pPr>
              <w:pStyle w:val="Jin0"/>
              <w:framePr w:w="8837" w:h="1978" w:vSpace="298" w:wrap="none" w:hAnchor="page" w:x="1470" w:y="11655"/>
              <w:tabs>
                <w:tab w:val="left" w:pos="2898"/>
              </w:tabs>
              <w:spacing w:after="40"/>
              <w:ind w:firstLine="9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Macečková</w:t>
            </w:r>
            <w:proofErr w:type="spellEnd"/>
            <w:r>
              <w:rPr>
                <w:sz w:val="16"/>
                <w:szCs w:val="16"/>
              </w:rPr>
              <w:t xml:space="preserve"> Daniela</w:t>
            </w:r>
            <w:r>
              <w:rPr>
                <w:sz w:val="16"/>
                <w:szCs w:val="16"/>
              </w:rPr>
              <w:tab/>
              <w:t xml:space="preserve">Mgr. </w:t>
            </w:r>
            <w:proofErr w:type="spellStart"/>
            <w:r>
              <w:rPr>
                <w:sz w:val="16"/>
                <w:szCs w:val="16"/>
              </w:rPr>
              <w:t>et</w:t>
            </w:r>
            <w:proofErr w:type="spellEnd"/>
            <w:r>
              <w:rPr>
                <w:sz w:val="16"/>
                <w:szCs w:val="16"/>
              </w:rPr>
              <w:t xml:space="preserve"> Mgr. Zdeňka Vašíčková</w:t>
            </w:r>
          </w:p>
          <w:p w:rsidR="00885866" w:rsidRDefault="00636B2E">
            <w:pPr>
              <w:pStyle w:val="Jin0"/>
              <w:framePr w:w="8837" w:h="1978" w:vSpace="298" w:wrap="none" w:hAnchor="page" w:x="1470" w:y="11655"/>
              <w:tabs>
                <w:tab w:val="left" w:pos="3514"/>
                <w:tab w:val="left" w:pos="5837"/>
              </w:tabs>
              <w:ind w:left="1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775 877 781</w:t>
            </w:r>
            <w:r>
              <w:rPr>
                <w:sz w:val="16"/>
                <w:szCs w:val="16"/>
              </w:rPr>
              <w:tab/>
              <w:t>ředitelka školy</w:t>
            </w:r>
            <w:r>
              <w:rPr>
                <w:sz w:val="16"/>
                <w:szCs w:val="16"/>
              </w:rPr>
              <w:tab/>
              <w:t>razítko a podpis</w:t>
            </w:r>
          </w:p>
        </w:tc>
      </w:tr>
    </w:tbl>
    <w:p w:rsidR="00885866" w:rsidRDefault="00885866">
      <w:pPr>
        <w:framePr w:w="8837" w:h="1978" w:vSpace="298" w:wrap="none" w:hAnchor="page" w:x="1470" w:y="11655"/>
        <w:spacing w:line="1" w:lineRule="exact"/>
      </w:pPr>
    </w:p>
    <w:p w:rsidR="00885866" w:rsidRDefault="00636B2E">
      <w:pPr>
        <w:pStyle w:val="Titulektabulky0"/>
        <w:framePr w:w="1363" w:h="250" w:wrap="none" w:hAnchor="page" w:x="1484" w:y="13681"/>
        <w:spacing w:after="0"/>
      </w:pPr>
      <w:r>
        <w:t>Seznam příloh:</w:t>
      </w:r>
    </w:p>
    <w:p w:rsidR="00885866" w:rsidRDefault="00636B2E">
      <w:pPr>
        <w:pStyle w:val="Zkladntext20"/>
        <w:framePr w:w="1114" w:h="226" w:wrap="none" w:hAnchor="page" w:x="1417" w:y="14305"/>
      </w:pPr>
      <w:r>
        <w:t>/v NÍDLWARE</w:t>
      </w:r>
    </w:p>
    <w:p w:rsidR="00885866" w:rsidRDefault="00636B2E">
      <w:pPr>
        <w:spacing w:line="360" w:lineRule="exact"/>
      </w:pPr>
      <w:r>
        <w:rPr>
          <w:noProof/>
          <w:lang w:bidi="ar-SA"/>
        </w:rPr>
        <w:drawing>
          <wp:anchor distT="277495" distB="0" distL="48895" distR="0" simplePos="0" relativeHeight="62914690" behindDoc="1" locked="0" layoutInCell="1" allowOverlap="1">
            <wp:simplePos x="0" y="0"/>
            <wp:positionH relativeFrom="page">
              <wp:posOffset>948055</wp:posOffset>
            </wp:positionH>
            <wp:positionV relativeFrom="margin">
              <wp:posOffset>277495</wp:posOffset>
            </wp:positionV>
            <wp:extent cx="914400" cy="9023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line="360" w:lineRule="exact"/>
      </w:pPr>
    </w:p>
    <w:p w:rsidR="00885866" w:rsidRDefault="00885866">
      <w:pPr>
        <w:spacing w:after="489" w:line="1" w:lineRule="exact"/>
      </w:pPr>
    </w:p>
    <w:p w:rsidR="00885866" w:rsidRDefault="00885866">
      <w:pPr>
        <w:spacing w:line="1" w:lineRule="exact"/>
      </w:pPr>
    </w:p>
    <w:sectPr w:rsidR="00885866" w:rsidSect="00885866">
      <w:pgSz w:w="11900" w:h="16840"/>
      <w:pgMar w:top="993" w:right="884" w:bottom="993" w:left="1416" w:header="565" w:footer="56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CF" w:rsidRDefault="00CE28CF" w:rsidP="00885866">
      <w:r>
        <w:separator/>
      </w:r>
    </w:p>
  </w:endnote>
  <w:endnote w:type="continuationSeparator" w:id="0">
    <w:p w:rsidR="00CE28CF" w:rsidRDefault="00CE28CF" w:rsidP="00885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CF" w:rsidRDefault="00CE28CF"/>
  </w:footnote>
  <w:footnote w:type="continuationSeparator" w:id="0">
    <w:p w:rsidR="00CE28CF" w:rsidRDefault="00CE28C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85866"/>
    <w:rsid w:val="0012657B"/>
    <w:rsid w:val="00636B2E"/>
    <w:rsid w:val="00885866"/>
    <w:rsid w:val="00AA17E0"/>
    <w:rsid w:val="00CE28CF"/>
    <w:rsid w:val="00F4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8586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885866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88586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88586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88586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sid w:val="0088586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885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885866"/>
    <w:rPr>
      <w:rFonts w:ascii="Arial" w:eastAsia="Arial" w:hAnsi="Arial" w:cs="Arial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rsid w:val="00885866"/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rsid w:val="00885866"/>
    <w:pPr>
      <w:spacing w:after="6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sid w:val="00885866"/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885866"/>
    <w:pPr>
      <w:spacing w:after="6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85866"/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a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2021-12-30T12:37:00Z</dcterms:created>
  <dcterms:modified xsi:type="dcterms:W3CDTF">2021-12-30T12:37:00Z</dcterms:modified>
</cp:coreProperties>
</file>