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02497DF4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2640D3">
        <w:rPr>
          <w:rFonts w:ascii="Arial" w:hAnsi="Arial" w:cs="Arial"/>
          <w:sz w:val="28"/>
          <w:szCs w:val="28"/>
        </w:rPr>
        <w:t>6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5916A5EA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2640D3">
        <w:rPr>
          <w:rFonts w:ascii="Arial" w:hAnsi="Arial" w:cs="Arial"/>
          <w:sz w:val="20"/>
          <w:szCs w:val="20"/>
        </w:rPr>
        <w:t>02.03.2020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65581081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DF5173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794AE8C" w14:textId="77777777" w:rsidR="002640D3" w:rsidRDefault="002640D3" w:rsidP="002640D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Ústřední vojenská nemocnice - Vojenská fakultní nemocnice Praha</w:t>
      </w:r>
    </w:p>
    <w:p w14:paraId="0DF8F5DF" w14:textId="77777777" w:rsidR="002640D3" w:rsidRDefault="002640D3" w:rsidP="002640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U Vojenské nemocnice 1200 </w:t>
      </w:r>
    </w:p>
    <w:p w14:paraId="22FD2AA7" w14:textId="77777777" w:rsidR="002640D3" w:rsidRDefault="002640D3" w:rsidP="002640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61383082 </w:t>
      </w:r>
    </w:p>
    <w:p w14:paraId="655A1CCF" w14:textId="77777777" w:rsidR="002640D3" w:rsidRDefault="002640D3" w:rsidP="002640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CZ 61383082  </w:t>
      </w:r>
    </w:p>
    <w:p w14:paraId="4D1030BA" w14:textId="77777777" w:rsidR="002640D3" w:rsidRDefault="002640D3" w:rsidP="002640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ČNB 32123881/0710 </w:t>
      </w:r>
    </w:p>
    <w:p w14:paraId="012A2F42" w14:textId="5BD0D0F8" w:rsidR="002640D3" w:rsidRDefault="002640D3" w:rsidP="002640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 [OU OU], ředitel</w:t>
      </w:r>
    </w:p>
    <w:p w14:paraId="4A63A8BB" w14:textId="77777777" w:rsidR="002640D3" w:rsidRDefault="002640D3" w:rsidP="002640D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66FACA1B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2640D3">
        <w:rPr>
          <w:rFonts w:ascii="Arial" w:eastAsia="Calibri" w:hAnsi="Arial" w:cs="Arial"/>
          <w:sz w:val="20"/>
          <w:szCs w:val="20"/>
        </w:rPr>
        <w:t>6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2640D3">
        <w:rPr>
          <w:rFonts w:ascii="Arial" w:hAnsi="Arial" w:cs="Arial"/>
          <w:sz w:val="20"/>
          <w:szCs w:val="20"/>
        </w:rPr>
        <w:t>02.03.2020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41BBD918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0F4854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0F4854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0692A331" w:rsidR="00197F77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23ED4E5" w14:textId="45D634D5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632EC5">
        <w:rPr>
          <w:rFonts w:ascii="Arial" w:hAnsi="Arial" w:cs="Arial"/>
          <w:b/>
          <w:sz w:val="20"/>
        </w:rPr>
        <w:t xml:space="preserve">17.12. 2021 </w:t>
      </w:r>
      <w:r w:rsidRPr="00817AB5">
        <w:rPr>
          <w:rFonts w:ascii="Arial" w:hAnsi="Arial" w:cs="Arial"/>
          <w:b/>
          <w:sz w:val="20"/>
        </w:rPr>
        <w:tab/>
        <w:t>V</w:t>
      </w:r>
      <w:r w:rsidR="002640D3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>, dne</w:t>
      </w:r>
      <w:r w:rsidR="00632EC5">
        <w:rPr>
          <w:rFonts w:ascii="Arial" w:hAnsi="Arial" w:cs="Arial"/>
          <w:b/>
          <w:sz w:val="20"/>
        </w:rPr>
        <w:t xml:space="preserve"> 23. 12. 2021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2F22CEEE" w14:textId="5DB2170F" w:rsidR="002717D4" w:rsidRPr="0079172E" w:rsidRDefault="00817AB5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817AB5">
        <w:rPr>
          <w:rFonts w:ascii="Arial" w:hAnsi="Arial" w:cs="Arial"/>
          <w:sz w:val="20"/>
        </w:rPr>
        <w:t>[O</w:t>
      </w:r>
      <w:r w:rsidR="0029157B">
        <w:rPr>
          <w:rFonts w:ascii="Arial" w:hAnsi="Arial" w:cs="Arial"/>
          <w:sz w:val="20"/>
        </w:rPr>
        <w:t xml:space="preserve">U </w:t>
      </w:r>
      <w:r w:rsidRPr="00817AB5">
        <w:rPr>
          <w:rFonts w:ascii="Arial" w:hAnsi="Arial" w:cs="Arial"/>
          <w:sz w:val="20"/>
        </w:rPr>
        <w:t xml:space="preserve">OU], </w:t>
      </w:r>
      <w:r w:rsidR="00131B73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="002640D3">
        <w:rPr>
          <w:rFonts w:ascii="Arial" w:hAnsi="Arial" w:cs="Arial"/>
          <w:sz w:val="20"/>
        </w:rPr>
        <w:t>[OU OU], ředitel</w:t>
      </w: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1066" w14:textId="77777777" w:rsidR="00BF58EC" w:rsidRDefault="00BF58EC">
      <w:r>
        <w:separator/>
      </w:r>
    </w:p>
  </w:endnote>
  <w:endnote w:type="continuationSeparator" w:id="0">
    <w:p w14:paraId="19A13131" w14:textId="77777777" w:rsidR="00BF58EC" w:rsidRDefault="00BF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3E93" w14:textId="77777777" w:rsidR="00BF58EC" w:rsidRDefault="00BF58EC">
      <w:r>
        <w:separator/>
      </w:r>
    </w:p>
  </w:footnote>
  <w:footnote w:type="continuationSeparator" w:id="0">
    <w:p w14:paraId="18B599C4" w14:textId="77777777" w:rsidR="00BF58EC" w:rsidRDefault="00BF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31E2E054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2640D3">
      <w:rPr>
        <w:rFonts w:ascii="Arial" w:hAnsi="Arial" w:cs="Arial"/>
        <w:sz w:val="22"/>
        <w:szCs w:val="22"/>
      </w:rPr>
      <w:t>2375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0F4854"/>
    <w:rsid w:val="00107D00"/>
    <w:rsid w:val="00126D4C"/>
    <w:rsid w:val="00131B73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0D3"/>
    <w:rsid w:val="00264A86"/>
    <w:rsid w:val="002717D4"/>
    <w:rsid w:val="0029157B"/>
    <w:rsid w:val="002B2605"/>
    <w:rsid w:val="002B58BA"/>
    <w:rsid w:val="002C3FF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37DF2"/>
    <w:rsid w:val="004925B8"/>
    <w:rsid w:val="004D2E36"/>
    <w:rsid w:val="004E0407"/>
    <w:rsid w:val="004E72CE"/>
    <w:rsid w:val="00502198"/>
    <w:rsid w:val="0053300C"/>
    <w:rsid w:val="005352BE"/>
    <w:rsid w:val="00542D33"/>
    <w:rsid w:val="00551468"/>
    <w:rsid w:val="00574593"/>
    <w:rsid w:val="005A44DC"/>
    <w:rsid w:val="005C1BA3"/>
    <w:rsid w:val="005C683F"/>
    <w:rsid w:val="00602BBA"/>
    <w:rsid w:val="00610E2A"/>
    <w:rsid w:val="006300C9"/>
    <w:rsid w:val="00632EC5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90644"/>
    <w:rsid w:val="00BB3A14"/>
    <w:rsid w:val="00BE1F5B"/>
    <w:rsid w:val="00BF58EC"/>
    <w:rsid w:val="00C147A6"/>
    <w:rsid w:val="00C36B08"/>
    <w:rsid w:val="00C77A39"/>
    <w:rsid w:val="00CC201D"/>
    <w:rsid w:val="00CD0FD8"/>
    <w:rsid w:val="00CE0B78"/>
    <w:rsid w:val="00CE159F"/>
    <w:rsid w:val="00D25D88"/>
    <w:rsid w:val="00D35A9B"/>
    <w:rsid w:val="00D55FCE"/>
    <w:rsid w:val="00D60BD1"/>
    <w:rsid w:val="00D626BB"/>
    <w:rsid w:val="00D93247"/>
    <w:rsid w:val="00DA05A8"/>
    <w:rsid w:val="00DA0949"/>
    <w:rsid w:val="00DD02BB"/>
    <w:rsid w:val="00DE23C0"/>
    <w:rsid w:val="00DE2579"/>
    <w:rsid w:val="00DF24B9"/>
    <w:rsid w:val="00DF457A"/>
    <w:rsid w:val="00DF5173"/>
    <w:rsid w:val="00E12DC3"/>
    <w:rsid w:val="00E2242D"/>
    <w:rsid w:val="00E25D48"/>
    <w:rsid w:val="00E55D3B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BF0E01-D097-4C89-AAF1-D05349F2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1608</Characters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1877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2021-11-21T16:11:00Z</dcterms:created>
  <dcterms:modified xsi:type="dcterms:W3CDTF">2021-12-30T11:56:00Z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