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</w:p>
    <w:p w:rsidR="00BF66CE" w:rsidRPr="00623B7B" w:rsidRDefault="00623B7B" w:rsidP="00623B7B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="00BF66CE" w:rsidRPr="008C2B14">
        <w:rPr>
          <w:rFonts w:ascii="Georgia" w:hAnsi="Georgia" w:cs="Arial"/>
          <w:b/>
        </w:rPr>
        <w:t>.</w:t>
      </w:r>
      <w:r w:rsidR="00BC27B8">
        <w:rPr>
          <w:rFonts w:ascii="Georgia" w:hAnsi="Georgia" w:cs="Arial"/>
          <w:b/>
        </w:rPr>
        <w:t xml:space="preserve"> </w:t>
      </w:r>
      <w:r w:rsidR="00303788">
        <w:rPr>
          <w:rFonts w:ascii="Georgia" w:hAnsi="Georgia" w:cs="Arial"/>
          <w:b/>
        </w:rPr>
        <w:t>SA – 2</w:t>
      </w:r>
      <w:r w:rsidR="00F0207C">
        <w:rPr>
          <w:rFonts w:ascii="Georgia" w:hAnsi="Georgia" w:cs="Arial"/>
          <w:b/>
        </w:rPr>
        <w:t>1</w:t>
      </w:r>
      <w:r w:rsidR="00303788">
        <w:rPr>
          <w:rFonts w:ascii="Georgia" w:hAnsi="Georgia" w:cs="Arial"/>
          <w:b/>
        </w:rPr>
        <w:t xml:space="preserve"> / </w:t>
      </w:r>
      <w:r w:rsidR="008C5DEC">
        <w:rPr>
          <w:rFonts w:ascii="Georgia" w:hAnsi="Georgia" w:cs="Arial"/>
          <w:b/>
        </w:rPr>
        <w:t>66</w:t>
      </w:r>
      <w:r w:rsidR="005868BC">
        <w:rPr>
          <w:rFonts w:ascii="Georgia" w:hAnsi="Georgia" w:cs="Arial"/>
          <w:b/>
        </w:rPr>
        <w:t>8</w:t>
      </w:r>
    </w:p>
    <w:p w:rsidR="007C5447" w:rsidRPr="008C2B14" w:rsidRDefault="007C5447">
      <w:pPr>
        <w:rPr>
          <w:rFonts w:ascii="Georgia" w:hAnsi="Georgia" w:cs="Arial"/>
        </w:rPr>
      </w:pPr>
    </w:p>
    <w:p w:rsidR="002F0352" w:rsidRPr="00816EE6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obchodní společnost: </w:t>
      </w:r>
      <w:r w:rsidR="005868BC" w:rsidRPr="005868BC">
        <w:rPr>
          <w:rFonts w:ascii="Georgia" w:hAnsi="Georgia" w:cs="Arial"/>
        </w:rPr>
        <w:t>IMPROMAT-COMPUTER s.r.o.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se sídlem: </w:t>
      </w:r>
      <w:r w:rsidR="005868BC" w:rsidRPr="005868BC">
        <w:rPr>
          <w:rFonts w:ascii="Georgia" w:hAnsi="Georgia" w:cs="Arial"/>
        </w:rPr>
        <w:t>třída Tomáše Bati 5267, 760 01 Zlín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IČ: </w:t>
      </w:r>
      <w:r w:rsidR="005868BC" w:rsidRPr="005868BC">
        <w:rPr>
          <w:rFonts w:ascii="Georgia" w:hAnsi="Georgia" w:cs="Arial"/>
        </w:rPr>
        <w:t>46992308</w:t>
      </w:r>
      <w:r w:rsidR="005868BC">
        <w:rPr>
          <w:rFonts w:ascii="Georgia" w:hAnsi="Georgia" w:cs="Arial"/>
        </w:rPr>
        <w:t xml:space="preserve"> </w:t>
      </w:r>
      <w:r w:rsidRPr="00816EE6">
        <w:rPr>
          <w:rFonts w:ascii="Georgia" w:hAnsi="Georgia" w:cs="Arial"/>
        </w:rPr>
        <w:t xml:space="preserve">DIČ: </w:t>
      </w:r>
      <w:r w:rsidR="00D77C66" w:rsidRPr="00816EE6">
        <w:rPr>
          <w:rFonts w:ascii="Georgia" w:hAnsi="Georgia" w:cs="Arial"/>
        </w:rPr>
        <w:t xml:space="preserve"> </w:t>
      </w:r>
      <w:r w:rsidR="005868BC" w:rsidRPr="005868BC">
        <w:rPr>
          <w:rFonts w:ascii="Georgia" w:hAnsi="Georgia" w:cs="Arial"/>
        </w:rPr>
        <w:t>CZ46992308</w:t>
      </w:r>
    </w:p>
    <w:p w:rsidR="005868BC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zapsaná v obchodním rejstříku vedeném </w:t>
      </w:r>
      <w:r w:rsidR="005868BC" w:rsidRPr="005868BC">
        <w:rPr>
          <w:rFonts w:ascii="Georgia" w:hAnsi="Georgia" w:cs="Arial"/>
        </w:rPr>
        <w:t xml:space="preserve">Krajským soudem v Brně, </w:t>
      </w:r>
      <w:r w:rsidR="005868BC">
        <w:rPr>
          <w:rFonts w:ascii="Georgia" w:hAnsi="Georgia" w:cs="Arial"/>
        </w:rPr>
        <w:br/>
      </w:r>
      <w:r w:rsidR="005868BC" w:rsidRPr="005868BC">
        <w:rPr>
          <w:rFonts w:ascii="Georgia" w:hAnsi="Georgia" w:cs="Arial"/>
        </w:rPr>
        <w:t>oddíl C, vložka 8573</w:t>
      </w:r>
    </w:p>
    <w:p w:rsidR="002F0352" w:rsidRPr="00816EE6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zastoupená </w:t>
      </w:r>
      <w:proofErr w:type="spellStart"/>
      <w:r w:rsidR="0052734B">
        <w:rPr>
          <w:rFonts w:ascii="Georgia" w:hAnsi="Georgia" w:cs="Arial"/>
        </w:rPr>
        <w:t>xxxxxx</w:t>
      </w:r>
      <w:proofErr w:type="spellEnd"/>
      <w:r w:rsidR="009A61F1" w:rsidRPr="009A61F1">
        <w:rPr>
          <w:rFonts w:ascii="Georgia" w:hAnsi="Georgia" w:cs="Arial"/>
        </w:rPr>
        <w:t>.</w:t>
      </w:r>
    </w:p>
    <w:p w:rsidR="002F0352" w:rsidRPr="008C2B14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>(dále jen „</w:t>
      </w:r>
      <w:r w:rsidRPr="00816EE6">
        <w:rPr>
          <w:rFonts w:ascii="Georgia" w:hAnsi="Georgia" w:cs="Arial"/>
          <w:b/>
        </w:rPr>
        <w:t>prodávající</w:t>
      </w:r>
      <w:r w:rsidRPr="00816EE6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2F0352" w:rsidRPr="008C2B14" w:rsidRDefault="002F0352" w:rsidP="00BF66CE">
      <w:pPr>
        <w:rPr>
          <w:rFonts w:ascii="Georgia" w:hAnsi="Georgia" w:cs="Arial"/>
        </w:rPr>
      </w:pPr>
    </w:p>
    <w:p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2F0352" w:rsidRPr="008C2B14" w:rsidRDefault="00D77C66" w:rsidP="002F0352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Zastoupena </w:t>
      </w:r>
      <w:r w:rsidR="0052734B">
        <w:rPr>
          <w:rFonts w:ascii="Georgia" w:hAnsi="Georgia" w:cs="Arial"/>
        </w:rPr>
        <w:t>xxxxxxx</w:t>
      </w:r>
      <w:bookmarkStart w:id="0" w:name="_GoBack"/>
      <w:bookmarkEnd w:id="0"/>
    </w:p>
    <w:p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BF66CE" w:rsidRPr="008C2B14" w:rsidRDefault="00BF66CE" w:rsidP="00BF66CE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:rsidR="007C5447" w:rsidRPr="008C2B14" w:rsidRDefault="002F035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Prodávající </w:t>
      </w:r>
      <w:r w:rsidR="00B40711">
        <w:rPr>
          <w:rFonts w:ascii="Georgia" w:hAnsi="Georgia" w:cs="Arial"/>
        </w:rPr>
        <w:t xml:space="preserve">tímto prodává </w:t>
      </w:r>
      <w:r>
        <w:rPr>
          <w:rFonts w:ascii="Georgia" w:hAnsi="Georgia" w:cs="Arial"/>
        </w:rPr>
        <w:t xml:space="preserve">ČF jako </w:t>
      </w:r>
      <w:r w:rsidR="00B40711">
        <w:rPr>
          <w:rFonts w:ascii="Georgia" w:hAnsi="Georgia" w:cs="Arial"/>
        </w:rPr>
        <w:t xml:space="preserve">kupujícímu a </w:t>
      </w:r>
      <w:r>
        <w:rPr>
          <w:rFonts w:ascii="Georgia" w:hAnsi="Georgia" w:cs="Arial"/>
        </w:rPr>
        <w:t xml:space="preserve">ČF </w:t>
      </w:r>
      <w:r w:rsidR="00B40711">
        <w:rPr>
          <w:rFonts w:ascii="Georgia" w:hAnsi="Georgia" w:cs="Arial"/>
        </w:rPr>
        <w:t>kupuje:</w:t>
      </w:r>
    </w:p>
    <w:p w:rsidR="00D77C66" w:rsidRDefault="00D77C66" w:rsidP="00D77C66">
      <w:pPr>
        <w:ind w:left="357"/>
        <w:rPr>
          <w:rFonts w:ascii="Georgia" w:hAnsi="Georgia" w:cs="Arial"/>
        </w:rPr>
      </w:pPr>
    </w:p>
    <w:p w:rsidR="005868BC" w:rsidRPr="008C5DEC" w:rsidRDefault="008C5DEC" w:rsidP="008C5DEC">
      <w:pPr>
        <w:pStyle w:val="Odstavecseseznamem"/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30 ks </w:t>
      </w:r>
      <w:proofErr w:type="spellStart"/>
      <w:r w:rsidRPr="008C5DEC">
        <w:rPr>
          <w:rFonts w:ascii="Georgia" w:hAnsi="Georgia" w:cs="Arial"/>
        </w:rPr>
        <w:t>Ubiquiti</w:t>
      </w:r>
      <w:proofErr w:type="spellEnd"/>
      <w:r w:rsidRPr="008C5DEC">
        <w:rPr>
          <w:rFonts w:ascii="Georgia" w:hAnsi="Georgia" w:cs="Arial"/>
        </w:rPr>
        <w:t xml:space="preserve"> U6-LR - </w:t>
      </w:r>
      <w:proofErr w:type="spellStart"/>
      <w:r w:rsidRPr="008C5DEC">
        <w:rPr>
          <w:rFonts w:ascii="Georgia" w:hAnsi="Georgia" w:cs="Arial"/>
        </w:rPr>
        <w:t>UniFi</w:t>
      </w:r>
      <w:proofErr w:type="spellEnd"/>
      <w:r w:rsidRPr="008C5DEC">
        <w:rPr>
          <w:rFonts w:ascii="Georgia" w:hAnsi="Georgia" w:cs="Arial"/>
        </w:rPr>
        <w:t xml:space="preserve"> 6 Long-</w:t>
      </w:r>
      <w:proofErr w:type="spellStart"/>
      <w:r w:rsidRPr="008C5DEC">
        <w:rPr>
          <w:rFonts w:ascii="Georgia" w:hAnsi="Georgia" w:cs="Arial"/>
        </w:rPr>
        <w:t>Range</w:t>
      </w:r>
      <w:proofErr w:type="spellEnd"/>
      <w:r w:rsidRPr="008C5DEC">
        <w:rPr>
          <w:rFonts w:ascii="Georgia" w:hAnsi="Georgia" w:cs="Arial"/>
        </w:rPr>
        <w:t xml:space="preserve"> Access</w:t>
      </w:r>
      <w:r>
        <w:rPr>
          <w:rFonts w:ascii="Georgia" w:hAnsi="Georgia" w:cs="Arial"/>
        </w:rPr>
        <w:t xml:space="preserve"> </w:t>
      </w:r>
      <w:r w:rsidRPr="008C5DEC">
        <w:rPr>
          <w:rFonts w:ascii="Georgia" w:hAnsi="Georgia" w:cs="Arial"/>
        </w:rPr>
        <w:t>Point</w:t>
      </w:r>
    </w:p>
    <w:p w:rsidR="005868BC" w:rsidRDefault="005868BC" w:rsidP="00D77C66">
      <w:pPr>
        <w:ind w:left="357"/>
        <w:rPr>
          <w:rFonts w:ascii="Georgia" w:hAnsi="Georgia" w:cs="Arial"/>
        </w:rPr>
      </w:pPr>
    </w:p>
    <w:p w:rsidR="00B40711" w:rsidRDefault="00B40711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 w:rsidRPr="00B40711">
        <w:rPr>
          <w:rFonts w:ascii="Georgia" w:hAnsi="Georgia" w:cs="Arial"/>
          <w:b/>
        </w:rPr>
        <w:t>předmět koupě</w:t>
      </w:r>
      <w:r>
        <w:rPr>
          <w:rFonts w:ascii="Georgia" w:hAnsi="Georgia" w:cs="Arial"/>
        </w:rPr>
        <w:t>“).</w:t>
      </w:r>
    </w:p>
    <w:p w:rsidR="00B40711" w:rsidRPr="008C2B14" w:rsidRDefault="00B40711" w:rsidP="00B32CF8">
      <w:pPr>
        <w:ind w:left="357"/>
        <w:rPr>
          <w:rFonts w:ascii="Georgia" w:hAnsi="Georgia" w:cs="Arial"/>
        </w:rPr>
      </w:pPr>
    </w:p>
    <w:p w:rsidR="00B40711" w:rsidRDefault="00B40711" w:rsidP="009A61F1">
      <w:pPr>
        <w:numPr>
          <w:ilvl w:val="0"/>
          <w:numId w:val="3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kupní cena činí </w:t>
      </w:r>
      <w:r w:rsidR="005868BC">
        <w:rPr>
          <w:rFonts w:ascii="Georgia" w:hAnsi="Georgia" w:cs="Arial"/>
          <w:b/>
        </w:rPr>
        <w:t>1</w:t>
      </w:r>
      <w:r w:rsidR="008C5DEC">
        <w:rPr>
          <w:rFonts w:ascii="Georgia" w:hAnsi="Georgia" w:cs="Arial"/>
          <w:b/>
        </w:rPr>
        <w:t>23</w:t>
      </w:r>
      <w:r w:rsidR="005868BC">
        <w:rPr>
          <w:rFonts w:ascii="Georgia" w:hAnsi="Georgia" w:cs="Arial"/>
          <w:b/>
        </w:rPr>
        <w:t xml:space="preserve"> </w:t>
      </w:r>
      <w:r w:rsidR="008C5DEC">
        <w:rPr>
          <w:rFonts w:ascii="Georgia" w:hAnsi="Georgia" w:cs="Arial"/>
          <w:b/>
        </w:rPr>
        <w:t>6</w:t>
      </w:r>
      <w:r w:rsidR="005868BC">
        <w:rPr>
          <w:rFonts w:ascii="Georgia" w:hAnsi="Georgia" w:cs="Arial"/>
          <w:b/>
        </w:rPr>
        <w:t>00</w:t>
      </w:r>
      <w:r w:rsidR="00B54908" w:rsidRPr="00B54908">
        <w:rPr>
          <w:rFonts w:ascii="Georgia" w:hAnsi="Georgia" w:cs="Arial"/>
          <w:b/>
        </w:rPr>
        <w:t>,-</w:t>
      </w:r>
      <w:r w:rsidR="00D77C66" w:rsidRPr="00B54908">
        <w:rPr>
          <w:rFonts w:ascii="Georgia" w:hAnsi="Georgia" w:cs="Arial"/>
          <w:b/>
        </w:rPr>
        <w:t xml:space="preserve"> </w:t>
      </w:r>
      <w:r w:rsidRPr="00B54908">
        <w:rPr>
          <w:rFonts w:ascii="Georgia" w:hAnsi="Georgia" w:cs="Arial"/>
          <w:b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8C5DEC">
        <w:rPr>
          <w:rFonts w:ascii="Georgia" w:hAnsi="Georgia" w:cs="Arial"/>
        </w:rPr>
        <w:t>jedno sto dvacet</w:t>
      </w:r>
      <w:r w:rsidR="005868BC">
        <w:rPr>
          <w:rFonts w:ascii="Georgia" w:hAnsi="Georgia" w:cs="Arial"/>
        </w:rPr>
        <w:t xml:space="preserve"> </w:t>
      </w:r>
      <w:r w:rsidR="008C5DEC">
        <w:rPr>
          <w:rFonts w:ascii="Georgia" w:hAnsi="Georgia" w:cs="Arial"/>
        </w:rPr>
        <w:t>tři</w:t>
      </w:r>
      <w:r w:rsidR="00F0207C">
        <w:rPr>
          <w:rFonts w:ascii="Georgia" w:hAnsi="Georgia" w:cs="Arial"/>
        </w:rPr>
        <w:t xml:space="preserve"> </w:t>
      </w:r>
      <w:r w:rsidR="00D77C66">
        <w:rPr>
          <w:rFonts w:ascii="Georgia" w:hAnsi="Georgia" w:cs="Arial"/>
        </w:rPr>
        <w:t xml:space="preserve">tisíc </w:t>
      </w:r>
      <w:r w:rsidR="008C5DEC">
        <w:rPr>
          <w:rFonts w:ascii="Georgia" w:hAnsi="Georgia" w:cs="Arial"/>
        </w:rPr>
        <w:t>šest</w:t>
      </w:r>
      <w:r w:rsidR="00B54908">
        <w:rPr>
          <w:rFonts w:ascii="Georgia" w:hAnsi="Georgia" w:cs="Arial"/>
        </w:rPr>
        <w:t xml:space="preserve"> s</w:t>
      </w:r>
      <w:r w:rsidR="00F0207C">
        <w:rPr>
          <w:rFonts w:ascii="Georgia" w:hAnsi="Georgia" w:cs="Arial"/>
        </w:rPr>
        <w:t>e</w:t>
      </w:r>
      <w:r w:rsidR="00B54908">
        <w:rPr>
          <w:rFonts w:ascii="Georgia" w:hAnsi="Georgia" w:cs="Arial"/>
        </w:rPr>
        <w:t xml:space="preserve">t </w:t>
      </w:r>
      <w:r w:rsidRPr="00EA27F4">
        <w:rPr>
          <w:rFonts w:ascii="Georgia" w:hAnsi="Georgia" w:cs="Arial"/>
        </w:rPr>
        <w:t>korun českých)</w:t>
      </w:r>
      <w:r>
        <w:rPr>
          <w:rFonts w:ascii="Georgia" w:hAnsi="Georgia" w:cs="Arial"/>
        </w:rPr>
        <w:t xml:space="preserve"> </w:t>
      </w:r>
      <w:r w:rsidRPr="00D77C66">
        <w:rPr>
          <w:rFonts w:ascii="Georgia" w:hAnsi="Georgia" w:cs="Arial"/>
        </w:rPr>
        <w:t>+ DPH v zákonné sazbě</w:t>
      </w:r>
      <w:r>
        <w:rPr>
          <w:rFonts w:ascii="Georgia" w:hAnsi="Georgia" w:cs="Arial"/>
        </w:rPr>
        <w:t xml:space="preserve">. </w:t>
      </w:r>
      <w:r w:rsidR="002F0352">
        <w:rPr>
          <w:rFonts w:ascii="Georgia" w:hAnsi="Georgia" w:cs="Arial"/>
        </w:rPr>
        <w:t>ČF</w:t>
      </w:r>
      <w:r>
        <w:rPr>
          <w:rFonts w:ascii="Georgia" w:hAnsi="Georgia" w:cs="Arial"/>
        </w:rPr>
        <w:t xml:space="preserve"> je povinn</w:t>
      </w:r>
      <w:r w:rsidR="002F0352">
        <w:rPr>
          <w:rFonts w:ascii="Georgia" w:hAnsi="Georgia" w:cs="Arial"/>
        </w:rPr>
        <w:t>a</w:t>
      </w:r>
      <w:r>
        <w:rPr>
          <w:rFonts w:ascii="Georgia" w:hAnsi="Georgia" w:cs="Arial"/>
        </w:rPr>
        <w:t xml:space="preserve"> zaplatit celou kupní cenu </w:t>
      </w:r>
      <w:r w:rsidR="002F0352">
        <w:rPr>
          <w:rFonts w:ascii="Georgia" w:hAnsi="Georgia" w:cs="Arial"/>
        </w:rPr>
        <w:t xml:space="preserve">prodávajícímu </w:t>
      </w:r>
      <w:r>
        <w:rPr>
          <w:rFonts w:ascii="Georgia" w:hAnsi="Georgia" w:cs="Arial"/>
        </w:rPr>
        <w:t xml:space="preserve">na bankovní účet </w:t>
      </w:r>
      <w:r w:rsidR="009A61F1">
        <w:rPr>
          <w:rFonts w:ascii="Georgia" w:hAnsi="Georgia" w:cs="Arial"/>
        </w:rPr>
        <w:t>1113407661/0100</w:t>
      </w:r>
      <w:r w:rsidR="00D77C66" w:rsidRPr="00D77C66">
        <w:rPr>
          <w:rFonts w:ascii="Georgia" w:hAnsi="Georgia" w:cs="Arial"/>
        </w:rPr>
        <w:t>.</w:t>
      </w:r>
      <w:r w:rsidRPr="00B40711">
        <w:rPr>
          <w:rFonts w:ascii="Georgia" w:hAnsi="Georgia" w:cs="Arial"/>
        </w:rPr>
        <w:t xml:space="preserve">, a to </w:t>
      </w:r>
      <w:r>
        <w:rPr>
          <w:rFonts w:ascii="Georgia" w:hAnsi="Georgia" w:cs="Arial"/>
        </w:rPr>
        <w:t xml:space="preserve">nejpozději </w:t>
      </w:r>
      <w:r w:rsidRPr="00B40711">
        <w:rPr>
          <w:rFonts w:ascii="Georgia" w:hAnsi="Georgia" w:cs="Arial"/>
        </w:rPr>
        <w:t xml:space="preserve">do </w:t>
      </w:r>
      <w:r w:rsidR="00D77C66" w:rsidRPr="00D77C66">
        <w:rPr>
          <w:rFonts w:ascii="Georgia" w:hAnsi="Georgia" w:cs="Arial"/>
        </w:rPr>
        <w:t xml:space="preserve">14 dní od doručení faktury </w:t>
      </w:r>
      <w:r w:rsidR="00D77C66">
        <w:rPr>
          <w:rFonts w:ascii="Georgia" w:hAnsi="Georgia" w:cs="Arial"/>
        </w:rPr>
        <w:t>ČF</w:t>
      </w:r>
      <w:r w:rsidRPr="00B40711">
        <w:rPr>
          <w:rFonts w:ascii="Georgia" w:hAnsi="Georgia" w:cs="Arial"/>
        </w:rPr>
        <w:t xml:space="preserve">, </w:t>
      </w:r>
      <w:r w:rsidR="002F0352">
        <w:rPr>
          <w:rFonts w:ascii="Georgia" w:hAnsi="Georgia" w:cs="Arial"/>
        </w:rPr>
        <w:t>nikoli však před předáním předmětu koupě ČF</w:t>
      </w:r>
      <w:r>
        <w:rPr>
          <w:rFonts w:ascii="Georgia" w:hAnsi="Georgia" w:cs="Arial"/>
        </w:rPr>
        <w:t>.</w:t>
      </w:r>
    </w:p>
    <w:p w:rsidR="00B40711" w:rsidRPr="008C2B14" w:rsidRDefault="00B40711" w:rsidP="00B4071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AE3257" w:rsidRPr="00B40711" w:rsidRDefault="002F0352" w:rsidP="00B40711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 w:rsidRPr="00B40711">
        <w:rPr>
          <w:rFonts w:ascii="Georgia" w:hAnsi="Georgia" w:cs="Arial"/>
        </w:rPr>
        <w:t xml:space="preserve"> prohlašuje, že je vlastníkem předmět</w:t>
      </w:r>
      <w:r w:rsidR="00B40711">
        <w:rPr>
          <w:rFonts w:ascii="Georgia" w:hAnsi="Georgia" w:cs="Arial"/>
        </w:rPr>
        <w:t>u</w:t>
      </w:r>
      <w:r w:rsidR="00B40711" w:rsidRPr="00B40711">
        <w:rPr>
          <w:rFonts w:ascii="Georgia" w:hAnsi="Georgia" w:cs="Arial"/>
        </w:rPr>
        <w:t xml:space="preserve"> koupě a že na n</w:t>
      </w:r>
      <w:r w:rsidR="00B40711">
        <w:rPr>
          <w:rFonts w:ascii="Georgia" w:hAnsi="Georgia" w:cs="Arial"/>
        </w:rPr>
        <w:t>ěm</w:t>
      </w:r>
      <w:r w:rsidR="00B40711" w:rsidRPr="00B40711">
        <w:rPr>
          <w:rFonts w:ascii="Georgia" w:hAnsi="Georgia" w:cs="Arial"/>
        </w:rPr>
        <w:t xml:space="preserve"> neváznou žádné právní </w:t>
      </w:r>
      <w:r>
        <w:rPr>
          <w:rFonts w:ascii="Georgia" w:hAnsi="Georgia" w:cs="Arial"/>
        </w:rPr>
        <w:t xml:space="preserve">ani faktické </w:t>
      </w:r>
      <w:r w:rsidR="00B40711" w:rsidRPr="00B40711">
        <w:rPr>
          <w:rFonts w:ascii="Georgia" w:hAnsi="Georgia" w:cs="Arial"/>
        </w:rPr>
        <w:t>vady</w:t>
      </w:r>
      <w:r w:rsidR="00D77C66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 xml:space="preserve">Prodávající odpovídá za to, že předmět koupě bude možno užít k účelu, pro nějž ho ČF kupuje; </w:t>
      </w:r>
      <w:r w:rsidR="00A30EBA">
        <w:rPr>
          <w:rFonts w:ascii="Georgia" w:hAnsi="Georgia" w:cs="Arial"/>
        </w:rPr>
        <w:t>nebyl</w:t>
      </w:r>
      <w:r>
        <w:rPr>
          <w:rFonts w:ascii="Georgia" w:hAnsi="Georgia" w:cs="Arial"/>
        </w:rPr>
        <w:t xml:space="preserve">-li </w:t>
      </w:r>
      <w:r w:rsidR="00A30EBA">
        <w:rPr>
          <w:rFonts w:ascii="Georgia" w:hAnsi="Georgia" w:cs="Arial"/>
        </w:rPr>
        <w:t xml:space="preserve">prodávající s tímto </w:t>
      </w:r>
      <w:r>
        <w:rPr>
          <w:rFonts w:ascii="Georgia" w:hAnsi="Georgia" w:cs="Arial"/>
        </w:rPr>
        <w:t>účel</w:t>
      </w:r>
      <w:r w:rsidR="00A30EBA">
        <w:rPr>
          <w:rFonts w:ascii="Georgia" w:hAnsi="Georgia" w:cs="Arial"/>
        </w:rPr>
        <w:t>em seznámen</w:t>
      </w:r>
      <w:r>
        <w:rPr>
          <w:rFonts w:ascii="Georgia" w:hAnsi="Georgia" w:cs="Arial"/>
        </w:rPr>
        <w:t>, pak odpovídá za to, že předmět koupě bude možno užít k účelu, k jakému se obvykle používá.</w:t>
      </w:r>
    </w:p>
    <w:p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:rsidR="00B32CF8" w:rsidRPr="008C2B14" w:rsidRDefault="002F0352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>
        <w:rPr>
          <w:rFonts w:ascii="Georgia" w:hAnsi="Georgia" w:cs="Arial"/>
        </w:rPr>
        <w:t xml:space="preserve"> se zavazuje předmět koupě </w:t>
      </w:r>
      <w:r w:rsidR="00B40711" w:rsidRPr="00B40711">
        <w:rPr>
          <w:rFonts w:ascii="Georgia" w:hAnsi="Georgia" w:cs="Arial"/>
        </w:rPr>
        <w:t xml:space="preserve">fyzicky předat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se zavazuje jej fyzicky převzít v sídle ČF, a to </w:t>
      </w:r>
      <w:r w:rsidR="00D77C66">
        <w:rPr>
          <w:rFonts w:ascii="Georgia" w:hAnsi="Georgia" w:cs="Arial"/>
        </w:rPr>
        <w:t>nejpozději do čtyř týdnů od uzavření smlouvy</w:t>
      </w:r>
      <w:r w:rsidR="00B40711" w:rsidRPr="00B40711">
        <w:rPr>
          <w:rFonts w:ascii="Georgia" w:hAnsi="Georgia" w:cs="Arial"/>
        </w:rPr>
        <w:t>.</w:t>
      </w:r>
      <w:r w:rsidR="00D77C66">
        <w:rPr>
          <w:rFonts w:ascii="Georgia" w:hAnsi="Georgia" w:cs="Arial"/>
        </w:rPr>
        <w:t xml:space="preserve"> O konkrétním termínu dodání vyrozumí Prodávající ČF nejméně dva dny předem, a to telefonicky</w:t>
      </w:r>
      <w:r w:rsidR="00BC27B8">
        <w:rPr>
          <w:rFonts w:ascii="Georgia" w:hAnsi="Georgia" w:cs="Arial"/>
        </w:rPr>
        <w:t xml:space="preserve"> </w:t>
      </w:r>
      <w:r w:rsidR="00D77C66">
        <w:rPr>
          <w:rFonts w:ascii="Georgia" w:hAnsi="Georgia" w:cs="Arial"/>
        </w:rPr>
        <w:t>nebo e-mailem.</w:t>
      </w:r>
    </w:p>
    <w:p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:rsidR="00EA27F4" w:rsidRDefault="00EA27F4" w:rsidP="00EA27F4">
      <w:pPr>
        <w:rPr>
          <w:rFonts w:ascii="Georgia" w:hAnsi="Georgia" w:cs="Arial"/>
        </w:rPr>
      </w:pPr>
      <w:r w:rsidRPr="00D77C66">
        <w:rPr>
          <w:rFonts w:ascii="Georgia" w:hAnsi="Georgia" w:cs="Arial"/>
        </w:rPr>
        <w:t>Tato smlouva nabývá platnosti uzavřením a účinnosti uveřejněním v registru smluv podle zákona č. 340/2015 Sb., ve znění pozdějších předpisů</w:t>
      </w:r>
      <w:r w:rsidR="00290648" w:rsidRPr="00D77C66">
        <w:rPr>
          <w:rFonts w:ascii="Georgia" w:hAnsi="Georgia" w:cs="Arial"/>
        </w:rPr>
        <w:t>, nenabude však účinnosti přede dnem připsání celé kupní ceny na bankovní účet ČF</w:t>
      </w:r>
      <w:r w:rsidRPr="00D77C66">
        <w:rPr>
          <w:rFonts w:ascii="Georgia" w:hAnsi="Georgia" w:cs="Arial"/>
        </w:rPr>
        <w:t>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1966F6" w:rsidRDefault="001966F6" w:rsidP="00EA27F4">
      <w:pPr>
        <w:rPr>
          <w:rFonts w:ascii="Georgia" w:hAnsi="Georgia" w:cs="Arial"/>
        </w:rPr>
      </w:pPr>
    </w:p>
    <w:p w:rsidR="00CA728F" w:rsidRDefault="00CA728F" w:rsidP="00EA27F4">
      <w:pPr>
        <w:rPr>
          <w:rFonts w:ascii="Georgia" w:hAnsi="Georgia" w:cs="Arial"/>
        </w:rPr>
      </w:pPr>
    </w:p>
    <w:p w:rsidR="00CA728F" w:rsidRDefault="00CA728F" w:rsidP="00EA27F4">
      <w:pPr>
        <w:rPr>
          <w:rFonts w:ascii="Georgia" w:hAnsi="Georgia" w:cs="Arial"/>
        </w:rPr>
      </w:pPr>
    </w:p>
    <w:p w:rsidR="001966F6" w:rsidRPr="00F41D20" w:rsidRDefault="001966F6" w:rsidP="001966F6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:rsidR="001966F6" w:rsidRDefault="001966F6" w:rsidP="001966F6">
      <w:pPr>
        <w:keepNext/>
        <w:jc w:val="center"/>
        <w:rPr>
          <w:rFonts w:ascii="Georgia" w:hAnsi="Georgia" w:cs="Arial"/>
          <w:b/>
        </w:rPr>
      </w:pPr>
      <w:r w:rsidRPr="001966F6">
        <w:rPr>
          <w:rFonts w:ascii="Georgia" w:hAnsi="Georgia" w:cs="Arial"/>
          <w:b/>
        </w:rPr>
        <w:t>ZÁRUKY A ODPOVĚDNOST, DODATEČNÉ SLUŽBY</w:t>
      </w:r>
    </w:p>
    <w:p w:rsidR="001966F6" w:rsidRPr="001966F6" w:rsidRDefault="001966F6" w:rsidP="001966F6">
      <w:pPr>
        <w:keepNext/>
        <w:jc w:val="center"/>
        <w:rPr>
          <w:rFonts w:ascii="Georgia" w:hAnsi="Georgia" w:cs="Arial"/>
          <w:b/>
        </w:rPr>
      </w:pPr>
    </w:p>
    <w:p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 xml:space="preserve">Na </w:t>
      </w:r>
      <w:r w:rsidR="00E96D07">
        <w:rPr>
          <w:rFonts w:ascii="Georgia" w:hAnsi="Georgia" w:cs="Arial"/>
        </w:rPr>
        <w:t>z</w:t>
      </w:r>
      <w:r w:rsidRPr="001966F6">
        <w:rPr>
          <w:rFonts w:ascii="Georgia" w:hAnsi="Georgia" w:cs="Arial"/>
        </w:rPr>
        <w:t xml:space="preserve">boží je poskytována záruka pouze příslušným výrobcem, a to v délce trvání 60 měsíců od </w:t>
      </w:r>
      <w:r w:rsidR="00E96D07">
        <w:rPr>
          <w:rFonts w:ascii="Georgia" w:hAnsi="Georgia" w:cs="Arial"/>
        </w:rPr>
        <w:t>převzetí předmětu koupě ČF</w:t>
      </w:r>
      <w:r w:rsidRPr="001966F6">
        <w:rPr>
          <w:rFonts w:ascii="Georgia" w:hAnsi="Georgia" w:cs="Arial"/>
        </w:rPr>
        <w:t>. Veškeré záruky jsou platné dle pravidel a podmínek příslušného výrobce.</w:t>
      </w:r>
      <w:r>
        <w:rPr>
          <w:rFonts w:ascii="Georgia" w:hAnsi="Georgia" w:cs="Arial"/>
        </w:rPr>
        <w:br/>
      </w:r>
    </w:p>
    <w:p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Okamžikem předání Zboží je Kupující oprávněn řešit jakékoli záruční vady Zboží přímo s výrobcem Zboží, na základě předané dokumentace. Zejména je tak Kupující oprávněn v případě vyskytnutí se vady sám kontaktovat příslušné oddělení výrobce Zboží, zajistit posouzení a případnou opravu vady Zboží. Případně se může dohodnout s Prodávajícím, který řešení záruční vady s výrobcem Zboží zprostředkuje.</w:t>
      </w:r>
      <w:r>
        <w:rPr>
          <w:rFonts w:ascii="Georgia" w:hAnsi="Georgia" w:cs="Arial"/>
        </w:rPr>
        <w:br/>
      </w:r>
    </w:p>
    <w:p w:rsidR="001966F6" w:rsidRP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Prodávající vlastní záruku na Zboží neposkytuje. Prodávající dále neodpovídá za kompatibilitu Zboží s technickým vybavením Kupujícího a s jeho informačními systémy. Prodávající současně nenese žádnou odpovědnost za jakákoli data uložená do Zboží Kupujícím či třetími osobami, ani za ztrátu či poškození takových dat. Kupující je s těmito skutečnostmi seznámen, bere je na vědomí a vyslovuje s nimi svůj souhlas.</w:t>
      </w:r>
    </w:p>
    <w:p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1966F6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EA27F4">
      <w:pPr>
        <w:keepNext/>
        <w:rPr>
          <w:rFonts w:ascii="Georgia" w:hAnsi="Georgia" w:cs="Arial"/>
        </w:rPr>
      </w:pPr>
    </w:p>
    <w:p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 xml:space="preserve">V případě, že by některé ustanovení této smlouvy bylo shledáno neplatným, neúčinným nebo nevynutitelným, se smluvní strany zavazují nahradit takové </w:t>
      </w:r>
      <w:r w:rsidRPr="00F66A71">
        <w:rPr>
          <w:rFonts w:ascii="Georgia" w:hAnsi="Georgia" w:cs="Arial"/>
        </w:rPr>
        <w:lastRenderedPageBreak/>
        <w:t>ustanovení ustanovením platným, účinným a vynutitelným, jehož účel a význam bude totožný, popřípadě co nejbližší účelu a významu ustanovení neplatného, neúčinného nebo nevynutitelného.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BC27B8" w:rsidRDefault="00BC27B8" w:rsidP="00BC27B8">
      <w:pPr>
        <w:pStyle w:val="Odstavecseseznamem"/>
        <w:rPr>
          <w:rFonts w:ascii="Georgia" w:hAnsi="Georgia" w:cs="Arial"/>
        </w:rPr>
      </w:pPr>
    </w:p>
    <w:p w:rsidR="00BC27B8" w:rsidRPr="008C2B14" w:rsidRDefault="00BC27B8" w:rsidP="00BC27B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osobou za ČF je </w:t>
      </w:r>
      <w:proofErr w:type="spellStart"/>
      <w:r w:rsidR="009A61F1">
        <w:rPr>
          <w:rFonts w:ascii="Georgia" w:hAnsi="Georgia" w:cs="Arial"/>
        </w:rPr>
        <w:t>xxxxxxxx</w:t>
      </w:r>
      <w:proofErr w:type="spellEnd"/>
      <w:r>
        <w:rPr>
          <w:rFonts w:ascii="Georgia" w:hAnsi="Georgia" w:cs="Arial"/>
        </w:rPr>
        <w:t xml:space="preserve">; kontaktní osobou za prodávajícího je </w:t>
      </w:r>
      <w:proofErr w:type="spellStart"/>
      <w:r w:rsidR="005868BC" w:rsidRPr="009A61F1">
        <w:rPr>
          <w:rFonts w:ascii="Georgia" w:hAnsi="Georgia" w:cs="Arial"/>
        </w:rPr>
        <w:t>xxxxxx</w:t>
      </w:r>
      <w:proofErr w:type="spellEnd"/>
    </w:p>
    <w:p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966F6" w:rsidRPr="008C2B14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proofErr w:type="gramStart"/>
      <w:r w:rsidR="006F4DB8">
        <w:rPr>
          <w:rFonts w:ascii="Georgia" w:hAnsi="Georgia" w:cs="Arial"/>
        </w:rPr>
        <w:t>27</w:t>
      </w:r>
      <w:r w:rsidR="00816EE6">
        <w:rPr>
          <w:rFonts w:ascii="Georgia" w:hAnsi="Georgia" w:cs="Arial"/>
        </w:rPr>
        <w:t>.</w:t>
      </w:r>
      <w:r w:rsidR="005868BC">
        <w:rPr>
          <w:rFonts w:ascii="Georgia" w:hAnsi="Georgia" w:cs="Arial"/>
        </w:rPr>
        <w:t>1</w:t>
      </w:r>
      <w:r w:rsidR="006F4DB8">
        <w:rPr>
          <w:rFonts w:ascii="Georgia" w:hAnsi="Georgia" w:cs="Arial"/>
        </w:rPr>
        <w:t>2</w:t>
      </w:r>
      <w:r w:rsidR="00816EE6">
        <w:rPr>
          <w:rFonts w:ascii="Georgia" w:hAnsi="Georgia" w:cs="Arial"/>
        </w:rPr>
        <w:t>.202</w:t>
      </w:r>
      <w:r w:rsidR="00F0207C">
        <w:rPr>
          <w:rFonts w:ascii="Georgia" w:hAnsi="Georgia" w:cs="Arial"/>
        </w:rPr>
        <w:t>1</w:t>
      </w:r>
      <w:proofErr w:type="gramEnd"/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</w:p>
    <w:p w:rsidR="001966F6" w:rsidRDefault="001966F6" w:rsidP="00F66A71">
      <w:pPr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Vyhotovil(a) a za</w:t>
      </w:r>
      <w:proofErr w:type="gramEnd"/>
      <w:r>
        <w:rPr>
          <w:rFonts w:ascii="Georgia" w:hAnsi="Georgia" w:cs="Arial"/>
        </w:rPr>
        <w:t xml:space="preserve"> správnost</w:t>
      </w:r>
      <w:r w:rsidR="001966F6">
        <w:rPr>
          <w:rFonts w:ascii="Georgia" w:hAnsi="Georgia" w:cs="Arial"/>
        </w:rPr>
        <w:t xml:space="preserve"> na straně ČF</w:t>
      </w:r>
      <w:r>
        <w:rPr>
          <w:rFonts w:ascii="Georgia" w:hAnsi="Georgia" w:cs="Arial"/>
        </w:rPr>
        <w:t xml:space="preserve"> ručí:</w:t>
      </w:r>
      <w:r>
        <w:rPr>
          <w:rFonts w:ascii="Georgia" w:hAnsi="Georgia" w:cs="Arial"/>
        </w:rPr>
        <w:tab/>
      </w:r>
      <w:proofErr w:type="spellStart"/>
      <w:r w:rsidR="009A61F1">
        <w:rPr>
          <w:rFonts w:ascii="Georgia" w:hAnsi="Georgia" w:cs="Arial"/>
        </w:rPr>
        <w:t>xxxxxxxx</w:t>
      </w:r>
      <w:proofErr w:type="spellEnd"/>
    </w:p>
    <w:sectPr w:rsidR="00F66A71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C31" w:rsidRDefault="00DB5C31" w:rsidP="008C2B14">
      <w:r>
        <w:separator/>
      </w:r>
    </w:p>
  </w:endnote>
  <w:endnote w:type="continuationSeparator" w:id="0">
    <w:p w:rsidR="00DB5C31" w:rsidRDefault="00DB5C31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52734B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C31" w:rsidRDefault="00DB5C31" w:rsidP="008C2B14">
      <w:r>
        <w:separator/>
      </w:r>
    </w:p>
  </w:footnote>
  <w:footnote w:type="continuationSeparator" w:id="0">
    <w:p w:rsidR="00DB5C31" w:rsidRDefault="00DB5C31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F25E7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34724567"/>
    <w:multiLevelType w:val="hybridMultilevel"/>
    <w:tmpl w:val="6FBAAF3C"/>
    <w:lvl w:ilvl="0" w:tplc="881C2D8A">
      <w:start w:val="5"/>
      <w:numFmt w:val="bullet"/>
      <w:lvlText w:val="-"/>
      <w:lvlJc w:val="left"/>
      <w:pPr>
        <w:ind w:left="71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93D2821"/>
    <w:multiLevelType w:val="hybridMultilevel"/>
    <w:tmpl w:val="613CC53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B667AA2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C825F7"/>
    <w:multiLevelType w:val="hybridMultilevel"/>
    <w:tmpl w:val="4C0CEAF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15051"/>
    <w:rsid w:val="00024931"/>
    <w:rsid w:val="000963DC"/>
    <w:rsid w:val="00134A7C"/>
    <w:rsid w:val="00141458"/>
    <w:rsid w:val="00162E43"/>
    <w:rsid w:val="00167300"/>
    <w:rsid w:val="001762E0"/>
    <w:rsid w:val="001966F6"/>
    <w:rsid w:val="001E349C"/>
    <w:rsid w:val="00215170"/>
    <w:rsid w:val="00237A8B"/>
    <w:rsid w:val="00290648"/>
    <w:rsid w:val="002C1F50"/>
    <w:rsid w:val="002E5E28"/>
    <w:rsid w:val="002F0352"/>
    <w:rsid w:val="002F064A"/>
    <w:rsid w:val="00303788"/>
    <w:rsid w:val="00307DB2"/>
    <w:rsid w:val="00322EB7"/>
    <w:rsid w:val="00337589"/>
    <w:rsid w:val="00362276"/>
    <w:rsid w:val="00372F2E"/>
    <w:rsid w:val="003C68F4"/>
    <w:rsid w:val="003E0898"/>
    <w:rsid w:val="00401864"/>
    <w:rsid w:val="00453F11"/>
    <w:rsid w:val="00485403"/>
    <w:rsid w:val="004C69C3"/>
    <w:rsid w:val="005249DA"/>
    <w:rsid w:val="0052734B"/>
    <w:rsid w:val="00536B00"/>
    <w:rsid w:val="00537181"/>
    <w:rsid w:val="005868BC"/>
    <w:rsid w:val="0061688F"/>
    <w:rsid w:val="00623B7B"/>
    <w:rsid w:val="00634D73"/>
    <w:rsid w:val="006368D2"/>
    <w:rsid w:val="006708A2"/>
    <w:rsid w:val="00677678"/>
    <w:rsid w:val="006B2D37"/>
    <w:rsid w:val="006C1481"/>
    <w:rsid w:val="006F4536"/>
    <w:rsid w:val="006F4DB8"/>
    <w:rsid w:val="00701018"/>
    <w:rsid w:val="0075048E"/>
    <w:rsid w:val="00782E65"/>
    <w:rsid w:val="007C5447"/>
    <w:rsid w:val="007C70B5"/>
    <w:rsid w:val="007D3CCA"/>
    <w:rsid w:val="007E0091"/>
    <w:rsid w:val="00816EE6"/>
    <w:rsid w:val="008362BE"/>
    <w:rsid w:val="008B4AF0"/>
    <w:rsid w:val="008B4F10"/>
    <w:rsid w:val="008C2B14"/>
    <w:rsid w:val="008C5DEC"/>
    <w:rsid w:val="008F6061"/>
    <w:rsid w:val="009A61F1"/>
    <w:rsid w:val="00A30EBA"/>
    <w:rsid w:val="00A65803"/>
    <w:rsid w:val="00AC20ED"/>
    <w:rsid w:val="00AE3257"/>
    <w:rsid w:val="00AF45B2"/>
    <w:rsid w:val="00B06DE9"/>
    <w:rsid w:val="00B22D8D"/>
    <w:rsid w:val="00B32CF8"/>
    <w:rsid w:val="00B40711"/>
    <w:rsid w:val="00B44D07"/>
    <w:rsid w:val="00B54908"/>
    <w:rsid w:val="00B739F8"/>
    <w:rsid w:val="00BB4A74"/>
    <w:rsid w:val="00BC27B8"/>
    <w:rsid w:val="00BC3485"/>
    <w:rsid w:val="00BF66CE"/>
    <w:rsid w:val="00C56093"/>
    <w:rsid w:val="00C710F3"/>
    <w:rsid w:val="00C866CC"/>
    <w:rsid w:val="00C95B85"/>
    <w:rsid w:val="00CA728F"/>
    <w:rsid w:val="00CE5C80"/>
    <w:rsid w:val="00D401FF"/>
    <w:rsid w:val="00D70F6C"/>
    <w:rsid w:val="00D77C66"/>
    <w:rsid w:val="00DB5C31"/>
    <w:rsid w:val="00DF6012"/>
    <w:rsid w:val="00E27453"/>
    <w:rsid w:val="00E96D07"/>
    <w:rsid w:val="00EA27F4"/>
    <w:rsid w:val="00F0207C"/>
    <w:rsid w:val="00F53E8E"/>
    <w:rsid w:val="00F66A71"/>
    <w:rsid w:val="00F819E3"/>
    <w:rsid w:val="00FC3E20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3874F"/>
  <w15:chartTrackingRefBased/>
  <w15:docId w15:val="{2038432D-8D1A-45D4-BD23-2A41BC3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Hypertextovodkaz">
    <w:name w:val="Hyperlink"/>
    <w:rsid w:val="00BC27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BA0A09C9E684589F29C60D44B8515" ma:contentTypeVersion="10" ma:contentTypeDescription="Create a new document." ma:contentTypeScope="" ma:versionID="120d849a32b420e3c91328605a8c4639">
  <xsd:schema xmlns:xsd="http://www.w3.org/2001/XMLSchema" xmlns:xs="http://www.w3.org/2001/XMLSchema" xmlns:p="http://schemas.microsoft.com/office/2006/metadata/properties" xmlns:ns3="18b87944-7025-4dbf-923e-85b089ae234e" xmlns:ns4="0cc2cf1f-26c5-45cc-99c4-deab7e3ddc98" targetNamespace="http://schemas.microsoft.com/office/2006/metadata/properties" ma:root="true" ma:fieldsID="bf4216def1fb86392286f4229b719020" ns3:_="" ns4:_="">
    <xsd:import namespace="18b87944-7025-4dbf-923e-85b089ae234e"/>
    <xsd:import namespace="0cc2cf1f-26c5-45cc-99c4-deab7e3ddc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87944-7025-4dbf-923e-85b089ae23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cf1f-26c5-45cc-99c4-deab7e3d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0015E-E61D-491E-A31C-66FDD56E0B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839307-DB1C-4FD4-B409-BA73CCCC8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EE26A-739E-4987-9AD2-D1EB568D2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87944-7025-4dbf-923e-85b089ae234e"/>
    <ds:schemaRef ds:uri="0cc2cf1f-26c5-45cc-99c4-deab7e3dd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mailto:jiri.belohradsky@ceskafilharmonie.cz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Bělohradský Jiří</cp:lastModifiedBy>
  <cp:revision>3</cp:revision>
  <cp:lastPrinted>2014-04-28T11:21:00Z</cp:lastPrinted>
  <dcterms:created xsi:type="dcterms:W3CDTF">2021-12-30T10:26:00Z</dcterms:created>
  <dcterms:modified xsi:type="dcterms:W3CDTF">2021-12-30T10:26:00Z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0x010100E8ABA0A09C9E684589F29C60D44B8515</vt:lpwstr>
  </property>
</Properties>
</file>