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3D8A" w14:textId="67B107C8" w:rsidR="00E148EE" w:rsidRDefault="00E148EE" w:rsidP="0007209C">
      <w:pPr>
        <w:jc w:val="center"/>
        <w:rPr>
          <w:rFonts w:cstheme="minorHAnsi"/>
          <w:b/>
          <w:lang w:val="cs-CZ"/>
        </w:rPr>
      </w:pPr>
      <w:bookmarkStart w:id="0" w:name="_GoBack"/>
      <w:bookmarkEnd w:id="0"/>
      <w:r>
        <w:rPr>
          <w:rFonts w:cstheme="minorHAnsi"/>
          <w:b/>
          <w:lang w:val="cs-CZ"/>
        </w:rPr>
        <w:t xml:space="preserve">DODATEK č. </w:t>
      </w:r>
      <w:r w:rsidR="002052D7">
        <w:rPr>
          <w:rFonts w:cstheme="minorHAnsi"/>
          <w:b/>
          <w:lang w:val="cs-CZ"/>
        </w:rPr>
        <w:t>3</w:t>
      </w:r>
    </w:p>
    <w:p w14:paraId="76870827" w14:textId="6FE70EA1" w:rsidR="0007209C" w:rsidRPr="00F66A2D" w:rsidRDefault="00E148EE" w:rsidP="0007209C">
      <w:pPr>
        <w:jc w:val="center"/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 xml:space="preserve">KE SMLOUVĚ ZE DNE </w:t>
      </w:r>
      <w:r w:rsidR="002052D7">
        <w:rPr>
          <w:rFonts w:cstheme="minorHAnsi"/>
          <w:b/>
          <w:lang w:val="cs-CZ"/>
        </w:rPr>
        <w:t>29</w:t>
      </w:r>
      <w:r>
        <w:rPr>
          <w:rFonts w:cstheme="minorHAnsi"/>
          <w:b/>
          <w:lang w:val="cs-CZ"/>
        </w:rPr>
        <w:t>.10.2019</w:t>
      </w:r>
      <w:r w:rsidR="0007209C" w:rsidRPr="00F66A2D">
        <w:rPr>
          <w:rFonts w:cstheme="minorHAnsi"/>
          <w:lang w:val="cs-CZ"/>
        </w:rPr>
        <w:t>,</w:t>
      </w:r>
    </w:p>
    <w:p w14:paraId="3550C983" w14:textId="77777777" w:rsidR="0007209C" w:rsidRPr="00F66A2D" w:rsidRDefault="0007209C" w:rsidP="0007209C">
      <w:pPr>
        <w:jc w:val="center"/>
        <w:rPr>
          <w:rFonts w:cstheme="minorHAnsi"/>
          <w:lang w:val="cs-CZ"/>
        </w:rPr>
      </w:pPr>
    </w:p>
    <w:p w14:paraId="774F7E7A" w14:textId="082919A4" w:rsidR="0007209C" w:rsidRPr="00E1644D" w:rsidRDefault="0007209C" w:rsidP="00421227">
      <w:pPr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>kter</w:t>
      </w:r>
      <w:r w:rsidR="00161F9F" w:rsidRPr="00E1644D">
        <w:rPr>
          <w:rFonts w:ascii="Tahoma" w:hAnsi="Tahoma" w:cs="Tahoma"/>
          <w:sz w:val="22"/>
          <w:szCs w:val="22"/>
          <w:lang w:val="cs-CZ"/>
        </w:rPr>
        <w:t>ý</w:t>
      </w:r>
      <w:r w:rsidRPr="00E1644D">
        <w:rPr>
          <w:rFonts w:ascii="Tahoma" w:hAnsi="Tahoma" w:cs="Tahoma"/>
          <w:sz w:val="22"/>
          <w:szCs w:val="22"/>
          <w:lang w:val="cs-CZ"/>
        </w:rPr>
        <w:t xml:space="preserve"> níže uvedeného data uzavírají tyto smluvní strany:</w:t>
      </w:r>
    </w:p>
    <w:p w14:paraId="3FB410FF" w14:textId="77777777" w:rsidR="0007209C" w:rsidRPr="00E1644D" w:rsidRDefault="0007209C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79FCD815" w14:textId="77777777" w:rsidR="0007209C" w:rsidRPr="00E1644D" w:rsidRDefault="0007209C" w:rsidP="0007209C">
      <w:pPr>
        <w:jc w:val="both"/>
        <w:rPr>
          <w:rFonts w:ascii="Tahoma" w:hAnsi="Tahoma" w:cs="Tahoma"/>
          <w:b/>
          <w:sz w:val="22"/>
          <w:szCs w:val="22"/>
          <w:lang w:val="cs-CZ"/>
        </w:rPr>
      </w:pPr>
      <w:r w:rsidRPr="00E1644D">
        <w:rPr>
          <w:rFonts w:ascii="Tahoma" w:hAnsi="Tahoma" w:cs="Tahoma"/>
          <w:b/>
          <w:sz w:val="22"/>
          <w:szCs w:val="22"/>
          <w:lang w:val="cs-CZ"/>
        </w:rPr>
        <w:t>1.</w:t>
      </w:r>
      <w:r w:rsidRPr="00E1644D">
        <w:rPr>
          <w:rFonts w:ascii="Tahoma" w:hAnsi="Tahoma" w:cs="Tahoma"/>
          <w:b/>
          <w:sz w:val="22"/>
          <w:szCs w:val="22"/>
          <w:lang w:val="cs-CZ"/>
        </w:rPr>
        <w:tab/>
        <w:t>Slezská nemocnice v Opavě, příspěvková organizace</w:t>
      </w:r>
    </w:p>
    <w:p w14:paraId="73FA8879" w14:textId="77777777" w:rsidR="0007209C" w:rsidRPr="00E1644D" w:rsidRDefault="0007209C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b/>
          <w:sz w:val="22"/>
          <w:szCs w:val="22"/>
          <w:lang w:val="cs-CZ"/>
        </w:rPr>
        <w:tab/>
      </w:r>
      <w:r w:rsidRPr="00E1644D">
        <w:rPr>
          <w:rFonts w:ascii="Tahoma" w:hAnsi="Tahoma" w:cs="Tahoma"/>
          <w:sz w:val="22"/>
          <w:szCs w:val="22"/>
          <w:lang w:val="cs-CZ"/>
        </w:rPr>
        <w:t>sídlem</w:t>
      </w:r>
      <w:r w:rsidRPr="00E1644D">
        <w:rPr>
          <w:rFonts w:ascii="Tahoma" w:hAnsi="Tahoma" w:cs="Tahoma"/>
          <w:sz w:val="22"/>
          <w:szCs w:val="22"/>
          <w:lang w:val="cs-CZ"/>
        </w:rPr>
        <w:tab/>
      </w:r>
      <w:r w:rsidRPr="00E1644D">
        <w:rPr>
          <w:rFonts w:ascii="Tahoma" w:hAnsi="Tahoma" w:cs="Tahoma"/>
          <w:sz w:val="22"/>
          <w:szCs w:val="22"/>
          <w:lang w:val="cs-CZ"/>
        </w:rPr>
        <w:tab/>
        <w:t>Olomoucká 4</w:t>
      </w:r>
      <w:r w:rsidR="002B38D4" w:rsidRPr="00E1644D">
        <w:rPr>
          <w:rFonts w:ascii="Tahoma" w:hAnsi="Tahoma" w:cs="Tahoma"/>
          <w:sz w:val="22"/>
          <w:szCs w:val="22"/>
          <w:lang w:val="cs-CZ"/>
        </w:rPr>
        <w:t>7</w:t>
      </w:r>
      <w:r w:rsidRPr="00E1644D">
        <w:rPr>
          <w:rFonts w:ascii="Tahoma" w:hAnsi="Tahoma" w:cs="Tahoma"/>
          <w:sz w:val="22"/>
          <w:szCs w:val="22"/>
          <w:lang w:val="cs-CZ"/>
        </w:rPr>
        <w:t>0/86, Opava Předměstí, PSČ 749 01</w:t>
      </w:r>
    </w:p>
    <w:p w14:paraId="6D528B0E" w14:textId="77777777" w:rsidR="0007209C" w:rsidRPr="00E1644D" w:rsidRDefault="0007209C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ab/>
        <w:t>IČO</w:t>
      </w:r>
      <w:r w:rsidRPr="00E1644D">
        <w:rPr>
          <w:rFonts w:ascii="Tahoma" w:hAnsi="Tahoma" w:cs="Tahoma"/>
          <w:sz w:val="22"/>
          <w:szCs w:val="22"/>
          <w:lang w:val="cs-CZ"/>
        </w:rPr>
        <w:tab/>
      </w:r>
      <w:r w:rsidRPr="00E1644D">
        <w:rPr>
          <w:rFonts w:ascii="Tahoma" w:hAnsi="Tahoma" w:cs="Tahoma"/>
          <w:sz w:val="22"/>
          <w:szCs w:val="22"/>
          <w:lang w:val="cs-CZ"/>
        </w:rPr>
        <w:tab/>
        <w:t>478 13 750</w:t>
      </w:r>
    </w:p>
    <w:p w14:paraId="12AD9718" w14:textId="77777777" w:rsidR="0007209C" w:rsidRPr="00E1644D" w:rsidRDefault="0007209C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ab/>
        <w:t>registrace</w:t>
      </w:r>
      <w:r w:rsidRPr="00E1644D">
        <w:rPr>
          <w:rFonts w:ascii="Tahoma" w:hAnsi="Tahoma" w:cs="Tahoma"/>
          <w:sz w:val="22"/>
          <w:szCs w:val="22"/>
          <w:lang w:val="cs-CZ"/>
        </w:rPr>
        <w:tab/>
        <w:t>obchodní rejstřík, Krajský soud v Ostravě, sp. zn. Pr. 924</w:t>
      </w:r>
    </w:p>
    <w:p w14:paraId="288A22B3" w14:textId="6EB37FC6" w:rsidR="0007209C" w:rsidRPr="00E1644D" w:rsidRDefault="0007209C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ab/>
        <w:t>za</w:t>
      </w:r>
      <w:r w:rsidR="00B3581D" w:rsidRPr="00E1644D">
        <w:rPr>
          <w:rFonts w:ascii="Tahoma" w:hAnsi="Tahoma" w:cs="Tahoma"/>
          <w:sz w:val="22"/>
          <w:szCs w:val="22"/>
          <w:lang w:val="cs-CZ"/>
        </w:rPr>
        <w:t>stoupena</w:t>
      </w:r>
      <w:r w:rsidR="00B3581D" w:rsidRPr="00E1644D">
        <w:rPr>
          <w:rFonts w:ascii="Tahoma" w:hAnsi="Tahoma" w:cs="Tahoma"/>
          <w:sz w:val="22"/>
          <w:szCs w:val="22"/>
          <w:lang w:val="cs-CZ"/>
        </w:rPr>
        <w:tab/>
        <w:t>Ing. Karlem Siebertem</w:t>
      </w:r>
      <w:r w:rsidRPr="00E1644D">
        <w:rPr>
          <w:rFonts w:ascii="Tahoma" w:hAnsi="Tahoma" w:cs="Tahoma"/>
          <w:sz w:val="22"/>
          <w:szCs w:val="22"/>
          <w:lang w:val="cs-CZ"/>
        </w:rPr>
        <w:t>, MBA</w:t>
      </w:r>
      <w:r w:rsidR="00B3581D" w:rsidRPr="00E1644D">
        <w:rPr>
          <w:rFonts w:ascii="Tahoma" w:hAnsi="Tahoma" w:cs="Tahoma"/>
          <w:sz w:val="22"/>
          <w:szCs w:val="22"/>
          <w:lang w:val="cs-CZ"/>
        </w:rPr>
        <w:t>, ředitelem</w:t>
      </w:r>
    </w:p>
    <w:p w14:paraId="090A6BB2" w14:textId="77777777" w:rsidR="0007209C" w:rsidRPr="00E1644D" w:rsidRDefault="0007209C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>dále také „Zájemce“</w:t>
      </w:r>
    </w:p>
    <w:p w14:paraId="6FD24368" w14:textId="77777777" w:rsidR="0007209C" w:rsidRPr="00E1644D" w:rsidRDefault="0007209C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7070F260" w14:textId="77777777" w:rsidR="0007209C" w:rsidRPr="00E1644D" w:rsidRDefault="0007209C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>a</w:t>
      </w:r>
    </w:p>
    <w:p w14:paraId="380F47FC" w14:textId="77777777" w:rsidR="0007209C" w:rsidRPr="00E1644D" w:rsidRDefault="0007209C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3D4952CF" w14:textId="77777777" w:rsidR="0007209C" w:rsidRPr="00E1644D" w:rsidRDefault="0007209C" w:rsidP="0007209C">
      <w:pPr>
        <w:contextualSpacing/>
        <w:jc w:val="both"/>
        <w:rPr>
          <w:rFonts w:ascii="Tahoma" w:hAnsi="Tahoma" w:cs="Tahoma"/>
          <w:b/>
          <w:sz w:val="22"/>
          <w:szCs w:val="22"/>
          <w:lang w:val="cs-CZ"/>
        </w:rPr>
      </w:pPr>
      <w:r w:rsidRPr="00E1644D">
        <w:rPr>
          <w:rFonts w:ascii="Tahoma" w:hAnsi="Tahoma" w:cs="Tahoma"/>
          <w:b/>
          <w:sz w:val="22"/>
          <w:szCs w:val="22"/>
          <w:lang w:val="cs-CZ"/>
        </w:rPr>
        <w:t>2.</w:t>
      </w:r>
      <w:r w:rsidRPr="00E1644D">
        <w:rPr>
          <w:rFonts w:ascii="Tahoma" w:hAnsi="Tahoma" w:cs="Tahoma"/>
          <w:b/>
          <w:sz w:val="22"/>
          <w:szCs w:val="22"/>
          <w:lang w:val="cs-CZ"/>
        </w:rPr>
        <w:tab/>
        <w:t>BENERIS promedi s.r.o.</w:t>
      </w:r>
    </w:p>
    <w:p w14:paraId="40FA94E2" w14:textId="77777777" w:rsidR="0007209C" w:rsidRPr="00E1644D" w:rsidRDefault="0007209C" w:rsidP="0007209C">
      <w:pPr>
        <w:ind w:firstLine="720"/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>sídlem</w:t>
      </w:r>
      <w:r w:rsidRPr="00E1644D">
        <w:rPr>
          <w:rFonts w:ascii="Tahoma" w:hAnsi="Tahoma" w:cs="Tahoma"/>
          <w:sz w:val="22"/>
          <w:szCs w:val="22"/>
          <w:lang w:val="cs-CZ"/>
        </w:rPr>
        <w:tab/>
      </w:r>
      <w:r w:rsidRPr="00E1644D">
        <w:rPr>
          <w:rFonts w:ascii="Tahoma" w:hAnsi="Tahoma" w:cs="Tahoma"/>
          <w:sz w:val="22"/>
          <w:szCs w:val="22"/>
          <w:lang w:val="cs-CZ"/>
        </w:rPr>
        <w:tab/>
        <w:t>Plzeňská 2621/2, Zábřeh, 700 30 Ostrava</w:t>
      </w:r>
    </w:p>
    <w:p w14:paraId="682E7917" w14:textId="77777777" w:rsidR="0007209C" w:rsidRPr="00E1644D" w:rsidRDefault="0007209C" w:rsidP="0007209C">
      <w:pPr>
        <w:ind w:firstLine="720"/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>IČO</w:t>
      </w:r>
      <w:r w:rsidRPr="00E1644D">
        <w:rPr>
          <w:rFonts w:ascii="Tahoma" w:hAnsi="Tahoma" w:cs="Tahoma"/>
          <w:sz w:val="22"/>
          <w:szCs w:val="22"/>
          <w:lang w:val="cs-CZ"/>
        </w:rPr>
        <w:tab/>
      </w:r>
      <w:r w:rsidRPr="00E1644D">
        <w:rPr>
          <w:rFonts w:ascii="Tahoma" w:hAnsi="Tahoma" w:cs="Tahoma"/>
          <w:sz w:val="22"/>
          <w:szCs w:val="22"/>
          <w:lang w:val="cs-CZ"/>
        </w:rPr>
        <w:tab/>
        <w:t>041 54 983</w:t>
      </w:r>
    </w:p>
    <w:p w14:paraId="59E86323" w14:textId="77777777" w:rsidR="0007209C" w:rsidRPr="00E1644D" w:rsidRDefault="0007209C" w:rsidP="0007209C">
      <w:pPr>
        <w:ind w:firstLine="720"/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>DIČ</w:t>
      </w:r>
      <w:r w:rsidRPr="00E1644D">
        <w:rPr>
          <w:rFonts w:ascii="Tahoma" w:hAnsi="Tahoma" w:cs="Tahoma"/>
          <w:sz w:val="22"/>
          <w:szCs w:val="22"/>
          <w:lang w:val="cs-CZ"/>
        </w:rPr>
        <w:tab/>
      </w:r>
      <w:r w:rsidRPr="00E1644D">
        <w:rPr>
          <w:rFonts w:ascii="Tahoma" w:hAnsi="Tahoma" w:cs="Tahoma"/>
          <w:sz w:val="22"/>
          <w:szCs w:val="22"/>
          <w:lang w:val="cs-CZ"/>
        </w:rPr>
        <w:tab/>
        <w:t>CZ04154983</w:t>
      </w:r>
    </w:p>
    <w:p w14:paraId="43301240" w14:textId="77777777" w:rsidR="0007209C" w:rsidRPr="00E1644D" w:rsidRDefault="0007209C" w:rsidP="0007209C">
      <w:pPr>
        <w:ind w:firstLine="720"/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>registrace</w:t>
      </w:r>
      <w:r w:rsidRPr="00E1644D">
        <w:rPr>
          <w:rFonts w:ascii="Tahoma" w:hAnsi="Tahoma" w:cs="Tahoma"/>
          <w:sz w:val="22"/>
          <w:szCs w:val="22"/>
          <w:lang w:val="cs-CZ"/>
        </w:rPr>
        <w:tab/>
        <w:t>obchodní rejstřík, Krajský soud v Ostravě, sp. zn.  C. 62583</w:t>
      </w:r>
      <w:r w:rsidRPr="00E1644D">
        <w:rPr>
          <w:rFonts w:ascii="Tahoma" w:hAnsi="Tahoma" w:cs="Tahoma"/>
          <w:sz w:val="22"/>
          <w:szCs w:val="22"/>
          <w:lang w:val="cs-CZ"/>
        </w:rPr>
        <w:tab/>
      </w:r>
    </w:p>
    <w:p w14:paraId="2639079B" w14:textId="77777777" w:rsidR="0007209C" w:rsidRPr="00E1644D" w:rsidRDefault="0007209C" w:rsidP="0007209C">
      <w:pPr>
        <w:ind w:firstLine="720"/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>zastoupena</w:t>
      </w:r>
      <w:r w:rsidRPr="00E1644D">
        <w:rPr>
          <w:rFonts w:ascii="Tahoma" w:hAnsi="Tahoma" w:cs="Tahoma"/>
          <w:sz w:val="22"/>
          <w:szCs w:val="22"/>
          <w:lang w:val="cs-CZ"/>
        </w:rPr>
        <w:tab/>
        <w:t>Ing. Tomášem Dohnalem, jednatelem</w:t>
      </w:r>
    </w:p>
    <w:p w14:paraId="2309C0AD" w14:textId="77777777" w:rsidR="0007209C" w:rsidRPr="00E1644D" w:rsidRDefault="0007209C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E1644D">
        <w:rPr>
          <w:rFonts w:ascii="Tahoma" w:hAnsi="Tahoma" w:cs="Tahoma"/>
          <w:sz w:val="22"/>
          <w:szCs w:val="22"/>
          <w:lang w:val="cs-CZ"/>
        </w:rPr>
        <w:t>dále také „Partner“</w:t>
      </w:r>
    </w:p>
    <w:p w14:paraId="48316CE9" w14:textId="77777777" w:rsidR="0007209C" w:rsidRDefault="0007209C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1B9F2ADB" w14:textId="77777777" w:rsidR="00E1644D" w:rsidRPr="00E1644D" w:rsidRDefault="00E1644D" w:rsidP="0007209C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247AD513" w14:textId="582B41E7" w:rsidR="0007209C" w:rsidRPr="00E1644D" w:rsidRDefault="0007209C" w:rsidP="0007209C">
      <w:pPr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E1644D">
        <w:rPr>
          <w:rFonts w:ascii="Tahoma" w:hAnsi="Tahoma" w:cs="Tahoma"/>
          <w:b/>
          <w:sz w:val="22"/>
          <w:szCs w:val="22"/>
          <w:lang w:val="cs-CZ"/>
        </w:rPr>
        <w:t>I.</w:t>
      </w:r>
    </w:p>
    <w:p w14:paraId="538009B8" w14:textId="5E5B23AF" w:rsidR="00E148EE" w:rsidRPr="00E1644D" w:rsidRDefault="00E148EE" w:rsidP="00E148EE">
      <w:pPr>
        <w:jc w:val="both"/>
        <w:rPr>
          <w:rFonts w:ascii="Tahoma" w:hAnsi="Tahoma" w:cs="Tahoma"/>
          <w:bCs/>
          <w:sz w:val="22"/>
          <w:szCs w:val="22"/>
          <w:lang w:val="cs-CZ"/>
        </w:rPr>
      </w:pPr>
      <w:r w:rsidRPr="00E1644D">
        <w:rPr>
          <w:rFonts w:ascii="Tahoma" w:hAnsi="Tahoma" w:cs="Tahoma"/>
          <w:bCs/>
          <w:sz w:val="22"/>
          <w:szCs w:val="22"/>
          <w:lang w:val="cs-CZ"/>
        </w:rPr>
        <w:t xml:space="preserve">Smluvní strany činí nesporným, že spolu dne </w:t>
      </w:r>
      <w:r w:rsidR="002052D7" w:rsidRPr="00E1644D">
        <w:rPr>
          <w:rFonts w:ascii="Tahoma" w:hAnsi="Tahoma" w:cs="Tahoma"/>
          <w:bCs/>
          <w:sz w:val="22"/>
          <w:szCs w:val="22"/>
          <w:lang w:val="cs-CZ"/>
        </w:rPr>
        <w:t>29</w:t>
      </w:r>
      <w:r w:rsidRPr="00E1644D">
        <w:rPr>
          <w:rFonts w:ascii="Tahoma" w:hAnsi="Tahoma" w:cs="Tahoma"/>
          <w:bCs/>
          <w:sz w:val="22"/>
          <w:szCs w:val="22"/>
          <w:lang w:val="cs-CZ"/>
        </w:rPr>
        <w:t>.10.2019 uzavřely smlouvu označenou jako „Smlouva“ (dále také „Smlouva“), předmětem které je mj. závazek Partnera asistovat Zájemci nebo možnému zaměstnanci při provádění náborové činnosti pro Zájemce a při následných administrativních krocích.</w:t>
      </w:r>
    </w:p>
    <w:p w14:paraId="476068DB" w14:textId="77777777" w:rsidR="00E148EE" w:rsidRPr="00E1644D" w:rsidRDefault="00E148EE" w:rsidP="00E148EE">
      <w:pPr>
        <w:jc w:val="both"/>
        <w:rPr>
          <w:rFonts w:ascii="Tahoma" w:hAnsi="Tahoma" w:cs="Tahoma"/>
          <w:bCs/>
          <w:sz w:val="22"/>
          <w:szCs w:val="22"/>
          <w:lang w:val="cs-CZ"/>
        </w:rPr>
      </w:pPr>
    </w:p>
    <w:p w14:paraId="141F608E" w14:textId="35871E38" w:rsidR="00E148EE" w:rsidRPr="00E1644D" w:rsidRDefault="00E148EE" w:rsidP="00E148EE">
      <w:pPr>
        <w:jc w:val="both"/>
        <w:rPr>
          <w:rFonts w:ascii="Tahoma" w:hAnsi="Tahoma" w:cs="Tahoma"/>
          <w:bCs/>
          <w:sz w:val="22"/>
          <w:szCs w:val="22"/>
          <w:lang w:val="cs-CZ"/>
        </w:rPr>
      </w:pPr>
      <w:r w:rsidRPr="00E1644D">
        <w:rPr>
          <w:rFonts w:ascii="Tahoma" w:hAnsi="Tahoma" w:cs="Tahoma"/>
          <w:bCs/>
          <w:sz w:val="22"/>
          <w:szCs w:val="22"/>
          <w:lang w:val="cs-CZ"/>
        </w:rPr>
        <w:t>Smluvní strany činí nesporným, že obsah Smlou</w:t>
      </w:r>
      <w:r w:rsidR="000D32D7" w:rsidRPr="00E1644D">
        <w:rPr>
          <w:rFonts w:ascii="Tahoma" w:hAnsi="Tahoma" w:cs="Tahoma"/>
          <w:bCs/>
          <w:sz w:val="22"/>
          <w:szCs w:val="22"/>
          <w:lang w:val="cs-CZ"/>
        </w:rPr>
        <w:t>v</w:t>
      </w:r>
      <w:r w:rsidRPr="00E1644D">
        <w:rPr>
          <w:rFonts w:ascii="Tahoma" w:hAnsi="Tahoma" w:cs="Tahoma"/>
          <w:bCs/>
          <w:sz w:val="22"/>
          <w:szCs w:val="22"/>
          <w:lang w:val="cs-CZ"/>
        </w:rPr>
        <w:t xml:space="preserve">y byl změněn </w:t>
      </w:r>
      <w:r w:rsidR="002052D7" w:rsidRPr="00E1644D">
        <w:rPr>
          <w:rFonts w:ascii="Tahoma" w:hAnsi="Tahoma" w:cs="Tahoma"/>
          <w:bCs/>
          <w:sz w:val="22"/>
          <w:szCs w:val="22"/>
          <w:lang w:val="cs-CZ"/>
        </w:rPr>
        <w:t xml:space="preserve">dodatkem č. 1 ze dne 30.10.2020 </w:t>
      </w:r>
      <w:r w:rsidR="00161F9F" w:rsidRPr="00E1644D">
        <w:rPr>
          <w:rFonts w:ascii="Tahoma" w:hAnsi="Tahoma" w:cs="Tahoma"/>
          <w:bCs/>
          <w:sz w:val="22"/>
          <w:szCs w:val="22"/>
          <w:lang w:val="cs-CZ"/>
        </w:rPr>
        <w:t xml:space="preserve"> </w:t>
      </w:r>
      <w:r w:rsidR="002052D7" w:rsidRPr="00E1644D">
        <w:rPr>
          <w:rFonts w:ascii="Tahoma" w:hAnsi="Tahoma" w:cs="Tahoma"/>
          <w:bCs/>
          <w:sz w:val="22"/>
          <w:szCs w:val="22"/>
          <w:lang w:val="cs-CZ"/>
        </w:rPr>
        <w:t>a dodatkem č. 2 ze dne 23.12.2020.</w:t>
      </w:r>
    </w:p>
    <w:p w14:paraId="1C3F378B" w14:textId="77777777" w:rsidR="00E148EE" w:rsidRDefault="00E148EE" w:rsidP="00E148EE">
      <w:pPr>
        <w:jc w:val="both"/>
        <w:rPr>
          <w:rFonts w:ascii="Tahoma" w:hAnsi="Tahoma" w:cs="Tahoma"/>
          <w:bCs/>
          <w:sz w:val="22"/>
          <w:szCs w:val="22"/>
          <w:lang w:val="cs-CZ"/>
        </w:rPr>
      </w:pPr>
    </w:p>
    <w:p w14:paraId="443BC53C" w14:textId="77777777" w:rsidR="00E1644D" w:rsidRPr="00E1644D" w:rsidRDefault="00E1644D" w:rsidP="00E148EE">
      <w:pPr>
        <w:jc w:val="both"/>
        <w:rPr>
          <w:rFonts w:ascii="Tahoma" w:hAnsi="Tahoma" w:cs="Tahoma"/>
          <w:bCs/>
          <w:sz w:val="22"/>
          <w:szCs w:val="22"/>
          <w:lang w:val="cs-CZ"/>
        </w:rPr>
      </w:pPr>
    </w:p>
    <w:p w14:paraId="4469FD0F" w14:textId="7910E4DF" w:rsidR="00E148EE" w:rsidRPr="00E1644D" w:rsidRDefault="00E148EE" w:rsidP="00E148EE">
      <w:pPr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E1644D">
        <w:rPr>
          <w:rFonts w:ascii="Tahoma" w:hAnsi="Tahoma" w:cs="Tahoma"/>
          <w:b/>
          <w:sz w:val="22"/>
          <w:szCs w:val="22"/>
          <w:lang w:val="cs-CZ"/>
        </w:rPr>
        <w:t>II.</w:t>
      </w:r>
    </w:p>
    <w:p w14:paraId="63887224" w14:textId="6A275B64" w:rsidR="00674E37" w:rsidRPr="00E1644D" w:rsidRDefault="00915BAC" w:rsidP="00883A23">
      <w:pPr>
        <w:jc w:val="both"/>
        <w:rPr>
          <w:rFonts w:ascii="Tahoma" w:hAnsi="Tahoma" w:cs="Tahoma"/>
          <w:b/>
          <w:bCs/>
          <w:sz w:val="22"/>
          <w:szCs w:val="22"/>
          <w:lang w:val="cs-CZ"/>
        </w:rPr>
      </w:pPr>
      <w:r w:rsidRPr="00E1644D">
        <w:rPr>
          <w:rFonts w:ascii="Tahoma" w:hAnsi="Tahoma" w:cs="Tahoma"/>
          <w:b/>
          <w:bCs/>
          <w:sz w:val="22"/>
          <w:szCs w:val="22"/>
          <w:lang w:val="cs-CZ"/>
        </w:rPr>
        <w:t>Smluvní strany se dohodly, že mění ujednání</w:t>
      </w:r>
      <w:r w:rsidR="009E430A" w:rsidRPr="00E1644D">
        <w:rPr>
          <w:rFonts w:ascii="Tahoma" w:hAnsi="Tahoma" w:cs="Tahoma"/>
          <w:b/>
          <w:bCs/>
          <w:sz w:val="22"/>
          <w:szCs w:val="22"/>
          <w:lang w:val="cs-CZ"/>
        </w:rPr>
        <w:t xml:space="preserve"> čl. I</w:t>
      </w:r>
      <w:r w:rsidR="006477A1" w:rsidRPr="00E1644D">
        <w:rPr>
          <w:rFonts w:ascii="Tahoma" w:hAnsi="Tahoma" w:cs="Tahoma"/>
          <w:b/>
          <w:bCs/>
          <w:sz w:val="22"/>
          <w:szCs w:val="22"/>
          <w:lang w:val="cs-CZ"/>
        </w:rPr>
        <w:t>X</w:t>
      </w:r>
      <w:r w:rsidR="009E430A" w:rsidRPr="00E1644D">
        <w:rPr>
          <w:rFonts w:ascii="Tahoma" w:hAnsi="Tahoma" w:cs="Tahoma"/>
          <w:b/>
          <w:bCs/>
          <w:sz w:val="22"/>
          <w:szCs w:val="22"/>
          <w:lang w:val="cs-CZ"/>
        </w:rPr>
        <w:t xml:space="preserve"> </w:t>
      </w:r>
      <w:r w:rsidR="006477A1" w:rsidRPr="00E1644D">
        <w:rPr>
          <w:rFonts w:ascii="Tahoma" w:hAnsi="Tahoma" w:cs="Tahoma"/>
          <w:b/>
          <w:bCs/>
          <w:sz w:val="22"/>
          <w:szCs w:val="22"/>
          <w:lang w:val="cs-CZ"/>
        </w:rPr>
        <w:t>odst. 1</w:t>
      </w:r>
      <w:r w:rsidR="009E430A" w:rsidRPr="00E1644D">
        <w:rPr>
          <w:rFonts w:ascii="Tahoma" w:hAnsi="Tahoma" w:cs="Tahoma"/>
          <w:b/>
          <w:bCs/>
          <w:sz w:val="22"/>
          <w:szCs w:val="22"/>
          <w:lang w:val="cs-CZ"/>
        </w:rPr>
        <w:t xml:space="preserve"> Smlouvy, ve znění jejích dodatků</w:t>
      </w:r>
      <w:r w:rsidR="00674E37" w:rsidRPr="00E1644D">
        <w:rPr>
          <w:rFonts w:ascii="Tahoma" w:hAnsi="Tahoma" w:cs="Tahoma"/>
          <w:b/>
          <w:bCs/>
          <w:sz w:val="22"/>
          <w:szCs w:val="22"/>
          <w:lang w:val="cs-CZ"/>
        </w:rPr>
        <w:t>, a to tak, že čl. I</w:t>
      </w:r>
      <w:r w:rsidR="006477A1" w:rsidRPr="00E1644D">
        <w:rPr>
          <w:rFonts w:ascii="Tahoma" w:hAnsi="Tahoma" w:cs="Tahoma"/>
          <w:b/>
          <w:bCs/>
          <w:sz w:val="22"/>
          <w:szCs w:val="22"/>
          <w:lang w:val="cs-CZ"/>
        </w:rPr>
        <w:t>X</w:t>
      </w:r>
      <w:r w:rsidR="00674E37" w:rsidRPr="00E1644D">
        <w:rPr>
          <w:rFonts w:ascii="Tahoma" w:hAnsi="Tahoma" w:cs="Tahoma"/>
          <w:b/>
          <w:bCs/>
          <w:sz w:val="22"/>
          <w:szCs w:val="22"/>
          <w:lang w:val="cs-CZ"/>
        </w:rPr>
        <w:t xml:space="preserve"> odst</w:t>
      </w:r>
      <w:r w:rsidR="006477A1" w:rsidRPr="00E1644D">
        <w:rPr>
          <w:rFonts w:ascii="Tahoma" w:hAnsi="Tahoma" w:cs="Tahoma"/>
          <w:b/>
          <w:bCs/>
          <w:sz w:val="22"/>
          <w:szCs w:val="22"/>
          <w:lang w:val="cs-CZ"/>
        </w:rPr>
        <w:t>. 1</w:t>
      </w:r>
      <w:r w:rsidR="00674E37" w:rsidRPr="00E1644D">
        <w:rPr>
          <w:rFonts w:ascii="Tahoma" w:hAnsi="Tahoma" w:cs="Tahoma"/>
          <w:b/>
          <w:bCs/>
          <w:sz w:val="22"/>
          <w:szCs w:val="22"/>
          <w:lang w:val="cs-CZ"/>
        </w:rPr>
        <w:t xml:space="preserve"> Smlouvy, ve znění jejích dodatků</w:t>
      </w:r>
      <w:r w:rsidR="006477A1" w:rsidRPr="00E1644D">
        <w:rPr>
          <w:rFonts w:ascii="Tahoma" w:hAnsi="Tahoma" w:cs="Tahoma"/>
          <w:b/>
          <w:bCs/>
          <w:sz w:val="22"/>
          <w:szCs w:val="22"/>
          <w:lang w:val="cs-CZ"/>
        </w:rPr>
        <w:t>,</w:t>
      </w:r>
      <w:r w:rsidR="00674E37" w:rsidRPr="00E1644D">
        <w:rPr>
          <w:rFonts w:ascii="Tahoma" w:hAnsi="Tahoma" w:cs="Tahoma"/>
          <w:b/>
          <w:bCs/>
          <w:sz w:val="22"/>
          <w:szCs w:val="22"/>
          <w:lang w:val="cs-CZ"/>
        </w:rPr>
        <w:t xml:space="preserve"> se tímto ruší a nově zní takto:</w:t>
      </w:r>
    </w:p>
    <w:p w14:paraId="6EA63C1D" w14:textId="77777777" w:rsidR="00674E37" w:rsidRPr="00E1644D" w:rsidRDefault="00674E37" w:rsidP="00883A23">
      <w:pPr>
        <w:jc w:val="both"/>
        <w:rPr>
          <w:rFonts w:ascii="Tahoma" w:hAnsi="Tahoma" w:cs="Tahoma"/>
          <w:b/>
          <w:bCs/>
          <w:sz w:val="22"/>
          <w:szCs w:val="22"/>
          <w:lang w:val="cs-CZ"/>
        </w:rPr>
      </w:pPr>
    </w:p>
    <w:p w14:paraId="7FA39FFA" w14:textId="0785EA46" w:rsidR="0007209C" w:rsidRPr="00E1644D" w:rsidRDefault="00674E37" w:rsidP="00883A23">
      <w:pPr>
        <w:jc w:val="both"/>
        <w:rPr>
          <w:rFonts w:ascii="Tahoma" w:hAnsi="Tahoma" w:cs="Tahoma"/>
          <w:b/>
          <w:color w:val="FF0000"/>
          <w:sz w:val="22"/>
          <w:szCs w:val="22"/>
          <w:lang w:val="cs-CZ"/>
        </w:rPr>
      </w:pPr>
      <w:r w:rsidRPr="00E1644D">
        <w:rPr>
          <w:rFonts w:ascii="Tahoma" w:hAnsi="Tahoma" w:cs="Tahoma"/>
          <w:b/>
          <w:bCs/>
          <w:sz w:val="22"/>
          <w:szCs w:val="22"/>
          <w:lang w:val="cs-CZ"/>
        </w:rPr>
        <w:t>„</w:t>
      </w:r>
      <w:r w:rsidRPr="00E1644D">
        <w:rPr>
          <w:rFonts w:ascii="Tahoma" w:hAnsi="Tahoma" w:cs="Tahoma"/>
          <w:b/>
          <w:bCs/>
          <w:i/>
          <w:iCs/>
          <w:sz w:val="22"/>
          <w:szCs w:val="22"/>
          <w:lang w:val="cs-CZ"/>
        </w:rPr>
        <w:t>Smlouva je uzavřena na dobu určitou, s počátkem dnem účinnosti této smlouvy</w:t>
      </w:r>
      <w:r w:rsidR="006477A1" w:rsidRPr="00E1644D">
        <w:rPr>
          <w:rFonts w:ascii="Tahoma" w:hAnsi="Tahoma" w:cs="Tahoma"/>
          <w:b/>
          <w:bCs/>
          <w:i/>
          <w:iCs/>
          <w:sz w:val="22"/>
          <w:szCs w:val="22"/>
          <w:lang w:val="cs-CZ"/>
        </w:rPr>
        <w:t xml:space="preserve"> a koncem</w:t>
      </w:r>
      <w:r w:rsidRPr="00E1644D">
        <w:rPr>
          <w:rFonts w:ascii="Tahoma" w:hAnsi="Tahoma" w:cs="Tahoma"/>
          <w:b/>
          <w:bCs/>
          <w:i/>
          <w:iCs/>
          <w:sz w:val="22"/>
          <w:szCs w:val="22"/>
          <w:lang w:val="cs-CZ"/>
        </w:rPr>
        <w:t xml:space="preserve"> </w:t>
      </w:r>
      <w:r w:rsidR="006477A1" w:rsidRPr="00E1644D">
        <w:rPr>
          <w:rFonts w:ascii="Tahoma" w:hAnsi="Tahoma" w:cs="Tahoma"/>
          <w:b/>
          <w:bCs/>
          <w:i/>
          <w:iCs/>
          <w:sz w:val="22"/>
          <w:szCs w:val="22"/>
          <w:lang w:val="cs-CZ"/>
        </w:rPr>
        <w:t>sedmým dnem</w:t>
      </w:r>
      <w:r w:rsidRPr="00E1644D">
        <w:rPr>
          <w:rFonts w:ascii="Tahoma" w:hAnsi="Tahoma" w:cs="Tahoma"/>
          <w:b/>
          <w:bCs/>
          <w:i/>
          <w:iCs/>
          <w:sz w:val="22"/>
          <w:szCs w:val="22"/>
          <w:lang w:val="cs-CZ"/>
        </w:rPr>
        <w:t xml:space="preserve"> po datu uzavření nové smlouvy s totožným předmětem, která bude uzavřena s vítězem veřejného výběrového řízení na poskytování služeb shodných s předmětem této smlouvy, maximálně však do 31. 12. 2022. Zájemce je povinen oznámit Partnerovi datum uzavření nové smlouvy uvedené v předchozí větě nejpozději do 2 kalendářních dnů po jejím uzavření. </w:t>
      </w:r>
      <w:r w:rsidR="00915BAC" w:rsidRPr="00E1644D">
        <w:rPr>
          <w:rFonts w:ascii="Tahoma" w:hAnsi="Tahoma" w:cs="Tahoma"/>
          <w:b/>
          <w:bCs/>
          <w:sz w:val="22"/>
          <w:szCs w:val="22"/>
          <w:lang w:val="cs-CZ"/>
        </w:rPr>
        <w:t xml:space="preserve"> </w:t>
      </w:r>
    </w:p>
    <w:p w14:paraId="433D3022" w14:textId="77777777" w:rsidR="0007209C" w:rsidRDefault="0007209C" w:rsidP="0007209C">
      <w:pPr>
        <w:ind w:left="1080"/>
        <w:jc w:val="both"/>
        <w:rPr>
          <w:rFonts w:ascii="Tahoma" w:hAnsi="Tahoma" w:cs="Tahoma"/>
          <w:b/>
          <w:sz w:val="22"/>
          <w:szCs w:val="22"/>
          <w:lang w:val="cs-CZ"/>
        </w:rPr>
      </w:pPr>
    </w:p>
    <w:p w14:paraId="440A790C" w14:textId="77777777" w:rsidR="00E1644D" w:rsidRPr="00E1644D" w:rsidRDefault="00E1644D" w:rsidP="0007209C">
      <w:pPr>
        <w:ind w:left="1080"/>
        <w:jc w:val="both"/>
        <w:rPr>
          <w:rFonts w:ascii="Tahoma" w:hAnsi="Tahoma" w:cs="Tahoma"/>
          <w:b/>
          <w:sz w:val="22"/>
          <w:szCs w:val="22"/>
          <w:lang w:val="cs-CZ"/>
        </w:rPr>
      </w:pPr>
    </w:p>
    <w:p w14:paraId="2DB429E5" w14:textId="7017BDAC" w:rsidR="0007209C" w:rsidRPr="00E1644D" w:rsidRDefault="00161F9F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2"/>
          <w:szCs w:val="22"/>
        </w:rPr>
      </w:pPr>
      <w:r w:rsidRPr="00E1644D">
        <w:rPr>
          <w:rFonts w:ascii="Tahoma" w:hAnsi="Tahoma" w:cs="Tahoma"/>
          <w:b/>
          <w:bCs/>
          <w:sz w:val="22"/>
          <w:szCs w:val="22"/>
        </w:rPr>
        <w:t>III</w:t>
      </w:r>
      <w:r w:rsidR="00915BAC" w:rsidRPr="00E1644D">
        <w:rPr>
          <w:rFonts w:ascii="Tahoma" w:hAnsi="Tahoma" w:cs="Tahoma"/>
          <w:b/>
          <w:bCs/>
          <w:sz w:val="22"/>
          <w:szCs w:val="22"/>
        </w:rPr>
        <w:t>.</w:t>
      </w:r>
    </w:p>
    <w:p w14:paraId="5E2F3468" w14:textId="697148A6" w:rsidR="00915BAC" w:rsidRPr="00E1644D" w:rsidRDefault="00915BAC" w:rsidP="00915BA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  <w:r w:rsidRPr="00E1644D">
        <w:rPr>
          <w:rFonts w:ascii="Tahoma" w:hAnsi="Tahoma" w:cs="Tahoma"/>
          <w:sz w:val="22"/>
          <w:szCs w:val="22"/>
        </w:rPr>
        <w:t>Smluvní strany činí nesporným, že v ostatním zůstávají ujednání Smlouvy nezměněna.</w:t>
      </w:r>
    </w:p>
    <w:p w14:paraId="39FCE691" w14:textId="36260F7C" w:rsidR="00915BAC" w:rsidRDefault="00915BAC" w:rsidP="00915BA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60D28A90" w14:textId="77777777" w:rsidR="00E1644D" w:rsidRDefault="00E1644D" w:rsidP="00915BA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081AA1EA" w14:textId="77777777" w:rsidR="00E1644D" w:rsidRDefault="00E1644D" w:rsidP="00915BA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00C23B32" w14:textId="77777777" w:rsidR="00E1644D" w:rsidRDefault="00E1644D" w:rsidP="00915BA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36658E95" w14:textId="77777777" w:rsidR="00E1644D" w:rsidRPr="00E1644D" w:rsidRDefault="00E1644D" w:rsidP="00915BA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6D2CD479" w14:textId="3FE71809" w:rsidR="00915BAC" w:rsidRPr="00E1644D" w:rsidRDefault="00161F9F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2"/>
          <w:szCs w:val="22"/>
        </w:rPr>
      </w:pPr>
      <w:r w:rsidRPr="00E1644D">
        <w:rPr>
          <w:rFonts w:ascii="Tahoma" w:hAnsi="Tahoma" w:cs="Tahoma"/>
          <w:b/>
          <w:bCs/>
          <w:sz w:val="22"/>
          <w:szCs w:val="22"/>
        </w:rPr>
        <w:t>I</w:t>
      </w:r>
      <w:r w:rsidR="00915BAC" w:rsidRPr="00E1644D">
        <w:rPr>
          <w:rFonts w:ascii="Tahoma" w:hAnsi="Tahoma" w:cs="Tahoma"/>
          <w:b/>
          <w:bCs/>
          <w:sz w:val="22"/>
          <w:szCs w:val="22"/>
        </w:rPr>
        <w:t>V.</w:t>
      </w:r>
    </w:p>
    <w:p w14:paraId="2688B382" w14:textId="443C5E4F" w:rsidR="00915BAC" w:rsidRPr="00E1644D" w:rsidRDefault="00915BAC" w:rsidP="00915BAC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E1644D">
        <w:rPr>
          <w:rFonts w:ascii="Tahoma" w:hAnsi="Tahoma" w:cs="Tahoma"/>
          <w:sz w:val="22"/>
          <w:szCs w:val="22"/>
        </w:rPr>
        <w:t xml:space="preserve">Tento dodatek nabývá účinnosti uveřejněním v registru smluv vedeném dle zákona </w:t>
      </w:r>
      <w:r w:rsidR="00161F9F" w:rsidRPr="00E1644D">
        <w:rPr>
          <w:rFonts w:ascii="Tahoma" w:hAnsi="Tahoma" w:cs="Tahoma"/>
          <w:sz w:val="22"/>
          <w:szCs w:val="22"/>
        </w:rPr>
        <w:t xml:space="preserve">                          </w:t>
      </w:r>
      <w:r w:rsidRPr="00E1644D">
        <w:rPr>
          <w:rFonts w:ascii="Tahoma" w:hAnsi="Tahoma" w:cs="Tahoma"/>
          <w:sz w:val="22"/>
          <w:szCs w:val="22"/>
        </w:rPr>
        <w:t>č. 340/2015 Sb. v platném znění, do kterého bude</w:t>
      </w:r>
      <w:r w:rsidR="00B3581D" w:rsidRPr="00E1644D">
        <w:rPr>
          <w:rFonts w:ascii="Tahoma" w:hAnsi="Tahoma" w:cs="Tahoma"/>
          <w:sz w:val="22"/>
          <w:szCs w:val="22"/>
        </w:rPr>
        <w:t xml:space="preserve"> tento dodatek vložen Zájemc</w:t>
      </w:r>
      <w:r w:rsidR="00161F9F" w:rsidRPr="00E1644D">
        <w:rPr>
          <w:rFonts w:ascii="Tahoma" w:hAnsi="Tahoma" w:cs="Tahoma"/>
          <w:sz w:val="22"/>
          <w:szCs w:val="22"/>
        </w:rPr>
        <w:t>em</w:t>
      </w:r>
      <w:r w:rsidRPr="00E1644D">
        <w:rPr>
          <w:rFonts w:ascii="Tahoma" w:hAnsi="Tahoma" w:cs="Tahoma"/>
          <w:sz w:val="22"/>
          <w:szCs w:val="22"/>
        </w:rPr>
        <w:t>.</w:t>
      </w:r>
    </w:p>
    <w:p w14:paraId="27A60132" w14:textId="77777777" w:rsidR="00915BAC" w:rsidRDefault="00915BAC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11BC46A" w14:textId="77777777" w:rsidR="00E1644D" w:rsidRPr="00E1644D" w:rsidRDefault="00E1644D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3B7FC65" w14:textId="1F91D754" w:rsidR="0007209C" w:rsidRPr="00E1644D" w:rsidRDefault="00915BAC" w:rsidP="0007209C">
      <w:pPr>
        <w:pStyle w:val="Zkladntext"/>
        <w:ind w:left="705" w:hanging="705"/>
        <w:jc w:val="center"/>
        <w:rPr>
          <w:rFonts w:ascii="Tahoma" w:hAnsi="Tahoma" w:cs="Tahoma"/>
          <w:b/>
          <w:sz w:val="22"/>
          <w:szCs w:val="22"/>
        </w:rPr>
      </w:pPr>
      <w:r w:rsidRPr="00E1644D">
        <w:rPr>
          <w:rFonts w:ascii="Tahoma" w:hAnsi="Tahoma" w:cs="Tahoma"/>
          <w:b/>
          <w:sz w:val="22"/>
          <w:szCs w:val="22"/>
        </w:rPr>
        <w:t>V</w:t>
      </w:r>
      <w:r w:rsidR="0007209C" w:rsidRPr="00E1644D">
        <w:rPr>
          <w:rFonts w:ascii="Tahoma" w:hAnsi="Tahoma" w:cs="Tahoma"/>
          <w:b/>
          <w:sz w:val="22"/>
          <w:szCs w:val="22"/>
        </w:rPr>
        <w:t>.</w:t>
      </w:r>
    </w:p>
    <w:p w14:paraId="5716ABCD" w14:textId="70166023" w:rsidR="0007209C" w:rsidRPr="00E1644D" w:rsidRDefault="00915BAC" w:rsidP="00F632FF">
      <w:pPr>
        <w:pStyle w:val="Zkladntext"/>
        <w:rPr>
          <w:rFonts w:ascii="Tahoma" w:hAnsi="Tahoma" w:cs="Tahoma"/>
          <w:bCs/>
          <w:sz w:val="22"/>
          <w:szCs w:val="22"/>
        </w:rPr>
      </w:pPr>
      <w:r w:rsidRPr="00E1644D">
        <w:rPr>
          <w:rFonts w:ascii="Tahoma" w:hAnsi="Tahoma" w:cs="Tahoma"/>
          <w:bCs/>
          <w:sz w:val="22"/>
          <w:szCs w:val="22"/>
        </w:rPr>
        <w:t>Dodatek</w:t>
      </w:r>
      <w:r w:rsidR="0007209C" w:rsidRPr="00E1644D">
        <w:rPr>
          <w:rFonts w:ascii="Tahoma" w:hAnsi="Tahoma" w:cs="Tahoma"/>
          <w:bCs/>
          <w:sz w:val="22"/>
          <w:szCs w:val="22"/>
        </w:rPr>
        <w:t xml:space="preserve"> </w:t>
      </w:r>
      <w:r w:rsidR="002052D7" w:rsidRPr="00E1644D">
        <w:rPr>
          <w:rFonts w:ascii="Tahoma" w:hAnsi="Tahoma" w:cs="Tahoma"/>
          <w:bCs/>
          <w:sz w:val="22"/>
          <w:szCs w:val="22"/>
        </w:rPr>
        <w:t xml:space="preserve">č. </w:t>
      </w:r>
      <w:r w:rsidR="00F632FF" w:rsidRPr="00E1644D">
        <w:rPr>
          <w:rFonts w:ascii="Tahoma" w:hAnsi="Tahoma" w:cs="Tahoma"/>
          <w:bCs/>
          <w:sz w:val="22"/>
          <w:szCs w:val="22"/>
        </w:rPr>
        <w:t>3</w:t>
      </w:r>
      <w:r w:rsidR="002052D7" w:rsidRPr="00E1644D">
        <w:rPr>
          <w:rFonts w:ascii="Tahoma" w:hAnsi="Tahoma" w:cs="Tahoma"/>
          <w:bCs/>
          <w:sz w:val="22"/>
          <w:szCs w:val="22"/>
        </w:rPr>
        <w:t xml:space="preserve"> </w:t>
      </w:r>
      <w:r w:rsidR="0007209C" w:rsidRPr="00E1644D">
        <w:rPr>
          <w:rFonts w:ascii="Tahoma" w:hAnsi="Tahoma" w:cs="Tahoma"/>
          <w:bCs/>
          <w:sz w:val="22"/>
          <w:szCs w:val="22"/>
        </w:rPr>
        <w:t>je sepsán ve dvou vyhotoveních. Obě vyhotovení mají povahu prvopisu.</w:t>
      </w:r>
    </w:p>
    <w:p w14:paraId="46377BF9" w14:textId="4C565077" w:rsidR="002052D7" w:rsidRPr="00E1644D" w:rsidRDefault="002052D7" w:rsidP="00F632FF">
      <w:pPr>
        <w:pStyle w:val="Zkladntext"/>
        <w:rPr>
          <w:rFonts w:ascii="Tahoma" w:hAnsi="Tahoma" w:cs="Tahoma"/>
          <w:bCs/>
          <w:sz w:val="22"/>
          <w:szCs w:val="22"/>
        </w:rPr>
      </w:pPr>
      <w:r w:rsidRPr="00E1644D">
        <w:rPr>
          <w:rFonts w:ascii="Tahoma" w:hAnsi="Tahoma" w:cs="Tahoma"/>
          <w:bCs/>
          <w:sz w:val="22"/>
          <w:szCs w:val="22"/>
        </w:rPr>
        <w:t xml:space="preserve">Dodatek č. </w:t>
      </w:r>
      <w:r w:rsidR="00F632FF" w:rsidRPr="00E1644D">
        <w:rPr>
          <w:rFonts w:ascii="Tahoma" w:hAnsi="Tahoma" w:cs="Tahoma"/>
          <w:bCs/>
          <w:sz w:val="22"/>
          <w:szCs w:val="22"/>
        </w:rPr>
        <w:t>3</w:t>
      </w:r>
      <w:r w:rsidRPr="00E1644D">
        <w:rPr>
          <w:rFonts w:ascii="Tahoma" w:hAnsi="Tahoma" w:cs="Tahoma"/>
          <w:bCs/>
          <w:sz w:val="22"/>
          <w:szCs w:val="22"/>
        </w:rPr>
        <w:t xml:space="preserve"> může být podepsán i elektronicky.</w:t>
      </w:r>
    </w:p>
    <w:p w14:paraId="1BC9B6B6" w14:textId="77777777" w:rsidR="0007209C" w:rsidRPr="00E1644D" w:rsidRDefault="0007209C" w:rsidP="0007209C">
      <w:pPr>
        <w:pStyle w:val="Zkladntext"/>
        <w:ind w:left="705" w:hanging="705"/>
        <w:rPr>
          <w:rFonts w:ascii="Tahoma" w:hAnsi="Tahoma" w:cs="Tahoma"/>
          <w:bCs/>
          <w:sz w:val="22"/>
          <w:szCs w:val="22"/>
        </w:rPr>
      </w:pPr>
    </w:p>
    <w:p w14:paraId="3EFC642E" w14:textId="77777777" w:rsidR="0007209C" w:rsidRPr="00E1644D" w:rsidRDefault="0007209C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739C0B6E" w14:textId="77777777" w:rsidR="0007209C" w:rsidRPr="00E1644D" w:rsidRDefault="0007209C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446F692E" w14:textId="7260B4B9" w:rsidR="0007209C" w:rsidRPr="00E1644D" w:rsidRDefault="0007209C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  <w:r w:rsidRPr="00E1644D">
        <w:rPr>
          <w:rFonts w:ascii="Tahoma" w:hAnsi="Tahoma" w:cs="Tahoma"/>
          <w:sz w:val="22"/>
          <w:szCs w:val="22"/>
        </w:rPr>
        <w:t>V</w:t>
      </w:r>
      <w:r w:rsidR="00161F9F" w:rsidRPr="00E1644D">
        <w:rPr>
          <w:rFonts w:ascii="Tahoma" w:hAnsi="Tahoma" w:cs="Tahoma"/>
          <w:sz w:val="22"/>
          <w:szCs w:val="22"/>
        </w:rPr>
        <w:t> Ostravě</w:t>
      </w:r>
      <w:r w:rsidR="00161F9F" w:rsidRPr="00E1644D">
        <w:rPr>
          <w:rFonts w:ascii="Tahoma" w:hAnsi="Tahoma" w:cs="Tahoma"/>
          <w:sz w:val="22"/>
          <w:szCs w:val="22"/>
        </w:rPr>
        <w:tab/>
      </w:r>
      <w:r w:rsidR="00161F9F" w:rsidRPr="00E1644D">
        <w:rPr>
          <w:rFonts w:ascii="Tahoma" w:hAnsi="Tahoma" w:cs="Tahoma"/>
          <w:sz w:val="22"/>
          <w:szCs w:val="22"/>
        </w:rPr>
        <w:tab/>
      </w:r>
      <w:r w:rsidR="00161F9F" w:rsidRPr="00E1644D">
        <w:rPr>
          <w:rFonts w:ascii="Tahoma" w:hAnsi="Tahoma" w:cs="Tahoma"/>
          <w:sz w:val="22"/>
          <w:szCs w:val="22"/>
        </w:rPr>
        <w:tab/>
      </w:r>
      <w:r w:rsidR="00161F9F"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  <w:t>V </w:t>
      </w:r>
      <w:r w:rsidR="002052D7" w:rsidRPr="00E1644D">
        <w:rPr>
          <w:rFonts w:ascii="Tahoma" w:hAnsi="Tahoma" w:cs="Tahoma"/>
          <w:sz w:val="22"/>
          <w:szCs w:val="22"/>
        </w:rPr>
        <w:t>Opavě</w:t>
      </w:r>
    </w:p>
    <w:p w14:paraId="0122EB0C" w14:textId="77777777" w:rsidR="0007209C" w:rsidRPr="00E1644D" w:rsidRDefault="0007209C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339FDCF7" w14:textId="11351029" w:rsidR="00421227" w:rsidRPr="00E1644D" w:rsidRDefault="0007209C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  <w:r w:rsidRPr="00E1644D">
        <w:rPr>
          <w:rFonts w:ascii="Tahoma" w:hAnsi="Tahoma" w:cs="Tahoma"/>
          <w:sz w:val="22"/>
          <w:szCs w:val="22"/>
        </w:rPr>
        <w:t>za BENERIS promedi s.r.o.</w:t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  <w:t>za S</w:t>
      </w:r>
      <w:r w:rsidR="0009598D" w:rsidRPr="00E1644D">
        <w:rPr>
          <w:rFonts w:ascii="Tahoma" w:hAnsi="Tahoma" w:cs="Tahoma"/>
          <w:sz w:val="22"/>
          <w:szCs w:val="22"/>
        </w:rPr>
        <w:t>lezskou nemocnici v</w:t>
      </w:r>
      <w:r w:rsidR="00161F9F" w:rsidRPr="00E1644D">
        <w:rPr>
          <w:rFonts w:ascii="Tahoma" w:hAnsi="Tahoma" w:cs="Tahoma"/>
          <w:sz w:val="22"/>
          <w:szCs w:val="22"/>
        </w:rPr>
        <w:t> </w:t>
      </w:r>
      <w:r w:rsidR="0009598D" w:rsidRPr="00E1644D">
        <w:rPr>
          <w:rFonts w:ascii="Tahoma" w:hAnsi="Tahoma" w:cs="Tahoma"/>
          <w:sz w:val="22"/>
          <w:szCs w:val="22"/>
        </w:rPr>
        <w:t>Opavě</w:t>
      </w:r>
      <w:r w:rsidR="00161F9F" w:rsidRPr="00E1644D">
        <w:rPr>
          <w:rFonts w:ascii="Tahoma" w:hAnsi="Tahoma" w:cs="Tahoma"/>
          <w:sz w:val="22"/>
          <w:szCs w:val="22"/>
        </w:rPr>
        <w:t>,</w:t>
      </w:r>
    </w:p>
    <w:p w14:paraId="16ECACA7" w14:textId="783BF93E" w:rsidR="0007209C" w:rsidRPr="00E1644D" w:rsidRDefault="00161F9F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  <w:t>příspěvkovou organizaci</w:t>
      </w:r>
      <w:r w:rsidR="0007209C" w:rsidRPr="00E1644D">
        <w:rPr>
          <w:rFonts w:ascii="Tahoma" w:hAnsi="Tahoma" w:cs="Tahoma"/>
          <w:sz w:val="22"/>
          <w:szCs w:val="22"/>
        </w:rPr>
        <w:tab/>
      </w:r>
    </w:p>
    <w:p w14:paraId="10A83523" w14:textId="77777777" w:rsidR="0007209C" w:rsidRPr="00E1644D" w:rsidRDefault="0007209C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03BBF797" w14:textId="77777777" w:rsidR="0007209C" w:rsidRDefault="0007209C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514B1D74" w14:textId="77777777" w:rsidR="00E1644D" w:rsidRDefault="00E1644D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49B5CA39" w14:textId="77777777" w:rsidR="00E1644D" w:rsidRDefault="00E1644D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5E1BD9CD" w14:textId="77777777" w:rsidR="00E1644D" w:rsidRPr="00E1644D" w:rsidRDefault="00E1644D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</w:p>
    <w:p w14:paraId="5D160A76" w14:textId="77777777" w:rsidR="0007209C" w:rsidRPr="00E1644D" w:rsidRDefault="0007209C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  <w:r w:rsidRPr="00E1644D">
        <w:rPr>
          <w:rFonts w:ascii="Tahoma" w:hAnsi="Tahoma" w:cs="Tahoma"/>
          <w:sz w:val="22"/>
          <w:szCs w:val="22"/>
        </w:rPr>
        <w:t>______________________________</w:t>
      </w:r>
      <w:r w:rsidRPr="00E1644D">
        <w:rPr>
          <w:rFonts w:ascii="Tahoma" w:hAnsi="Tahoma" w:cs="Tahoma"/>
          <w:sz w:val="22"/>
          <w:szCs w:val="22"/>
        </w:rPr>
        <w:tab/>
        <w:t>______________________________</w:t>
      </w:r>
    </w:p>
    <w:p w14:paraId="319C29F5" w14:textId="43DC98E5" w:rsidR="0007209C" w:rsidRPr="00E1644D" w:rsidRDefault="0007209C" w:rsidP="0007209C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  <w:r w:rsidRPr="00E1644D">
        <w:rPr>
          <w:rFonts w:ascii="Tahoma" w:hAnsi="Tahoma" w:cs="Tahoma"/>
          <w:sz w:val="22"/>
          <w:szCs w:val="22"/>
        </w:rPr>
        <w:t>Ing. Tomáš Dohnal</w:t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="00B3581D" w:rsidRPr="00E1644D">
        <w:rPr>
          <w:rFonts w:ascii="Tahoma" w:hAnsi="Tahoma" w:cs="Tahoma"/>
          <w:sz w:val="22"/>
          <w:szCs w:val="22"/>
        </w:rPr>
        <w:t>Ing. Kar</w:t>
      </w:r>
      <w:r w:rsidR="00161F9F" w:rsidRPr="00E1644D">
        <w:rPr>
          <w:rFonts w:ascii="Tahoma" w:hAnsi="Tahoma" w:cs="Tahoma"/>
          <w:sz w:val="22"/>
          <w:szCs w:val="22"/>
        </w:rPr>
        <w:t xml:space="preserve">el </w:t>
      </w:r>
      <w:r w:rsidR="00B3581D" w:rsidRPr="00E1644D">
        <w:rPr>
          <w:rFonts w:ascii="Tahoma" w:hAnsi="Tahoma" w:cs="Tahoma"/>
          <w:sz w:val="22"/>
          <w:szCs w:val="22"/>
        </w:rPr>
        <w:t>Siebert</w:t>
      </w:r>
      <w:r w:rsidRPr="00E1644D">
        <w:rPr>
          <w:rFonts w:ascii="Tahoma" w:hAnsi="Tahoma" w:cs="Tahoma"/>
          <w:sz w:val="22"/>
          <w:szCs w:val="22"/>
        </w:rPr>
        <w:t>, MBA</w:t>
      </w:r>
    </w:p>
    <w:p w14:paraId="5DCB571B" w14:textId="2B05CF33" w:rsidR="00D454B8" w:rsidRPr="00E1644D" w:rsidRDefault="0007209C" w:rsidP="00161F9F">
      <w:pPr>
        <w:pStyle w:val="Zkladntext"/>
        <w:ind w:left="705" w:hanging="705"/>
        <w:rPr>
          <w:rFonts w:ascii="Tahoma" w:hAnsi="Tahoma" w:cs="Tahoma"/>
          <w:sz w:val="22"/>
          <w:szCs w:val="22"/>
        </w:rPr>
      </w:pPr>
      <w:r w:rsidRPr="00E1644D">
        <w:rPr>
          <w:rFonts w:ascii="Tahoma" w:hAnsi="Tahoma" w:cs="Tahoma"/>
          <w:sz w:val="22"/>
          <w:szCs w:val="22"/>
        </w:rPr>
        <w:t>jednatel</w:t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</w:r>
      <w:r w:rsidRPr="00E1644D">
        <w:rPr>
          <w:rFonts w:ascii="Tahoma" w:hAnsi="Tahoma" w:cs="Tahoma"/>
          <w:sz w:val="22"/>
          <w:szCs w:val="22"/>
        </w:rPr>
        <w:tab/>
        <w:t>ředitel</w:t>
      </w:r>
    </w:p>
    <w:sectPr w:rsidR="00D454B8" w:rsidRPr="00E1644D" w:rsidSect="00DA4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83342BB"/>
    <w:multiLevelType w:val="hybridMultilevel"/>
    <w:tmpl w:val="EF7633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46972"/>
    <w:multiLevelType w:val="hybridMultilevel"/>
    <w:tmpl w:val="32EAB584"/>
    <w:lvl w:ilvl="0" w:tplc="C23A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F58BD"/>
    <w:multiLevelType w:val="hybridMultilevel"/>
    <w:tmpl w:val="8B3604DA"/>
    <w:lvl w:ilvl="0" w:tplc="8D521E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86C32"/>
    <w:multiLevelType w:val="hybridMultilevel"/>
    <w:tmpl w:val="B3B0E106"/>
    <w:lvl w:ilvl="0" w:tplc="8CF4E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784D7D"/>
    <w:multiLevelType w:val="hybridMultilevel"/>
    <w:tmpl w:val="88DE2760"/>
    <w:lvl w:ilvl="0" w:tplc="5FDC1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9C"/>
    <w:rsid w:val="0007209C"/>
    <w:rsid w:val="0009598D"/>
    <w:rsid w:val="000D32D7"/>
    <w:rsid w:val="000F444B"/>
    <w:rsid w:val="001112BB"/>
    <w:rsid w:val="001141BD"/>
    <w:rsid w:val="00161F9F"/>
    <w:rsid w:val="002052D7"/>
    <w:rsid w:val="002B38D4"/>
    <w:rsid w:val="00421227"/>
    <w:rsid w:val="004A71AC"/>
    <w:rsid w:val="0051483E"/>
    <w:rsid w:val="006477A1"/>
    <w:rsid w:val="00674E37"/>
    <w:rsid w:val="00883A23"/>
    <w:rsid w:val="00915BAC"/>
    <w:rsid w:val="009A0D35"/>
    <w:rsid w:val="009E430A"/>
    <w:rsid w:val="00AA1C69"/>
    <w:rsid w:val="00B3581D"/>
    <w:rsid w:val="00C630B0"/>
    <w:rsid w:val="00D84A30"/>
    <w:rsid w:val="00E148EE"/>
    <w:rsid w:val="00E1644D"/>
    <w:rsid w:val="00F632FF"/>
    <w:rsid w:val="00F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9A8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9C"/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A3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4A3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A30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84A3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paragraph" w:styleId="Zkladntext">
    <w:name w:val="Body Text"/>
    <w:basedOn w:val="Normln"/>
    <w:link w:val="ZkladntextChar"/>
    <w:rsid w:val="0007209C"/>
    <w:pPr>
      <w:suppressAutoHyphens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07209C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720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20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59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3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3E"/>
    <w:rPr>
      <w:rFonts w:ascii="Times New Roman" w:hAnsi="Times New Roman" w:cs="Times New Roman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1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2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22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227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E430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9C"/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A3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4A3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A30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84A3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paragraph" w:styleId="Zkladntext">
    <w:name w:val="Body Text"/>
    <w:basedOn w:val="Normln"/>
    <w:link w:val="ZkladntextChar"/>
    <w:rsid w:val="0007209C"/>
    <w:pPr>
      <w:suppressAutoHyphens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07209C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720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20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59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3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3E"/>
    <w:rPr>
      <w:rFonts w:ascii="Times New Roman" w:hAnsi="Times New Roman" w:cs="Times New Roman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1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2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22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227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E43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pazdziorova.martina@seznam.cz</dc:creator>
  <cp:lastModifiedBy>Mrkvová Renáta</cp:lastModifiedBy>
  <cp:revision>2</cp:revision>
  <cp:lastPrinted>2019-10-13T07:10:00Z</cp:lastPrinted>
  <dcterms:created xsi:type="dcterms:W3CDTF">2021-12-30T08:51:00Z</dcterms:created>
  <dcterms:modified xsi:type="dcterms:W3CDTF">2021-12-30T08:51:00Z</dcterms:modified>
</cp:coreProperties>
</file>