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05D4D" w14:textId="77777777" w:rsidR="0080705F" w:rsidRDefault="0080705F">
      <w:pPr>
        <w:pStyle w:val="Zkladntext"/>
        <w:spacing w:before="1"/>
        <w:rPr>
          <w:rFonts w:ascii="Times New Roman"/>
          <w:sz w:val="18"/>
        </w:rPr>
      </w:pPr>
    </w:p>
    <w:p w14:paraId="33684311" w14:textId="77777777" w:rsidR="0080705F" w:rsidRDefault="009E62C4">
      <w:pPr>
        <w:spacing w:before="89" w:line="312" w:lineRule="auto"/>
        <w:ind w:left="1390" w:right="1136"/>
        <w:jc w:val="center"/>
        <w:rPr>
          <w:b/>
          <w:sz w:val="32"/>
        </w:rPr>
      </w:pPr>
      <w:bookmarkStart w:id="0" w:name="2021_276_NAKIT_-_Smlouva_metro"/>
      <w:bookmarkEnd w:id="0"/>
      <w:r>
        <w:rPr>
          <w:b/>
          <w:color w:val="404040"/>
          <w:sz w:val="32"/>
        </w:rPr>
        <w:t>Smlouva o poskytnutí rozšířené optické sítě do stanic</w:t>
      </w:r>
      <w:r>
        <w:rPr>
          <w:b/>
          <w:color w:val="404040"/>
          <w:spacing w:val="-86"/>
          <w:sz w:val="32"/>
        </w:rPr>
        <w:t xml:space="preserve"> </w:t>
      </w:r>
      <w:r>
        <w:rPr>
          <w:b/>
          <w:color w:val="404040"/>
          <w:sz w:val="32"/>
        </w:rPr>
        <w:t>pražského metra Střížkov, Prosek, Letňany, Kobylisy</w:t>
      </w:r>
      <w:r>
        <w:rPr>
          <w:b/>
          <w:color w:val="404040"/>
          <w:spacing w:val="1"/>
          <w:sz w:val="32"/>
        </w:rPr>
        <w:t xml:space="preserve"> </w:t>
      </w:r>
      <w:r>
        <w:rPr>
          <w:b/>
          <w:color w:val="404040"/>
          <w:sz w:val="32"/>
        </w:rPr>
        <w:t>a</w:t>
      </w:r>
      <w:r>
        <w:rPr>
          <w:b/>
          <w:color w:val="404040"/>
          <w:spacing w:val="-2"/>
          <w:sz w:val="32"/>
        </w:rPr>
        <w:t xml:space="preserve"> </w:t>
      </w:r>
      <w:r>
        <w:rPr>
          <w:b/>
          <w:color w:val="404040"/>
          <w:sz w:val="32"/>
        </w:rPr>
        <w:t>Ládví</w:t>
      </w:r>
    </w:p>
    <w:p w14:paraId="41E1B2D3" w14:textId="77777777" w:rsidR="0080705F" w:rsidRDefault="009E62C4">
      <w:pPr>
        <w:pStyle w:val="Zkladntext"/>
        <w:spacing w:before="121"/>
        <w:ind w:left="4385"/>
      </w:pPr>
      <w:r>
        <w:rPr>
          <w:color w:val="404040"/>
        </w:rPr>
        <w:t>Číslo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2021/276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NAKIT</w:t>
      </w:r>
    </w:p>
    <w:p w14:paraId="0A9625B8" w14:textId="77777777" w:rsidR="0080705F" w:rsidRDefault="0080705F">
      <w:pPr>
        <w:pStyle w:val="Zkladntext"/>
        <w:rPr>
          <w:sz w:val="24"/>
        </w:rPr>
      </w:pPr>
    </w:p>
    <w:p w14:paraId="3D31A7E2" w14:textId="77777777" w:rsidR="0080705F" w:rsidRDefault="0080705F">
      <w:pPr>
        <w:pStyle w:val="Zkladntext"/>
        <w:rPr>
          <w:sz w:val="32"/>
        </w:rPr>
      </w:pPr>
    </w:p>
    <w:p w14:paraId="3502711A" w14:textId="77777777" w:rsidR="0080705F" w:rsidRDefault="009E62C4">
      <w:pPr>
        <w:pStyle w:val="Zkladntext"/>
        <w:spacing w:before="1"/>
        <w:ind w:left="1159"/>
      </w:pPr>
      <w:r>
        <w:rPr>
          <w:color w:val="404040"/>
        </w:rPr>
        <w:t>Smluvní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strany</w:t>
      </w:r>
    </w:p>
    <w:p w14:paraId="39B9D0C8" w14:textId="77777777" w:rsidR="0080705F" w:rsidRDefault="0080705F">
      <w:pPr>
        <w:pStyle w:val="Zkladntext"/>
        <w:spacing w:before="5"/>
        <w:rPr>
          <w:sz w:val="27"/>
        </w:rPr>
      </w:pPr>
    </w:p>
    <w:p w14:paraId="288B566F" w14:textId="77777777" w:rsidR="0080705F" w:rsidRDefault="009E62C4">
      <w:pPr>
        <w:pStyle w:val="Nadpis3"/>
        <w:spacing w:before="0"/>
        <w:ind w:left="1159" w:right="0"/>
        <w:jc w:val="left"/>
      </w:pPr>
      <w:r>
        <w:rPr>
          <w:color w:val="404040"/>
        </w:rPr>
        <w:t>Národní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agentura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komunikační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informační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technologie,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p.</w:t>
      </w:r>
    </w:p>
    <w:p w14:paraId="047FA8A2" w14:textId="77777777" w:rsidR="0080705F" w:rsidRDefault="009E62C4">
      <w:pPr>
        <w:pStyle w:val="Zkladntext"/>
        <w:tabs>
          <w:tab w:val="left" w:pos="4279"/>
        </w:tabs>
        <w:spacing w:before="196"/>
        <w:ind w:left="1159"/>
      </w:pPr>
      <w:r>
        <w:rPr>
          <w:color w:val="404040"/>
        </w:rPr>
        <w:t>se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sídlem:</w:t>
      </w:r>
      <w:r>
        <w:rPr>
          <w:color w:val="404040"/>
        </w:rPr>
        <w:tab/>
        <w:t>Kodaňská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1441/46,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Vršovice,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101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00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Praha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10</w:t>
      </w:r>
    </w:p>
    <w:p w14:paraId="30750D31" w14:textId="77777777" w:rsidR="0080705F" w:rsidRDefault="009E62C4">
      <w:pPr>
        <w:pStyle w:val="Zkladntext"/>
        <w:tabs>
          <w:tab w:val="right" w:pos="5258"/>
        </w:tabs>
        <w:spacing w:before="76"/>
        <w:ind w:left="1160"/>
      </w:pPr>
      <w:r>
        <w:rPr>
          <w:color w:val="404040"/>
        </w:rPr>
        <w:t>IČO:</w:t>
      </w:r>
      <w:r>
        <w:rPr>
          <w:rFonts w:ascii="Times New Roman" w:hAnsi="Times New Roman"/>
          <w:color w:val="404040"/>
        </w:rPr>
        <w:tab/>
      </w:r>
      <w:r>
        <w:rPr>
          <w:color w:val="404040"/>
        </w:rPr>
        <w:t>04767543</w:t>
      </w:r>
    </w:p>
    <w:p w14:paraId="1587EF70" w14:textId="77777777" w:rsidR="0080705F" w:rsidRDefault="009E62C4">
      <w:pPr>
        <w:pStyle w:val="Zkladntext"/>
        <w:tabs>
          <w:tab w:val="left" w:pos="4279"/>
        </w:tabs>
        <w:spacing w:before="75"/>
        <w:ind w:left="1160"/>
      </w:pPr>
      <w:r>
        <w:rPr>
          <w:color w:val="404040"/>
        </w:rPr>
        <w:t>DIČ:</w:t>
      </w:r>
      <w:r>
        <w:rPr>
          <w:color w:val="404040"/>
        </w:rPr>
        <w:tab/>
        <w:t>CZ04767543</w:t>
      </w:r>
    </w:p>
    <w:p w14:paraId="5964FDC7" w14:textId="46E1C9E7" w:rsidR="0080705F" w:rsidRDefault="009E62C4" w:rsidP="009E62C4">
      <w:pPr>
        <w:pStyle w:val="Zkladntext"/>
        <w:tabs>
          <w:tab w:val="left" w:pos="4280"/>
        </w:tabs>
        <w:spacing w:before="76"/>
        <w:ind w:left="1160"/>
      </w:pPr>
      <w:r>
        <w:rPr>
          <w:color w:val="404040"/>
        </w:rPr>
        <w:t>na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základě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pověření:</w:t>
      </w:r>
      <w:r>
        <w:rPr>
          <w:color w:val="404040"/>
        </w:rPr>
        <w:tab/>
        <w:t>xxx</w:t>
      </w:r>
    </w:p>
    <w:p w14:paraId="1268B235" w14:textId="1BF13351" w:rsidR="0080705F" w:rsidRDefault="009E62C4">
      <w:pPr>
        <w:pStyle w:val="Zkladntext"/>
        <w:tabs>
          <w:tab w:val="left" w:pos="4280"/>
        </w:tabs>
        <w:spacing w:line="312" w:lineRule="auto"/>
        <w:ind w:left="1160" w:right="712" w:hanging="1"/>
      </w:pPr>
      <w:r>
        <w:rPr>
          <w:color w:val="404040"/>
        </w:rPr>
        <w:t>z</w:t>
      </w:r>
      <w:r>
        <w:rPr>
          <w:color w:val="404040"/>
        </w:rPr>
        <w:t>apsán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obchodním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rejstříku</w:t>
      </w:r>
      <w:r>
        <w:rPr>
          <w:color w:val="404040"/>
        </w:rPr>
        <w:tab/>
      </w:r>
      <w:r>
        <w:rPr>
          <w:color w:val="404040"/>
        </w:rPr>
        <w:t>vedeném Městským soudem v Praze oddíl A vložka 77322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bankovní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spojení</w:t>
      </w:r>
      <w:r>
        <w:rPr>
          <w:color w:val="404040"/>
        </w:rPr>
        <w:tab/>
        <w:t>xxx</w:t>
      </w:r>
    </w:p>
    <w:p w14:paraId="558958D8" w14:textId="3D9AFC3F" w:rsidR="0080705F" w:rsidRDefault="009E62C4">
      <w:pPr>
        <w:pStyle w:val="Zkladntext"/>
        <w:spacing w:line="253" w:lineRule="exact"/>
        <w:ind w:left="4280"/>
      </w:pPr>
      <w:r>
        <w:rPr>
          <w:color w:val="404040"/>
        </w:rPr>
        <w:t>č.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ú.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xxx</w:t>
      </w:r>
    </w:p>
    <w:p w14:paraId="11223C26" w14:textId="77777777" w:rsidR="0080705F" w:rsidRDefault="0080705F">
      <w:pPr>
        <w:pStyle w:val="Zkladntext"/>
        <w:spacing w:before="10"/>
        <w:rPr>
          <w:sz w:val="8"/>
        </w:rPr>
      </w:pPr>
    </w:p>
    <w:p w14:paraId="696A43EF" w14:textId="77777777" w:rsidR="0080705F" w:rsidRDefault="009E62C4">
      <w:pPr>
        <w:spacing w:before="93" w:line="424" w:lineRule="auto"/>
        <w:ind w:left="1160" w:right="7268"/>
      </w:pPr>
      <w:r>
        <w:rPr>
          <w:color w:val="404040"/>
        </w:rPr>
        <w:t>(dále jen „</w:t>
      </w:r>
      <w:r>
        <w:rPr>
          <w:b/>
          <w:color w:val="404040"/>
        </w:rPr>
        <w:t>Objednatel</w:t>
      </w:r>
      <w:r>
        <w:rPr>
          <w:color w:val="404040"/>
        </w:rPr>
        <w:t>“)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a</w:t>
      </w:r>
    </w:p>
    <w:p w14:paraId="2CBD28A1" w14:textId="77777777" w:rsidR="0080705F" w:rsidRDefault="009E62C4">
      <w:pPr>
        <w:spacing w:before="5"/>
        <w:ind w:left="1160"/>
        <w:rPr>
          <w:b/>
        </w:rPr>
      </w:pPr>
      <w:r>
        <w:rPr>
          <w:b/>
          <w:color w:val="585858"/>
        </w:rPr>
        <w:t>T-Mobile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Czech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Republic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a.s.</w:t>
      </w:r>
    </w:p>
    <w:p w14:paraId="6FCC652D" w14:textId="77777777" w:rsidR="0080705F" w:rsidRDefault="009E62C4">
      <w:pPr>
        <w:pStyle w:val="Zkladntext"/>
        <w:tabs>
          <w:tab w:val="left" w:pos="4280"/>
        </w:tabs>
        <w:spacing w:before="76"/>
        <w:ind w:left="1160"/>
      </w:pPr>
      <w:r>
        <w:rPr>
          <w:color w:val="585858"/>
        </w:rPr>
        <w:t>se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sídlem:</w:t>
      </w:r>
      <w:r>
        <w:rPr>
          <w:color w:val="585858"/>
        </w:rPr>
        <w:tab/>
        <w:t>Tomíčkova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2144/1,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Chodov,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148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00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Praha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4</w:t>
      </w:r>
    </w:p>
    <w:p w14:paraId="0F527480" w14:textId="77777777" w:rsidR="0080705F" w:rsidRDefault="009E62C4">
      <w:pPr>
        <w:pStyle w:val="Zkladntext"/>
        <w:tabs>
          <w:tab w:val="right" w:pos="5258"/>
        </w:tabs>
        <w:spacing w:before="75"/>
        <w:ind w:left="1160"/>
      </w:pPr>
      <w:r>
        <w:rPr>
          <w:color w:val="585858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585858"/>
        </w:rPr>
        <w:t>64949681</w:t>
      </w:r>
    </w:p>
    <w:p w14:paraId="694BFD6F" w14:textId="77777777" w:rsidR="0080705F" w:rsidRDefault="009E62C4">
      <w:pPr>
        <w:pStyle w:val="Zkladntext"/>
        <w:tabs>
          <w:tab w:val="left" w:pos="4261"/>
        </w:tabs>
        <w:spacing w:before="76"/>
        <w:ind w:left="1160"/>
      </w:pPr>
      <w:r>
        <w:rPr>
          <w:color w:val="585858"/>
        </w:rPr>
        <w:t>DIČ:</w:t>
      </w:r>
      <w:r>
        <w:rPr>
          <w:color w:val="585858"/>
        </w:rPr>
        <w:tab/>
        <w:t>CZ64949681</w:t>
      </w:r>
    </w:p>
    <w:p w14:paraId="2346683D" w14:textId="3E3D7CFA" w:rsidR="0080705F" w:rsidRDefault="009E62C4">
      <w:pPr>
        <w:pStyle w:val="Zkladntext"/>
        <w:tabs>
          <w:tab w:val="left" w:pos="4280"/>
        </w:tabs>
        <w:spacing w:before="76" w:line="312" w:lineRule="auto"/>
        <w:ind w:left="4280" w:right="1030" w:hanging="3120"/>
      </w:pPr>
      <w:r>
        <w:rPr>
          <w:color w:val="585858"/>
        </w:rPr>
        <w:t>zastoupen:</w:t>
      </w:r>
      <w:r>
        <w:rPr>
          <w:color w:val="585858"/>
        </w:rPr>
        <w:tab/>
        <w:t>xxx</w:t>
      </w:r>
    </w:p>
    <w:p w14:paraId="5F19A8A0" w14:textId="77777777" w:rsidR="0080705F" w:rsidRDefault="009E62C4">
      <w:pPr>
        <w:pStyle w:val="Zkladntext"/>
        <w:tabs>
          <w:tab w:val="left" w:pos="4279"/>
        </w:tabs>
        <w:spacing w:line="253" w:lineRule="exact"/>
        <w:ind w:left="1159"/>
      </w:pPr>
      <w:r>
        <w:rPr>
          <w:color w:val="585858"/>
        </w:rPr>
        <w:t>zapsán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obchodním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rejstříku</w:t>
      </w:r>
      <w:r>
        <w:rPr>
          <w:color w:val="585858"/>
        </w:rPr>
        <w:tab/>
        <w:t>vedeném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Městským soudem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 Praze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oddíl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B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vložka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3787</w:t>
      </w:r>
    </w:p>
    <w:p w14:paraId="7666F25D" w14:textId="515156E2" w:rsidR="0080705F" w:rsidRDefault="009E62C4">
      <w:pPr>
        <w:pStyle w:val="Zkladntext"/>
        <w:tabs>
          <w:tab w:val="left" w:pos="4280"/>
        </w:tabs>
        <w:spacing w:before="76"/>
        <w:ind w:left="1160"/>
      </w:pPr>
      <w:r>
        <w:rPr>
          <w:color w:val="585858"/>
        </w:rPr>
        <w:t>bankovní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spojení:</w:t>
      </w:r>
      <w:r>
        <w:rPr>
          <w:color w:val="585858"/>
        </w:rPr>
        <w:tab/>
        <w:t>xxx</w:t>
      </w:r>
    </w:p>
    <w:p w14:paraId="0F28C1F0" w14:textId="77777777" w:rsidR="009E62C4" w:rsidRDefault="009E62C4">
      <w:pPr>
        <w:tabs>
          <w:tab w:val="left" w:pos="4280"/>
        </w:tabs>
        <w:spacing w:before="76" w:line="312" w:lineRule="auto"/>
        <w:ind w:left="1160" w:right="4404"/>
        <w:rPr>
          <w:color w:val="585858"/>
        </w:rPr>
      </w:pPr>
      <w:r>
        <w:rPr>
          <w:color w:val="585858"/>
        </w:rPr>
        <w:t>číslo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účtu:</w:t>
      </w:r>
      <w:r>
        <w:rPr>
          <w:color w:val="585858"/>
        </w:rPr>
        <w:tab/>
        <w:t>xxx</w:t>
      </w:r>
    </w:p>
    <w:p w14:paraId="666CDDBB" w14:textId="1C84010B" w:rsidR="0080705F" w:rsidRDefault="009E62C4">
      <w:pPr>
        <w:tabs>
          <w:tab w:val="left" w:pos="4280"/>
        </w:tabs>
        <w:spacing w:before="76" w:line="312" w:lineRule="auto"/>
        <w:ind w:left="1160" w:right="4404"/>
      </w:pPr>
      <w:r>
        <w:rPr>
          <w:color w:val="585858"/>
          <w:spacing w:val="-58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Poskytovatel</w:t>
      </w:r>
      <w:r>
        <w:rPr>
          <w:color w:val="404040"/>
        </w:rPr>
        <w:t>“)</w:t>
      </w:r>
    </w:p>
    <w:p w14:paraId="79834A30" w14:textId="77777777" w:rsidR="0080705F" w:rsidRDefault="0080705F">
      <w:pPr>
        <w:pStyle w:val="Zkladntext"/>
        <w:spacing w:before="9"/>
        <w:rPr>
          <w:sz w:val="20"/>
        </w:rPr>
      </w:pPr>
    </w:p>
    <w:p w14:paraId="3CC20BEC" w14:textId="77777777" w:rsidR="0080705F" w:rsidRDefault="009E62C4">
      <w:pPr>
        <w:pStyle w:val="Zkladntext"/>
        <w:spacing w:line="312" w:lineRule="auto"/>
        <w:ind w:left="1160" w:right="355"/>
      </w:pPr>
      <w:r>
        <w:rPr>
          <w:color w:val="404040"/>
        </w:rPr>
        <w:t>(Objednatel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Poskytovatel</w:t>
      </w:r>
      <w:r>
        <w:rPr>
          <w:color w:val="404040"/>
          <w:spacing w:val="5"/>
        </w:rPr>
        <w:t xml:space="preserve"> </w:t>
      </w:r>
      <w:r>
        <w:rPr>
          <w:color w:val="404040"/>
        </w:rPr>
        <w:t>budou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smlouvě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poskytnutí</w:t>
      </w:r>
      <w:r>
        <w:rPr>
          <w:color w:val="404040"/>
          <w:spacing w:val="4"/>
        </w:rPr>
        <w:t xml:space="preserve"> </w:t>
      </w:r>
      <w:r>
        <w:rPr>
          <w:color w:val="404040"/>
        </w:rPr>
        <w:t>služeb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označováni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jednotlivě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jako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Smluvní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strana</w:t>
      </w:r>
      <w:r>
        <w:rPr>
          <w:color w:val="404040"/>
        </w:rPr>
        <w:t>“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společně jako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Smluvní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strany</w:t>
      </w:r>
      <w:r>
        <w:rPr>
          <w:color w:val="404040"/>
        </w:rPr>
        <w:t>“)</w:t>
      </w:r>
    </w:p>
    <w:p w14:paraId="7B503991" w14:textId="77777777" w:rsidR="0080705F" w:rsidRDefault="0080705F">
      <w:pPr>
        <w:pStyle w:val="Zkladntext"/>
        <w:spacing w:before="10"/>
        <w:rPr>
          <w:sz w:val="20"/>
        </w:rPr>
      </w:pPr>
    </w:p>
    <w:p w14:paraId="4FBD71E7" w14:textId="77777777" w:rsidR="0080705F" w:rsidRDefault="009E62C4">
      <w:pPr>
        <w:pStyle w:val="Zkladntext"/>
        <w:spacing w:line="312" w:lineRule="auto"/>
        <w:ind w:left="1160" w:right="590"/>
        <w:jc w:val="both"/>
      </w:pPr>
      <w:r>
        <w:rPr>
          <w:color w:val="404040"/>
        </w:rPr>
        <w:t>uzavírají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ustanovením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§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1746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zákona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89/2012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Sb.,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občanský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zákoník,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v platném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znění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Občanský</w:t>
      </w:r>
      <w:r>
        <w:rPr>
          <w:b/>
          <w:color w:val="404040"/>
          <w:spacing w:val="61"/>
        </w:rPr>
        <w:t xml:space="preserve"> </w:t>
      </w:r>
      <w:r>
        <w:rPr>
          <w:b/>
          <w:color w:val="404040"/>
        </w:rPr>
        <w:t>zákoník</w:t>
      </w:r>
      <w:r>
        <w:rPr>
          <w:color w:val="404040"/>
        </w:rPr>
        <w:t>“)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62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ustanoveními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zákona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č. 134/2016</w:t>
      </w:r>
      <w:r>
        <w:rPr>
          <w:color w:val="404040"/>
          <w:spacing w:val="25"/>
        </w:rPr>
        <w:t xml:space="preserve"> </w:t>
      </w:r>
      <w:r>
        <w:rPr>
          <w:color w:val="404040"/>
        </w:rPr>
        <w:t>Sb.,</w:t>
      </w:r>
      <w:r>
        <w:rPr>
          <w:color w:val="404040"/>
          <w:spacing w:val="23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24"/>
        </w:rPr>
        <w:t xml:space="preserve"> </w:t>
      </w:r>
      <w:r>
        <w:rPr>
          <w:color w:val="404040"/>
        </w:rPr>
        <w:t>zadávání</w:t>
      </w:r>
      <w:r>
        <w:rPr>
          <w:color w:val="404040"/>
          <w:spacing w:val="25"/>
        </w:rPr>
        <w:t xml:space="preserve"> </w:t>
      </w:r>
      <w:r>
        <w:rPr>
          <w:color w:val="404040"/>
        </w:rPr>
        <w:t>veřejných</w:t>
      </w:r>
      <w:r>
        <w:rPr>
          <w:color w:val="404040"/>
          <w:spacing w:val="24"/>
        </w:rPr>
        <w:t xml:space="preserve"> </w:t>
      </w:r>
      <w:r>
        <w:rPr>
          <w:color w:val="404040"/>
        </w:rPr>
        <w:t>zakázek,</w:t>
      </w:r>
      <w:r>
        <w:rPr>
          <w:color w:val="404040"/>
          <w:spacing w:val="2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platném</w:t>
      </w:r>
      <w:r>
        <w:rPr>
          <w:color w:val="404040"/>
          <w:spacing w:val="25"/>
        </w:rPr>
        <w:t xml:space="preserve"> </w:t>
      </w:r>
      <w:r>
        <w:rPr>
          <w:color w:val="404040"/>
        </w:rPr>
        <w:t>znění</w:t>
      </w:r>
      <w:r>
        <w:rPr>
          <w:color w:val="404040"/>
          <w:spacing w:val="23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24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21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ZZVZ</w:t>
      </w:r>
      <w:r>
        <w:rPr>
          <w:color w:val="404040"/>
        </w:rPr>
        <w:t>“),</w:t>
      </w:r>
    </w:p>
    <w:p w14:paraId="31C77912" w14:textId="77777777" w:rsidR="0080705F" w:rsidRDefault="0080705F">
      <w:pPr>
        <w:spacing w:line="312" w:lineRule="auto"/>
        <w:jc w:val="both"/>
        <w:sectPr w:rsidR="0080705F">
          <w:headerReference w:type="default" r:id="rId7"/>
          <w:footerReference w:type="default" r:id="rId8"/>
          <w:type w:val="continuous"/>
          <w:pgSz w:w="11910" w:h="16840"/>
          <w:pgMar w:top="1500" w:right="800" w:bottom="1160" w:left="400" w:header="680" w:footer="965" w:gutter="0"/>
          <w:pgNumType w:start="1"/>
          <w:cols w:space="708"/>
        </w:sectPr>
      </w:pPr>
    </w:p>
    <w:p w14:paraId="4C7C6C53" w14:textId="77777777" w:rsidR="0080705F" w:rsidRDefault="0080705F">
      <w:pPr>
        <w:pStyle w:val="Zkladntext"/>
        <w:spacing w:before="8"/>
        <w:rPr>
          <w:sz w:val="17"/>
        </w:rPr>
      </w:pPr>
    </w:p>
    <w:p w14:paraId="5C547C40" w14:textId="77777777" w:rsidR="0080705F" w:rsidRDefault="009E62C4">
      <w:pPr>
        <w:pStyle w:val="Zkladntext"/>
        <w:spacing w:before="94" w:line="312" w:lineRule="auto"/>
        <w:ind w:left="1160" w:hanging="1"/>
      </w:pPr>
      <w:r>
        <w:rPr>
          <w:color w:val="404040"/>
        </w:rPr>
        <w:t>tuto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Smlouvu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poskytn</w:t>
      </w:r>
      <w:r>
        <w:rPr>
          <w:color w:val="404040"/>
        </w:rPr>
        <w:t>utí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rozšířené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optické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sítě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stanic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pražského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metra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Střížkov,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Prosek,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Letňany,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Kobylisy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Ládví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(dále jen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Smlouva</w:t>
      </w:r>
      <w:r>
        <w:rPr>
          <w:color w:val="404040"/>
        </w:rPr>
        <w:t>“).</w:t>
      </w:r>
    </w:p>
    <w:p w14:paraId="302F83C2" w14:textId="77777777" w:rsidR="0080705F" w:rsidRDefault="0080705F">
      <w:pPr>
        <w:pStyle w:val="Zkladntext"/>
        <w:rPr>
          <w:sz w:val="24"/>
        </w:rPr>
      </w:pPr>
    </w:p>
    <w:p w14:paraId="29DE8185" w14:textId="77777777" w:rsidR="0080705F" w:rsidRDefault="0080705F">
      <w:pPr>
        <w:pStyle w:val="Zkladntext"/>
        <w:rPr>
          <w:sz w:val="24"/>
        </w:rPr>
      </w:pPr>
    </w:p>
    <w:p w14:paraId="581B8F33" w14:textId="77777777" w:rsidR="0080705F" w:rsidRDefault="0080705F">
      <w:pPr>
        <w:pStyle w:val="Zkladntext"/>
        <w:spacing w:before="4"/>
      </w:pPr>
    </w:p>
    <w:p w14:paraId="34518719" w14:textId="77777777" w:rsidR="0080705F" w:rsidRDefault="009E62C4">
      <w:pPr>
        <w:pStyle w:val="Nadpis3"/>
        <w:spacing w:before="0"/>
      </w:pPr>
      <w:r>
        <w:rPr>
          <w:color w:val="404040"/>
        </w:rPr>
        <w:t>Preambule</w:t>
      </w:r>
    </w:p>
    <w:p w14:paraId="36B88F51" w14:textId="77777777" w:rsidR="0080705F" w:rsidRDefault="0080705F">
      <w:pPr>
        <w:pStyle w:val="Zkladntext"/>
        <w:spacing w:before="5"/>
        <w:rPr>
          <w:b/>
          <w:sz w:val="27"/>
        </w:rPr>
      </w:pPr>
    </w:p>
    <w:p w14:paraId="615EE9F8" w14:textId="77777777" w:rsidR="0080705F" w:rsidRDefault="009E62C4">
      <w:pPr>
        <w:spacing w:line="312" w:lineRule="auto"/>
        <w:ind w:left="1160" w:right="901" w:hanging="1"/>
        <w:jc w:val="both"/>
      </w:pPr>
      <w:r>
        <w:rPr>
          <w:color w:val="404040"/>
        </w:rPr>
        <w:t>Objednatel provedl v souladu s § 31 ZZVZ zadávací řízení k veřejné zakázce malého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rozsahu</w:t>
      </w:r>
      <w:r>
        <w:rPr>
          <w:color w:val="404040"/>
          <w:spacing w:val="49"/>
        </w:rPr>
        <w:t xml:space="preserve"> </w:t>
      </w:r>
      <w:r>
        <w:rPr>
          <w:b/>
          <w:color w:val="404040"/>
        </w:rPr>
        <w:t>„Pronájem</w:t>
      </w:r>
      <w:r>
        <w:rPr>
          <w:b/>
          <w:color w:val="404040"/>
          <w:spacing w:val="50"/>
        </w:rPr>
        <w:t xml:space="preserve"> </w:t>
      </w:r>
      <w:r>
        <w:rPr>
          <w:b/>
          <w:color w:val="404040"/>
        </w:rPr>
        <w:t>rozšířené</w:t>
      </w:r>
      <w:r>
        <w:rPr>
          <w:b/>
          <w:color w:val="404040"/>
          <w:spacing w:val="49"/>
        </w:rPr>
        <w:t xml:space="preserve"> </w:t>
      </w:r>
      <w:r>
        <w:rPr>
          <w:b/>
          <w:color w:val="404040"/>
        </w:rPr>
        <w:t>optické</w:t>
      </w:r>
      <w:r>
        <w:rPr>
          <w:b/>
          <w:color w:val="404040"/>
          <w:spacing w:val="49"/>
        </w:rPr>
        <w:t xml:space="preserve"> </w:t>
      </w:r>
      <w:r>
        <w:rPr>
          <w:b/>
          <w:color w:val="404040"/>
        </w:rPr>
        <w:t>sítě</w:t>
      </w:r>
      <w:r>
        <w:rPr>
          <w:b/>
          <w:color w:val="404040"/>
          <w:spacing w:val="52"/>
        </w:rPr>
        <w:t xml:space="preserve"> </w:t>
      </w:r>
      <w:r>
        <w:rPr>
          <w:b/>
          <w:color w:val="404040"/>
        </w:rPr>
        <w:t>do</w:t>
      </w:r>
      <w:r>
        <w:rPr>
          <w:b/>
          <w:color w:val="404040"/>
          <w:spacing w:val="49"/>
        </w:rPr>
        <w:t xml:space="preserve"> </w:t>
      </w:r>
      <w:r>
        <w:rPr>
          <w:b/>
          <w:color w:val="404040"/>
        </w:rPr>
        <w:t>stanic</w:t>
      </w:r>
      <w:r>
        <w:rPr>
          <w:b/>
          <w:color w:val="404040"/>
          <w:spacing w:val="49"/>
        </w:rPr>
        <w:t xml:space="preserve"> </w:t>
      </w:r>
      <w:r>
        <w:rPr>
          <w:b/>
          <w:color w:val="404040"/>
        </w:rPr>
        <w:t>pražského</w:t>
      </w:r>
      <w:r>
        <w:rPr>
          <w:b/>
          <w:color w:val="404040"/>
          <w:spacing w:val="46"/>
        </w:rPr>
        <w:t xml:space="preserve"> </w:t>
      </w:r>
      <w:r>
        <w:rPr>
          <w:b/>
          <w:color w:val="404040"/>
        </w:rPr>
        <w:t>metra“</w:t>
      </w:r>
      <w:r>
        <w:rPr>
          <w:b/>
          <w:color w:val="404040"/>
          <w:spacing w:val="50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50"/>
        </w:rPr>
        <w:t xml:space="preserve"> </w:t>
      </w:r>
      <w:r>
        <w:rPr>
          <w:color w:val="404040"/>
        </w:rPr>
        <w:t>jen</w:t>
      </w:r>
    </w:p>
    <w:p w14:paraId="1142BD3E" w14:textId="77777777" w:rsidR="0080705F" w:rsidRDefault="009E62C4">
      <w:pPr>
        <w:pStyle w:val="Zkladntext"/>
        <w:spacing w:line="312" w:lineRule="auto"/>
        <w:ind w:left="1160" w:right="900" w:hanging="1"/>
        <w:jc w:val="both"/>
      </w:pPr>
      <w:r>
        <w:rPr>
          <w:color w:val="404040"/>
        </w:rPr>
        <w:t>„</w:t>
      </w:r>
      <w:r>
        <w:rPr>
          <w:b/>
          <w:color w:val="404040"/>
        </w:rPr>
        <w:t>Zadávací</w:t>
      </w:r>
      <w:r>
        <w:rPr>
          <w:b/>
          <w:color w:val="404040"/>
          <w:spacing w:val="1"/>
        </w:rPr>
        <w:t xml:space="preserve"> </w:t>
      </w:r>
      <w:r>
        <w:rPr>
          <w:b/>
          <w:color w:val="404040"/>
        </w:rPr>
        <w:t>řízení</w:t>
      </w:r>
      <w:r>
        <w:rPr>
          <w:color w:val="404040"/>
        </w:rPr>
        <w:t>“) na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uzavření této Smlouvy.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Smlouva je uzavřena s Poskytovatelem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na základě výsledku Zadávacího řízení. Objednatel tímto ve smyslu ust. § 1740 odst. 3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Občanského</w:t>
      </w:r>
      <w:r>
        <w:rPr>
          <w:color w:val="404040"/>
          <w:spacing w:val="51"/>
        </w:rPr>
        <w:t xml:space="preserve"> </w:t>
      </w:r>
      <w:r>
        <w:rPr>
          <w:color w:val="404040"/>
        </w:rPr>
        <w:t>zákoníku</w:t>
      </w:r>
      <w:r>
        <w:rPr>
          <w:color w:val="404040"/>
          <w:spacing w:val="111"/>
        </w:rPr>
        <w:t xml:space="preserve"> </w:t>
      </w:r>
      <w:r>
        <w:rPr>
          <w:color w:val="404040"/>
        </w:rPr>
        <w:t>předem</w:t>
      </w:r>
      <w:r>
        <w:rPr>
          <w:color w:val="404040"/>
          <w:spacing w:val="116"/>
        </w:rPr>
        <w:t xml:space="preserve"> </w:t>
      </w:r>
      <w:r>
        <w:rPr>
          <w:color w:val="404040"/>
        </w:rPr>
        <w:t>vylučuje</w:t>
      </w:r>
      <w:r>
        <w:rPr>
          <w:color w:val="404040"/>
          <w:spacing w:val="114"/>
        </w:rPr>
        <w:t xml:space="preserve"> </w:t>
      </w:r>
      <w:r>
        <w:rPr>
          <w:color w:val="404040"/>
        </w:rPr>
        <w:t>přijetí</w:t>
      </w:r>
      <w:r>
        <w:rPr>
          <w:color w:val="404040"/>
          <w:spacing w:val="116"/>
        </w:rPr>
        <w:t xml:space="preserve"> </w:t>
      </w:r>
      <w:r>
        <w:rPr>
          <w:color w:val="404040"/>
        </w:rPr>
        <w:t>nabídky</w:t>
      </w:r>
      <w:r>
        <w:rPr>
          <w:color w:val="404040"/>
          <w:spacing w:val="113"/>
        </w:rPr>
        <w:t xml:space="preserve"> </w:t>
      </w:r>
      <w:r>
        <w:rPr>
          <w:color w:val="404040"/>
        </w:rPr>
        <w:t>na uzavření</w:t>
      </w:r>
      <w:r>
        <w:rPr>
          <w:color w:val="404040"/>
          <w:spacing w:val="116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s dodatkem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nebo odchylkou.</w:t>
      </w:r>
    </w:p>
    <w:p w14:paraId="4862A773" w14:textId="77777777" w:rsidR="0080705F" w:rsidRDefault="0080705F">
      <w:pPr>
        <w:pStyle w:val="Zkladntext"/>
        <w:spacing w:before="9"/>
        <w:rPr>
          <w:sz w:val="20"/>
        </w:rPr>
      </w:pPr>
    </w:p>
    <w:p w14:paraId="0BBEBBE6" w14:textId="77777777" w:rsidR="0080705F" w:rsidRDefault="009E62C4">
      <w:pPr>
        <w:pStyle w:val="Nadpis3"/>
        <w:spacing w:before="0"/>
        <w:ind w:right="1132"/>
      </w:pPr>
      <w:bookmarkStart w:id="1" w:name="Čl._I."/>
      <w:bookmarkEnd w:id="1"/>
      <w:r>
        <w:rPr>
          <w:color w:val="404040"/>
        </w:rPr>
        <w:t>Čl.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I.</w:t>
      </w:r>
    </w:p>
    <w:p w14:paraId="2F3B2738" w14:textId="77777777" w:rsidR="0080705F" w:rsidRDefault="009E62C4">
      <w:pPr>
        <w:spacing w:before="76"/>
        <w:ind w:left="1390" w:right="1134"/>
        <w:jc w:val="center"/>
        <w:rPr>
          <w:b/>
        </w:rPr>
      </w:pPr>
      <w:bookmarkStart w:id="2" w:name="Předmět_a_účel_Smlouvy"/>
      <w:bookmarkEnd w:id="2"/>
      <w:r>
        <w:rPr>
          <w:b/>
          <w:color w:val="404040"/>
        </w:rPr>
        <w:t>Předmět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účel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Smlouvy</w:t>
      </w:r>
    </w:p>
    <w:p w14:paraId="0B5C5FD2" w14:textId="77777777" w:rsidR="0080705F" w:rsidRDefault="0080705F">
      <w:pPr>
        <w:pStyle w:val="Zkladntext"/>
        <w:spacing w:before="5"/>
        <w:rPr>
          <w:b/>
          <w:sz w:val="27"/>
        </w:rPr>
      </w:pPr>
    </w:p>
    <w:p w14:paraId="71D4B1E9" w14:textId="77777777" w:rsidR="0080705F" w:rsidRDefault="009E62C4">
      <w:pPr>
        <w:pStyle w:val="Odstavecseseznamem"/>
        <w:numPr>
          <w:ilvl w:val="1"/>
          <w:numId w:val="17"/>
        </w:numPr>
        <w:tabs>
          <w:tab w:val="left" w:pos="1728"/>
        </w:tabs>
        <w:spacing w:before="1" w:line="312" w:lineRule="auto"/>
        <w:ind w:right="602"/>
        <w:jc w:val="both"/>
      </w:pPr>
      <w:r>
        <w:rPr>
          <w:color w:val="404040"/>
        </w:rPr>
        <w:t>Předmětem této Smlouvy je závazek Poskytovatele poskytnout Objednateli rozšířené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optické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sítě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parametrů specifikovaných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1.2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v termínu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dle čl. II.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2.2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jen „</w:t>
      </w:r>
      <w:r>
        <w:rPr>
          <w:b/>
          <w:color w:val="404040"/>
        </w:rPr>
        <w:t>Plnění</w:t>
      </w:r>
      <w:r>
        <w:rPr>
          <w:color w:val="404040"/>
        </w:rPr>
        <w:t>“).</w:t>
      </w:r>
    </w:p>
    <w:p w14:paraId="07BA2172" w14:textId="77777777" w:rsidR="0080705F" w:rsidRDefault="009E62C4">
      <w:pPr>
        <w:pStyle w:val="Odstavecseseznamem"/>
        <w:numPr>
          <w:ilvl w:val="1"/>
          <w:numId w:val="17"/>
        </w:numPr>
        <w:tabs>
          <w:tab w:val="left" w:pos="1727"/>
        </w:tabs>
        <w:spacing w:before="122"/>
        <w:ind w:left="1726"/>
        <w:jc w:val="both"/>
      </w:pPr>
      <w:r>
        <w:rPr>
          <w:color w:val="404040"/>
          <w:u w:val="single" w:color="404040"/>
        </w:rPr>
        <w:t>Specifikace</w:t>
      </w:r>
      <w:r>
        <w:rPr>
          <w:color w:val="404040"/>
          <w:spacing w:val="-3"/>
          <w:u w:val="single" w:color="404040"/>
        </w:rPr>
        <w:t xml:space="preserve"> </w:t>
      </w:r>
      <w:r>
        <w:rPr>
          <w:color w:val="404040"/>
          <w:u w:val="single" w:color="404040"/>
        </w:rPr>
        <w:t>Plnění:</w:t>
      </w:r>
    </w:p>
    <w:p w14:paraId="0AA1D82D" w14:textId="77777777" w:rsidR="0080705F" w:rsidRDefault="009E62C4">
      <w:pPr>
        <w:pStyle w:val="Zkladntext"/>
        <w:spacing w:before="196"/>
        <w:ind w:left="1051" w:right="1136"/>
        <w:jc w:val="center"/>
      </w:pPr>
      <w:r>
        <w:rPr>
          <w:color w:val="404040"/>
        </w:rPr>
        <w:t>Poskytovatel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zavazuje,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splňovat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následující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parametry:</w:t>
      </w:r>
    </w:p>
    <w:p w14:paraId="7DEEEDF1" w14:textId="77777777" w:rsidR="0080705F" w:rsidRDefault="009E62C4">
      <w:pPr>
        <w:pStyle w:val="Odstavecseseznamem"/>
        <w:numPr>
          <w:ilvl w:val="2"/>
          <w:numId w:val="17"/>
        </w:numPr>
        <w:tabs>
          <w:tab w:val="left" w:pos="2212"/>
        </w:tabs>
        <w:spacing w:before="196"/>
        <w:ind w:hanging="486"/>
        <w:jc w:val="both"/>
      </w:pPr>
      <w:r>
        <w:rPr>
          <w:color w:val="404040"/>
        </w:rPr>
        <w:t>optický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rozvod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zabezpečen</w:t>
      </w:r>
      <w:r>
        <w:rPr>
          <w:color w:val="404040"/>
          <w:spacing w:val="42"/>
        </w:rPr>
        <w:t xml:space="preserve"> </w:t>
      </w:r>
      <w:r>
        <w:rPr>
          <w:color w:val="404040"/>
        </w:rPr>
        <w:t>propojením</w:t>
      </w:r>
      <w:r>
        <w:rPr>
          <w:color w:val="404040"/>
          <w:spacing w:val="41"/>
        </w:rPr>
        <w:t xml:space="preserve"> </w:t>
      </w:r>
      <w:r>
        <w:rPr>
          <w:color w:val="404040"/>
        </w:rPr>
        <w:t>základnové</w:t>
      </w:r>
      <w:r>
        <w:rPr>
          <w:color w:val="404040"/>
          <w:spacing w:val="43"/>
        </w:rPr>
        <w:t xml:space="preserve"> </w:t>
      </w:r>
      <w:r>
        <w:rPr>
          <w:color w:val="404040"/>
        </w:rPr>
        <w:t>radiostanice</w:t>
      </w:r>
      <w:r>
        <w:rPr>
          <w:color w:val="404040"/>
          <w:spacing w:val="42"/>
        </w:rPr>
        <w:t xml:space="preserve"> </w:t>
      </w:r>
      <w:r>
        <w:rPr>
          <w:color w:val="404040"/>
        </w:rPr>
        <w:t>umístněné</w:t>
      </w:r>
    </w:p>
    <w:p w14:paraId="522B2E36" w14:textId="77777777" w:rsidR="0080705F" w:rsidRDefault="009E62C4">
      <w:pPr>
        <w:pStyle w:val="Zkladntext"/>
        <w:spacing w:before="76"/>
        <w:ind w:left="2215"/>
        <w:jc w:val="both"/>
      </w:pPr>
      <w:r>
        <w:rPr>
          <w:color w:val="404040"/>
        </w:rPr>
        <w:t>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budově</w:t>
      </w:r>
      <w:r>
        <w:rPr>
          <w:color w:val="404040"/>
          <w:spacing w:val="57"/>
        </w:rPr>
        <w:t xml:space="preserve"> </w:t>
      </w:r>
      <w:r>
        <w:rPr>
          <w:color w:val="404040"/>
        </w:rPr>
        <w:t>centrálního</w:t>
      </w:r>
      <w:r>
        <w:rPr>
          <w:color w:val="404040"/>
          <w:spacing w:val="57"/>
        </w:rPr>
        <w:t xml:space="preserve"> </w:t>
      </w:r>
      <w:r>
        <w:rPr>
          <w:color w:val="404040"/>
        </w:rPr>
        <w:t>dispečinku</w:t>
      </w:r>
      <w:r>
        <w:rPr>
          <w:color w:val="404040"/>
          <w:spacing w:val="60"/>
        </w:rPr>
        <w:t xml:space="preserve"> </w:t>
      </w:r>
      <w:r>
        <w:rPr>
          <w:color w:val="404040"/>
        </w:rPr>
        <w:t>Dopravního</w:t>
      </w:r>
      <w:r>
        <w:rPr>
          <w:color w:val="404040"/>
          <w:spacing w:val="60"/>
        </w:rPr>
        <w:t xml:space="preserve"> </w:t>
      </w:r>
      <w:r>
        <w:rPr>
          <w:color w:val="404040"/>
        </w:rPr>
        <w:t>podniku</w:t>
      </w:r>
      <w:r>
        <w:rPr>
          <w:color w:val="404040"/>
          <w:spacing w:val="59"/>
        </w:rPr>
        <w:t xml:space="preserve"> </w:t>
      </w:r>
      <w:r>
        <w:rPr>
          <w:color w:val="404040"/>
        </w:rPr>
        <w:t>hl.</w:t>
      </w:r>
      <w:r>
        <w:rPr>
          <w:color w:val="404040"/>
          <w:spacing w:val="59"/>
        </w:rPr>
        <w:t xml:space="preserve"> </w:t>
      </w:r>
      <w:r>
        <w:rPr>
          <w:color w:val="404040"/>
        </w:rPr>
        <w:t>m.</w:t>
      </w:r>
      <w:r>
        <w:rPr>
          <w:color w:val="404040"/>
          <w:spacing w:val="59"/>
        </w:rPr>
        <w:t xml:space="preserve"> </w:t>
      </w:r>
      <w:r>
        <w:rPr>
          <w:color w:val="404040"/>
        </w:rPr>
        <w:t>Prahy</w:t>
      </w:r>
      <w:r>
        <w:rPr>
          <w:color w:val="404040"/>
          <w:spacing w:val="58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60"/>
        </w:rPr>
        <w:t xml:space="preserve"> </w:t>
      </w:r>
      <w:r>
        <w:rPr>
          <w:color w:val="404040"/>
        </w:rPr>
        <w:t>jen</w:t>
      </w:r>
    </w:p>
    <w:p w14:paraId="5D98AA9A" w14:textId="77777777" w:rsidR="0080705F" w:rsidRDefault="009E62C4">
      <w:pPr>
        <w:pStyle w:val="Zkladntext"/>
        <w:spacing w:before="75" w:line="312" w:lineRule="auto"/>
        <w:ind w:left="2216" w:right="612" w:hanging="1"/>
        <w:jc w:val="both"/>
      </w:pPr>
      <w:r>
        <w:rPr>
          <w:color w:val="404040"/>
        </w:rPr>
        <w:t>„</w:t>
      </w:r>
      <w:r>
        <w:rPr>
          <w:b/>
          <w:color w:val="404040"/>
        </w:rPr>
        <w:t>ZS v CD</w:t>
      </w:r>
      <w:r>
        <w:rPr>
          <w:color w:val="404040"/>
        </w:rPr>
        <w:t>“)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sdělovacími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místnostmi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stanicích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metra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Střížkov,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Prosek,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Letňany,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Kobylisy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Ládví;</w:t>
      </w:r>
    </w:p>
    <w:p w14:paraId="44D5BFBE" w14:textId="77777777" w:rsidR="0080705F" w:rsidRDefault="009E62C4">
      <w:pPr>
        <w:pStyle w:val="Odstavecseseznamem"/>
        <w:numPr>
          <w:ilvl w:val="2"/>
          <w:numId w:val="17"/>
        </w:numPr>
        <w:tabs>
          <w:tab w:val="left" w:pos="2212"/>
        </w:tabs>
        <w:spacing w:before="60" w:line="312" w:lineRule="auto"/>
        <w:ind w:left="2215" w:right="616" w:hanging="490"/>
        <w:jc w:val="both"/>
      </w:pPr>
      <w:r>
        <w:rPr>
          <w:color w:val="404040"/>
        </w:rPr>
        <w:t>propojení je realizováno úsporným optickým rozvodem (separátní jednovidové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vlákno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směry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Up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Link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Down Link),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typu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G652 s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parametry:</w:t>
      </w:r>
    </w:p>
    <w:p w14:paraId="5729C825" w14:textId="77777777" w:rsidR="0080705F" w:rsidRDefault="009E62C4">
      <w:pPr>
        <w:pStyle w:val="Odstavecseseznamem"/>
        <w:numPr>
          <w:ilvl w:val="3"/>
          <w:numId w:val="17"/>
        </w:numPr>
        <w:tabs>
          <w:tab w:val="left" w:pos="2600"/>
        </w:tabs>
        <w:spacing w:before="60" w:line="309" w:lineRule="auto"/>
        <w:ind w:right="616"/>
      </w:pPr>
      <w:r>
        <w:rPr>
          <w:color w:val="404040"/>
        </w:rPr>
        <w:t>maximální útlum optického rozvodu mezi ZS v CD a jednotlivou sdělovací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místností (dále jen „SM“) &lt; 10 dB (u stanic zapojených v jedné větvi musí být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shodný s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tolerancí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1 dB),</w:t>
      </w:r>
    </w:p>
    <w:p w14:paraId="78F01166" w14:textId="77777777" w:rsidR="0080705F" w:rsidRDefault="009E62C4">
      <w:pPr>
        <w:pStyle w:val="Odstavecseseznamem"/>
        <w:numPr>
          <w:ilvl w:val="3"/>
          <w:numId w:val="17"/>
        </w:numPr>
        <w:tabs>
          <w:tab w:val="left" w:pos="2600"/>
        </w:tabs>
        <w:spacing w:before="60"/>
        <w:ind w:hanging="361"/>
      </w:pPr>
      <w:r>
        <w:rPr>
          <w:color w:val="404040"/>
        </w:rPr>
        <w:t>zpětné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ztráty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&lt;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45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dB;</w:t>
      </w:r>
    </w:p>
    <w:p w14:paraId="2CD86DB7" w14:textId="77777777" w:rsidR="0080705F" w:rsidRDefault="009E62C4">
      <w:pPr>
        <w:pStyle w:val="Odstavecseseznamem"/>
        <w:numPr>
          <w:ilvl w:val="2"/>
          <w:numId w:val="17"/>
        </w:numPr>
        <w:tabs>
          <w:tab w:val="left" w:pos="2212"/>
        </w:tabs>
        <w:spacing w:before="134" w:line="312" w:lineRule="auto"/>
        <w:ind w:left="2215" w:right="615" w:hanging="490"/>
        <w:jc w:val="both"/>
      </w:pPr>
      <w:r>
        <w:rPr>
          <w:color w:val="404040"/>
        </w:rPr>
        <w:t>je zřízen náhradní spoj realizovaný jedním vláknem (dále jen „</w:t>
      </w:r>
      <w:r>
        <w:rPr>
          <w:b/>
          <w:color w:val="404040"/>
        </w:rPr>
        <w:t>záložní vlákno</w:t>
      </w:r>
      <w:r>
        <w:rPr>
          <w:color w:val="404040"/>
        </w:rPr>
        <w:t>“),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které je vyvedeno ve stanicích metra Střížkov, Prosek, Letňany, Kobylisy a Ládví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dovolí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realizovat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případné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obchozí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cesty;</w:t>
      </w:r>
    </w:p>
    <w:p w14:paraId="05F5E278" w14:textId="77777777" w:rsidR="0080705F" w:rsidRDefault="009E62C4">
      <w:pPr>
        <w:pStyle w:val="Odstavecseseznamem"/>
        <w:numPr>
          <w:ilvl w:val="2"/>
          <w:numId w:val="17"/>
        </w:numPr>
        <w:tabs>
          <w:tab w:val="left" w:pos="2211"/>
        </w:tabs>
        <w:spacing w:before="60" w:line="312" w:lineRule="auto"/>
        <w:ind w:left="2215" w:right="615" w:hanging="490"/>
        <w:jc w:val="both"/>
      </w:pPr>
      <w:r>
        <w:rPr>
          <w:color w:val="404040"/>
        </w:rPr>
        <w:t>optický rozvod ve SM je ukončen pomocí pigtailů s k</w:t>
      </w:r>
      <w:r>
        <w:rPr>
          <w:color w:val="404040"/>
        </w:rPr>
        <w:t>onektory (předpokládaná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délka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10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metrů)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místech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instalace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podřízených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jednotek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(RU);</w:t>
      </w:r>
    </w:p>
    <w:p w14:paraId="44FDD907" w14:textId="77777777" w:rsidR="0080705F" w:rsidRDefault="009E62C4">
      <w:pPr>
        <w:pStyle w:val="Odstavecseseznamem"/>
        <w:numPr>
          <w:ilvl w:val="2"/>
          <w:numId w:val="17"/>
        </w:numPr>
        <w:tabs>
          <w:tab w:val="left" w:pos="2211"/>
        </w:tabs>
        <w:spacing w:before="60"/>
        <w:ind w:left="2210"/>
        <w:jc w:val="both"/>
      </w:pPr>
      <w:r>
        <w:rPr>
          <w:color w:val="404040"/>
        </w:rPr>
        <w:t>optický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rozvod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zakončen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 CD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konektory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stejného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typu;</w:t>
      </w:r>
    </w:p>
    <w:p w14:paraId="597BCDAA" w14:textId="77777777" w:rsidR="0080705F" w:rsidRDefault="009E62C4">
      <w:pPr>
        <w:pStyle w:val="Odstavecseseznamem"/>
        <w:numPr>
          <w:ilvl w:val="2"/>
          <w:numId w:val="17"/>
        </w:numPr>
        <w:tabs>
          <w:tab w:val="left" w:pos="2212"/>
        </w:tabs>
        <w:spacing w:before="136"/>
        <w:ind w:hanging="486"/>
        <w:jc w:val="both"/>
      </w:pPr>
      <w:r>
        <w:rPr>
          <w:color w:val="404040"/>
        </w:rPr>
        <w:t>je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zabezpečeno,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aby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maximální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počet TRX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byl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7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jednom optickém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páru;</w:t>
      </w:r>
    </w:p>
    <w:p w14:paraId="7D8DD0B7" w14:textId="77777777" w:rsidR="0080705F" w:rsidRDefault="009E62C4">
      <w:pPr>
        <w:pStyle w:val="Odstavecseseznamem"/>
        <w:numPr>
          <w:ilvl w:val="2"/>
          <w:numId w:val="17"/>
        </w:numPr>
        <w:tabs>
          <w:tab w:val="left" w:pos="2211"/>
        </w:tabs>
        <w:spacing w:before="135"/>
        <w:ind w:left="2210"/>
        <w:jc w:val="both"/>
      </w:pPr>
      <w:r>
        <w:rPr>
          <w:color w:val="404040"/>
        </w:rPr>
        <w:t>napojení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optických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vláken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provedeno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sváry.</w:t>
      </w:r>
    </w:p>
    <w:p w14:paraId="448CF424" w14:textId="77777777" w:rsidR="0080705F" w:rsidRDefault="0080705F">
      <w:pPr>
        <w:jc w:val="both"/>
        <w:sectPr w:rsidR="0080705F">
          <w:pgSz w:w="11910" w:h="16840"/>
          <w:pgMar w:top="1500" w:right="800" w:bottom="1160" w:left="400" w:header="680" w:footer="965" w:gutter="0"/>
          <w:cols w:space="708"/>
        </w:sectPr>
      </w:pPr>
    </w:p>
    <w:p w14:paraId="6E7EE610" w14:textId="77777777" w:rsidR="0080705F" w:rsidRDefault="0080705F">
      <w:pPr>
        <w:pStyle w:val="Zkladntext"/>
        <w:spacing w:before="8"/>
        <w:rPr>
          <w:sz w:val="17"/>
        </w:rPr>
      </w:pPr>
    </w:p>
    <w:p w14:paraId="154CDD9D" w14:textId="77777777" w:rsidR="0080705F" w:rsidRDefault="009E62C4">
      <w:pPr>
        <w:pStyle w:val="Odstavecseseznamem"/>
        <w:numPr>
          <w:ilvl w:val="1"/>
          <w:numId w:val="17"/>
        </w:numPr>
        <w:tabs>
          <w:tab w:val="left" w:pos="1727"/>
        </w:tabs>
        <w:spacing w:before="94" w:line="312" w:lineRule="auto"/>
        <w:ind w:left="1726" w:right="611"/>
        <w:jc w:val="both"/>
      </w:pPr>
      <w:r>
        <w:rPr>
          <w:color w:val="404040"/>
        </w:rPr>
        <w:t>Poskytovatel se zavazuje po celou dobu účinnosti této Smlouvy zabezpečit funkčnost,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servis,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odstraňování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závad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pravidelnou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údržbu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Plnění.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Cena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zabezpečení</w:t>
      </w:r>
      <w:r>
        <w:rPr>
          <w:color w:val="404040"/>
          <w:spacing w:val="1"/>
        </w:rPr>
        <w:t xml:space="preserve"> </w:t>
      </w:r>
      <w:r>
        <w:rPr>
          <w:color w:val="404040"/>
          <w:spacing w:val="-1"/>
        </w:rPr>
        <w:t>funkčnosti,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1"/>
        </w:rPr>
        <w:t>servisu,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1"/>
        </w:rPr>
        <w:t>odstraňování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závad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pravidelné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údržby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tohoto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odstavce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je zahrnuta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ceně uvedené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III. Smlouvy.</w:t>
      </w:r>
    </w:p>
    <w:p w14:paraId="40DE95CB" w14:textId="77777777" w:rsidR="0080705F" w:rsidRDefault="009E62C4">
      <w:pPr>
        <w:pStyle w:val="Odstavecseseznamem"/>
        <w:numPr>
          <w:ilvl w:val="1"/>
          <w:numId w:val="17"/>
        </w:numPr>
        <w:tabs>
          <w:tab w:val="left" w:pos="1728"/>
        </w:tabs>
        <w:spacing w:line="312" w:lineRule="auto"/>
        <w:ind w:right="611"/>
        <w:jc w:val="both"/>
      </w:pPr>
      <w:r>
        <w:rPr>
          <w:color w:val="404040"/>
        </w:rPr>
        <w:t>Poskytovatel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podpisem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akceptuje,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poskytované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prospěch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více</w:t>
      </w:r>
      <w:r>
        <w:rPr>
          <w:color w:val="404040"/>
          <w:spacing w:val="52"/>
        </w:rPr>
        <w:t xml:space="preserve"> </w:t>
      </w:r>
      <w:r>
        <w:rPr>
          <w:color w:val="404040"/>
        </w:rPr>
        <w:t>systémů,</w:t>
      </w:r>
      <w:r>
        <w:rPr>
          <w:color w:val="404040"/>
          <w:spacing w:val="54"/>
        </w:rPr>
        <w:t xml:space="preserve"> </w:t>
      </w:r>
      <w:r>
        <w:rPr>
          <w:color w:val="404040"/>
        </w:rPr>
        <w:t>které</w:t>
      </w:r>
      <w:r>
        <w:rPr>
          <w:color w:val="404040"/>
          <w:spacing w:val="110"/>
        </w:rPr>
        <w:t xml:space="preserve"> </w:t>
      </w:r>
      <w:r>
        <w:rPr>
          <w:color w:val="404040"/>
        </w:rPr>
        <w:t>jsou</w:t>
      </w:r>
      <w:r>
        <w:rPr>
          <w:color w:val="404040"/>
          <w:spacing w:val="113"/>
        </w:rPr>
        <w:t xml:space="preserve"> </w:t>
      </w:r>
      <w:r>
        <w:rPr>
          <w:color w:val="404040"/>
        </w:rPr>
        <w:t>tzv.</w:t>
      </w:r>
      <w:r>
        <w:rPr>
          <w:color w:val="404040"/>
          <w:spacing w:val="114"/>
        </w:rPr>
        <w:t xml:space="preserve"> </w:t>
      </w:r>
      <w:r>
        <w:rPr>
          <w:color w:val="404040"/>
        </w:rPr>
        <w:t>kritickou</w:t>
      </w:r>
      <w:r>
        <w:rPr>
          <w:color w:val="404040"/>
          <w:spacing w:val="113"/>
        </w:rPr>
        <w:t xml:space="preserve"> </w:t>
      </w:r>
      <w:r>
        <w:rPr>
          <w:color w:val="404040"/>
        </w:rPr>
        <w:t>informační</w:t>
      </w:r>
      <w:r>
        <w:rPr>
          <w:color w:val="404040"/>
          <w:spacing w:val="115"/>
        </w:rPr>
        <w:t xml:space="preserve"> </w:t>
      </w:r>
      <w:r>
        <w:rPr>
          <w:color w:val="404040"/>
        </w:rPr>
        <w:t>infrastrukturou</w:t>
      </w:r>
      <w:r>
        <w:rPr>
          <w:color w:val="404040"/>
          <w:spacing w:val="110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116"/>
        </w:rPr>
        <w:t xml:space="preserve"> </w:t>
      </w:r>
      <w:r>
        <w:rPr>
          <w:color w:val="404040"/>
        </w:rPr>
        <w:t>zákona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č. 181/2014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Sb.,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kybernetické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bezpečnosti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změně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souvisejících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zákonů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(zákon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kybernetické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bezpečnosti)</w:t>
      </w:r>
      <w:r>
        <w:rPr>
          <w:color w:val="404040"/>
          <w:spacing w:val="19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znění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pozdějších</w:t>
      </w:r>
      <w:r>
        <w:rPr>
          <w:color w:val="404040"/>
          <w:spacing w:val="19"/>
        </w:rPr>
        <w:t xml:space="preserve"> </w:t>
      </w:r>
      <w:r>
        <w:rPr>
          <w:color w:val="404040"/>
        </w:rPr>
        <w:t>předpisů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19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ZoKB</w:t>
      </w:r>
      <w:r>
        <w:rPr>
          <w:color w:val="404040"/>
        </w:rPr>
        <w:t>“),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a současně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zavazuje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zavedení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dodržování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veškerých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souvisejících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bezpečnostních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opatření</w:t>
      </w:r>
      <w:r>
        <w:rPr>
          <w:color w:val="404040"/>
          <w:spacing w:val="13"/>
        </w:rPr>
        <w:t xml:space="preserve"> </w:t>
      </w:r>
      <w:r>
        <w:rPr>
          <w:color w:val="404040"/>
        </w:rPr>
        <w:t>požadovaných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ZoKB</w:t>
      </w:r>
      <w:r>
        <w:rPr>
          <w:color w:val="404040"/>
          <w:spacing w:val="1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vyhláškou</w:t>
      </w:r>
      <w:r>
        <w:rPr>
          <w:color w:val="404040"/>
          <w:spacing w:val="10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11"/>
        </w:rPr>
        <w:t xml:space="preserve"> </w:t>
      </w:r>
      <w:r>
        <w:rPr>
          <w:color w:val="404040"/>
        </w:rPr>
        <w:t>82/2018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Sb.,</w:t>
      </w:r>
    </w:p>
    <w:p w14:paraId="36256AB5" w14:textId="77777777" w:rsidR="0080705F" w:rsidRDefault="009E62C4">
      <w:pPr>
        <w:pStyle w:val="Zkladntext"/>
        <w:spacing w:line="312" w:lineRule="auto"/>
        <w:ind w:left="1727" w:right="615"/>
        <w:jc w:val="both"/>
      </w:pPr>
      <w:r>
        <w:rPr>
          <w:color w:val="404040"/>
        </w:rPr>
        <w:t>o bezpečnostních opatřeních, kybernetických bezpečnostních incidentech, reaktivních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opatřeních,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náležitostech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podání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oblasti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kybernetické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bezpečnosti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likvidaci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dat,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minimálně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dobu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poskytování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této Smlouvy.</w:t>
      </w:r>
    </w:p>
    <w:p w14:paraId="547B730D" w14:textId="77777777" w:rsidR="0080705F" w:rsidRDefault="009E62C4">
      <w:pPr>
        <w:pStyle w:val="Odstavecseseznamem"/>
        <w:numPr>
          <w:ilvl w:val="1"/>
          <w:numId w:val="17"/>
        </w:numPr>
        <w:tabs>
          <w:tab w:val="left" w:pos="1728"/>
        </w:tabs>
        <w:spacing w:before="119" w:line="312" w:lineRule="auto"/>
        <w:ind w:right="613"/>
        <w:jc w:val="both"/>
      </w:pPr>
      <w:r>
        <w:rPr>
          <w:color w:val="404040"/>
        </w:rPr>
        <w:t>Po uzavření Smlouvy sdělí Objednatel Poskytovateli tzv. číslo Evidenční objednávky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(EOBJ),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která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má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pouze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evidenční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charakter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pro Objednatele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a nemá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žádný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vliv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Smlouvy.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Číslo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EOBJ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Poskytovatel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povinen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uvádět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v daňových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dokladech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(viz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16"/>
        </w:rPr>
        <w:t xml:space="preserve"> </w:t>
      </w:r>
      <w:r>
        <w:rPr>
          <w:color w:val="404040"/>
        </w:rPr>
        <w:t>IV.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16"/>
        </w:rPr>
        <w:t xml:space="preserve"> </w:t>
      </w:r>
      <w:r>
        <w:rPr>
          <w:color w:val="404040"/>
        </w:rPr>
        <w:t>4.3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Smlouvy).</w:t>
      </w:r>
      <w:r>
        <w:rPr>
          <w:color w:val="404040"/>
          <w:spacing w:val="16"/>
        </w:rPr>
        <w:t xml:space="preserve"> </w:t>
      </w:r>
      <w:r>
        <w:rPr>
          <w:color w:val="404040"/>
        </w:rPr>
        <w:t>Neuvedení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čísla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EOBJ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daňovém</w:t>
      </w:r>
      <w:r>
        <w:rPr>
          <w:color w:val="404040"/>
          <w:spacing w:val="15"/>
        </w:rPr>
        <w:t xml:space="preserve"> </w:t>
      </w:r>
      <w:r>
        <w:rPr>
          <w:color w:val="404040"/>
        </w:rPr>
        <w:t>dokladu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(faktuře)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je důvodem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neproplacení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faktury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jejímu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oprávněnému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vrácení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Poskytovateli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smyslu ustanovení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IV.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odst. 4.5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Smlouvy.</w:t>
      </w:r>
    </w:p>
    <w:p w14:paraId="1EF996A3" w14:textId="77777777" w:rsidR="0080705F" w:rsidRDefault="0080705F">
      <w:pPr>
        <w:pStyle w:val="Zkladntext"/>
        <w:rPr>
          <w:sz w:val="21"/>
        </w:rPr>
      </w:pPr>
    </w:p>
    <w:p w14:paraId="6814A7AE" w14:textId="77777777" w:rsidR="0080705F" w:rsidRDefault="009E62C4">
      <w:pPr>
        <w:pStyle w:val="Nadpis3"/>
        <w:spacing w:before="0"/>
        <w:ind w:right="1135"/>
      </w:pPr>
      <w:bookmarkStart w:id="3" w:name="Čl._II."/>
      <w:bookmarkEnd w:id="3"/>
      <w:r>
        <w:rPr>
          <w:color w:val="404040"/>
        </w:rPr>
        <w:t>Čl.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II.</w:t>
      </w:r>
    </w:p>
    <w:p w14:paraId="7B71AE73" w14:textId="77777777" w:rsidR="0080705F" w:rsidRDefault="009E62C4">
      <w:pPr>
        <w:spacing w:before="76"/>
        <w:ind w:left="1390" w:right="1134"/>
        <w:jc w:val="center"/>
        <w:rPr>
          <w:b/>
        </w:rPr>
      </w:pPr>
      <w:bookmarkStart w:id="4" w:name="Místo_Plnění,_délka_trvání_Smlouvy,_před"/>
      <w:bookmarkEnd w:id="4"/>
      <w:r>
        <w:rPr>
          <w:b/>
          <w:color w:val="404040"/>
        </w:rPr>
        <w:t>Místo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Plnění,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délka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trvání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Smlouvy,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předávací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protokol</w:t>
      </w:r>
    </w:p>
    <w:p w14:paraId="533E75BA" w14:textId="77777777" w:rsidR="0080705F" w:rsidRDefault="0080705F">
      <w:pPr>
        <w:pStyle w:val="Zkladntext"/>
        <w:spacing w:before="6"/>
        <w:rPr>
          <w:b/>
          <w:sz w:val="27"/>
        </w:rPr>
      </w:pPr>
    </w:p>
    <w:p w14:paraId="1E373577" w14:textId="77777777" w:rsidR="0080705F" w:rsidRDefault="009E62C4">
      <w:pPr>
        <w:pStyle w:val="Odstavecseseznamem"/>
        <w:numPr>
          <w:ilvl w:val="1"/>
          <w:numId w:val="16"/>
        </w:numPr>
        <w:tabs>
          <w:tab w:val="left" w:pos="1726"/>
          <w:tab w:val="left" w:pos="1727"/>
        </w:tabs>
        <w:spacing w:before="0"/>
      </w:pPr>
      <w:r>
        <w:rPr>
          <w:color w:val="404040"/>
          <w:u w:val="single" w:color="404040"/>
        </w:rPr>
        <w:t>Místa</w:t>
      </w:r>
      <w:r>
        <w:rPr>
          <w:color w:val="404040"/>
          <w:spacing w:val="-2"/>
          <w:u w:val="single" w:color="404040"/>
        </w:rPr>
        <w:t xml:space="preserve"> </w:t>
      </w:r>
      <w:r>
        <w:rPr>
          <w:color w:val="404040"/>
          <w:u w:val="single" w:color="404040"/>
        </w:rPr>
        <w:t>plnění:</w:t>
      </w:r>
    </w:p>
    <w:p w14:paraId="470AE85A" w14:textId="77777777" w:rsidR="0080705F" w:rsidRDefault="009E62C4">
      <w:pPr>
        <w:pStyle w:val="Zkladntext"/>
        <w:spacing w:before="196" w:line="312" w:lineRule="auto"/>
        <w:ind w:left="1726" w:right="355"/>
      </w:pPr>
      <w:r>
        <w:rPr>
          <w:color w:val="404040"/>
        </w:rPr>
        <w:t>Optická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síť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realizována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mezi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ZS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CD,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Bojišti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1452/5,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Praha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SM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stanicích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trasy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pražského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metra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Střížkov,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Prosek, Letňany,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Kobylisy 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Ládví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trase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C.</w:t>
      </w:r>
    </w:p>
    <w:p w14:paraId="0880A189" w14:textId="77777777" w:rsidR="0080705F" w:rsidRDefault="009E62C4">
      <w:pPr>
        <w:pStyle w:val="Odstavecseseznamem"/>
        <w:numPr>
          <w:ilvl w:val="1"/>
          <w:numId w:val="16"/>
        </w:numPr>
        <w:tabs>
          <w:tab w:val="left" w:pos="1726"/>
          <w:tab w:val="left" w:pos="1727"/>
        </w:tabs>
        <w:spacing w:before="119"/>
      </w:pPr>
      <w:r>
        <w:rPr>
          <w:color w:val="404040"/>
          <w:u w:val="single" w:color="404040"/>
        </w:rPr>
        <w:t>Termín</w:t>
      </w:r>
      <w:r>
        <w:rPr>
          <w:color w:val="404040"/>
          <w:spacing w:val="-3"/>
          <w:u w:val="single" w:color="404040"/>
        </w:rPr>
        <w:t xml:space="preserve"> </w:t>
      </w:r>
      <w:r>
        <w:rPr>
          <w:color w:val="404040"/>
          <w:u w:val="single" w:color="404040"/>
        </w:rPr>
        <w:t>plnění:</w:t>
      </w:r>
    </w:p>
    <w:p w14:paraId="49C1BA45" w14:textId="77777777" w:rsidR="0080705F" w:rsidRDefault="009E62C4">
      <w:pPr>
        <w:pStyle w:val="Zkladntext"/>
        <w:spacing w:before="196"/>
        <w:ind w:left="1726"/>
      </w:pPr>
      <w:r>
        <w:rPr>
          <w:color w:val="404040"/>
        </w:rPr>
        <w:t>Poskytovatel</w:t>
      </w:r>
      <w:r>
        <w:rPr>
          <w:color w:val="404040"/>
          <w:spacing w:val="64"/>
        </w:rPr>
        <w:t xml:space="preserve"> </w:t>
      </w:r>
      <w:r>
        <w:rPr>
          <w:color w:val="404040"/>
        </w:rPr>
        <w:t xml:space="preserve">se   zavazuje   přenechat  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121"/>
        </w:rPr>
        <w:t xml:space="preserve"> </w:t>
      </w:r>
      <w:r>
        <w:rPr>
          <w:color w:val="404040"/>
        </w:rPr>
        <w:t xml:space="preserve">Objednateli  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 xml:space="preserve">do   užívání  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v období</w:t>
      </w:r>
    </w:p>
    <w:p w14:paraId="2813B712" w14:textId="77777777" w:rsidR="0080705F" w:rsidRDefault="009E62C4">
      <w:pPr>
        <w:pStyle w:val="Zkladntext"/>
        <w:spacing w:before="76"/>
        <w:ind w:left="1726"/>
      </w:pPr>
      <w:r>
        <w:rPr>
          <w:color w:val="404040"/>
        </w:rPr>
        <w:t>od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1.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1.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2022 do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31.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12.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2025.</w:t>
      </w:r>
    </w:p>
    <w:p w14:paraId="1762E464" w14:textId="77777777" w:rsidR="0080705F" w:rsidRDefault="009E62C4">
      <w:pPr>
        <w:pStyle w:val="Odstavecseseznamem"/>
        <w:numPr>
          <w:ilvl w:val="1"/>
          <w:numId w:val="16"/>
        </w:numPr>
        <w:tabs>
          <w:tab w:val="left" w:pos="1727"/>
        </w:tabs>
        <w:spacing w:before="196" w:line="312" w:lineRule="auto"/>
        <w:ind w:left="1725" w:right="612" w:hanging="566"/>
        <w:jc w:val="both"/>
      </w:pPr>
      <w:r>
        <w:rPr>
          <w:color w:val="404040"/>
        </w:rPr>
        <w:t>Před poskytnutím Plnění Objednateli bude Poskytovatelem vypracován a zástupci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obou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Smluvních</w:t>
      </w:r>
      <w:r>
        <w:rPr>
          <w:color w:val="404040"/>
          <w:spacing w:val="49"/>
        </w:rPr>
        <w:t xml:space="preserve"> </w:t>
      </w:r>
      <w:r>
        <w:rPr>
          <w:color w:val="404040"/>
        </w:rPr>
        <w:t>stran</w:t>
      </w:r>
      <w:r>
        <w:rPr>
          <w:color w:val="404040"/>
          <w:spacing w:val="50"/>
        </w:rPr>
        <w:t xml:space="preserve"> </w:t>
      </w:r>
      <w:r>
        <w:rPr>
          <w:color w:val="404040"/>
        </w:rPr>
        <w:t>uvedených</w:t>
      </w:r>
      <w:r>
        <w:rPr>
          <w:color w:val="404040"/>
          <w:spacing w:val="5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51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52"/>
        </w:rPr>
        <w:t xml:space="preserve"> </w:t>
      </w:r>
      <w:r>
        <w:rPr>
          <w:color w:val="404040"/>
        </w:rPr>
        <w:t>V.</w:t>
      </w:r>
      <w:r>
        <w:rPr>
          <w:color w:val="404040"/>
          <w:spacing w:val="51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50"/>
        </w:rPr>
        <w:t xml:space="preserve"> </w:t>
      </w:r>
      <w:r>
        <w:rPr>
          <w:color w:val="404040"/>
        </w:rPr>
        <w:t>podepsán</w:t>
      </w:r>
      <w:r>
        <w:rPr>
          <w:color w:val="404040"/>
          <w:spacing w:val="50"/>
        </w:rPr>
        <w:t xml:space="preserve"> </w:t>
      </w:r>
      <w:r>
        <w:rPr>
          <w:color w:val="404040"/>
        </w:rPr>
        <w:t>„Předávací</w:t>
      </w:r>
      <w:r>
        <w:rPr>
          <w:color w:val="404040"/>
          <w:spacing w:val="51"/>
        </w:rPr>
        <w:t xml:space="preserve"> </w:t>
      </w:r>
      <w:r>
        <w:rPr>
          <w:color w:val="404040"/>
        </w:rPr>
        <w:t>protokol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o poskytnutí Plnění Objednateli (dále jen „</w:t>
      </w:r>
      <w:r>
        <w:rPr>
          <w:b/>
          <w:color w:val="404040"/>
        </w:rPr>
        <w:t>Předávací protokol</w:t>
      </w:r>
      <w:r>
        <w:rPr>
          <w:color w:val="404040"/>
        </w:rPr>
        <w:t>)“, z něhož bude patrný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stav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před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poskytnutím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Objednateli.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musí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být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kompletní,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odpovídat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parametrům v čl. I. odst. 1.2 Smlouvy, platným ČSN normám a musí být schopný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provozu.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Předávací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protokol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musí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obsahovat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předmět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charakteristiku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poskytovaného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Plnění, místa p</w:t>
      </w:r>
      <w:r>
        <w:rPr>
          <w:color w:val="404040"/>
        </w:rPr>
        <w:t>lnění dle odst. 2.1 Smlouvy, vyjádření Poskytovatele k Objednatelem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vytýčeným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případným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drobným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vadám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nedodělkům,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jejichž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existence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nebrání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provozuschopnosti</w:t>
      </w:r>
      <w:r>
        <w:rPr>
          <w:color w:val="404040"/>
          <w:spacing w:val="23"/>
        </w:rPr>
        <w:t xml:space="preserve"> </w:t>
      </w:r>
      <w:r>
        <w:rPr>
          <w:color w:val="404040"/>
        </w:rPr>
        <w:t>poskytnutého</w:t>
      </w:r>
      <w:r>
        <w:rPr>
          <w:color w:val="404040"/>
          <w:spacing w:val="23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25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21"/>
        </w:rPr>
        <w:t xml:space="preserve"> </w:t>
      </w:r>
      <w:r>
        <w:rPr>
          <w:color w:val="404040"/>
        </w:rPr>
        <w:t>lhůty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24"/>
        </w:rPr>
        <w:t xml:space="preserve"> </w:t>
      </w:r>
      <w:r>
        <w:rPr>
          <w:color w:val="404040"/>
        </w:rPr>
        <w:t>odstranění</w:t>
      </w:r>
      <w:r>
        <w:rPr>
          <w:color w:val="404040"/>
          <w:spacing w:val="24"/>
        </w:rPr>
        <w:t xml:space="preserve"> </w:t>
      </w:r>
      <w:r>
        <w:rPr>
          <w:color w:val="404040"/>
        </w:rPr>
        <w:t>těchto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drobných</w:t>
      </w:r>
      <w:r>
        <w:rPr>
          <w:color w:val="404040"/>
          <w:spacing w:val="25"/>
        </w:rPr>
        <w:t xml:space="preserve"> </w:t>
      </w:r>
      <w:r>
        <w:rPr>
          <w:color w:val="404040"/>
        </w:rPr>
        <w:t>vad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nedodělků.</w:t>
      </w:r>
    </w:p>
    <w:p w14:paraId="47E0824E" w14:textId="77777777" w:rsidR="0080705F" w:rsidRDefault="0080705F">
      <w:pPr>
        <w:spacing w:line="312" w:lineRule="auto"/>
        <w:jc w:val="both"/>
        <w:sectPr w:rsidR="0080705F">
          <w:pgSz w:w="11910" w:h="16840"/>
          <w:pgMar w:top="1500" w:right="800" w:bottom="1160" w:left="400" w:header="680" w:footer="965" w:gutter="0"/>
          <w:cols w:space="708"/>
        </w:sectPr>
      </w:pPr>
    </w:p>
    <w:p w14:paraId="0AF3CA19" w14:textId="77777777" w:rsidR="0080705F" w:rsidRDefault="0080705F">
      <w:pPr>
        <w:pStyle w:val="Zkladntext"/>
        <w:spacing w:before="8"/>
        <w:rPr>
          <w:sz w:val="17"/>
        </w:rPr>
      </w:pPr>
    </w:p>
    <w:p w14:paraId="459CD9CE" w14:textId="77777777" w:rsidR="0080705F" w:rsidRDefault="009E62C4">
      <w:pPr>
        <w:pStyle w:val="Nadpis3"/>
        <w:spacing w:before="94"/>
        <w:ind w:right="1135"/>
      </w:pPr>
      <w:bookmarkStart w:id="5" w:name="Čl._III."/>
      <w:bookmarkEnd w:id="5"/>
      <w:r>
        <w:rPr>
          <w:color w:val="404040"/>
        </w:rPr>
        <w:t>Čl.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III.</w:t>
      </w:r>
    </w:p>
    <w:p w14:paraId="2D5C7A92" w14:textId="77777777" w:rsidR="0080705F" w:rsidRDefault="009E62C4">
      <w:pPr>
        <w:spacing w:before="76"/>
        <w:ind w:left="1389" w:right="1136"/>
        <w:jc w:val="center"/>
        <w:rPr>
          <w:b/>
        </w:rPr>
      </w:pPr>
      <w:bookmarkStart w:id="6" w:name="Cena"/>
      <w:bookmarkEnd w:id="6"/>
      <w:r>
        <w:rPr>
          <w:b/>
          <w:color w:val="404040"/>
        </w:rPr>
        <w:t>Cena</w:t>
      </w:r>
    </w:p>
    <w:p w14:paraId="4FD6F87F" w14:textId="77777777" w:rsidR="0080705F" w:rsidRDefault="0080705F">
      <w:pPr>
        <w:pStyle w:val="Zkladntext"/>
        <w:spacing w:before="5"/>
        <w:rPr>
          <w:b/>
          <w:sz w:val="27"/>
        </w:rPr>
      </w:pPr>
    </w:p>
    <w:p w14:paraId="05080897" w14:textId="77777777" w:rsidR="0080705F" w:rsidRDefault="009E62C4">
      <w:pPr>
        <w:pStyle w:val="Odstavecseseznamem"/>
        <w:numPr>
          <w:ilvl w:val="1"/>
          <w:numId w:val="15"/>
        </w:numPr>
        <w:tabs>
          <w:tab w:val="left" w:pos="1727"/>
        </w:tabs>
        <w:spacing w:before="0" w:line="312" w:lineRule="auto"/>
        <w:ind w:right="612"/>
        <w:jc w:val="both"/>
      </w:pPr>
      <w:r>
        <w:rPr>
          <w:color w:val="404040"/>
        </w:rPr>
        <w:t>Celková cena za poskytnutí Plnění dle této Smlouvy činí 1.947.840,- Kč bez DPH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(slovy: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jedenmiliondevětsetčtyřičetsedmtisícosmsetčtyřicet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korun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českých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bez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DPH).</w:t>
      </w:r>
    </w:p>
    <w:p w14:paraId="203E4447" w14:textId="77777777" w:rsidR="0080705F" w:rsidRDefault="009E62C4">
      <w:pPr>
        <w:pStyle w:val="Odstavecseseznamem"/>
        <w:numPr>
          <w:ilvl w:val="1"/>
          <w:numId w:val="15"/>
        </w:numPr>
        <w:tabs>
          <w:tab w:val="left" w:pos="1727"/>
        </w:tabs>
        <w:spacing w:line="312" w:lineRule="auto"/>
        <w:ind w:right="615"/>
        <w:jc w:val="both"/>
      </w:pPr>
      <w:r>
        <w:rPr>
          <w:color w:val="404040"/>
          <w:spacing w:val="-1"/>
        </w:rPr>
        <w:t>Cena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1"/>
        </w:rPr>
        <w:t>za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1"/>
        </w:rPr>
        <w:t>kalendářní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1"/>
        </w:rPr>
        <w:t>měsíc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1"/>
        </w:rPr>
        <w:t>činí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1"/>
        </w:rPr>
        <w:t>40.580,-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1"/>
        </w:rPr>
        <w:t>Kč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1"/>
        </w:rPr>
        <w:t>bez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DPH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(slovy: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čtyřicettisícpětsetosmdesát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korun českých bez DPH), ke které bude připočítána dle příslušných předpisů DPH ve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výši platné ke dni uskutečnění zdanitelného plnění.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Instalační poplatek za poskytnutí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 xml:space="preserve">Plnění nebude Poskytovatelem účtován. Cena Plnění uvedeného </w:t>
      </w:r>
      <w:r>
        <w:rPr>
          <w:color w:val="404040"/>
        </w:rPr>
        <w:t>v čl. I. Smlouvy byla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stanovena Smluvními strany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takto:</w:t>
      </w:r>
    </w:p>
    <w:p w14:paraId="0FCE0CD8" w14:textId="77777777" w:rsidR="0080705F" w:rsidRDefault="009E62C4">
      <w:pPr>
        <w:pStyle w:val="Odstavecseseznamem"/>
        <w:numPr>
          <w:ilvl w:val="2"/>
          <w:numId w:val="15"/>
        </w:numPr>
        <w:tabs>
          <w:tab w:val="left" w:pos="2155"/>
        </w:tabs>
        <w:spacing w:line="312" w:lineRule="auto"/>
        <w:ind w:right="612"/>
        <w:jc w:val="both"/>
      </w:pPr>
      <w:r>
        <w:rPr>
          <w:color w:val="404040"/>
        </w:rPr>
        <w:t>Pravidelná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měsíční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platba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poskytnutí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optické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sítě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mezi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ZS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CD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SM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stanici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metra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Střížkov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pravidelná</w:t>
      </w:r>
      <w:r>
        <w:rPr>
          <w:b/>
          <w:color w:val="404040"/>
          <w:spacing w:val="61"/>
        </w:rPr>
        <w:t xml:space="preserve"> </w:t>
      </w:r>
      <w:r>
        <w:rPr>
          <w:b/>
          <w:color w:val="404040"/>
        </w:rPr>
        <w:t>měsíční</w:t>
      </w:r>
      <w:r>
        <w:rPr>
          <w:b/>
          <w:color w:val="404040"/>
          <w:spacing w:val="61"/>
        </w:rPr>
        <w:t xml:space="preserve"> </w:t>
      </w:r>
      <w:r>
        <w:rPr>
          <w:b/>
          <w:color w:val="404040"/>
        </w:rPr>
        <w:t>platba</w:t>
      </w:r>
      <w:r>
        <w:rPr>
          <w:b/>
          <w:color w:val="404040"/>
          <w:spacing w:val="61"/>
        </w:rPr>
        <w:t xml:space="preserve"> </w:t>
      </w:r>
      <w:r>
        <w:rPr>
          <w:b/>
          <w:color w:val="404040"/>
        </w:rPr>
        <w:t>Střížkov</w:t>
      </w:r>
      <w:r>
        <w:rPr>
          <w:color w:val="404040"/>
        </w:rPr>
        <w:t>“)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konečná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dále nepřekročitelná pro tento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rozsah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předmětu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činí:</w:t>
      </w:r>
    </w:p>
    <w:p w14:paraId="6ECF8505" w14:textId="77777777" w:rsidR="0080705F" w:rsidRDefault="009E62C4">
      <w:pPr>
        <w:pStyle w:val="Nadpis3"/>
        <w:spacing w:before="120"/>
        <w:ind w:left="4985" w:right="0"/>
        <w:jc w:val="both"/>
      </w:pPr>
      <w:r>
        <w:rPr>
          <w:color w:val="404040"/>
        </w:rPr>
        <w:t>3.420,- Kč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bez DPH</w:t>
      </w:r>
    </w:p>
    <w:p w14:paraId="2A2F06C1" w14:textId="77777777" w:rsidR="0080705F" w:rsidRDefault="009E62C4">
      <w:pPr>
        <w:pStyle w:val="Zkladntext"/>
        <w:spacing w:before="195"/>
        <w:ind w:left="3764"/>
      </w:pPr>
      <w:r>
        <w:rPr>
          <w:color w:val="404040"/>
        </w:rPr>
        <w:t>slovy: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třitisícečtyřistadvacet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korun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českých,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tj.</w:t>
      </w:r>
    </w:p>
    <w:p w14:paraId="6922F05B" w14:textId="77777777" w:rsidR="0080705F" w:rsidRDefault="009E62C4">
      <w:pPr>
        <w:pStyle w:val="Odstavecseseznamem"/>
        <w:numPr>
          <w:ilvl w:val="2"/>
          <w:numId w:val="15"/>
        </w:numPr>
        <w:tabs>
          <w:tab w:val="left" w:pos="2154"/>
        </w:tabs>
        <w:spacing w:before="199" w:line="312" w:lineRule="auto"/>
        <w:ind w:left="2153" w:right="612"/>
        <w:jc w:val="both"/>
      </w:pPr>
      <w:r>
        <w:rPr>
          <w:color w:val="404040"/>
        </w:rPr>
        <w:t>Pravidelná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měsíční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platba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poskytnutí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optické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sítě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mezi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ZS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CD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SM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stanici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metra Prosek (dále jen „</w:t>
      </w:r>
      <w:r>
        <w:rPr>
          <w:b/>
          <w:color w:val="404040"/>
        </w:rPr>
        <w:t>pravidelná měsíční platba Prosek</w:t>
      </w:r>
      <w:r>
        <w:rPr>
          <w:color w:val="404040"/>
        </w:rPr>
        <w:t>“) je konečná a dále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nepřekročitelná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tento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rozsah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předmětu plnění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 činí:</w:t>
      </w:r>
    </w:p>
    <w:p w14:paraId="7C6BAF84" w14:textId="77777777" w:rsidR="0080705F" w:rsidRDefault="009E62C4">
      <w:pPr>
        <w:pStyle w:val="Nadpis3"/>
        <w:spacing w:before="119"/>
        <w:ind w:left="4986" w:right="0"/>
        <w:jc w:val="both"/>
      </w:pPr>
      <w:r>
        <w:rPr>
          <w:color w:val="404040"/>
        </w:rPr>
        <w:t>3.420,- Kč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bez DPH</w:t>
      </w:r>
    </w:p>
    <w:p w14:paraId="4A3960B3" w14:textId="77777777" w:rsidR="0080705F" w:rsidRDefault="009E62C4">
      <w:pPr>
        <w:pStyle w:val="Zkladntext"/>
        <w:spacing w:before="196"/>
        <w:ind w:left="3764"/>
      </w:pPr>
      <w:r>
        <w:rPr>
          <w:color w:val="404040"/>
        </w:rPr>
        <w:t>slovy: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třitisícečtyřistadvacet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korun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českých,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tj.</w:t>
      </w:r>
    </w:p>
    <w:p w14:paraId="163F95B6" w14:textId="77777777" w:rsidR="0080705F" w:rsidRDefault="009E62C4">
      <w:pPr>
        <w:pStyle w:val="Odstavecseseznamem"/>
        <w:numPr>
          <w:ilvl w:val="2"/>
          <w:numId w:val="15"/>
        </w:numPr>
        <w:tabs>
          <w:tab w:val="left" w:pos="2155"/>
        </w:tabs>
        <w:spacing w:before="196" w:line="312" w:lineRule="auto"/>
        <w:ind w:right="612"/>
        <w:jc w:val="both"/>
      </w:pPr>
      <w:r>
        <w:rPr>
          <w:color w:val="404040"/>
        </w:rPr>
        <w:t>Pravidelná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měsíční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platba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poskytnutí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optické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sítě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mezi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ZS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CD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SM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stanici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metra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Letňany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pravidelná</w:t>
      </w:r>
      <w:r>
        <w:rPr>
          <w:b/>
          <w:color w:val="404040"/>
          <w:spacing w:val="-9"/>
        </w:rPr>
        <w:t xml:space="preserve"> </w:t>
      </w:r>
      <w:r>
        <w:rPr>
          <w:b/>
          <w:color w:val="404040"/>
        </w:rPr>
        <w:t>měsíční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platba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Letňany</w:t>
      </w:r>
      <w:r>
        <w:rPr>
          <w:color w:val="404040"/>
        </w:rPr>
        <w:t>“)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konečná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dále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nepřekročitelná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tento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rozsah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předmětu plnění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 činí:</w:t>
      </w:r>
    </w:p>
    <w:p w14:paraId="205F2310" w14:textId="77777777" w:rsidR="0080705F" w:rsidRDefault="009E62C4">
      <w:pPr>
        <w:pStyle w:val="Nadpis3"/>
        <w:spacing w:before="120"/>
        <w:ind w:left="4984" w:right="0"/>
        <w:jc w:val="both"/>
      </w:pPr>
      <w:r>
        <w:rPr>
          <w:color w:val="404040"/>
        </w:rPr>
        <w:t>5.840,- Kč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bez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DPH</w:t>
      </w:r>
    </w:p>
    <w:p w14:paraId="7CD0DC46" w14:textId="77777777" w:rsidR="0080705F" w:rsidRDefault="009E62C4">
      <w:pPr>
        <w:pStyle w:val="Zkladntext"/>
        <w:spacing w:before="196"/>
        <w:ind w:left="3729"/>
      </w:pPr>
      <w:r>
        <w:rPr>
          <w:color w:val="404040"/>
        </w:rPr>
        <w:t>slovy:pěttisíctosmsetčtyřicet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korun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českých,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tj.</w:t>
      </w:r>
    </w:p>
    <w:p w14:paraId="739F63DC" w14:textId="77777777" w:rsidR="0080705F" w:rsidRDefault="009E62C4">
      <w:pPr>
        <w:pStyle w:val="Odstavecseseznamem"/>
        <w:numPr>
          <w:ilvl w:val="2"/>
          <w:numId w:val="15"/>
        </w:numPr>
        <w:tabs>
          <w:tab w:val="left" w:pos="2155"/>
        </w:tabs>
        <w:spacing w:before="196" w:line="312" w:lineRule="auto"/>
        <w:ind w:right="612" w:hanging="427"/>
        <w:jc w:val="both"/>
      </w:pPr>
      <w:r>
        <w:rPr>
          <w:color w:val="404040"/>
        </w:rPr>
        <w:t>Pravidelná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měsíční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platba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poskytnutí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optické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sítě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mezi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ZS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CD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SM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stanici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metra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Kobylisy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pravidelná</w:t>
      </w:r>
      <w:r>
        <w:rPr>
          <w:b/>
          <w:color w:val="404040"/>
          <w:spacing w:val="61"/>
        </w:rPr>
        <w:t xml:space="preserve"> </w:t>
      </w:r>
      <w:r>
        <w:rPr>
          <w:b/>
          <w:color w:val="404040"/>
        </w:rPr>
        <w:t>měsíční</w:t>
      </w:r>
      <w:r>
        <w:rPr>
          <w:b/>
          <w:color w:val="404040"/>
          <w:spacing w:val="61"/>
        </w:rPr>
        <w:t xml:space="preserve"> </w:t>
      </w:r>
      <w:r>
        <w:rPr>
          <w:b/>
          <w:color w:val="404040"/>
        </w:rPr>
        <w:t>platba</w:t>
      </w:r>
      <w:r>
        <w:rPr>
          <w:b/>
          <w:color w:val="404040"/>
          <w:spacing w:val="61"/>
        </w:rPr>
        <w:t xml:space="preserve"> </w:t>
      </w:r>
      <w:r>
        <w:rPr>
          <w:b/>
          <w:color w:val="404040"/>
        </w:rPr>
        <w:t>Kobylisy</w:t>
      </w:r>
      <w:r>
        <w:rPr>
          <w:color w:val="404040"/>
        </w:rPr>
        <w:t>“) je konečná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dále nepřekročitelná pro tento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rozsah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předmětu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činí:</w:t>
      </w:r>
    </w:p>
    <w:p w14:paraId="44C6E7A2" w14:textId="77777777" w:rsidR="0080705F" w:rsidRDefault="009E62C4">
      <w:pPr>
        <w:pStyle w:val="Nadpis3"/>
        <w:spacing w:before="120"/>
        <w:ind w:left="4983" w:right="0"/>
        <w:jc w:val="both"/>
      </w:pPr>
      <w:r>
        <w:rPr>
          <w:color w:val="404040"/>
        </w:rPr>
        <w:t>3.360,- Kč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bez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DPH</w:t>
      </w:r>
    </w:p>
    <w:p w14:paraId="1DB0FD4F" w14:textId="77777777" w:rsidR="0080705F" w:rsidRDefault="009E62C4">
      <w:pPr>
        <w:pStyle w:val="Zkladntext"/>
        <w:spacing w:before="196"/>
        <w:ind w:left="3827"/>
      </w:pPr>
      <w:r>
        <w:rPr>
          <w:color w:val="404040"/>
        </w:rPr>
        <w:t>slovy: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třitisícetřistašedesát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korun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českých,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tj.</w:t>
      </w:r>
    </w:p>
    <w:p w14:paraId="29F26FCE" w14:textId="77777777" w:rsidR="0080705F" w:rsidRDefault="009E62C4">
      <w:pPr>
        <w:pStyle w:val="Odstavecseseznamem"/>
        <w:numPr>
          <w:ilvl w:val="2"/>
          <w:numId w:val="15"/>
        </w:numPr>
        <w:tabs>
          <w:tab w:val="left" w:pos="2155"/>
        </w:tabs>
        <w:spacing w:before="195" w:line="312" w:lineRule="auto"/>
        <w:ind w:right="612"/>
        <w:jc w:val="both"/>
      </w:pPr>
      <w:r>
        <w:rPr>
          <w:color w:val="404040"/>
        </w:rPr>
        <w:t>Pravidelná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měsíční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platba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poskytnutí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optické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sítě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mezi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ZS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CD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SM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stanici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metra Ládví (dále jen „</w:t>
      </w:r>
      <w:r>
        <w:rPr>
          <w:b/>
          <w:color w:val="404040"/>
        </w:rPr>
        <w:t>pravidelná měsíční platba Ládví</w:t>
      </w:r>
      <w:r>
        <w:rPr>
          <w:color w:val="404040"/>
        </w:rPr>
        <w:t>“) je konečná a dále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nepřekročitelná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tento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rozsah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předmětu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 činí:</w:t>
      </w:r>
    </w:p>
    <w:p w14:paraId="54B7FCD7" w14:textId="77777777" w:rsidR="0080705F" w:rsidRDefault="009E62C4">
      <w:pPr>
        <w:pStyle w:val="Nadpis3"/>
        <w:spacing w:before="120"/>
        <w:ind w:left="4983" w:right="0"/>
        <w:jc w:val="both"/>
      </w:pPr>
      <w:r>
        <w:rPr>
          <w:color w:val="404040"/>
        </w:rPr>
        <w:t>3.480,- Kč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bez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DPH</w:t>
      </w:r>
    </w:p>
    <w:p w14:paraId="316B9721" w14:textId="77777777" w:rsidR="0080705F" w:rsidRDefault="009E62C4">
      <w:pPr>
        <w:pStyle w:val="Zkladntext"/>
        <w:spacing w:before="196"/>
        <w:ind w:left="3649"/>
      </w:pPr>
      <w:r>
        <w:rPr>
          <w:color w:val="404040"/>
        </w:rPr>
        <w:t>slovy: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třitisícečtyřistaosmdesát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korun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českých,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tj</w:t>
      </w:r>
    </w:p>
    <w:p w14:paraId="07918A5C" w14:textId="77777777" w:rsidR="0080705F" w:rsidRDefault="0080705F">
      <w:pPr>
        <w:sectPr w:rsidR="0080705F">
          <w:pgSz w:w="11910" w:h="16840"/>
          <w:pgMar w:top="1500" w:right="800" w:bottom="1160" w:left="400" w:header="680" w:footer="965" w:gutter="0"/>
          <w:cols w:space="708"/>
        </w:sectPr>
      </w:pPr>
    </w:p>
    <w:p w14:paraId="757595D4" w14:textId="77777777" w:rsidR="0080705F" w:rsidRDefault="0080705F">
      <w:pPr>
        <w:pStyle w:val="Zkladntext"/>
        <w:spacing w:before="8"/>
        <w:rPr>
          <w:sz w:val="17"/>
        </w:rPr>
      </w:pPr>
    </w:p>
    <w:p w14:paraId="3B01DEE0" w14:textId="77777777" w:rsidR="0080705F" w:rsidRDefault="009E62C4">
      <w:pPr>
        <w:pStyle w:val="Odstavecseseznamem"/>
        <w:numPr>
          <w:ilvl w:val="2"/>
          <w:numId w:val="15"/>
        </w:numPr>
        <w:tabs>
          <w:tab w:val="left" w:pos="2154"/>
        </w:tabs>
        <w:spacing w:before="94" w:line="312" w:lineRule="auto"/>
        <w:ind w:left="2153" w:right="612"/>
        <w:jc w:val="both"/>
      </w:pPr>
      <w:r>
        <w:rPr>
          <w:color w:val="404040"/>
        </w:rPr>
        <w:t>Pravidelná měsíční platba za poskytnutí záložního vlákna realizovaného dle čl. I.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odst. 1.2 písm. c) Smlouvy (dále jen „</w:t>
      </w:r>
      <w:r>
        <w:rPr>
          <w:b/>
          <w:color w:val="404040"/>
        </w:rPr>
        <w:t>pravidelná měsíční platba za záložní</w:t>
      </w:r>
      <w:r>
        <w:rPr>
          <w:b/>
          <w:color w:val="404040"/>
          <w:spacing w:val="1"/>
        </w:rPr>
        <w:t xml:space="preserve"> </w:t>
      </w:r>
      <w:r>
        <w:rPr>
          <w:b/>
          <w:color w:val="404040"/>
        </w:rPr>
        <w:t>vlákno</w:t>
      </w:r>
      <w:r>
        <w:rPr>
          <w:color w:val="404040"/>
        </w:rPr>
        <w:t>“)</w:t>
      </w:r>
      <w:r>
        <w:rPr>
          <w:color w:val="404040"/>
          <w:spacing w:val="43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konečná</w:t>
      </w:r>
      <w:r>
        <w:rPr>
          <w:color w:val="404040"/>
          <w:spacing w:val="4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dále</w:t>
      </w:r>
      <w:r>
        <w:rPr>
          <w:color w:val="404040"/>
          <w:spacing w:val="41"/>
        </w:rPr>
        <w:t xml:space="preserve"> </w:t>
      </w:r>
      <w:r>
        <w:rPr>
          <w:color w:val="404040"/>
        </w:rPr>
        <w:t>nepřekročitelná</w:t>
      </w:r>
      <w:r>
        <w:rPr>
          <w:color w:val="404040"/>
          <w:spacing w:val="41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41"/>
        </w:rPr>
        <w:t xml:space="preserve"> </w:t>
      </w:r>
      <w:r>
        <w:rPr>
          <w:color w:val="404040"/>
        </w:rPr>
        <w:t>tento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rozsah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předmětu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a činí:</w:t>
      </w:r>
    </w:p>
    <w:p w14:paraId="51D010C4" w14:textId="77777777" w:rsidR="0080705F" w:rsidRDefault="009E62C4">
      <w:pPr>
        <w:pStyle w:val="Nadpis3"/>
        <w:spacing w:before="120"/>
        <w:ind w:right="149"/>
      </w:pPr>
      <w:r>
        <w:rPr>
          <w:color w:val="404040"/>
        </w:rPr>
        <w:t>21.060,- Kč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bez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DPH</w:t>
      </w:r>
    </w:p>
    <w:p w14:paraId="361FFD6E" w14:textId="77777777" w:rsidR="0080705F" w:rsidRDefault="009E62C4">
      <w:pPr>
        <w:pStyle w:val="Zkladntext"/>
        <w:spacing w:before="196"/>
        <w:ind w:left="1390" w:right="127"/>
        <w:jc w:val="center"/>
      </w:pPr>
      <w:r>
        <w:rPr>
          <w:color w:val="404040"/>
        </w:rPr>
        <w:t>slovy: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dvacetjedentisícšedesát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korun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českých,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tj</w:t>
      </w:r>
    </w:p>
    <w:p w14:paraId="044A30B8" w14:textId="77777777" w:rsidR="0080705F" w:rsidRDefault="009E62C4">
      <w:pPr>
        <w:pStyle w:val="Odstavecseseznamem"/>
        <w:numPr>
          <w:ilvl w:val="1"/>
          <w:numId w:val="15"/>
        </w:numPr>
        <w:tabs>
          <w:tab w:val="left" w:pos="1727"/>
        </w:tabs>
        <w:spacing w:before="196" w:line="312" w:lineRule="auto"/>
        <w:ind w:right="612" w:hanging="567"/>
        <w:jc w:val="both"/>
      </w:pPr>
      <w:r>
        <w:rPr>
          <w:color w:val="404040"/>
        </w:rPr>
        <w:t>Poskytovatel výslovně prohlašuje a ujišťuje Objednatele, že cena dle čl. III. odst. 3.1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již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sobě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zahrnuje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veškeré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náklady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Poskytovatele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spojené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plněním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dle této Smlouvy. Sjednaná cena je cenou konečnou, nejvýše přípustnou a nemůže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být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změněna.</w:t>
      </w:r>
    </w:p>
    <w:p w14:paraId="2D3BA876" w14:textId="77777777" w:rsidR="0080705F" w:rsidRDefault="0080705F">
      <w:pPr>
        <w:pStyle w:val="Zkladntext"/>
        <w:spacing w:before="9"/>
        <w:rPr>
          <w:sz w:val="20"/>
        </w:rPr>
      </w:pPr>
    </w:p>
    <w:p w14:paraId="64BA7162" w14:textId="77777777" w:rsidR="0080705F" w:rsidRDefault="009E62C4">
      <w:pPr>
        <w:pStyle w:val="Nadpis3"/>
        <w:spacing w:before="0"/>
      </w:pPr>
      <w:bookmarkStart w:id="7" w:name="Čl._IV."/>
      <w:bookmarkEnd w:id="7"/>
      <w:r>
        <w:rPr>
          <w:color w:val="404040"/>
        </w:rPr>
        <w:t>Čl.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IV.</w:t>
      </w:r>
    </w:p>
    <w:p w14:paraId="5F9CB77B" w14:textId="77777777" w:rsidR="0080705F" w:rsidRDefault="009E62C4">
      <w:pPr>
        <w:spacing w:before="76"/>
        <w:ind w:left="1390" w:right="1133"/>
        <w:jc w:val="center"/>
        <w:rPr>
          <w:b/>
        </w:rPr>
      </w:pPr>
      <w:bookmarkStart w:id="8" w:name="Platební_podmínky_a_fakturace"/>
      <w:bookmarkEnd w:id="8"/>
      <w:r>
        <w:rPr>
          <w:b/>
          <w:color w:val="404040"/>
        </w:rPr>
        <w:t>Platební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podmínky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fakturace</w:t>
      </w:r>
    </w:p>
    <w:p w14:paraId="1A37E5B1" w14:textId="77777777" w:rsidR="0080705F" w:rsidRDefault="0080705F">
      <w:pPr>
        <w:pStyle w:val="Zkladntext"/>
        <w:spacing w:before="5"/>
        <w:rPr>
          <w:b/>
          <w:sz w:val="27"/>
        </w:rPr>
      </w:pPr>
    </w:p>
    <w:p w14:paraId="6D738260" w14:textId="77777777" w:rsidR="0080705F" w:rsidRDefault="009E62C4">
      <w:pPr>
        <w:pStyle w:val="Odstavecseseznamem"/>
        <w:numPr>
          <w:ilvl w:val="1"/>
          <w:numId w:val="14"/>
        </w:numPr>
        <w:tabs>
          <w:tab w:val="left" w:pos="1728"/>
        </w:tabs>
        <w:spacing w:before="0" w:line="312" w:lineRule="auto"/>
        <w:ind w:right="614"/>
        <w:jc w:val="both"/>
      </w:pPr>
      <w:r>
        <w:rPr>
          <w:color w:val="404040"/>
        </w:rPr>
        <w:t>Cena dle čl. III. odst. 3.2 Smlouvy bude hrazena měsíčně vždy za uplynulý kalendářní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měsíc,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základě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daňových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dokladů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(faktur)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vystavených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Poskytovatelem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vždy do pátého (5.) dne následujícího měsíce. Poslední kalendářní den uplynulého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kalendářního měsíce je dnem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uskutečnění zdanitelného plnění. Poskytovatel může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na vyžádání Objednatele vystavit fakturu za měsíc prosinec příslušného kalendářního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roku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současn</w:t>
      </w:r>
      <w:r>
        <w:rPr>
          <w:color w:val="404040"/>
        </w:rPr>
        <w:t>ě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fakturou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měsíc listopad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příslušného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kalendářního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roku.</w:t>
      </w:r>
    </w:p>
    <w:p w14:paraId="035D9D3B" w14:textId="77777777" w:rsidR="0080705F" w:rsidRDefault="009E62C4">
      <w:pPr>
        <w:pStyle w:val="Odstavecseseznamem"/>
        <w:numPr>
          <w:ilvl w:val="1"/>
          <w:numId w:val="14"/>
        </w:numPr>
        <w:tabs>
          <w:tab w:val="left" w:pos="1728"/>
        </w:tabs>
        <w:spacing w:before="122" w:line="312" w:lineRule="auto"/>
        <w:ind w:right="617"/>
        <w:jc w:val="both"/>
      </w:pPr>
      <w:r>
        <w:rPr>
          <w:color w:val="404040"/>
          <w:spacing w:val="-1"/>
        </w:rPr>
        <w:t>Daňový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1"/>
        </w:rPr>
        <w:t>doklad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(faktura)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zasílán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Poskytovatelem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Objednateli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tří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(3)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pracovních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dnů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od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vystavení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jedním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z následujících způsobů:</w:t>
      </w:r>
    </w:p>
    <w:p w14:paraId="396599C1" w14:textId="77777777" w:rsidR="0080705F" w:rsidRDefault="009E62C4">
      <w:pPr>
        <w:pStyle w:val="Odstavecseseznamem"/>
        <w:numPr>
          <w:ilvl w:val="2"/>
          <w:numId w:val="14"/>
        </w:numPr>
        <w:tabs>
          <w:tab w:val="left" w:pos="2154"/>
        </w:tabs>
        <w:jc w:val="both"/>
      </w:pPr>
      <w:r>
        <w:rPr>
          <w:color w:val="404040"/>
        </w:rPr>
        <w:t>buď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elektronicky:</w:t>
      </w:r>
    </w:p>
    <w:p w14:paraId="09C8593C" w14:textId="77777777" w:rsidR="0080705F" w:rsidRDefault="009E62C4">
      <w:pPr>
        <w:pStyle w:val="Zkladntext"/>
        <w:spacing w:before="196"/>
        <w:ind w:left="2153"/>
        <w:jc w:val="both"/>
      </w:pPr>
      <w:r>
        <w:rPr>
          <w:color w:val="404040"/>
        </w:rPr>
        <w:t>e-mail:</w:t>
      </w:r>
      <w:r>
        <w:rPr>
          <w:color w:val="404040"/>
          <w:spacing w:val="-6"/>
        </w:rPr>
        <w:t xml:space="preserve"> </w:t>
      </w:r>
      <w:hyperlink r:id="rId9">
        <w:r>
          <w:rPr>
            <w:color w:val="404040"/>
          </w:rPr>
          <w:t>faktury@nakit.cz</w:t>
        </w:r>
      </w:hyperlink>
    </w:p>
    <w:p w14:paraId="6613F749" w14:textId="77777777" w:rsidR="0080705F" w:rsidRDefault="009E62C4">
      <w:pPr>
        <w:pStyle w:val="Odstavecseseznamem"/>
        <w:numPr>
          <w:ilvl w:val="2"/>
          <w:numId w:val="14"/>
        </w:numPr>
        <w:tabs>
          <w:tab w:val="left" w:pos="2154"/>
        </w:tabs>
        <w:spacing w:before="196"/>
        <w:jc w:val="both"/>
      </w:pPr>
      <w:r>
        <w:rPr>
          <w:color w:val="404040"/>
        </w:rPr>
        <w:t>nebo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doporučeným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dopisem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adresu:</w:t>
      </w:r>
    </w:p>
    <w:p w14:paraId="270296F8" w14:textId="77777777" w:rsidR="0080705F" w:rsidRDefault="009E62C4">
      <w:pPr>
        <w:pStyle w:val="Zkladntext"/>
        <w:spacing w:before="196" w:line="312" w:lineRule="auto"/>
        <w:ind w:left="2150" w:right="2166" w:firstLine="2"/>
        <w:jc w:val="both"/>
      </w:pPr>
      <w:r>
        <w:rPr>
          <w:color w:val="404040"/>
        </w:rPr>
        <w:t>Národní agentura pro komunikační a informační technologie, s. p.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Kodaňská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1441/46,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101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00 Praha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10</w:t>
      </w:r>
    </w:p>
    <w:p w14:paraId="29666DB4" w14:textId="77777777" w:rsidR="0080705F" w:rsidRDefault="009E62C4">
      <w:pPr>
        <w:pStyle w:val="Odstavecseseznamem"/>
        <w:numPr>
          <w:ilvl w:val="1"/>
          <w:numId w:val="14"/>
        </w:numPr>
        <w:tabs>
          <w:tab w:val="left" w:pos="1727"/>
        </w:tabs>
        <w:spacing w:line="312" w:lineRule="auto"/>
        <w:ind w:left="1726" w:right="612"/>
        <w:jc w:val="both"/>
      </w:pPr>
      <w:r>
        <w:rPr>
          <w:color w:val="404040"/>
        </w:rPr>
        <w:t>Daňový doklad (faktura) vystavený Poskytovatelem musí vždy obsahovat veškeré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náležitosti daňového dokladu podle příslušných právních předpisů, zejména dle § 29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zákona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DPH,</w:t>
      </w:r>
      <w:r>
        <w:rPr>
          <w:color w:val="404040"/>
          <w:spacing w:val="19"/>
        </w:rPr>
        <w:t xml:space="preserve"> </w:t>
      </w:r>
      <w:r>
        <w:rPr>
          <w:color w:val="404040"/>
        </w:rPr>
        <w:t>zákona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č. 563/1991</w:t>
      </w:r>
      <w:r>
        <w:rPr>
          <w:color w:val="404040"/>
          <w:spacing w:val="21"/>
        </w:rPr>
        <w:t xml:space="preserve"> </w:t>
      </w:r>
      <w:r>
        <w:rPr>
          <w:color w:val="404040"/>
        </w:rPr>
        <w:t>Sb.,</w:t>
      </w:r>
      <w:r>
        <w:rPr>
          <w:color w:val="404040"/>
          <w:spacing w:val="19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účetnictví,</w:t>
      </w:r>
      <w:r>
        <w:rPr>
          <w:color w:val="404040"/>
          <w:spacing w:val="21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19"/>
        </w:rPr>
        <w:t xml:space="preserve"> </w:t>
      </w:r>
      <w:r>
        <w:rPr>
          <w:color w:val="404040"/>
        </w:rPr>
        <w:t>znění</w:t>
      </w:r>
      <w:r>
        <w:rPr>
          <w:color w:val="404040"/>
          <w:spacing w:val="19"/>
        </w:rPr>
        <w:t xml:space="preserve"> </w:t>
      </w:r>
      <w:r>
        <w:rPr>
          <w:color w:val="404040"/>
        </w:rPr>
        <w:t>pozdějších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předpisů,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zejména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níže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uvedené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údaje:</w:t>
      </w:r>
    </w:p>
    <w:p w14:paraId="598B626A" w14:textId="77777777" w:rsidR="0080705F" w:rsidRDefault="009E62C4">
      <w:pPr>
        <w:pStyle w:val="Odstavecseseznamem"/>
        <w:numPr>
          <w:ilvl w:val="0"/>
          <w:numId w:val="13"/>
        </w:numPr>
        <w:tabs>
          <w:tab w:val="left" w:pos="2013"/>
        </w:tabs>
        <w:spacing w:before="119"/>
        <w:ind w:hanging="287"/>
        <w:jc w:val="left"/>
      </w:pPr>
      <w:r>
        <w:rPr>
          <w:color w:val="404040"/>
        </w:rPr>
        <w:t>číslo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Smlouvy;</w:t>
      </w:r>
    </w:p>
    <w:p w14:paraId="534B560C" w14:textId="77777777" w:rsidR="0080705F" w:rsidRDefault="009E62C4">
      <w:pPr>
        <w:pStyle w:val="Odstavecseseznamem"/>
        <w:numPr>
          <w:ilvl w:val="0"/>
          <w:numId w:val="13"/>
        </w:numPr>
        <w:tabs>
          <w:tab w:val="left" w:pos="2013"/>
        </w:tabs>
        <w:spacing w:before="74"/>
        <w:ind w:hanging="287"/>
        <w:jc w:val="left"/>
      </w:pPr>
      <w:r>
        <w:rPr>
          <w:color w:val="404040"/>
        </w:rPr>
        <w:t>číslo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evidenční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objednávky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(EOBJ);</w:t>
      </w:r>
    </w:p>
    <w:p w14:paraId="0C30E686" w14:textId="77777777" w:rsidR="0080705F" w:rsidRDefault="009E62C4">
      <w:pPr>
        <w:pStyle w:val="Odstavecseseznamem"/>
        <w:numPr>
          <w:ilvl w:val="0"/>
          <w:numId w:val="13"/>
        </w:numPr>
        <w:tabs>
          <w:tab w:val="left" w:pos="2013"/>
        </w:tabs>
        <w:spacing w:before="73"/>
        <w:jc w:val="left"/>
      </w:pPr>
      <w:r>
        <w:rPr>
          <w:color w:val="404040"/>
        </w:rPr>
        <w:t>platební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podmínky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Smlouvou;</w:t>
      </w:r>
    </w:p>
    <w:p w14:paraId="4B086631" w14:textId="77777777" w:rsidR="0080705F" w:rsidRDefault="009E62C4">
      <w:pPr>
        <w:pStyle w:val="Odstavecseseznamem"/>
        <w:numPr>
          <w:ilvl w:val="0"/>
          <w:numId w:val="13"/>
        </w:numPr>
        <w:tabs>
          <w:tab w:val="left" w:pos="2013"/>
        </w:tabs>
        <w:spacing w:before="76"/>
        <w:ind w:left="2013"/>
        <w:jc w:val="left"/>
      </w:pPr>
      <w:r>
        <w:rPr>
          <w:color w:val="404040"/>
        </w:rPr>
        <w:t>popis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fakturované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služby,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rozsah,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jednotkovou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celkovou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cenu.</w:t>
      </w:r>
    </w:p>
    <w:p w14:paraId="1C453288" w14:textId="77777777" w:rsidR="0080705F" w:rsidRDefault="009E62C4">
      <w:pPr>
        <w:pStyle w:val="Odstavecseseznamem"/>
        <w:numPr>
          <w:ilvl w:val="1"/>
          <w:numId w:val="14"/>
        </w:numPr>
        <w:tabs>
          <w:tab w:val="left" w:pos="1728"/>
        </w:tabs>
        <w:spacing w:before="194" w:line="312" w:lineRule="auto"/>
        <w:ind w:right="615"/>
        <w:jc w:val="both"/>
      </w:pPr>
      <w:r>
        <w:rPr>
          <w:color w:val="404040"/>
        </w:rPr>
        <w:t>Splatnost faktur vystavených Poskytovatelem je třicet (30) kalendářních dní ode dne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doručení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Objednateli.</w:t>
      </w:r>
    </w:p>
    <w:p w14:paraId="25B03EE2" w14:textId="77777777" w:rsidR="0080705F" w:rsidRDefault="0080705F">
      <w:pPr>
        <w:spacing w:line="312" w:lineRule="auto"/>
        <w:jc w:val="both"/>
        <w:sectPr w:rsidR="0080705F">
          <w:pgSz w:w="11910" w:h="16840"/>
          <w:pgMar w:top="1500" w:right="800" w:bottom="1160" w:left="400" w:header="680" w:footer="965" w:gutter="0"/>
          <w:cols w:space="708"/>
        </w:sectPr>
      </w:pPr>
    </w:p>
    <w:p w14:paraId="756935C5" w14:textId="77777777" w:rsidR="0080705F" w:rsidRDefault="0080705F">
      <w:pPr>
        <w:pStyle w:val="Zkladntext"/>
        <w:spacing w:before="8"/>
        <w:rPr>
          <w:sz w:val="17"/>
        </w:rPr>
      </w:pPr>
    </w:p>
    <w:p w14:paraId="6040C651" w14:textId="77777777" w:rsidR="0080705F" w:rsidRDefault="009E62C4">
      <w:pPr>
        <w:pStyle w:val="Odstavecseseznamem"/>
        <w:numPr>
          <w:ilvl w:val="1"/>
          <w:numId w:val="14"/>
        </w:numPr>
        <w:tabs>
          <w:tab w:val="left" w:pos="1727"/>
        </w:tabs>
        <w:spacing w:before="94" w:line="312" w:lineRule="auto"/>
        <w:ind w:left="1726" w:right="615"/>
        <w:jc w:val="both"/>
      </w:pPr>
      <w:r>
        <w:rPr>
          <w:color w:val="404040"/>
        </w:rPr>
        <w:t>Objednatel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oprávněn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data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splatnosti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vrátit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fakturu,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která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neobsahuje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požadované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náležitosti či obsahuje jiné cenové údaje než dohodnuté ve Smlouvě. Oprávněným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vrácením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faktury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přerušuje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běh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lhůty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splatnosti.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Nová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lhůta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splatnosti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délce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třiceti</w:t>
      </w:r>
    </w:p>
    <w:p w14:paraId="30050617" w14:textId="77777777" w:rsidR="0080705F" w:rsidRDefault="009E62C4">
      <w:pPr>
        <w:pStyle w:val="Zkladntext"/>
        <w:spacing w:line="312" w:lineRule="auto"/>
        <w:ind w:left="1726" w:right="615"/>
        <w:jc w:val="both"/>
      </w:pPr>
      <w:r>
        <w:rPr>
          <w:color w:val="404040"/>
        </w:rPr>
        <w:t>(30)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kalendářních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začíná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běžet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ode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dne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doručení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nové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či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opravené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faktury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Objednatel</w:t>
      </w:r>
      <w:r>
        <w:rPr>
          <w:color w:val="404040"/>
        </w:rPr>
        <w:t>i.</w:t>
      </w:r>
    </w:p>
    <w:p w14:paraId="4BC77313" w14:textId="77777777" w:rsidR="0080705F" w:rsidRDefault="009E62C4">
      <w:pPr>
        <w:pStyle w:val="Odstavecseseznamem"/>
        <w:numPr>
          <w:ilvl w:val="1"/>
          <w:numId w:val="14"/>
        </w:numPr>
        <w:tabs>
          <w:tab w:val="left" w:pos="1727"/>
        </w:tabs>
        <w:spacing w:line="312" w:lineRule="auto"/>
        <w:ind w:left="1726" w:right="614"/>
        <w:jc w:val="both"/>
      </w:pPr>
      <w:r>
        <w:rPr>
          <w:color w:val="404040"/>
        </w:rPr>
        <w:t>Faktura se považuje za uhrazenou dnem odepsání příslušné finanční částky z účtu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Objednatele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prospěch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účtu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Poskytovatele.</w:t>
      </w:r>
    </w:p>
    <w:p w14:paraId="3D968E1F" w14:textId="77777777" w:rsidR="0080705F" w:rsidRDefault="009E62C4">
      <w:pPr>
        <w:pStyle w:val="Odstavecseseznamem"/>
        <w:numPr>
          <w:ilvl w:val="1"/>
          <w:numId w:val="14"/>
        </w:numPr>
        <w:tabs>
          <w:tab w:val="left" w:pos="1727"/>
        </w:tabs>
        <w:ind w:left="1726" w:hanging="568"/>
        <w:jc w:val="both"/>
      </w:pPr>
      <w:r>
        <w:rPr>
          <w:color w:val="404040"/>
        </w:rPr>
        <w:t>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případech,</w:t>
      </w:r>
      <w:r>
        <w:rPr>
          <w:color w:val="404040"/>
          <w:spacing w:val="94"/>
        </w:rPr>
        <w:t xml:space="preserve"> </w:t>
      </w:r>
      <w:r>
        <w:rPr>
          <w:color w:val="404040"/>
        </w:rPr>
        <w:t xml:space="preserve">kdy  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 xml:space="preserve">Poskytovatel  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 xml:space="preserve">použije  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 xml:space="preserve">služby  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 xml:space="preserve">poddodavatele,  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 xml:space="preserve">bude  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faktura</w:t>
      </w:r>
    </w:p>
    <w:p w14:paraId="53D71C85" w14:textId="77777777" w:rsidR="0080705F" w:rsidRDefault="009E62C4">
      <w:pPr>
        <w:pStyle w:val="Zkladntext"/>
        <w:spacing w:before="75"/>
        <w:ind w:left="1726"/>
        <w:jc w:val="both"/>
      </w:pPr>
      <w:r>
        <w:rPr>
          <w:color w:val="404040"/>
        </w:rPr>
        <w:t>poddodavatele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přílohou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faktury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Poskytovatele.</w:t>
      </w:r>
    </w:p>
    <w:p w14:paraId="7E6DEB4F" w14:textId="77777777" w:rsidR="0080705F" w:rsidRDefault="009E62C4">
      <w:pPr>
        <w:pStyle w:val="Odstavecseseznamem"/>
        <w:numPr>
          <w:ilvl w:val="1"/>
          <w:numId w:val="14"/>
        </w:numPr>
        <w:tabs>
          <w:tab w:val="left" w:pos="1727"/>
        </w:tabs>
        <w:spacing w:before="196"/>
        <w:ind w:left="1726"/>
        <w:jc w:val="both"/>
      </w:pPr>
      <w:r>
        <w:rPr>
          <w:color w:val="404040"/>
        </w:rPr>
        <w:t>Objednatel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neposkytuje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Poskytovateli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jakékoli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zálohy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cenu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Plnění.</w:t>
      </w:r>
    </w:p>
    <w:p w14:paraId="59E94376" w14:textId="77777777" w:rsidR="0080705F" w:rsidRDefault="009E62C4">
      <w:pPr>
        <w:pStyle w:val="Odstavecseseznamem"/>
        <w:numPr>
          <w:ilvl w:val="1"/>
          <w:numId w:val="14"/>
        </w:numPr>
        <w:tabs>
          <w:tab w:val="left" w:pos="1727"/>
        </w:tabs>
        <w:spacing w:before="196" w:line="312" w:lineRule="auto"/>
        <w:ind w:left="1726" w:right="604"/>
        <w:jc w:val="both"/>
      </w:pPr>
      <w:r>
        <w:rPr>
          <w:color w:val="404040"/>
          <w:spacing w:val="-1"/>
        </w:rPr>
        <w:t>Smluvní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1"/>
        </w:rPr>
        <w:t>strany</w:t>
      </w:r>
      <w:r>
        <w:rPr>
          <w:color w:val="404040"/>
          <w:spacing w:val="-16"/>
        </w:rPr>
        <w:t xml:space="preserve"> </w:t>
      </w:r>
      <w:r>
        <w:rPr>
          <w:color w:val="404040"/>
          <w:spacing w:val="-1"/>
        </w:rPr>
        <w:t>se</w:t>
      </w:r>
      <w:r>
        <w:rPr>
          <w:color w:val="404040"/>
          <w:spacing w:val="-16"/>
        </w:rPr>
        <w:t xml:space="preserve"> </w:t>
      </w:r>
      <w:r>
        <w:rPr>
          <w:color w:val="404040"/>
          <w:spacing w:val="-1"/>
        </w:rPr>
        <w:t>dohodly,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1"/>
        </w:rPr>
        <w:t>že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1"/>
        </w:rPr>
        <w:t>pokud</w:t>
      </w:r>
      <w:r>
        <w:rPr>
          <w:color w:val="404040"/>
          <w:spacing w:val="-16"/>
        </w:rPr>
        <w:t xml:space="preserve"> </w:t>
      </w:r>
      <w:r>
        <w:rPr>
          <w:color w:val="404040"/>
          <w:spacing w:val="-1"/>
        </w:rPr>
        <w:t>bude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okamžiku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uskutečnění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zdanitelného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správcem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daně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zveřejněna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způsobem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umožňujícím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dálkový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přístup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skutečnost,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že poskytovatel   zdanitelného   plnění   (Poskytovatel)   je   nespolehlivým   plátcem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ve smyslu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§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106a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zákona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 DPH,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nebo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má-li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být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platba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zdanitelné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uskutečněné Poskytovatelem v tuzemsku zcela nebo z části poukázána na bankovní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účet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vedený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pos</w:t>
      </w:r>
      <w:r>
        <w:rPr>
          <w:color w:val="404040"/>
        </w:rPr>
        <w:t>kytovatelem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platebních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služeb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mimo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tuzemsko,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příjemce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zdanitelného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(Objednatel)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oprávněn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část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ceny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odpovídající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dani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 přidané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hodnoty</w:t>
      </w:r>
      <w:r>
        <w:rPr>
          <w:color w:val="404040"/>
          <w:spacing w:val="46"/>
        </w:rPr>
        <w:t xml:space="preserve"> </w:t>
      </w:r>
      <w:r>
        <w:rPr>
          <w:color w:val="404040"/>
        </w:rPr>
        <w:t>zaplatit</w:t>
      </w:r>
      <w:r>
        <w:rPr>
          <w:color w:val="404040"/>
          <w:spacing w:val="48"/>
        </w:rPr>
        <w:t xml:space="preserve"> </w:t>
      </w:r>
      <w:r>
        <w:rPr>
          <w:color w:val="404040"/>
        </w:rPr>
        <w:t>přímo</w:t>
      </w:r>
      <w:r>
        <w:rPr>
          <w:color w:val="404040"/>
          <w:spacing w:val="44"/>
        </w:rPr>
        <w:t xml:space="preserve"> </w:t>
      </w:r>
      <w:r>
        <w:rPr>
          <w:color w:val="404040"/>
        </w:rPr>
        <w:t>na bankovní</w:t>
      </w:r>
      <w:r>
        <w:rPr>
          <w:color w:val="404040"/>
          <w:spacing w:val="47"/>
        </w:rPr>
        <w:t xml:space="preserve"> </w:t>
      </w:r>
      <w:r>
        <w:rPr>
          <w:color w:val="404040"/>
        </w:rPr>
        <w:t>účet</w:t>
      </w:r>
      <w:r>
        <w:rPr>
          <w:color w:val="404040"/>
          <w:spacing w:val="48"/>
        </w:rPr>
        <w:t xml:space="preserve"> </w:t>
      </w:r>
      <w:r>
        <w:rPr>
          <w:color w:val="404040"/>
        </w:rPr>
        <w:t>správce</w:t>
      </w:r>
      <w:r>
        <w:rPr>
          <w:color w:val="404040"/>
          <w:spacing w:val="49"/>
        </w:rPr>
        <w:t xml:space="preserve"> </w:t>
      </w:r>
      <w:r>
        <w:rPr>
          <w:color w:val="404040"/>
        </w:rPr>
        <w:t>daně</w:t>
      </w:r>
      <w:r>
        <w:rPr>
          <w:color w:val="404040"/>
          <w:spacing w:val="45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46"/>
        </w:rPr>
        <w:t xml:space="preserve"> </w:t>
      </w:r>
      <w:r>
        <w:rPr>
          <w:color w:val="404040"/>
        </w:rPr>
        <w:t>smyslu</w:t>
      </w:r>
      <w:r>
        <w:rPr>
          <w:color w:val="404040"/>
          <w:spacing w:val="46"/>
        </w:rPr>
        <w:t xml:space="preserve"> </w:t>
      </w:r>
      <w:r>
        <w:rPr>
          <w:color w:val="404040"/>
        </w:rPr>
        <w:t>§</w:t>
      </w:r>
      <w:r>
        <w:rPr>
          <w:color w:val="404040"/>
          <w:spacing w:val="46"/>
        </w:rPr>
        <w:t xml:space="preserve"> </w:t>
      </w:r>
      <w:r>
        <w:rPr>
          <w:color w:val="404040"/>
        </w:rPr>
        <w:t>109a</w:t>
      </w:r>
      <w:r>
        <w:rPr>
          <w:color w:val="404040"/>
          <w:spacing w:val="50"/>
        </w:rPr>
        <w:t xml:space="preserve"> </w:t>
      </w:r>
      <w:r>
        <w:rPr>
          <w:color w:val="404040"/>
        </w:rPr>
        <w:t>zákona</w:t>
      </w:r>
    </w:p>
    <w:p w14:paraId="64CDF92E" w14:textId="77777777" w:rsidR="0080705F" w:rsidRDefault="009E62C4">
      <w:pPr>
        <w:pStyle w:val="Zkladntext"/>
        <w:spacing w:before="2" w:line="312" w:lineRule="auto"/>
        <w:ind w:left="1726" w:right="605" w:hanging="1"/>
        <w:jc w:val="both"/>
      </w:pPr>
      <w:r>
        <w:rPr>
          <w:color w:val="404040"/>
        </w:rPr>
        <w:t>o DPH. Na bankovní účet Poskytovatele bude v tomto případě uhrazena část ceny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odpovídající výši základu daně z přidané hodnoty. Úhrada ceny plnění (základu daně)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provedená Objednatelem v souladu s ustanovením tohoto odstavce Smlouvy bude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považována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řádnou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úhradu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ceny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poskytnutého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dle této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Smlouvy.</w:t>
      </w:r>
    </w:p>
    <w:p w14:paraId="4CDD4874" w14:textId="77777777" w:rsidR="0080705F" w:rsidRDefault="009E62C4">
      <w:pPr>
        <w:pStyle w:val="Odstavecseseznamem"/>
        <w:numPr>
          <w:ilvl w:val="1"/>
          <w:numId w:val="14"/>
        </w:numPr>
        <w:tabs>
          <w:tab w:val="left" w:pos="1727"/>
        </w:tabs>
        <w:spacing w:line="312" w:lineRule="auto"/>
        <w:ind w:left="1726" w:right="602"/>
        <w:jc w:val="both"/>
      </w:pPr>
      <w:r>
        <w:rPr>
          <w:color w:val="404040"/>
        </w:rPr>
        <w:t>Bankovní účet uvedený na daňovém dokladu, na který bude ze strany Poskytovatele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požadována úhrada ceny za poskytnuté zdanitelné plnění, musí být Poskytovatelem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zveřejněn způsobem umožňu</w:t>
      </w:r>
      <w:r>
        <w:rPr>
          <w:color w:val="404040"/>
        </w:rPr>
        <w:t>jícím dálkový přístup ve smyslu § 96 zákona o DPH.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Smluvní strany se výslovně dohodly, že pokud číslo bankovního účtu Poskytovatele,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na který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Poskytovatele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požadována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úhrada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ceny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poskytnuté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zdanitelné plnění dle příslušného daňového dokla</w:t>
      </w:r>
      <w:r>
        <w:rPr>
          <w:color w:val="404040"/>
        </w:rPr>
        <w:t>du, nebude zveřejněno způsobem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umožňujícím dálkový přístup ve smyslu § 96 zákona o DPH a cena za poskytnuté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zdanitelné plnění dle příslušného daňového dokladu přesahuje limit uvedený v § 109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odst. 2 písm. c) zákona o DPH, je Objednatel oprávněn zaslat daňo</w:t>
      </w:r>
      <w:r>
        <w:rPr>
          <w:color w:val="404040"/>
        </w:rPr>
        <w:t>vý doklad zpět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Poskytovateli k opravě. V takovém případě se doba splatnosti zastavuje a nová doba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splatnosti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počíná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běžet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dnem</w:t>
      </w:r>
      <w:r>
        <w:rPr>
          <w:color w:val="404040"/>
          <w:spacing w:val="38"/>
        </w:rPr>
        <w:t xml:space="preserve"> </w:t>
      </w:r>
      <w:r>
        <w:rPr>
          <w:color w:val="404040"/>
        </w:rPr>
        <w:t>doručení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opraveného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daňového</w:t>
      </w:r>
      <w:r>
        <w:rPr>
          <w:color w:val="404040"/>
          <w:spacing w:val="38"/>
        </w:rPr>
        <w:t xml:space="preserve"> </w:t>
      </w:r>
      <w:r>
        <w:rPr>
          <w:color w:val="404040"/>
        </w:rPr>
        <w:t>dokladu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Objednateli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s uvedením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správného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bankovního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účtu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Poskytovatele,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tj.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bankovního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účtu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zveřejněného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správcem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daně.</w:t>
      </w:r>
    </w:p>
    <w:p w14:paraId="603175D0" w14:textId="77777777" w:rsidR="0080705F" w:rsidRDefault="0080705F">
      <w:pPr>
        <w:spacing w:line="312" w:lineRule="auto"/>
        <w:jc w:val="both"/>
        <w:sectPr w:rsidR="0080705F">
          <w:pgSz w:w="11910" w:h="16840"/>
          <w:pgMar w:top="1500" w:right="800" w:bottom="1160" w:left="400" w:header="680" w:footer="965" w:gutter="0"/>
          <w:cols w:space="708"/>
        </w:sectPr>
      </w:pPr>
    </w:p>
    <w:p w14:paraId="64818713" w14:textId="77777777" w:rsidR="0080705F" w:rsidRDefault="0080705F">
      <w:pPr>
        <w:pStyle w:val="Zkladntext"/>
        <w:spacing w:before="8"/>
        <w:rPr>
          <w:sz w:val="17"/>
        </w:rPr>
      </w:pPr>
    </w:p>
    <w:p w14:paraId="5827CDED" w14:textId="77777777" w:rsidR="0080705F" w:rsidRDefault="009E62C4">
      <w:pPr>
        <w:pStyle w:val="Nadpis3"/>
        <w:spacing w:before="94"/>
        <w:ind w:left="1388"/>
      </w:pPr>
      <w:bookmarkStart w:id="9" w:name="Čl._V."/>
      <w:bookmarkEnd w:id="9"/>
      <w:r>
        <w:rPr>
          <w:color w:val="404040"/>
        </w:rPr>
        <w:t>Čl.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V.</w:t>
      </w:r>
    </w:p>
    <w:p w14:paraId="0A13D7C4" w14:textId="77777777" w:rsidR="0080705F" w:rsidRDefault="009E62C4">
      <w:pPr>
        <w:spacing w:before="76"/>
        <w:ind w:left="1390" w:right="1134"/>
        <w:jc w:val="center"/>
        <w:rPr>
          <w:b/>
        </w:rPr>
      </w:pPr>
      <w:bookmarkStart w:id="10" w:name="Odpovědné_osoby"/>
      <w:bookmarkEnd w:id="10"/>
      <w:r>
        <w:rPr>
          <w:b/>
          <w:color w:val="404040"/>
        </w:rPr>
        <w:t>Odpovědné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osoby</w:t>
      </w:r>
    </w:p>
    <w:p w14:paraId="36492570" w14:textId="77777777" w:rsidR="0080705F" w:rsidRDefault="0080705F">
      <w:pPr>
        <w:pStyle w:val="Zkladntext"/>
        <w:spacing w:before="5"/>
        <w:rPr>
          <w:b/>
          <w:sz w:val="27"/>
        </w:rPr>
      </w:pPr>
    </w:p>
    <w:p w14:paraId="2F2E0C1C" w14:textId="77777777" w:rsidR="0080705F" w:rsidRDefault="009E62C4">
      <w:pPr>
        <w:pStyle w:val="Odstavecseseznamem"/>
        <w:numPr>
          <w:ilvl w:val="1"/>
          <w:numId w:val="12"/>
        </w:numPr>
        <w:tabs>
          <w:tab w:val="left" w:pos="1726"/>
          <w:tab w:val="left" w:pos="1727"/>
        </w:tabs>
        <w:spacing w:before="0" w:line="312" w:lineRule="auto"/>
        <w:ind w:right="615"/>
      </w:pPr>
      <w:r>
        <w:rPr>
          <w:color w:val="404040"/>
        </w:rPr>
        <w:t>Odpovědné</w:t>
      </w:r>
      <w:r>
        <w:rPr>
          <w:color w:val="404040"/>
          <w:spacing w:val="56"/>
        </w:rPr>
        <w:t xml:space="preserve"> </w:t>
      </w:r>
      <w:r>
        <w:rPr>
          <w:color w:val="404040"/>
        </w:rPr>
        <w:t>osoby</w:t>
      </w:r>
      <w:r>
        <w:rPr>
          <w:color w:val="404040"/>
          <w:spacing w:val="56"/>
        </w:rPr>
        <w:t xml:space="preserve"> </w:t>
      </w:r>
      <w:r>
        <w:rPr>
          <w:color w:val="404040"/>
        </w:rPr>
        <w:t>zastupují</w:t>
      </w:r>
      <w:r>
        <w:rPr>
          <w:color w:val="404040"/>
          <w:spacing w:val="55"/>
        </w:rPr>
        <w:t xml:space="preserve"> </w:t>
      </w:r>
      <w:r>
        <w:rPr>
          <w:color w:val="404040"/>
        </w:rPr>
        <w:t>Smluvní</w:t>
      </w:r>
      <w:r>
        <w:rPr>
          <w:color w:val="404040"/>
          <w:spacing w:val="55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54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58"/>
        </w:rPr>
        <w:t xml:space="preserve"> </w:t>
      </w:r>
      <w:r>
        <w:rPr>
          <w:color w:val="404040"/>
        </w:rPr>
        <w:t>věcech</w:t>
      </w:r>
      <w:r>
        <w:rPr>
          <w:color w:val="404040"/>
          <w:spacing w:val="54"/>
        </w:rPr>
        <w:t xml:space="preserve"> </w:t>
      </w:r>
      <w:r>
        <w:rPr>
          <w:color w:val="404040"/>
        </w:rPr>
        <w:t>technických,</w:t>
      </w:r>
      <w:r>
        <w:rPr>
          <w:color w:val="404040"/>
          <w:spacing w:val="56"/>
        </w:rPr>
        <w:t xml:space="preserve"> </w:t>
      </w:r>
      <w:r>
        <w:rPr>
          <w:color w:val="404040"/>
        </w:rPr>
        <w:t>týkajících</w:t>
      </w:r>
      <w:r>
        <w:rPr>
          <w:color w:val="404040"/>
          <w:spacing w:val="53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dle této Smlouvy.</w:t>
      </w:r>
    </w:p>
    <w:p w14:paraId="14936085" w14:textId="77777777" w:rsidR="0080705F" w:rsidRDefault="009E62C4">
      <w:pPr>
        <w:pStyle w:val="Odstavecseseznamem"/>
        <w:numPr>
          <w:ilvl w:val="1"/>
          <w:numId w:val="12"/>
        </w:numPr>
        <w:tabs>
          <w:tab w:val="left" w:pos="1726"/>
          <w:tab w:val="left" w:pos="1727"/>
        </w:tabs>
      </w:pPr>
      <w:r>
        <w:rPr>
          <w:color w:val="404040"/>
        </w:rPr>
        <w:t>Odpovědné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osoby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oprávněné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jednat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Objednatele:</w:t>
      </w:r>
    </w:p>
    <w:p w14:paraId="67171129" w14:textId="78D00A2D" w:rsidR="0080705F" w:rsidRDefault="009E62C4" w:rsidP="009E62C4">
      <w:pPr>
        <w:pStyle w:val="Odstavecseseznamem"/>
        <w:numPr>
          <w:ilvl w:val="2"/>
          <w:numId w:val="12"/>
        </w:numPr>
        <w:tabs>
          <w:tab w:val="left" w:pos="2013"/>
        </w:tabs>
        <w:spacing w:before="196" w:line="312" w:lineRule="auto"/>
        <w:ind w:right="4728"/>
        <w:jc w:val="left"/>
      </w:pPr>
      <w:r>
        <w:rPr>
          <w:color w:val="404040"/>
        </w:rPr>
        <w:t>Dohledové centrum eGovernmentu 24x7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xxx</w:t>
      </w:r>
    </w:p>
    <w:p w14:paraId="7AFA4774" w14:textId="77777777" w:rsidR="0080705F" w:rsidRDefault="009E62C4">
      <w:pPr>
        <w:pStyle w:val="Odstavecseseznamem"/>
        <w:numPr>
          <w:ilvl w:val="2"/>
          <w:numId w:val="12"/>
        </w:numPr>
        <w:tabs>
          <w:tab w:val="left" w:pos="1984"/>
        </w:tabs>
        <w:spacing w:before="196"/>
        <w:ind w:left="1983" w:hanging="196"/>
        <w:jc w:val="left"/>
      </w:pPr>
      <w:r>
        <w:rPr>
          <w:color w:val="404040"/>
        </w:rPr>
        <w:t>T</w:t>
      </w:r>
      <w:r>
        <w:rPr>
          <w:color w:val="404040"/>
        </w:rPr>
        <w:t>echnické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smluvní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záležitosti:</w:t>
      </w:r>
    </w:p>
    <w:p w14:paraId="61C016F5" w14:textId="4478BCEE" w:rsidR="0080705F" w:rsidRDefault="009E62C4">
      <w:pPr>
        <w:pStyle w:val="Zkladntext"/>
        <w:spacing w:before="78"/>
        <w:ind w:left="5408"/>
      </w:pPr>
      <w:r>
        <w:rPr>
          <w:color w:val="404040"/>
        </w:rPr>
        <w:t>xxx</w:t>
      </w:r>
    </w:p>
    <w:p w14:paraId="213D8CBF" w14:textId="77777777" w:rsidR="0080705F" w:rsidRDefault="0080705F">
      <w:pPr>
        <w:pStyle w:val="Zkladntext"/>
        <w:rPr>
          <w:sz w:val="20"/>
        </w:rPr>
      </w:pPr>
    </w:p>
    <w:p w14:paraId="514D49C3" w14:textId="77777777" w:rsidR="0080705F" w:rsidRDefault="0080705F">
      <w:pPr>
        <w:pStyle w:val="Zkladntext"/>
        <w:spacing w:before="6"/>
        <w:rPr>
          <w:sz w:val="17"/>
        </w:rPr>
      </w:pPr>
    </w:p>
    <w:p w14:paraId="1D139788" w14:textId="77777777" w:rsidR="0080705F" w:rsidRDefault="009E62C4">
      <w:pPr>
        <w:pStyle w:val="Odstavecseseznamem"/>
        <w:numPr>
          <w:ilvl w:val="1"/>
          <w:numId w:val="12"/>
        </w:numPr>
        <w:tabs>
          <w:tab w:val="left" w:pos="1783"/>
          <w:tab w:val="left" w:pos="1785"/>
        </w:tabs>
        <w:spacing w:before="93" w:line="312" w:lineRule="auto"/>
        <w:ind w:left="1784" w:right="613" w:hanging="625"/>
      </w:pPr>
      <w:r>
        <w:rPr>
          <w:color w:val="404040"/>
        </w:rPr>
        <w:t>Odpovědné</w:t>
      </w:r>
      <w:r>
        <w:rPr>
          <w:color w:val="404040"/>
          <w:spacing w:val="48"/>
        </w:rPr>
        <w:t xml:space="preserve"> </w:t>
      </w:r>
      <w:r>
        <w:rPr>
          <w:color w:val="404040"/>
        </w:rPr>
        <w:t>osoby</w:t>
      </w:r>
      <w:r>
        <w:rPr>
          <w:color w:val="404040"/>
          <w:spacing w:val="49"/>
        </w:rPr>
        <w:t xml:space="preserve"> </w:t>
      </w:r>
      <w:r>
        <w:rPr>
          <w:color w:val="404040"/>
        </w:rPr>
        <w:t>oprávněné</w:t>
      </w:r>
      <w:r>
        <w:rPr>
          <w:color w:val="404040"/>
          <w:spacing w:val="49"/>
        </w:rPr>
        <w:t xml:space="preserve"> </w:t>
      </w:r>
      <w:r>
        <w:rPr>
          <w:color w:val="404040"/>
        </w:rPr>
        <w:t>jednat</w:t>
      </w:r>
      <w:r>
        <w:rPr>
          <w:color w:val="404040"/>
          <w:spacing w:val="50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49"/>
        </w:rPr>
        <w:t xml:space="preserve"> </w:t>
      </w:r>
      <w:r>
        <w:rPr>
          <w:color w:val="404040"/>
        </w:rPr>
        <w:t>Poskytovatele</w:t>
      </w:r>
      <w:r>
        <w:rPr>
          <w:color w:val="404040"/>
          <w:spacing w:val="51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technických</w:t>
      </w:r>
      <w:r>
        <w:rPr>
          <w:color w:val="404040"/>
          <w:spacing w:val="48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49"/>
        </w:rPr>
        <w:t xml:space="preserve"> </w:t>
      </w:r>
      <w:r>
        <w:rPr>
          <w:color w:val="404040"/>
        </w:rPr>
        <w:t>smluvních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záležitostech:</w:t>
      </w:r>
    </w:p>
    <w:p w14:paraId="13A90025" w14:textId="77777777" w:rsidR="0080705F" w:rsidRDefault="0080705F">
      <w:pPr>
        <w:pStyle w:val="Zkladntext"/>
        <w:spacing w:before="7"/>
        <w:rPr>
          <w:sz w:val="28"/>
        </w:rPr>
      </w:pPr>
    </w:p>
    <w:p w14:paraId="6D36B7ED" w14:textId="3C8E28C0" w:rsidR="0080705F" w:rsidRDefault="009E62C4">
      <w:pPr>
        <w:pStyle w:val="Zkladntext"/>
        <w:spacing w:line="253" w:lineRule="exact"/>
        <w:ind w:left="5412"/>
      </w:pPr>
      <w:r>
        <w:rPr>
          <w:color w:val="404040"/>
        </w:rPr>
        <w:t>xxx</w:t>
      </w:r>
    </w:p>
    <w:p w14:paraId="673AF6D5" w14:textId="77777777" w:rsidR="0080705F" w:rsidRDefault="0080705F">
      <w:pPr>
        <w:pStyle w:val="Zkladntext"/>
        <w:rPr>
          <w:sz w:val="20"/>
        </w:rPr>
      </w:pPr>
    </w:p>
    <w:p w14:paraId="5C1C2D68" w14:textId="77777777" w:rsidR="0080705F" w:rsidRDefault="0080705F">
      <w:pPr>
        <w:pStyle w:val="Zkladntext"/>
        <w:spacing w:before="11"/>
        <w:rPr>
          <w:sz w:val="27"/>
        </w:rPr>
      </w:pPr>
    </w:p>
    <w:p w14:paraId="4006DB6D" w14:textId="77777777" w:rsidR="0080705F" w:rsidRDefault="009E62C4">
      <w:pPr>
        <w:pStyle w:val="Nadpis3"/>
        <w:spacing w:before="93"/>
        <w:ind w:left="1388"/>
      </w:pPr>
      <w:bookmarkStart w:id="11" w:name="Čl._VI."/>
      <w:bookmarkEnd w:id="11"/>
      <w:r>
        <w:rPr>
          <w:color w:val="404040"/>
        </w:rPr>
        <w:t>Čl. VI.</w:t>
      </w:r>
    </w:p>
    <w:p w14:paraId="621CCCF9" w14:textId="77777777" w:rsidR="0080705F" w:rsidRDefault="009E62C4">
      <w:pPr>
        <w:spacing w:before="76"/>
        <w:ind w:left="1390" w:right="1134"/>
        <w:jc w:val="center"/>
        <w:rPr>
          <w:b/>
        </w:rPr>
      </w:pPr>
      <w:bookmarkStart w:id="12" w:name="Povinnosti_Poskytovatele"/>
      <w:bookmarkEnd w:id="12"/>
      <w:r>
        <w:rPr>
          <w:b/>
          <w:color w:val="404040"/>
        </w:rPr>
        <w:t>Povinnosti</w:t>
      </w:r>
      <w:r>
        <w:rPr>
          <w:b/>
          <w:color w:val="404040"/>
          <w:spacing w:val="-11"/>
        </w:rPr>
        <w:t xml:space="preserve"> </w:t>
      </w:r>
      <w:r>
        <w:rPr>
          <w:b/>
          <w:color w:val="404040"/>
        </w:rPr>
        <w:t>Poskytovatele</w:t>
      </w:r>
    </w:p>
    <w:p w14:paraId="05F04746" w14:textId="77777777" w:rsidR="0080705F" w:rsidRDefault="0080705F">
      <w:pPr>
        <w:pStyle w:val="Zkladntext"/>
        <w:spacing w:before="5"/>
        <w:rPr>
          <w:b/>
          <w:sz w:val="27"/>
        </w:rPr>
      </w:pPr>
    </w:p>
    <w:p w14:paraId="6DEB0199" w14:textId="77777777" w:rsidR="0080705F" w:rsidRDefault="009E62C4">
      <w:pPr>
        <w:pStyle w:val="Odstavecseseznamem"/>
        <w:numPr>
          <w:ilvl w:val="1"/>
          <w:numId w:val="11"/>
        </w:numPr>
        <w:tabs>
          <w:tab w:val="left" w:pos="1726"/>
          <w:tab w:val="left" w:pos="1727"/>
        </w:tabs>
        <w:spacing w:before="0"/>
        <w:ind w:hanging="568"/>
      </w:pPr>
      <w:r>
        <w:rPr>
          <w:color w:val="404040"/>
        </w:rPr>
        <w:t>Poskytovatel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povinen:</w:t>
      </w:r>
    </w:p>
    <w:p w14:paraId="6BA93B1F" w14:textId="77777777" w:rsidR="0080705F" w:rsidRDefault="009E62C4">
      <w:pPr>
        <w:pStyle w:val="Odstavecseseznamem"/>
        <w:numPr>
          <w:ilvl w:val="2"/>
          <w:numId w:val="11"/>
        </w:numPr>
        <w:tabs>
          <w:tab w:val="left" w:pos="2152"/>
        </w:tabs>
        <w:spacing w:before="196" w:line="312" w:lineRule="auto"/>
        <w:ind w:right="613"/>
        <w:jc w:val="both"/>
      </w:pPr>
      <w:r>
        <w:rPr>
          <w:color w:val="404040"/>
        </w:rPr>
        <w:t>Při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plnění závazků z této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Smlouvy postupovat s odbornou péčí a dodržovat</w:t>
      </w:r>
      <w:r>
        <w:rPr>
          <w:color w:val="404040"/>
          <w:spacing w:val="1"/>
        </w:rPr>
        <w:t xml:space="preserve"> </w:t>
      </w:r>
      <w:r>
        <w:rPr>
          <w:color w:val="404040"/>
          <w:spacing w:val="-1"/>
        </w:rPr>
        <w:t>podmínky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1"/>
        </w:rPr>
        <w:t>Smlouvy,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1"/>
        </w:rPr>
        <w:t>jakož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1"/>
        </w:rPr>
        <w:t>i</w:t>
      </w:r>
      <w:r>
        <w:rPr>
          <w:color w:val="404040"/>
          <w:spacing w:val="-17"/>
        </w:rPr>
        <w:t xml:space="preserve"> </w:t>
      </w:r>
      <w:r>
        <w:rPr>
          <w:color w:val="404040"/>
          <w:spacing w:val="-1"/>
        </w:rPr>
        <w:t>závazné</w:t>
      </w:r>
      <w:r>
        <w:rPr>
          <w:color w:val="404040"/>
          <w:spacing w:val="-16"/>
        </w:rPr>
        <w:t xml:space="preserve"> </w:t>
      </w:r>
      <w:r>
        <w:rPr>
          <w:color w:val="404040"/>
          <w:spacing w:val="-1"/>
        </w:rPr>
        <w:t>právní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1"/>
        </w:rPr>
        <w:t>předpisy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1"/>
        </w:rPr>
        <w:t>vztahující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poskytovanému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Plnění.</w:t>
      </w:r>
    </w:p>
    <w:p w14:paraId="564E0DDF" w14:textId="77777777" w:rsidR="0080705F" w:rsidRDefault="009E62C4">
      <w:pPr>
        <w:pStyle w:val="Odstavecseseznamem"/>
        <w:numPr>
          <w:ilvl w:val="2"/>
          <w:numId w:val="11"/>
        </w:numPr>
        <w:tabs>
          <w:tab w:val="left" w:pos="2151"/>
        </w:tabs>
        <w:spacing w:before="60" w:line="312" w:lineRule="auto"/>
        <w:ind w:right="616"/>
        <w:jc w:val="both"/>
      </w:pPr>
      <w:r>
        <w:rPr>
          <w:color w:val="404040"/>
        </w:rPr>
        <w:t>Upozornit Objednatele bez zbytečného odkladu na překážky bránící poskytnutí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Plnění.</w:t>
      </w:r>
    </w:p>
    <w:p w14:paraId="0B76F65D" w14:textId="77777777" w:rsidR="0080705F" w:rsidRDefault="0080705F">
      <w:pPr>
        <w:spacing w:line="312" w:lineRule="auto"/>
        <w:jc w:val="both"/>
        <w:sectPr w:rsidR="0080705F">
          <w:pgSz w:w="11910" w:h="16840"/>
          <w:pgMar w:top="1500" w:right="800" w:bottom="1160" w:left="400" w:header="680" w:footer="965" w:gutter="0"/>
          <w:cols w:space="708"/>
        </w:sectPr>
      </w:pPr>
    </w:p>
    <w:p w14:paraId="6DD5F2CC" w14:textId="77777777" w:rsidR="0080705F" w:rsidRDefault="0080705F">
      <w:pPr>
        <w:pStyle w:val="Zkladntext"/>
        <w:spacing w:before="8"/>
        <w:rPr>
          <w:sz w:val="17"/>
        </w:rPr>
      </w:pPr>
    </w:p>
    <w:p w14:paraId="43D071F9" w14:textId="77777777" w:rsidR="0080705F" w:rsidRDefault="009E62C4">
      <w:pPr>
        <w:pStyle w:val="Odstavecseseznamem"/>
        <w:numPr>
          <w:ilvl w:val="2"/>
          <w:numId w:val="11"/>
        </w:numPr>
        <w:tabs>
          <w:tab w:val="left" w:pos="2154"/>
        </w:tabs>
        <w:spacing w:before="94" w:line="312" w:lineRule="auto"/>
        <w:ind w:left="2153" w:right="609" w:hanging="427"/>
        <w:jc w:val="both"/>
      </w:pPr>
      <w:r>
        <w:rPr>
          <w:color w:val="404040"/>
        </w:rPr>
        <w:t>Poskytovatel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zavazuje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odstranit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závadu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nejpozději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5:00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(páté)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hodiny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ranní dne následujícího po nahlášení závady. Výskyt závady oznámí Objednatel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 xml:space="preserve">Poskytovateli na e-mail </w:t>
      </w:r>
      <w:hyperlink r:id="rId10">
        <w:r>
          <w:rPr>
            <w:color w:val="404040"/>
          </w:rPr>
          <w:t xml:space="preserve">dohled@t-mobile.cz </w:t>
        </w:r>
      </w:hyperlink>
      <w:r>
        <w:rPr>
          <w:color w:val="404040"/>
        </w:rPr>
        <w:t>a potvrdí telefonicky na číslo +420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603 604 654 a přitom kromě popisu vady sdělí, za jakých okolností k projevu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závady došlo. Pro začátek běhu lhůty dle tohoto odstavce Smlouvy je rozhodující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čas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e-mailového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oznámení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závady.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Poskytovatel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bezodkladně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potvrdí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přijetí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oznámení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e-mailem.</w:t>
      </w:r>
    </w:p>
    <w:p w14:paraId="2EB12CA8" w14:textId="77777777" w:rsidR="0080705F" w:rsidRDefault="009E62C4">
      <w:pPr>
        <w:pStyle w:val="Odstavecseseznamem"/>
        <w:numPr>
          <w:ilvl w:val="2"/>
          <w:numId w:val="11"/>
        </w:numPr>
        <w:tabs>
          <w:tab w:val="left" w:pos="2154"/>
        </w:tabs>
        <w:spacing w:before="119" w:line="312" w:lineRule="auto"/>
        <w:ind w:left="2153" w:right="611" w:hanging="428"/>
        <w:jc w:val="both"/>
      </w:pPr>
      <w:r>
        <w:rPr>
          <w:color w:val="404040"/>
        </w:rPr>
        <w:t>Svoláva</w:t>
      </w:r>
      <w:r>
        <w:rPr>
          <w:color w:val="404040"/>
        </w:rPr>
        <w:t>t po dohodě s Objednatelem pracovní schůzky k řešení sporných otázek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souvisejících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 poskytovaným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Plněním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dále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postupovat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v souladu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s jejich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závěry.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Místo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termín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pracovní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schůzky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musí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být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oboustranně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odsouhlaseno.</w:t>
      </w:r>
    </w:p>
    <w:p w14:paraId="5E0B02A5" w14:textId="77777777" w:rsidR="0080705F" w:rsidRDefault="009E62C4">
      <w:pPr>
        <w:pStyle w:val="Odstavecseseznamem"/>
        <w:numPr>
          <w:ilvl w:val="1"/>
          <w:numId w:val="11"/>
        </w:numPr>
        <w:tabs>
          <w:tab w:val="left" w:pos="1727"/>
        </w:tabs>
        <w:spacing w:line="312" w:lineRule="auto"/>
        <w:ind w:left="1725" w:right="612" w:hanging="566"/>
        <w:jc w:val="both"/>
      </w:pPr>
      <w:r>
        <w:rPr>
          <w:color w:val="404040"/>
        </w:rPr>
        <w:t>Poskytovatel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může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nevyužitou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k</w:t>
      </w:r>
      <w:r>
        <w:rPr>
          <w:color w:val="404040"/>
        </w:rPr>
        <w:t>apacitu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rozšířené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optické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sítě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využít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potřeby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rádiových systémů dalších operátorů. Poskytovatel je povinen zaručit, že tyto systémy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nebudou technicky rušit či omezovat radiový signál systému MV-Pegas. V případě</w:t>
      </w:r>
      <w:r>
        <w:rPr>
          <w:color w:val="404040"/>
          <w:spacing w:val="1"/>
        </w:rPr>
        <w:t xml:space="preserve"> </w:t>
      </w:r>
      <w:r>
        <w:rPr>
          <w:color w:val="404040"/>
          <w:spacing w:val="-1"/>
        </w:rPr>
        <w:t>rušení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1"/>
        </w:rPr>
        <w:t>či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1"/>
        </w:rPr>
        <w:t>omezení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1"/>
        </w:rPr>
        <w:t>signálu</w:t>
      </w:r>
      <w:r>
        <w:rPr>
          <w:color w:val="404040"/>
          <w:spacing w:val="-16"/>
        </w:rPr>
        <w:t xml:space="preserve"> </w:t>
      </w:r>
      <w:r>
        <w:rPr>
          <w:color w:val="404040"/>
          <w:spacing w:val="-1"/>
        </w:rPr>
        <w:t>systému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1"/>
        </w:rPr>
        <w:t>Pegas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1"/>
        </w:rPr>
        <w:t>je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Poskytovatel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povinen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bezodkladně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ukončit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využívání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rozšířené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optické sítě.</w:t>
      </w:r>
    </w:p>
    <w:p w14:paraId="67715712" w14:textId="77777777" w:rsidR="0080705F" w:rsidRDefault="009E62C4">
      <w:pPr>
        <w:pStyle w:val="Odstavecseseznamem"/>
        <w:numPr>
          <w:ilvl w:val="1"/>
          <w:numId w:val="11"/>
        </w:numPr>
        <w:tabs>
          <w:tab w:val="left" w:pos="1726"/>
        </w:tabs>
        <w:spacing w:before="122" w:line="312" w:lineRule="auto"/>
        <w:ind w:left="1725" w:right="614"/>
        <w:jc w:val="both"/>
      </w:pPr>
      <w:r>
        <w:rPr>
          <w:color w:val="404040"/>
        </w:rPr>
        <w:t>Poskytovatel se zavazuje, že bude dbát, aby jeho činností n</w:t>
      </w:r>
      <w:r>
        <w:rPr>
          <w:color w:val="404040"/>
        </w:rPr>
        <w:t>ebyla poškozena dobrá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obchodní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pověst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obchodní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firma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Objednatele.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Při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poskytování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Služeb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musí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Poskytovatel vždy sledovat zájmy Objednatele. Poskytovatel se zavazuje nevyvíjet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jakékoliv aktivity, a to jak přímo, tak zprostředkovaně, které jsou v rozporu s</w:t>
      </w:r>
      <w:r>
        <w:rPr>
          <w:color w:val="404040"/>
        </w:rPr>
        <w:t>e zájmy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Objednatele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všech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oblastech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jeho činnosti.</w:t>
      </w:r>
    </w:p>
    <w:p w14:paraId="0226334C" w14:textId="77777777" w:rsidR="0080705F" w:rsidRDefault="0080705F">
      <w:pPr>
        <w:pStyle w:val="Zkladntext"/>
        <w:spacing w:before="10"/>
        <w:rPr>
          <w:sz w:val="20"/>
        </w:rPr>
      </w:pPr>
    </w:p>
    <w:p w14:paraId="0E8A915A" w14:textId="77777777" w:rsidR="0080705F" w:rsidRDefault="009E62C4">
      <w:pPr>
        <w:pStyle w:val="Nadpis3"/>
        <w:spacing w:before="0"/>
      </w:pPr>
      <w:bookmarkStart w:id="13" w:name="Čl._VII."/>
      <w:bookmarkEnd w:id="13"/>
      <w:r>
        <w:rPr>
          <w:color w:val="404040"/>
        </w:rPr>
        <w:t>Čl.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VII.</w:t>
      </w:r>
    </w:p>
    <w:p w14:paraId="74F6D9A6" w14:textId="77777777" w:rsidR="0080705F" w:rsidRDefault="009E62C4">
      <w:pPr>
        <w:spacing w:before="76"/>
        <w:ind w:left="1389" w:right="1136"/>
        <w:jc w:val="center"/>
        <w:rPr>
          <w:b/>
        </w:rPr>
      </w:pPr>
      <w:bookmarkStart w:id="14" w:name="Povinnosti_Objednatele"/>
      <w:bookmarkEnd w:id="14"/>
      <w:r>
        <w:rPr>
          <w:b/>
          <w:color w:val="404040"/>
        </w:rPr>
        <w:t>Povinnosti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Objednatele</w:t>
      </w:r>
    </w:p>
    <w:p w14:paraId="3D08AFBD" w14:textId="77777777" w:rsidR="0080705F" w:rsidRDefault="0080705F">
      <w:pPr>
        <w:pStyle w:val="Zkladntext"/>
        <w:spacing w:before="5"/>
        <w:rPr>
          <w:b/>
          <w:sz w:val="27"/>
        </w:rPr>
      </w:pPr>
    </w:p>
    <w:p w14:paraId="114AB802" w14:textId="77777777" w:rsidR="0080705F" w:rsidRDefault="009E62C4">
      <w:pPr>
        <w:pStyle w:val="Zkladntext"/>
        <w:spacing w:line="312" w:lineRule="auto"/>
        <w:ind w:left="1725" w:right="612" w:hanging="566"/>
        <w:jc w:val="both"/>
      </w:pPr>
      <w:r>
        <w:rPr>
          <w:color w:val="00AFEF"/>
        </w:rPr>
        <w:t>7.1</w:t>
      </w:r>
      <w:r>
        <w:rPr>
          <w:color w:val="00AFEF"/>
          <w:spacing w:val="62"/>
        </w:rPr>
        <w:t xml:space="preserve"> </w:t>
      </w:r>
      <w:r>
        <w:rPr>
          <w:color w:val="404040"/>
        </w:rPr>
        <w:t>Objednatel se zavazuje, že nebude provádět žádné zásahy do Plnění poskytovaného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na základě této Smlouvy (propojovací cesty, ani do zařízení souvisejícího s optickou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sítí), které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by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jakýmkoliv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způsobem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ovlivnily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konfiguraci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či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funkčnost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optické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sítě.</w:t>
      </w:r>
    </w:p>
    <w:p w14:paraId="7A81F01A" w14:textId="77777777" w:rsidR="0080705F" w:rsidRDefault="0080705F">
      <w:pPr>
        <w:pStyle w:val="Zkladntext"/>
        <w:spacing w:before="9"/>
        <w:rPr>
          <w:sz w:val="20"/>
        </w:rPr>
      </w:pPr>
    </w:p>
    <w:p w14:paraId="65E50B4E" w14:textId="77777777" w:rsidR="0080705F" w:rsidRDefault="009E62C4">
      <w:pPr>
        <w:pStyle w:val="Nadpis3"/>
        <w:spacing w:before="1"/>
        <w:ind w:left="1389"/>
      </w:pPr>
      <w:bookmarkStart w:id="15" w:name="Čl._VIII."/>
      <w:bookmarkEnd w:id="15"/>
      <w:r>
        <w:rPr>
          <w:color w:val="404040"/>
        </w:rPr>
        <w:t>Čl.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VIII.</w:t>
      </w:r>
    </w:p>
    <w:p w14:paraId="1EEFA4E7" w14:textId="77777777" w:rsidR="0080705F" w:rsidRDefault="009E62C4">
      <w:pPr>
        <w:spacing w:before="75"/>
        <w:ind w:left="1388" w:right="1136"/>
        <w:jc w:val="center"/>
        <w:rPr>
          <w:b/>
        </w:rPr>
      </w:pPr>
      <w:bookmarkStart w:id="16" w:name="Ochrana_Důvěrných_informací_a_zpracování"/>
      <w:bookmarkEnd w:id="16"/>
      <w:r>
        <w:rPr>
          <w:b/>
          <w:color w:val="404040"/>
        </w:rPr>
        <w:t>Ochrana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Důvěrných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informací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zpracování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osobních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údajů</w:t>
      </w:r>
    </w:p>
    <w:p w14:paraId="6A95E52B" w14:textId="77777777" w:rsidR="0080705F" w:rsidRDefault="0080705F">
      <w:pPr>
        <w:pStyle w:val="Zkladntext"/>
        <w:spacing w:before="6"/>
        <w:rPr>
          <w:b/>
          <w:sz w:val="27"/>
        </w:rPr>
      </w:pPr>
    </w:p>
    <w:p w14:paraId="138585C1" w14:textId="77777777" w:rsidR="0080705F" w:rsidRDefault="009E62C4">
      <w:pPr>
        <w:pStyle w:val="Zkladntext"/>
        <w:ind w:left="1160"/>
      </w:pPr>
      <w:r>
        <w:rPr>
          <w:color w:val="404040"/>
          <w:u w:val="single" w:color="404040"/>
        </w:rPr>
        <w:t>Ochrana</w:t>
      </w:r>
      <w:r>
        <w:rPr>
          <w:color w:val="404040"/>
          <w:spacing w:val="-5"/>
          <w:u w:val="single" w:color="404040"/>
        </w:rPr>
        <w:t xml:space="preserve"> </w:t>
      </w:r>
      <w:r>
        <w:rPr>
          <w:color w:val="404040"/>
          <w:u w:val="single" w:color="404040"/>
        </w:rPr>
        <w:t>Důvěrných</w:t>
      </w:r>
      <w:r>
        <w:rPr>
          <w:color w:val="404040"/>
          <w:spacing w:val="-4"/>
          <w:u w:val="single" w:color="404040"/>
        </w:rPr>
        <w:t xml:space="preserve"> </w:t>
      </w:r>
      <w:r>
        <w:rPr>
          <w:color w:val="404040"/>
          <w:u w:val="single" w:color="404040"/>
        </w:rPr>
        <w:t>informací</w:t>
      </w:r>
    </w:p>
    <w:p w14:paraId="0468FC82" w14:textId="77777777" w:rsidR="0080705F" w:rsidRDefault="0080705F">
      <w:pPr>
        <w:pStyle w:val="Zkladntext"/>
        <w:spacing w:before="9"/>
        <w:rPr>
          <w:sz w:val="15"/>
        </w:rPr>
      </w:pPr>
    </w:p>
    <w:p w14:paraId="4AABADF7" w14:textId="77777777" w:rsidR="0080705F" w:rsidRDefault="009E62C4">
      <w:pPr>
        <w:pStyle w:val="Odstavecseseznamem"/>
        <w:numPr>
          <w:ilvl w:val="1"/>
          <w:numId w:val="10"/>
        </w:numPr>
        <w:tabs>
          <w:tab w:val="left" w:pos="1727"/>
        </w:tabs>
        <w:spacing w:before="94" w:line="312" w:lineRule="auto"/>
        <w:ind w:right="613"/>
        <w:jc w:val="both"/>
      </w:pPr>
      <w:r>
        <w:rPr>
          <w:color w:val="404040"/>
        </w:rPr>
        <w:t>Smluvní strany sjednávají, že veškeré skutečnosti jakkoli se týkající nebo související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Smluvními</w:t>
      </w:r>
      <w:r>
        <w:rPr>
          <w:color w:val="404040"/>
          <w:spacing w:val="42"/>
        </w:rPr>
        <w:t xml:space="preserve"> </w:t>
      </w:r>
      <w:r>
        <w:rPr>
          <w:color w:val="404040"/>
        </w:rPr>
        <w:t>stranami</w:t>
      </w:r>
      <w:r>
        <w:rPr>
          <w:color w:val="404040"/>
          <w:spacing w:val="4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41"/>
        </w:rPr>
        <w:t xml:space="preserve"> </w:t>
      </w:r>
      <w:r>
        <w:rPr>
          <w:color w:val="404040"/>
        </w:rPr>
        <w:t>veškeré</w:t>
      </w:r>
      <w:r>
        <w:rPr>
          <w:color w:val="404040"/>
          <w:spacing w:val="42"/>
        </w:rPr>
        <w:t xml:space="preserve"> </w:t>
      </w:r>
      <w:r>
        <w:rPr>
          <w:color w:val="404040"/>
        </w:rPr>
        <w:t>další</w:t>
      </w:r>
      <w:r>
        <w:rPr>
          <w:color w:val="404040"/>
          <w:spacing w:val="43"/>
        </w:rPr>
        <w:t xml:space="preserve"> </w:t>
      </w:r>
      <w:r>
        <w:rPr>
          <w:color w:val="404040"/>
        </w:rPr>
        <w:t>skutečnosti,</w:t>
      </w:r>
      <w:r>
        <w:rPr>
          <w:color w:val="404040"/>
          <w:spacing w:val="43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41"/>
        </w:rPr>
        <w:t xml:space="preserve"> </w:t>
      </w:r>
      <w:r>
        <w:rPr>
          <w:color w:val="404040"/>
        </w:rPr>
        <w:t>nichž</w:t>
      </w:r>
      <w:r>
        <w:rPr>
          <w:color w:val="404040"/>
          <w:spacing w:val="43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41"/>
        </w:rPr>
        <w:t xml:space="preserve"> </w:t>
      </w:r>
      <w:r>
        <w:rPr>
          <w:color w:val="404040"/>
        </w:rPr>
        <w:t>dozví</w:t>
      </w:r>
      <w:r>
        <w:rPr>
          <w:color w:val="404040"/>
          <w:spacing w:val="41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42"/>
        </w:rPr>
        <w:t xml:space="preserve"> </w:t>
      </w:r>
      <w:r>
        <w:rPr>
          <w:color w:val="404040"/>
        </w:rPr>
        <w:t>souvislosti</w:t>
      </w:r>
      <w:r>
        <w:rPr>
          <w:color w:val="404040"/>
          <w:spacing w:val="-59"/>
        </w:rPr>
        <w:t xml:space="preserve"> </w:t>
      </w:r>
      <w:r>
        <w:rPr>
          <w:color w:val="404040"/>
          <w:spacing w:val="-1"/>
        </w:rPr>
        <w:t>s</w:t>
      </w:r>
      <w:r>
        <w:rPr>
          <w:color w:val="404040"/>
          <w:spacing w:val="1"/>
        </w:rPr>
        <w:t xml:space="preserve"> </w:t>
      </w:r>
      <w:r>
        <w:rPr>
          <w:color w:val="404040"/>
          <w:spacing w:val="-1"/>
        </w:rPr>
        <w:t>touto</w:t>
      </w:r>
      <w:r>
        <w:rPr>
          <w:color w:val="404040"/>
        </w:rPr>
        <w:t xml:space="preserve"> </w:t>
      </w:r>
      <w:r>
        <w:rPr>
          <w:color w:val="404040"/>
          <w:spacing w:val="-1"/>
        </w:rPr>
        <w:t>Smlouvou,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1"/>
        </w:rPr>
        <w:t>jsou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1"/>
        </w:rPr>
        <w:t>Smluvními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1"/>
        </w:rPr>
        <w:t>stranami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považovány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důvěrné,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aniž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by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bylo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nutné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tyto informace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jednotlivě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jako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důvěrné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výslovně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označovat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Důvěrné</w:t>
      </w:r>
      <w:r>
        <w:rPr>
          <w:b/>
          <w:color w:val="404040"/>
          <w:spacing w:val="1"/>
        </w:rPr>
        <w:t xml:space="preserve"> </w:t>
      </w:r>
      <w:r>
        <w:rPr>
          <w:b/>
          <w:color w:val="404040"/>
        </w:rPr>
        <w:t>informace</w:t>
      </w:r>
      <w:r>
        <w:rPr>
          <w:color w:val="404040"/>
        </w:rPr>
        <w:t>“).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Důvěrnými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informacemi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jsou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zejména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obsah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veškerých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dokumentů,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dokladů</w:t>
      </w:r>
      <w:r>
        <w:rPr>
          <w:color w:val="404040"/>
          <w:spacing w:val="5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podkladů,</w:t>
      </w:r>
      <w:r>
        <w:rPr>
          <w:color w:val="404040"/>
          <w:spacing w:val="49"/>
        </w:rPr>
        <w:t xml:space="preserve"> </w:t>
      </w:r>
      <w:r>
        <w:rPr>
          <w:color w:val="404040"/>
        </w:rPr>
        <w:t>které</w:t>
      </w:r>
      <w:r>
        <w:rPr>
          <w:color w:val="404040"/>
          <w:spacing w:val="50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účelem</w:t>
      </w:r>
      <w:r>
        <w:rPr>
          <w:color w:val="404040"/>
          <w:spacing w:val="49"/>
        </w:rPr>
        <w:t xml:space="preserve"> </w:t>
      </w:r>
      <w:r>
        <w:rPr>
          <w:color w:val="404040"/>
        </w:rPr>
        <w:t>splnění</w:t>
      </w:r>
      <w:r>
        <w:rPr>
          <w:color w:val="404040"/>
          <w:spacing w:val="49"/>
        </w:rPr>
        <w:t xml:space="preserve"> </w:t>
      </w:r>
      <w:r>
        <w:rPr>
          <w:color w:val="404040"/>
        </w:rPr>
        <w:t>závazků</w:t>
      </w:r>
      <w:r>
        <w:rPr>
          <w:color w:val="404040"/>
          <w:spacing w:val="50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48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50"/>
        </w:rPr>
        <w:t xml:space="preserve"> </w:t>
      </w:r>
      <w:r>
        <w:rPr>
          <w:color w:val="404040"/>
        </w:rPr>
        <w:t>zpřístupní</w:t>
      </w:r>
    </w:p>
    <w:p w14:paraId="373DB30C" w14:textId="77777777" w:rsidR="0080705F" w:rsidRDefault="0080705F">
      <w:pPr>
        <w:spacing w:line="312" w:lineRule="auto"/>
        <w:jc w:val="both"/>
        <w:sectPr w:rsidR="0080705F">
          <w:pgSz w:w="11910" w:h="16840"/>
          <w:pgMar w:top="1500" w:right="800" w:bottom="1160" w:left="400" w:header="680" w:footer="965" w:gutter="0"/>
          <w:cols w:space="708"/>
        </w:sectPr>
      </w:pPr>
    </w:p>
    <w:p w14:paraId="550AB6CA" w14:textId="77777777" w:rsidR="0080705F" w:rsidRDefault="0080705F">
      <w:pPr>
        <w:pStyle w:val="Zkladntext"/>
        <w:spacing w:before="8"/>
        <w:rPr>
          <w:sz w:val="17"/>
        </w:rPr>
      </w:pPr>
    </w:p>
    <w:p w14:paraId="17133EA6" w14:textId="77777777" w:rsidR="0080705F" w:rsidRDefault="009E62C4">
      <w:pPr>
        <w:pStyle w:val="Zkladntext"/>
        <w:spacing w:before="94" w:line="312" w:lineRule="auto"/>
        <w:ind w:left="1726" w:right="616" w:hanging="1"/>
        <w:jc w:val="both"/>
      </w:pPr>
      <w:r>
        <w:rPr>
          <w:color w:val="404040"/>
        </w:rPr>
        <w:t>Objednatel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Poskytovateli,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 dále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veškeré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další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informace,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které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tímto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účelem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poskytne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Objednatel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Poskytovateli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jakékoli podobě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jakoukoli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formou.</w:t>
      </w:r>
    </w:p>
    <w:p w14:paraId="585722EC" w14:textId="77777777" w:rsidR="0080705F" w:rsidRDefault="009E62C4">
      <w:pPr>
        <w:pStyle w:val="Odstavecseseznamem"/>
        <w:numPr>
          <w:ilvl w:val="1"/>
          <w:numId w:val="10"/>
        </w:numPr>
        <w:tabs>
          <w:tab w:val="left" w:pos="1727"/>
        </w:tabs>
        <w:spacing w:line="312" w:lineRule="auto"/>
        <w:ind w:right="616"/>
        <w:jc w:val="both"/>
      </w:pPr>
      <w:r>
        <w:rPr>
          <w:color w:val="404040"/>
        </w:rPr>
        <w:t>Smluvní strany se zavazují, že veškeré Důvěrné informace, které od sebe navzájem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získají,</w:t>
      </w:r>
      <w:r>
        <w:rPr>
          <w:color w:val="404040"/>
          <w:spacing w:val="11"/>
        </w:rPr>
        <w:t xml:space="preserve"> </w:t>
      </w:r>
      <w:r>
        <w:rPr>
          <w:color w:val="404040"/>
        </w:rPr>
        <w:t>budou</w:t>
      </w:r>
      <w:r>
        <w:rPr>
          <w:color w:val="404040"/>
          <w:spacing w:val="7"/>
        </w:rPr>
        <w:t xml:space="preserve"> </w:t>
      </w:r>
      <w:r>
        <w:rPr>
          <w:color w:val="404040"/>
        </w:rPr>
        <w:t>použity</w:t>
      </w:r>
      <w:r>
        <w:rPr>
          <w:color w:val="404040"/>
          <w:spacing w:val="10"/>
        </w:rPr>
        <w:t xml:space="preserve"> </w:t>
      </w:r>
      <w:r>
        <w:rPr>
          <w:color w:val="404040"/>
        </w:rPr>
        <w:t>výhradně</w:t>
      </w:r>
      <w:r>
        <w:rPr>
          <w:color w:val="404040"/>
          <w:spacing w:val="9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9"/>
        </w:rPr>
        <w:t xml:space="preserve"> </w:t>
      </w:r>
      <w:r>
        <w:rPr>
          <w:color w:val="404040"/>
        </w:rPr>
        <w:t>účely</w:t>
      </w:r>
      <w:r>
        <w:rPr>
          <w:color w:val="404040"/>
          <w:spacing w:val="8"/>
        </w:rPr>
        <w:t xml:space="preserve"> </w:t>
      </w:r>
      <w:r>
        <w:rPr>
          <w:color w:val="404040"/>
        </w:rPr>
        <w:t>řádného</w:t>
      </w:r>
      <w:r>
        <w:rPr>
          <w:color w:val="404040"/>
          <w:spacing w:val="9"/>
        </w:rPr>
        <w:t xml:space="preserve"> </w:t>
      </w:r>
      <w:r>
        <w:rPr>
          <w:color w:val="404040"/>
        </w:rPr>
        <w:t>splnění</w:t>
      </w:r>
      <w:r>
        <w:rPr>
          <w:color w:val="404040"/>
          <w:spacing w:val="8"/>
        </w:rPr>
        <w:t xml:space="preserve"> </w:t>
      </w:r>
      <w:r>
        <w:rPr>
          <w:color w:val="404040"/>
        </w:rPr>
        <w:t>závazků</w:t>
      </w:r>
      <w:r>
        <w:rPr>
          <w:color w:val="404040"/>
          <w:spacing w:val="7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8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9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bude 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nimi nakládáno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jako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obchodním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tajemstvím.</w:t>
      </w:r>
    </w:p>
    <w:p w14:paraId="21E38F8D" w14:textId="77777777" w:rsidR="0080705F" w:rsidRDefault="009E62C4">
      <w:pPr>
        <w:pStyle w:val="Odstavecseseznamem"/>
        <w:numPr>
          <w:ilvl w:val="1"/>
          <w:numId w:val="10"/>
        </w:numPr>
        <w:tabs>
          <w:tab w:val="left" w:pos="1727"/>
        </w:tabs>
        <w:spacing w:line="312" w:lineRule="auto"/>
        <w:ind w:right="613"/>
        <w:jc w:val="both"/>
      </w:pPr>
      <w:r>
        <w:rPr>
          <w:color w:val="404040"/>
        </w:rPr>
        <w:t>Přijímající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Smluvní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strana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zavazuje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používat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k ochraně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Důvěrné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informace</w:t>
      </w:r>
      <w:r>
        <w:rPr>
          <w:color w:val="404040"/>
          <w:spacing w:val="1"/>
        </w:rPr>
        <w:t xml:space="preserve"> </w:t>
      </w:r>
      <w:r>
        <w:rPr>
          <w:color w:val="404040"/>
          <w:spacing w:val="-1"/>
        </w:rPr>
        <w:t>před</w:t>
      </w:r>
      <w:r>
        <w:rPr>
          <w:color w:val="404040"/>
          <w:spacing w:val="-2"/>
        </w:rPr>
        <w:t xml:space="preserve"> </w:t>
      </w:r>
      <w:r>
        <w:rPr>
          <w:color w:val="404040"/>
          <w:spacing w:val="-1"/>
        </w:rPr>
        <w:t>jejím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1"/>
        </w:rPr>
        <w:t>neoprávněným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1"/>
        </w:rPr>
        <w:t>užíváním,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1"/>
        </w:rPr>
        <w:t>poskytnutím,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zveřejněním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nebo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šířením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přiměřené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péče,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avšak 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žádném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případě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ne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menší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míře,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než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míra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péče,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kterou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využívá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k ochraně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svých důvěrných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informací,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které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jsou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podobného významu.</w:t>
      </w:r>
    </w:p>
    <w:p w14:paraId="3206E991" w14:textId="77777777" w:rsidR="0080705F" w:rsidRDefault="009E62C4">
      <w:pPr>
        <w:pStyle w:val="Odstavecseseznamem"/>
        <w:numPr>
          <w:ilvl w:val="1"/>
          <w:numId w:val="10"/>
        </w:numPr>
        <w:tabs>
          <w:tab w:val="left" w:pos="1728"/>
        </w:tabs>
        <w:spacing w:before="119" w:line="312" w:lineRule="auto"/>
        <w:ind w:left="1727" w:right="613"/>
        <w:jc w:val="both"/>
      </w:pPr>
      <w:r>
        <w:rPr>
          <w:color w:val="404040"/>
        </w:rPr>
        <w:t>Smluvní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zavazují,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Důvěrné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informace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jiným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subjektům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nesdělí,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nezpřístupní, ani nevyužijí pro sebe nebo pro jinou osobu. Přijímající Smluvní strana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může poskytnout či zpřístupnit jakoukoli Důvěrnou informaci třetí straně</w:t>
      </w:r>
      <w:r>
        <w:rPr>
          <w:color w:val="404040"/>
        </w:rPr>
        <w:t>, která nebyla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adresátem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Důvěrné informace,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pouze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 obdržení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písemného souhlasu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sdělující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Smluvní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strany.</w:t>
      </w:r>
    </w:p>
    <w:p w14:paraId="4E3B353E" w14:textId="77777777" w:rsidR="0080705F" w:rsidRDefault="009E62C4">
      <w:pPr>
        <w:pStyle w:val="Odstavecseseznamem"/>
        <w:numPr>
          <w:ilvl w:val="1"/>
          <w:numId w:val="10"/>
        </w:numPr>
        <w:tabs>
          <w:tab w:val="left" w:pos="1728"/>
        </w:tabs>
        <w:spacing w:before="122" w:line="312" w:lineRule="auto"/>
        <w:ind w:left="1727" w:right="613"/>
        <w:jc w:val="both"/>
      </w:pPr>
      <w:r>
        <w:rPr>
          <w:color w:val="404040"/>
          <w:spacing w:val="-1"/>
        </w:rPr>
        <w:t>Každá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1"/>
        </w:rPr>
        <w:t>ze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1"/>
        </w:rPr>
        <w:t>Smluvních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1"/>
        </w:rPr>
        <w:t>stran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1"/>
        </w:rPr>
        <w:t>se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1"/>
        </w:rPr>
        <w:t>zavazuje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vynaložit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maximální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úsilí,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aby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tajnost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Důvěrných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informací</w:t>
      </w:r>
      <w:r>
        <w:rPr>
          <w:color w:val="404040"/>
          <w:spacing w:val="98"/>
        </w:rPr>
        <w:t xml:space="preserve"> </w:t>
      </w:r>
      <w:r>
        <w:rPr>
          <w:color w:val="404040"/>
        </w:rPr>
        <w:t>druhé</w:t>
      </w:r>
      <w:r>
        <w:rPr>
          <w:color w:val="404040"/>
          <w:spacing w:val="97"/>
        </w:rPr>
        <w:t xml:space="preserve"> </w:t>
      </w:r>
      <w:r>
        <w:rPr>
          <w:color w:val="404040"/>
        </w:rPr>
        <w:t>Smluvní</w:t>
      </w:r>
      <w:r>
        <w:rPr>
          <w:color w:val="404040"/>
          <w:spacing w:val="98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97"/>
        </w:rPr>
        <w:t xml:space="preserve"> </w:t>
      </w:r>
      <w:r>
        <w:rPr>
          <w:color w:val="404040"/>
        </w:rPr>
        <w:t>byla</w:t>
      </w:r>
      <w:r>
        <w:rPr>
          <w:color w:val="404040"/>
          <w:spacing w:val="98"/>
        </w:rPr>
        <w:t xml:space="preserve"> </w:t>
      </w:r>
      <w:r>
        <w:rPr>
          <w:color w:val="404040"/>
        </w:rPr>
        <w:t>důsledně</w:t>
      </w:r>
      <w:r>
        <w:rPr>
          <w:color w:val="404040"/>
          <w:spacing w:val="99"/>
        </w:rPr>
        <w:t xml:space="preserve"> </w:t>
      </w:r>
      <w:r>
        <w:rPr>
          <w:color w:val="404040"/>
        </w:rPr>
        <w:t>dodržována</w:t>
      </w:r>
      <w:r>
        <w:rPr>
          <w:color w:val="404040"/>
          <w:spacing w:val="95"/>
        </w:rPr>
        <w:t xml:space="preserve"> </w:t>
      </w:r>
      <w:r>
        <w:rPr>
          <w:color w:val="404040"/>
        </w:rPr>
        <w:t>jejími</w:t>
      </w:r>
      <w:r>
        <w:rPr>
          <w:color w:val="404040"/>
          <w:spacing w:val="96"/>
        </w:rPr>
        <w:t xml:space="preserve"> </w:t>
      </w:r>
      <w:r>
        <w:rPr>
          <w:color w:val="404040"/>
        </w:rPr>
        <w:t>zaměstnanci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i osobami,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které v souladu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 touto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Smlouvou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k plnění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účelu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spolupráce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použije.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Použije-li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některá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ze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Smluvních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stran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třetí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osoby,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oprávněna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zpřístupnit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jí Důvěrné informace získané od druhé Smluvní strany pouze v rozsahu nezbytně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nutném pro jí poskytované plnění a je rovněž povinna zavázat třetí osobu povinností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zachování Důvěrných informací v rozsahu dle této Smlouvy. Za porušení povinností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třetí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osobou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odpovídá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Smluvní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strana,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která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jí Důvěrné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informace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zpřístupnila.</w:t>
      </w:r>
    </w:p>
    <w:p w14:paraId="507675FF" w14:textId="77777777" w:rsidR="0080705F" w:rsidRDefault="009E62C4">
      <w:pPr>
        <w:pStyle w:val="Odstavecseseznamem"/>
        <w:numPr>
          <w:ilvl w:val="1"/>
          <w:numId w:val="10"/>
        </w:numPr>
        <w:tabs>
          <w:tab w:val="left" w:pos="1728"/>
        </w:tabs>
        <w:ind w:left="1727"/>
        <w:jc w:val="both"/>
      </w:pPr>
      <w:r>
        <w:rPr>
          <w:color w:val="404040"/>
        </w:rPr>
        <w:t>Povinnost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plnit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ustanovení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tohoto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článku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nevztahuje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informace,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které:</w:t>
      </w:r>
    </w:p>
    <w:p w14:paraId="6B9995BF" w14:textId="77777777" w:rsidR="0080705F" w:rsidRDefault="009E62C4">
      <w:pPr>
        <w:pStyle w:val="Odstavecseseznamem"/>
        <w:numPr>
          <w:ilvl w:val="2"/>
          <w:numId w:val="10"/>
        </w:numPr>
        <w:tabs>
          <w:tab w:val="left" w:pos="2154"/>
          <w:tab w:val="left" w:pos="2155"/>
        </w:tabs>
        <w:spacing w:before="135"/>
      </w:pPr>
      <w:r>
        <w:rPr>
          <w:color w:val="404040"/>
        </w:rPr>
        <w:t>je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Smluvní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strana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povinna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sdělit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základě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zákonem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stanovené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povinnosti;</w:t>
      </w:r>
    </w:p>
    <w:p w14:paraId="7E129F9E" w14:textId="77777777" w:rsidR="0080705F" w:rsidRDefault="009E62C4">
      <w:pPr>
        <w:pStyle w:val="Odstavecseseznamem"/>
        <w:numPr>
          <w:ilvl w:val="2"/>
          <w:numId w:val="10"/>
        </w:numPr>
        <w:tabs>
          <w:tab w:val="left" w:pos="2154"/>
          <w:tab w:val="left" w:pos="2155"/>
        </w:tabs>
        <w:spacing w:before="76"/>
      </w:pPr>
      <w:r>
        <w:rPr>
          <w:color w:val="404040"/>
        </w:rPr>
        <w:t>byly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písemným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souhlasem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poskytující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Smluvní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zproštěny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těchto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omezení;</w:t>
      </w:r>
    </w:p>
    <w:p w14:paraId="2B826B82" w14:textId="77777777" w:rsidR="0080705F" w:rsidRDefault="009E62C4">
      <w:pPr>
        <w:pStyle w:val="Odstavecseseznamem"/>
        <w:numPr>
          <w:ilvl w:val="2"/>
          <w:numId w:val="10"/>
        </w:numPr>
        <w:tabs>
          <w:tab w:val="left" w:pos="2154"/>
          <w:tab w:val="left" w:pos="2155"/>
        </w:tabs>
        <w:spacing w:before="76" w:line="312" w:lineRule="auto"/>
        <w:ind w:right="614"/>
      </w:pPr>
      <w:r>
        <w:rPr>
          <w:color w:val="404040"/>
        </w:rPr>
        <w:t>jsou</w:t>
      </w:r>
      <w:r>
        <w:rPr>
          <w:color w:val="404040"/>
          <w:spacing w:val="43"/>
        </w:rPr>
        <w:t xml:space="preserve"> </w:t>
      </w:r>
      <w:r>
        <w:rPr>
          <w:color w:val="404040"/>
        </w:rPr>
        <w:t>známé</w:t>
      </w:r>
      <w:r>
        <w:rPr>
          <w:color w:val="404040"/>
          <w:spacing w:val="44"/>
        </w:rPr>
        <w:t xml:space="preserve"> </w:t>
      </w:r>
      <w:r>
        <w:rPr>
          <w:color w:val="404040"/>
        </w:rPr>
        <w:t>nebo</w:t>
      </w:r>
      <w:r>
        <w:rPr>
          <w:color w:val="404040"/>
          <w:spacing w:val="44"/>
        </w:rPr>
        <w:t xml:space="preserve"> </w:t>
      </w:r>
      <w:r>
        <w:rPr>
          <w:color w:val="404040"/>
        </w:rPr>
        <w:t>byly</w:t>
      </w:r>
      <w:r>
        <w:rPr>
          <w:color w:val="404040"/>
          <w:spacing w:val="41"/>
        </w:rPr>
        <w:t xml:space="preserve"> </w:t>
      </w:r>
      <w:r>
        <w:rPr>
          <w:color w:val="404040"/>
        </w:rPr>
        <w:t>zveřejněny</w:t>
      </w:r>
      <w:r>
        <w:rPr>
          <w:color w:val="404040"/>
          <w:spacing w:val="44"/>
        </w:rPr>
        <w:t xml:space="preserve"> </w:t>
      </w:r>
      <w:r>
        <w:rPr>
          <w:color w:val="404040"/>
        </w:rPr>
        <w:t>jinak,</w:t>
      </w:r>
      <w:r>
        <w:rPr>
          <w:color w:val="404040"/>
          <w:spacing w:val="45"/>
        </w:rPr>
        <w:t xml:space="preserve"> </w:t>
      </w:r>
      <w:r>
        <w:rPr>
          <w:color w:val="404040"/>
        </w:rPr>
        <w:t>než</w:t>
      </w:r>
      <w:r>
        <w:rPr>
          <w:color w:val="404040"/>
          <w:spacing w:val="43"/>
        </w:rPr>
        <w:t xml:space="preserve"> </w:t>
      </w:r>
      <w:r>
        <w:rPr>
          <w:color w:val="404040"/>
        </w:rPr>
        <w:t>následkem</w:t>
      </w:r>
      <w:r>
        <w:rPr>
          <w:color w:val="404040"/>
          <w:spacing w:val="45"/>
        </w:rPr>
        <w:t xml:space="preserve"> </w:t>
      </w:r>
      <w:r>
        <w:rPr>
          <w:color w:val="404040"/>
        </w:rPr>
        <w:t>zanedbání</w:t>
      </w:r>
      <w:r>
        <w:rPr>
          <w:color w:val="404040"/>
          <w:spacing w:val="45"/>
        </w:rPr>
        <w:t xml:space="preserve"> </w:t>
      </w:r>
      <w:r>
        <w:rPr>
          <w:color w:val="404040"/>
        </w:rPr>
        <w:t>povinnosti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jedné ze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Smluvních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stran;</w:t>
      </w:r>
    </w:p>
    <w:p w14:paraId="45631E7C" w14:textId="77777777" w:rsidR="0080705F" w:rsidRDefault="009E62C4">
      <w:pPr>
        <w:pStyle w:val="Odstavecseseznamem"/>
        <w:numPr>
          <w:ilvl w:val="2"/>
          <w:numId w:val="10"/>
        </w:numPr>
        <w:tabs>
          <w:tab w:val="left" w:pos="2154"/>
          <w:tab w:val="left" w:pos="2155"/>
        </w:tabs>
        <w:spacing w:before="0" w:line="253" w:lineRule="exact"/>
      </w:pPr>
      <w:r>
        <w:rPr>
          <w:color w:val="404040"/>
        </w:rPr>
        <w:t>příjemce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zná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dříve, než je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sdělí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Smluvní strana;</w:t>
      </w:r>
    </w:p>
    <w:p w14:paraId="06956719" w14:textId="77777777" w:rsidR="0080705F" w:rsidRDefault="009E62C4">
      <w:pPr>
        <w:pStyle w:val="Odstavecseseznamem"/>
        <w:numPr>
          <w:ilvl w:val="2"/>
          <w:numId w:val="10"/>
        </w:numPr>
        <w:tabs>
          <w:tab w:val="left" w:pos="2154"/>
          <w:tab w:val="left" w:pos="2155"/>
        </w:tabs>
        <w:spacing w:before="76" w:line="312" w:lineRule="auto"/>
        <w:ind w:right="616"/>
      </w:pPr>
      <w:r>
        <w:rPr>
          <w:color w:val="404040"/>
        </w:rPr>
        <w:t>jsou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vyžádány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soudem,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státním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zastupitelstvím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nebo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příslušným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správním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orgánem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základě zákona;</w:t>
      </w:r>
    </w:p>
    <w:p w14:paraId="2CA0DAB6" w14:textId="77777777" w:rsidR="0080705F" w:rsidRDefault="009E62C4">
      <w:pPr>
        <w:pStyle w:val="Odstavecseseznamem"/>
        <w:numPr>
          <w:ilvl w:val="2"/>
          <w:numId w:val="10"/>
        </w:numPr>
        <w:tabs>
          <w:tab w:val="left" w:pos="2154"/>
          <w:tab w:val="left" w:pos="2155"/>
        </w:tabs>
        <w:spacing w:before="0" w:line="253" w:lineRule="exact"/>
      </w:pPr>
      <w:r>
        <w:rPr>
          <w:color w:val="404040"/>
        </w:rPr>
        <w:t>je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Objednatel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povinen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poskytnout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svému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zakladateli;</w:t>
      </w:r>
    </w:p>
    <w:p w14:paraId="31F34D89" w14:textId="77777777" w:rsidR="0080705F" w:rsidRDefault="009E62C4">
      <w:pPr>
        <w:pStyle w:val="Odstavecseseznamem"/>
        <w:numPr>
          <w:ilvl w:val="2"/>
          <w:numId w:val="10"/>
        </w:numPr>
        <w:tabs>
          <w:tab w:val="left" w:pos="2154"/>
          <w:tab w:val="left" w:pos="2155"/>
        </w:tabs>
        <w:spacing w:before="76"/>
      </w:pPr>
      <w:r>
        <w:rPr>
          <w:color w:val="404040"/>
        </w:rPr>
        <w:t>je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Objednatel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povinen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poskytnout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jakékoli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třetí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osobě.</w:t>
      </w:r>
    </w:p>
    <w:p w14:paraId="5DF25D4E" w14:textId="77777777" w:rsidR="0080705F" w:rsidRDefault="009E62C4">
      <w:pPr>
        <w:pStyle w:val="Odstavecseseznamem"/>
        <w:numPr>
          <w:ilvl w:val="1"/>
          <w:numId w:val="10"/>
        </w:numPr>
        <w:tabs>
          <w:tab w:val="left" w:pos="1728"/>
        </w:tabs>
        <w:spacing w:before="196"/>
        <w:ind w:left="1727" w:hanging="568"/>
        <w:jc w:val="both"/>
      </w:pPr>
      <w:r>
        <w:rPr>
          <w:color w:val="404040"/>
        </w:rPr>
        <w:t>Povinnost</w:t>
      </w:r>
      <w:r>
        <w:rPr>
          <w:color w:val="404040"/>
          <w:spacing w:val="23"/>
        </w:rPr>
        <w:t xml:space="preserve"> </w:t>
      </w:r>
      <w:r>
        <w:rPr>
          <w:color w:val="404040"/>
        </w:rPr>
        <w:t>ochrany</w:t>
      </w:r>
      <w:r>
        <w:rPr>
          <w:color w:val="404040"/>
          <w:spacing w:val="81"/>
        </w:rPr>
        <w:t xml:space="preserve"> </w:t>
      </w:r>
      <w:r>
        <w:rPr>
          <w:color w:val="404040"/>
        </w:rPr>
        <w:t>Důvěrných</w:t>
      </w:r>
      <w:r>
        <w:rPr>
          <w:color w:val="404040"/>
          <w:spacing w:val="81"/>
        </w:rPr>
        <w:t xml:space="preserve"> </w:t>
      </w:r>
      <w:r>
        <w:rPr>
          <w:color w:val="404040"/>
        </w:rPr>
        <w:t>informací</w:t>
      </w:r>
      <w:r>
        <w:rPr>
          <w:color w:val="404040"/>
          <w:spacing w:val="83"/>
        </w:rPr>
        <w:t xml:space="preserve"> </w:t>
      </w:r>
      <w:r>
        <w:rPr>
          <w:color w:val="404040"/>
        </w:rPr>
        <w:t>trvá</w:t>
      </w:r>
      <w:r>
        <w:rPr>
          <w:color w:val="404040"/>
          <w:spacing w:val="79"/>
        </w:rPr>
        <w:t xml:space="preserve"> </w:t>
      </w:r>
      <w:r>
        <w:rPr>
          <w:color w:val="404040"/>
        </w:rPr>
        <w:t>bez</w:t>
      </w:r>
      <w:r>
        <w:rPr>
          <w:color w:val="404040"/>
          <w:spacing w:val="82"/>
        </w:rPr>
        <w:t xml:space="preserve"> </w:t>
      </w:r>
      <w:r>
        <w:rPr>
          <w:color w:val="404040"/>
        </w:rPr>
        <w:t>ohledu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81"/>
        </w:rPr>
        <w:t xml:space="preserve"> </w:t>
      </w:r>
      <w:r>
        <w:rPr>
          <w:color w:val="404040"/>
        </w:rPr>
        <w:t>ukončení</w:t>
      </w:r>
      <w:r>
        <w:rPr>
          <w:color w:val="404040"/>
          <w:spacing w:val="83"/>
        </w:rPr>
        <w:t xml:space="preserve"> </w:t>
      </w:r>
      <w:r>
        <w:rPr>
          <w:color w:val="404040"/>
        </w:rPr>
        <w:t>platnosti</w:t>
      </w:r>
    </w:p>
    <w:p w14:paraId="35F25FB0" w14:textId="77777777" w:rsidR="0080705F" w:rsidRDefault="009E62C4">
      <w:pPr>
        <w:pStyle w:val="Zkladntext"/>
        <w:spacing w:before="75"/>
        <w:ind w:left="1727"/>
        <w:jc w:val="both"/>
      </w:pPr>
      <w:r>
        <w:rPr>
          <w:color w:val="404040"/>
        </w:rPr>
        <w:t>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účinnosti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Smlouvy.</w:t>
      </w:r>
    </w:p>
    <w:p w14:paraId="2E4DC16C" w14:textId="77777777" w:rsidR="0080705F" w:rsidRDefault="009E62C4">
      <w:pPr>
        <w:pStyle w:val="Odstavecseseznamem"/>
        <w:numPr>
          <w:ilvl w:val="1"/>
          <w:numId w:val="10"/>
        </w:numPr>
        <w:tabs>
          <w:tab w:val="left" w:pos="1727"/>
        </w:tabs>
        <w:spacing w:before="197" w:line="312" w:lineRule="auto"/>
        <w:ind w:right="614"/>
        <w:jc w:val="both"/>
      </w:pPr>
      <w:r>
        <w:rPr>
          <w:color w:val="404040"/>
        </w:rPr>
        <w:t>Poskytovatel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zajistí,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aby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přístup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elektronickým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datovým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souborům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obsahujícím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osobní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údaje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Důvěrné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informace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byl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dostatečně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zabezpečen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požadavky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na důvěrnost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integritu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dat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podle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vyhlášky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82/2018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Sb.,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bezpečnostních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opatřeních,</w:t>
      </w:r>
      <w:r>
        <w:rPr>
          <w:color w:val="404040"/>
          <w:spacing w:val="58"/>
        </w:rPr>
        <w:t xml:space="preserve"> </w:t>
      </w:r>
      <w:r>
        <w:rPr>
          <w:color w:val="404040"/>
        </w:rPr>
        <w:t>kybernetických</w:t>
      </w:r>
      <w:r>
        <w:rPr>
          <w:color w:val="404040"/>
          <w:spacing w:val="59"/>
        </w:rPr>
        <w:t xml:space="preserve"> </w:t>
      </w:r>
      <w:r>
        <w:rPr>
          <w:color w:val="404040"/>
        </w:rPr>
        <w:t>bezpečnostních</w:t>
      </w:r>
      <w:r>
        <w:rPr>
          <w:color w:val="404040"/>
          <w:spacing w:val="57"/>
        </w:rPr>
        <w:t xml:space="preserve"> </w:t>
      </w:r>
      <w:r>
        <w:rPr>
          <w:color w:val="404040"/>
        </w:rPr>
        <w:t>incidentech,</w:t>
      </w:r>
      <w:r>
        <w:rPr>
          <w:color w:val="404040"/>
          <w:spacing w:val="58"/>
        </w:rPr>
        <w:t xml:space="preserve"> </w:t>
      </w:r>
      <w:r>
        <w:rPr>
          <w:color w:val="404040"/>
        </w:rPr>
        <w:t>reaktivních</w:t>
      </w:r>
      <w:r>
        <w:rPr>
          <w:color w:val="404040"/>
          <w:spacing w:val="54"/>
        </w:rPr>
        <w:t xml:space="preserve"> </w:t>
      </w:r>
      <w:r>
        <w:rPr>
          <w:color w:val="404040"/>
        </w:rPr>
        <w:t>opatřeních,</w:t>
      </w:r>
    </w:p>
    <w:p w14:paraId="780227F2" w14:textId="77777777" w:rsidR="0080705F" w:rsidRDefault="0080705F">
      <w:pPr>
        <w:spacing w:line="312" w:lineRule="auto"/>
        <w:jc w:val="both"/>
        <w:sectPr w:rsidR="0080705F">
          <w:pgSz w:w="11910" w:h="16840"/>
          <w:pgMar w:top="1500" w:right="800" w:bottom="1160" w:left="400" w:header="680" w:footer="965" w:gutter="0"/>
          <w:cols w:space="708"/>
        </w:sectPr>
      </w:pPr>
    </w:p>
    <w:p w14:paraId="05C35558" w14:textId="77777777" w:rsidR="0080705F" w:rsidRDefault="0080705F">
      <w:pPr>
        <w:pStyle w:val="Zkladntext"/>
        <w:spacing w:before="8"/>
        <w:rPr>
          <w:sz w:val="17"/>
        </w:rPr>
      </w:pPr>
    </w:p>
    <w:p w14:paraId="31ADD022" w14:textId="77777777" w:rsidR="0080705F" w:rsidRDefault="009E62C4">
      <w:pPr>
        <w:pStyle w:val="Zkladntext"/>
        <w:spacing w:before="94"/>
        <w:ind w:left="1726"/>
      </w:pPr>
      <w:r>
        <w:rPr>
          <w:color w:val="404040"/>
        </w:rPr>
        <w:t>náležitostech</w:t>
      </w:r>
      <w:r>
        <w:rPr>
          <w:color w:val="404040"/>
          <w:spacing w:val="60"/>
        </w:rPr>
        <w:t xml:space="preserve"> </w:t>
      </w:r>
      <w:r>
        <w:rPr>
          <w:color w:val="404040"/>
        </w:rPr>
        <w:t>podání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59"/>
        </w:rPr>
        <w:t xml:space="preserve"> </w:t>
      </w:r>
      <w:r>
        <w:rPr>
          <w:color w:val="404040"/>
        </w:rPr>
        <w:t>oblasti</w:t>
      </w:r>
      <w:r>
        <w:rPr>
          <w:color w:val="404040"/>
          <w:spacing w:val="59"/>
        </w:rPr>
        <w:t xml:space="preserve"> </w:t>
      </w:r>
      <w:r>
        <w:rPr>
          <w:color w:val="404040"/>
        </w:rPr>
        <w:t>kybernetické</w:t>
      </w:r>
      <w:r>
        <w:rPr>
          <w:color w:val="404040"/>
          <w:spacing w:val="58"/>
        </w:rPr>
        <w:t xml:space="preserve"> </w:t>
      </w:r>
      <w:r>
        <w:rPr>
          <w:color w:val="404040"/>
        </w:rPr>
        <w:t>bezpečnosti</w:t>
      </w:r>
      <w:r>
        <w:rPr>
          <w:color w:val="404040"/>
          <w:spacing w:val="59"/>
        </w:rPr>
        <w:t xml:space="preserve"> </w:t>
      </w:r>
      <w:r>
        <w:rPr>
          <w:color w:val="404040"/>
        </w:rPr>
        <w:t>a  likvidaci</w:t>
      </w:r>
      <w:r>
        <w:rPr>
          <w:color w:val="404040"/>
          <w:spacing w:val="59"/>
        </w:rPr>
        <w:t xml:space="preserve"> </w:t>
      </w:r>
      <w:r>
        <w:rPr>
          <w:color w:val="404040"/>
        </w:rPr>
        <w:t>dat</w:t>
      </w:r>
      <w:r>
        <w:rPr>
          <w:color w:val="404040"/>
          <w:spacing w:val="62"/>
        </w:rPr>
        <w:t xml:space="preserve"> </w:t>
      </w:r>
      <w:r>
        <w:rPr>
          <w:color w:val="404040"/>
        </w:rPr>
        <w:t>(vyhláška</w:t>
      </w:r>
    </w:p>
    <w:p w14:paraId="741686E9" w14:textId="77777777" w:rsidR="0080705F" w:rsidRDefault="009E62C4">
      <w:pPr>
        <w:pStyle w:val="Zkladntext"/>
        <w:spacing w:before="76"/>
        <w:ind w:left="1726"/>
      </w:pPr>
      <w:r>
        <w:rPr>
          <w:color w:val="404040"/>
        </w:rPr>
        <w:t>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kybernetické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bezpečnosti).</w:t>
      </w:r>
    </w:p>
    <w:p w14:paraId="1F427B54" w14:textId="77777777" w:rsidR="0080705F" w:rsidRDefault="009E62C4">
      <w:pPr>
        <w:pStyle w:val="Odstavecseseznamem"/>
        <w:numPr>
          <w:ilvl w:val="1"/>
          <w:numId w:val="10"/>
        </w:numPr>
        <w:tabs>
          <w:tab w:val="left" w:pos="1727"/>
        </w:tabs>
        <w:spacing w:before="196" w:line="312" w:lineRule="auto"/>
        <w:ind w:right="616"/>
        <w:jc w:val="both"/>
      </w:pPr>
      <w:r>
        <w:rPr>
          <w:color w:val="404040"/>
        </w:rPr>
        <w:t>Poskytovatel je povinen nejpozději do čtrnácti (14) kalendářních dnů po ukončení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účinnosti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této Smlouvy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jemu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písemně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předané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Důvěrné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informace,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formy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zachycení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těchto písemných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informací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dohody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 Objednatelem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Objednateli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vrátit nebo je prokazatelně zničit. O vrácení či zničení dle tohoto odstavce Smlouvy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musí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být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sepsán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protokol,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který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musí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být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podepsán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oprávněnými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osobami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obou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Smluvních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stran.</w:t>
      </w:r>
    </w:p>
    <w:p w14:paraId="54820188" w14:textId="77777777" w:rsidR="0080705F" w:rsidRDefault="009E62C4">
      <w:pPr>
        <w:pStyle w:val="Odstavecseseznamem"/>
        <w:numPr>
          <w:ilvl w:val="1"/>
          <w:numId w:val="10"/>
        </w:numPr>
        <w:tabs>
          <w:tab w:val="left" w:pos="1727"/>
        </w:tabs>
        <w:spacing w:before="119" w:line="312" w:lineRule="auto"/>
        <w:ind w:right="604"/>
        <w:jc w:val="both"/>
      </w:pPr>
      <w:r>
        <w:rPr>
          <w:color w:val="404040"/>
        </w:rPr>
        <w:t>V případě, že se kterákoliv Smluvní strana hodnověrným způsobem dozví, popř. bu</w:t>
      </w:r>
      <w:r>
        <w:rPr>
          <w:color w:val="404040"/>
        </w:rPr>
        <w:t>de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mít důvodné podezření, že došlo ke zpřístupnění Důvěrných informací neoprávněné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osobě, je povinna o tom bez zbytečného odkladu písemně informovat druhou Smluvní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stranu.</w:t>
      </w:r>
    </w:p>
    <w:p w14:paraId="1A81AB34" w14:textId="77777777" w:rsidR="0080705F" w:rsidRDefault="009E62C4">
      <w:pPr>
        <w:pStyle w:val="Zkladntext"/>
        <w:spacing w:before="120"/>
        <w:ind w:left="1160"/>
        <w:jc w:val="both"/>
      </w:pPr>
      <w:r>
        <w:rPr>
          <w:color w:val="404040"/>
          <w:u w:val="single" w:color="404040"/>
        </w:rPr>
        <w:t>Zpracování</w:t>
      </w:r>
      <w:r>
        <w:rPr>
          <w:color w:val="404040"/>
          <w:spacing w:val="-4"/>
          <w:u w:val="single" w:color="404040"/>
        </w:rPr>
        <w:t xml:space="preserve"> </w:t>
      </w:r>
      <w:r>
        <w:rPr>
          <w:color w:val="404040"/>
          <w:u w:val="single" w:color="404040"/>
        </w:rPr>
        <w:t>osobních</w:t>
      </w:r>
      <w:r>
        <w:rPr>
          <w:color w:val="404040"/>
          <w:spacing w:val="-3"/>
          <w:u w:val="single" w:color="404040"/>
        </w:rPr>
        <w:t xml:space="preserve"> </w:t>
      </w:r>
      <w:r>
        <w:rPr>
          <w:color w:val="404040"/>
          <w:u w:val="single" w:color="404040"/>
        </w:rPr>
        <w:t>údajů</w:t>
      </w:r>
    </w:p>
    <w:p w14:paraId="7B91B9D6" w14:textId="77777777" w:rsidR="0080705F" w:rsidRDefault="0080705F">
      <w:pPr>
        <w:pStyle w:val="Zkladntext"/>
        <w:rPr>
          <w:sz w:val="16"/>
        </w:rPr>
      </w:pPr>
    </w:p>
    <w:p w14:paraId="20933FAE" w14:textId="77777777" w:rsidR="0080705F" w:rsidRDefault="009E62C4">
      <w:pPr>
        <w:pStyle w:val="Odstavecseseznamem"/>
        <w:numPr>
          <w:ilvl w:val="1"/>
          <w:numId w:val="10"/>
        </w:numPr>
        <w:tabs>
          <w:tab w:val="left" w:pos="1727"/>
        </w:tabs>
        <w:spacing w:before="93" w:line="312" w:lineRule="auto"/>
        <w:ind w:right="615"/>
        <w:jc w:val="both"/>
      </w:pPr>
      <w:r>
        <w:rPr>
          <w:color w:val="404040"/>
          <w:spacing w:val="-1"/>
        </w:rPr>
        <w:t>Pokud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1"/>
        </w:rPr>
        <w:t>řádné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1"/>
        </w:rPr>
        <w:t>poskytování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vyžaduje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zpracování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osobních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údajů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zaměstnanců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Objednatele,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budou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osobní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údaje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zaměstnanců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Objednatele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Poskytovatelem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zpracovány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 následujícím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rozsahu:</w:t>
      </w:r>
    </w:p>
    <w:p w14:paraId="4BFEB048" w14:textId="77777777" w:rsidR="0080705F" w:rsidRDefault="009E62C4">
      <w:pPr>
        <w:pStyle w:val="Odstavecseseznamem"/>
        <w:numPr>
          <w:ilvl w:val="2"/>
          <w:numId w:val="10"/>
        </w:numPr>
        <w:tabs>
          <w:tab w:val="left" w:pos="2153"/>
          <w:tab w:val="left" w:pos="2154"/>
        </w:tabs>
        <w:ind w:left="2153"/>
      </w:pPr>
      <w:r>
        <w:rPr>
          <w:color w:val="404040"/>
        </w:rPr>
        <w:t>jméno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příjmení,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titul;</w:t>
      </w:r>
    </w:p>
    <w:p w14:paraId="04BD8B3C" w14:textId="77777777" w:rsidR="0080705F" w:rsidRDefault="009E62C4">
      <w:pPr>
        <w:pStyle w:val="Odstavecseseznamem"/>
        <w:numPr>
          <w:ilvl w:val="2"/>
          <w:numId w:val="10"/>
        </w:numPr>
        <w:tabs>
          <w:tab w:val="left" w:pos="2152"/>
          <w:tab w:val="left" w:pos="2153"/>
        </w:tabs>
        <w:spacing w:before="76"/>
        <w:ind w:left="2152"/>
      </w:pPr>
      <w:r>
        <w:rPr>
          <w:color w:val="404040"/>
        </w:rPr>
        <w:t>telefonní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číslo;</w:t>
      </w:r>
    </w:p>
    <w:p w14:paraId="76931E70" w14:textId="77777777" w:rsidR="0080705F" w:rsidRDefault="009E62C4">
      <w:pPr>
        <w:pStyle w:val="Odstavecseseznamem"/>
        <w:numPr>
          <w:ilvl w:val="2"/>
          <w:numId w:val="10"/>
        </w:numPr>
        <w:tabs>
          <w:tab w:val="left" w:pos="2152"/>
          <w:tab w:val="left" w:pos="2153"/>
        </w:tabs>
        <w:spacing w:before="76"/>
        <w:ind w:left="2152"/>
      </w:pPr>
      <w:r>
        <w:rPr>
          <w:color w:val="404040"/>
        </w:rPr>
        <w:t>e-mailová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adresa.</w:t>
      </w:r>
    </w:p>
    <w:p w14:paraId="05039DE3" w14:textId="77777777" w:rsidR="0080705F" w:rsidRDefault="009E62C4">
      <w:pPr>
        <w:pStyle w:val="Odstavecseseznamem"/>
        <w:numPr>
          <w:ilvl w:val="1"/>
          <w:numId w:val="10"/>
        </w:numPr>
        <w:tabs>
          <w:tab w:val="left" w:pos="1726"/>
        </w:tabs>
        <w:spacing w:before="196" w:line="312" w:lineRule="auto"/>
        <w:ind w:left="1725" w:right="612"/>
        <w:jc w:val="both"/>
      </w:pPr>
      <w:r>
        <w:rPr>
          <w:color w:val="404040"/>
        </w:rPr>
        <w:t>Zpracování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osobních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údajů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definováno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příslušnou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právní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úpravou,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přičemž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jedná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zejména o jejich shromažďování, ukládání na nosiče informací, používání, třídění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nebo kombinování, blokování a likvidace s využitím manuálních a automatizovaných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prostředků v rozsahu nezbytném pro zaji</w:t>
      </w:r>
      <w:r>
        <w:rPr>
          <w:color w:val="404040"/>
        </w:rPr>
        <w:t>štění řádného poskytování Plnění dle této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Smlouvy.</w:t>
      </w:r>
    </w:p>
    <w:p w14:paraId="76CCAFDB" w14:textId="77777777" w:rsidR="0080705F" w:rsidRDefault="009E62C4">
      <w:pPr>
        <w:pStyle w:val="Odstavecseseznamem"/>
        <w:numPr>
          <w:ilvl w:val="1"/>
          <w:numId w:val="10"/>
        </w:numPr>
        <w:tabs>
          <w:tab w:val="left" w:pos="1726"/>
        </w:tabs>
        <w:spacing w:before="119" w:line="312" w:lineRule="auto"/>
        <w:ind w:left="1725" w:right="613"/>
        <w:jc w:val="both"/>
      </w:pPr>
      <w:r>
        <w:rPr>
          <w:color w:val="404040"/>
        </w:rPr>
        <w:t>Osobní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údaje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budou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zpracovány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dobu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poskytování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Smlouvy.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Ukončením této Smlouvy nezanikají povinnosti Poskytovatele týkající se bezpečnosti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ochrany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osobních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údajů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až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okamžiku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jejich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protokolární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úplné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likvidace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či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protokolárního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předání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jinému zpracovateli.</w:t>
      </w:r>
    </w:p>
    <w:p w14:paraId="25834CB6" w14:textId="77777777" w:rsidR="0080705F" w:rsidRDefault="009E62C4">
      <w:pPr>
        <w:pStyle w:val="Odstavecseseznamem"/>
        <w:numPr>
          <w:ilvl w:val="1"/>
          <w:numId w:val="10"/>
        </w:numPr>
        <w:tabs>
          <w:tab w:val="left" w:pos="1726"/>
        </w:tabs>
        <w:spacing w:line="312" w:lineRule="auto"/>
        <w:ind w:left="1725" w:right="614"/>
        <w:jc w:val="both"/>
      </w:pPr>
      <w:r>
        <w:rPr>
          <w:color w:val="404040"/>
          <w:spacing w:val="-1"/>
        </w:rPr>
        <w:t>Smluvní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1"/>
        </w:rPr>
        <w:t>strany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1"/>
        </w:rPr>
        <w:t>se</w:t>
      </w:r>
      <w:r>
        <w:rPr>
          <w:color w:val="404040"/>
          <w:spacing w:val="-16"/>
        </w:rPr>
        <w:t xml:space="preserve"> </w:t>
      </w:r>
      <w:r>
        <w:rPr>
          <w:color w:val="404040"/>
          <w:spacing w:val="-1"/>
        </w:rPr>
        <w:t>dohodly,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1"/>
        </w:rPr>
        <w:t>že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1"/>
        </w:rPr>
        <w:t>Poskytovatel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nemá</w:t>
      </w:r>
      <w:r>
        <w:rPr>
          <w:color w:val="404040"/>
          <w:spacing w:val="-18"/>
        </w:rPr>
        <w:t xml:space="preserve"> </w:t>
      </w:r>
      <w:r>
        <w:rPr>
          <w:color w:val="404040"/>
        </w:rPr>
        <w:t>nárok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náhradu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nákladů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spojených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se zpracováním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osobních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údajů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či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plněním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povinností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vyplývajících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 příslušné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právní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úpravy.</w:t>
      </w:r>
    </w:p>
    <w:p w14:paraId="3922A82D" w14:textId="77777777" w:rsidR="0080705F" w:rsidRDefault="009E62C4">
      <w:pPr>
        <w:pStyle w:val="Odstavecseseznamem"/>
        <w:numPr>
          <w:ilvl w:val="1"/>
          <w:numId w:val="10"/>
        </w:numPr>
        <w:tabs>
          <w:tab w:val="left" w:pos="1726"/>
        </w:tabs>
        <w:spacing w:line="312" w:lineRule="auto"/>
        <w:ind w:left="1725" w:right="606"/>
        <w:jc w:val="both"/>
      </w:pPr>
      <w:r>
        <w:rPr>
          <w:color w:val="404040"/>
        </w:rPr>
        <w:t>Objednatel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prohlašuje,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tyto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údaje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budou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aktuální,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přesné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pravdivé,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jakož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to,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tyto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údaje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budou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odpovídat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stanovenému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účelu zpracování.</w:t>
      </w:r>
    </w:p>
    <w:p w14:paraId="019A99D2" w14:textId="77777777" w:rsidR="0080705F" w:rsidRDefault="009E62C4">
      <w:pPr>
        <w:pStyle w:val="Odstavecseseznamem"/>
        <w:numPr>
          <w:ilvl w:val="1"/>
          <w:numId w:val="10"/>
        </w:numPr>
        <w:tabs>
          <w:tab w:val="left" w:pos="1726"/>
        </w:tabs>
        <w:spacing w:line="312" w:lineRule="auto"/>
        <w:ind w:left="1725" w:right="612"/>
        <w:jc w:val="both"/>
      </w:pPr>
      <w:r>
        <w:rPr>
          <w:color w:val="404040"/>
        </w:rPr>
        <w:t>Objednatel je povinen přijmout vhodná opatření na to, aby poskytl subjektům údajů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stručným, transparentním, sroz</w:t>
      </w:r>
      <w:r>
        <w:rPr>
          <w:color w:val="404040"/>
        </w:rPr>
        <w:t>umitelným a snadno přístupným způsobem za použití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jasných a jednoduchých jazykových prostředků veškeré informace a učinil veškerá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sdělení</w:t>
      </w:r>
      <w:r>
        <w:rPr>
          <w:color w:val="404040"/>
          <w:spacing w:val="48"/>
        </w:rPr>
        <w:t xml:space="preserve"> </w:t>
      </w:r>
      <w:r>
        <w:rPr>
          <w:color w:val="404040"/>
        </w:rPr>
        <w:t>požadovaná</w:t>
      </w:r>
      <w:r>
        <w:rPr>
          <w:color w:val="404040"/>
          <w:spacing w:val="48"/>
        </w:rPr>
        <w:t xml:space="preserve"> </w:t>
      </w:r>
      <w:r>
        <w:rPr>
          <w:color w:val="404040"/>
        </w:rPr>
        <w:t>Nařízením</w:t>
      </w:r>
      <w:r>
        <w:rPr>
          <w:color w:val="404040"/>
          <w:spacing w:val="47"/>
        </w:rPr>
        <w:t xml:space="preserve"> </w:t>
      </w:r>
      <w:r>
        <w:rPr>
          <w:color w:val="404040"/>
        </w:rPr>
        <w:t>Evropského</w:t>
      </w:r>
      <w:r>
        <w:rPr>
          <w:color w:val="404040"/>
          <w:spacing w:val="45"/>
        </w:rPr>
        <w:t xml:space="preserve"> </w:t>
      </w:r>
      <w:r>
        <w:rPr>
          <w:color w:val="404040"/>
        </w:rPr>
        <w:t>parlamentu</w:t>
      </w:r>
      <w:r>
        <w:rPr>
          <w:color w:val="404040"/>
          <w:spacing w:val="45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48"/>
        </w:rPr>
        <w:t xml:space="preserve"> </w:t>
      </w:r>
      <w:r>
        <w:rPr>
          <w:color w:val="404040"/>
        </w:rPr>
        <w:t>Rady</w:t>
      </w:r>
      <w:r>
        <w:rPr>
          <w:color w:val="404040"/>
          <w:spacing w:val="43"/>
        </w:rPr>
        <w:t xml:space="preserve"> </w:t>
      </w:r>
      <w:r>
        <w:rPr>
          <w:color w:val="404040"/>
        </w:rPr>
        <w:t>(EU)</w:t>
      </w:r>
      <w:r>
        <w:rPr>
          <w:color w:val="404040"/>
          <w:spacing w:val="47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49"/>
        </w:rPr>
        <w:t xml:space="preserve"> </w:t>
      </w:r>
      <w:r>
        <w:rPr>
          <w:color w:val="404040"/>
        </w:rPr>
        <w:t>2016/679</w:t>
      </w:r>
    </w:p>
    <w:p w14:paraId="230BCE1B" w14:textId="77777777" w:rsidR="0080705F" w:rsidRDefault="0080705F">
      <w:pPr>
        <w:spacing w:line="312" w:lineRule="auto"/>
        <w:jc w:val="both"/>
        <w:sectPr w:rsidR="0080705F">
          <w:pgSz w:w="11910" w:h="16840"/>
          <w:pgMar w:top="1500" w:right="800" w:bottom="1160" w:left="400" w:header="680" w:footer="965" w:gutter="0"/>
          <w:cols w:space="708"/>
        </w:sectPr>
      </w:pPr>
    </w:p>
    <w:p w14:paraId="16EE99DC" w14:textId="77777777" w:rsidR="0080705F" w:rsidRDefault="0080705F">
      <w:pPr>
        <w:pStyle w:val="Zkladntext"/>
        <w:spacing w:before="8"/>
        <w:rPr>
          <w:sz w:val="17"/>
        </w:rPr>
      </w:pPr>
    </w:p>
    <w:p w14:paraId="5A9146CD" w14:textId="77777777" w:rsidR="0080705F" w:rsidRDefault="009E62C4">
      <w:pPr>
        <w:pStyle w:val="Zkladntext"/>
        <w:spacing w:before="94"/>
        <w:ind w:left="1726"/>
      </w:pPr>
      <w:r>
        <w:rPr>
          <w:color w:val="404040"/>
        </w:rPr>
        <w:t>ze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dne</w:t>
      </w:r>
      <w:r>
        <w:rPr>
          <w:color w:val="404040"/>
          <w:spacing w:val="58"/>
        </w:rPr>
        <w:t xml:space="preserve"> </w:t>
      </w:r>
      <w:r>
        <w:rPr>
          <w:color w:val="404040"/>
        </w:rPr>
        <w:t>27.</w:t>
      </w:r>
      <w:r>
        <w:rPr>
          <w:color w:val="404040"/>
          <w:spacing w:val="60"/>
        </w:rPr>
        <w:t xml:space="preserve"> </w:t>
      </w:r>
      <w:r>
        <w:rPr>
          <w:color w:val="404040"/>
        </w:rPr>
        <w:t>dubna</w:t>
      </w:r>
      <w:r>
        <w:rPr>
          <w:color w:val="404040"/>
          <w:spacing w:val="58"/>
        </w:rPr>
        <w:t xml:space="preserve"> </w:t>
      </w:r>
      <w:r>
        <w:rPr>
          <w:color w:val="404040"/>
        </w:rPr>
        <w:t>2016,</w:t>
      </w:r>
      <w:r>
        <w:rPr>
          <w:color w:val="404040"/>
          <w:spacing w:val="59"/>
        </w:rPr>
        <w:t xml:space="preserve"> </w:t>
      </w:r>
      <w:r>
        <w:rPr>
          <w:color w:val="404040"/>
        </w:rPr>
        <w:t>obecného</w:t>
      </w:r>
      <w:r>
        <w:rPr>
          <w:color w:val="404040"/>
          <w:spacing w:val="58"/>
        </w:rPr>
        <w:t xml:space="preserve"> </w:t>
      </w:r>
      <w:r>
        <w:rPr>
          <w:color w:val="404040"/>
        </w:rPr>
        <w:t>nařízení</w:t>
      </w:r>
      <w:r>
        <w:rPr>
          <w:color w:val="404040"/>
          <w:spacing w:val="60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53"/>
        </w:rPr>
        <w:t xml:space="preserve"> </w:t>
      </w:r>
      <w:r>
        <w:rPr>
          <w:color w:val="404040"/>
        </w:rPr>
        <w:t>ochraně</w:t>
      </w:r>
      <w:r>
        <w:rPr>
          <w:color w:val="404040"/>
          <w:spacing w:val="57"/>
        </w:rPr>
        <w:t xml:space="preserve"> </w:t>
      </w:r>
      <w:r>
        <w:rPr>
          <w:color w:val="404040"/>
        </w:rPr>
        <w:t>osobních</w:t>
      </w:r>
      <w:r>
        <w:rPr>
          <w:color w:val="404040"/>
          <w:spacing w:val="58"/>
        </w:rPr>
        <w:t xml:space="preserve"> </w:t>
      </w:r>
      <w:r>
        <w:rPr>
          <w:color w:val="404040"/>
        </w:rPr>
        <w:t>údajů</w:t>
      </w:r>
      <w:r>
        <w:rPr>
          <w:color w:val="404040"/>
          <w:spacing w:val="58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58"/>
        </w:rPr>
        <w:t xml:space="preserve"> </w:t>
      </w:r>
      <w:r>
        <w:rPr>
          <w:color w:val="404040"/>
        </w:rPr>
        <w:t>jen</w:t>
      </w:r>
    </w:p>
    <w:p w14:paraId="12561FAC" w14:textId="77777777" w:rsidR="0080705F" w:rsidRDefault="009E62C4">
      <w:pPr>
        <w:pStyle w:val="Zkladntext"/>
        <w:spacing w:before="76"/>
        <w:ind w:left="1726"/>
      </w:pPr>
      <w:r>
        <w:rPr>
          <w:color w:val="404040"/>
        </w:rPr>
        <w:t>„</w:t>
      </w:r>
      <w:r>
        <w:rPr>
          <w:b/>
          <w:color w:val="404040"/>
        </w:rPr>
        <w:t>Nařízení</w:t>
      </w:r>
      <w:r>
        <w:rPr>
          <w:color w:val="404040"/>
        </w:rPr>
        <w:t>“)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spojení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právními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předpisy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upravujícími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zpracování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osobních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údajů.</w:t>
      </w:r>
    </w:p>
    <w:p w14:paraId="0D09C894" w14:textId="77777777" w:rsidR="0080705F" w:rsidRDefault="009E62C4">
      <w:pPr>
        <w:pStyle w:val="Odstavecseseznamem"/>
        <w:numPr>
          <w:ilvl w:val="1"/>
          <w:numId w:val="10"/>
        </w:numPr>
        <w:tabs>
          <w:tab w:val="left" w:pos="1727"/>
        </w:tabs>
        <w:spacing w:before="196"/>
        <w:ind w:hanging="568"/>
        <w:jc w:val="both"/>
      </w:pPr>
      <w:r>
        <w:rPr>
          <w:color w:val="404040"/>
        </w:rPr>
        <w:t>Poskytovatel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při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povinnosti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povinen:</w:t>
      </w:r>
    </w:p>
    <w:p w14:paraId="4B6086FE" w14:textId="77777777" w:rsidR="0080705F" w:rsidRDefault="009E62C4">
      <w:pPr>
        <w:pStyle w:val="Odstavecseseznamem"/>
        <w:numPr>
          <w:ilvl w:val="2"/>
          <w:numId w:val="10"/>
        </w:numPr>
        <w:tabs>
          <w:tab w:val="left" w:pos="2151"/>
        </w:tabs>
        <w:spacing w:before="196"/>
        <w:ind w:left="2151" w:hanging="425"/>
        <w:jc w:val="both"/>
      </w:pPr>
      <w:r>
        <w:rPr>
          <w:color w:val="404040"/>
        </w:rPr>
        <w:t>zpracovávat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osobní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údaje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pouze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základě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doložených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pokynů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Objednatele;</w:t>
      </w:r>
    </w:p>
    <w:p w14:paraId="5127A513" w14:textId="77777777" w:rsidR="0080705F" w:rsidRDefault="009E62C4">
      <w:pPr>
        <w:pStyle w:val="Odstavecseseznamem"/>
        <w:numPr>
          <w:ilvl w:val="2"/>
          <w:numId w:val="10"/>
        </w:numPr>
        <w:tabs>
          <w:tab w:val="left" w:pos="2151"/>
        </w:tabs>
        <w:spacing w:before="75" w:line="312" w:lineRule="auto"/>
        <w:ind w:left="2150" w:right="600" w:hanging="425"/>
        <w:jc w:val="both"/>
      </w:pPr>
      <w:r>
        <w:rPr>
          <w:color w:val="404040"/>
        </w:rPr>
        <w:t>zohledňovat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povahu zpracování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osobních údajů 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být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Objednateli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nápomocen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pro splnění Objednatelovy povinnosti reagovat na žádosti o výkon práv subjektu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údajů,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jakož i pro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splnění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dalších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povinností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smyslu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Nařízení;</w:t>
      </w:r>
    </w:p>
    <w:p w14:paraId="78F4ABD5" w14:textId="77777777" w:rsidR="0080705F" w:rsidRDefault="009E62C4">
      <w:pPr>
        <w:pStyle w:val="Odstavecseseznamem"/>
        <w:numPr>
          <w:ilvl w:val="2"/>
          <w:numId w:val="10"/>
        </w:numPr>
        <w:tabs>
          <w:tab w:val="left" w:pos="2154"/>
        </w:tabs>
        <w:spacing w:before="0" w:line="253" w:lineRule="exact"/>
        <w:ind w:left="2153"/>
        <w:jc w:val="both"/>
      </w:pPr>
      <w:r>
        <w:rPr>
          <w:color w:val="404040"/>
        </w:rPr>
        <w:t>zajistit,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jeho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zaměstnanci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budou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zpracovávat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osobní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údaje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pouze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podmínek</w:t>
      </w:r>
    </w:p>
    <w:p w14:paraId="5D70F3BA" w14:textId="77777777" w:rsidR="0080705F" w:rsidRDefault="009E62C4">
      <w:pPr>
        <w:pStyle w:val="Zkladntext"/>
        <w:spacing w:before="76"/>
        <w:ind w:left="2153"/>
        <w:jc w:val="both"/>
      </w:pPr>
      <w:r>
        <w:rPr>
          <w:color w:val="404040"/>
        </w:rPr>
        <w:t>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rozsahu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Objednatelem stanoveném.</w:t>
      </w:r>
    </w:p>
    <w:p w14:paraId="51430F65" w14:textId="77777777" w:rsidR="0080705F" w:rsidRDefault="009E62C4">
      <w:pPr>
        <w:pStyle w:val="Odstavecseseznamem"/>
        <w:numPr>
          <w:ilvl w:val="1"/>
          <w:numId w:val="10"/>
        </w:numPr>
        <w:tabs>
          <w:tab w:val="left" w:pos="1727"/>
        </w:tabs>
        <w:spacing w:before="196" w:line="312" w:lineRule="auto"/>
        <w:ind w:right="603"/>
        <w:jc w:val="both"/>
      </w:pPr>
      <w:r>
        <w:rPr>
          <w:color w:val="404040"/>
        </w:rPr>
        <w:t>Poskytovatel je při plnění této povinnosti oprávněn v rozsahu nezbytném pro plnění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předmětu</w:t>
      </w:r>
      <w:r>
        <w:rPr>
          <w:color w:val="404040"/>
          <w:spacing w:val="13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zapojit</w:t>
      </w:r>
      <w:r>
        <w:rPr>
          <w:color w:val="404040"/>
          <w:spacing w:val="16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zpracování</w:t>
      </w:r>
      <w:r>
        <w:rPr>
          <w:color w:val="404040"/>
          <w:spacing w:val="13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14"/>
        </w:rPr>
        <w:t xml:space="preserve"> </w:t>
      </w:r>
      <w:r>
        <w:rPr>
          <w:color w:val="404040"/>
        </w:rPr>
        <w:t>další</w:t>
      </w:r>
      <w:r>
        <w:rPr>
          <w:color w:val="404040"/>
          <w:spacing w:val="14"/>
        </w:rPr>
        <w:t xml:space="preserve"> </w:t>
      </w:r>
      <w:r>
        <w:rPr>
          <w:color w:val="404040"/>
        </w:rPr>
        <w:t>případné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zpracovatele,</w:t>
      </w:r>
      <w:r>
        <w:rPr>
          <w:color w:val="404040"/>
          <w:spacing w:val="13"/>
        </w:rPr>
        <w:t xml:space="preserve"> </w:t>
      </w:r>
      <w:r>
        <w:rPr>
          <w:color w:val="404040"/>
        </w:rPr>
        <w:t>avšak</w:t>
      </w:r>
      <w:r>
        <w:rPr>
          <w:color w:val="404040"/>
          <w:spacing w:val="15"/>
        </w:rPr>
        <w:t xml:space="preserve"> </w:t>
      </w:r>
      <w:r>
        <w:rPr>
          <w:color w:val="404040"/>
        </w:rPr>
        <w:t>pouze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s výslovným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písemným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souhlasem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Objednatele.</w:t>
      </w:r>
    </w:p>
    <w:p w14:paraId="14B273F4" w14:textId="77777777" w:rsidR="0080705F" w:rsidRDefault="009E62C4">
      <w:pPr>
        <w:pStyle w:val="Odstavecseseznamem"/>
        <w:numPr>
          <w:ilvl w:val="1"/>
          <w:numId w:val="10"/>
        </w:numPr>
        <w:tabs>
          <w:tab w:val="left" w:pos="1727"/>
        </w:tabs>
        <w:ind w:hanging="568"/>
        <w:jc w:val="both"/>
      </w:pPr>
      <w:r>
        <w:rPr>
          <w:color w:val="404040"/>
        </w:rPr>
        <w:t>Smluvní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jsou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povinny:</w:t>
      </w:r>
    </w:p>
    <w:p w14:paraId="1D171E73" w14:textId="77777777" w:rsidR="0080705F" w:rsidRDefault="009E62C4">
      <w:pPr>
        <w:pStyle w:val="Odstavecseseznamem"/>
        <w:numPr>
          <w:ilvl w:val="2"/>
          <w:numId w:val="10"/>
        </w:numPr>
        <w:tabs>
          <w:tab w:val="left" w:pos="2154"/>
        </w:tabs>
        <w:spacing w:before="196" w:line="312" w:lineRule="auto"/>
        <w:ind w:left="2153" w:right="614"/>
        <w:jc w:val="both"/>
      </w:pPr>
      <w:r>
        <w:rPr>
          <w:color w:val="404040"/>
        </w:rPr>
        <w:t>zavést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technická,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organizační,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personální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jiná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vhodná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opatření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smyslu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Nařízení, aby zajistily a byly schopny kdykoliv doložit, že zpracování osobních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údajů je prováděno v souladu s Nařízením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 právními předpisy upravujícími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zpracování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osobních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údajů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tak,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aby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nemohlo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dojít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neoprávněnému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nebo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nahodilému přístupu k osobním údajům a k datovým nosičům, které tyto údaje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obsahují, k jejich změně, zničení či ztrátě, neoprávněným přenosům, k jejich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jinému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neoprávněnému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zpracování,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jakož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jinému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zneužití,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tato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opatření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podle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potřeby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průběžné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revid</w:t>
      </w:r>
      <w:r>
        <w:rPr>
          <w:color w:val="404040"/>
        </w:rPr>
        <w:t>ovat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aktualizovat;</w:t>
      </w:r>
    </w:p>
    <w:p w14:paraId="1AF7EE35" w14:textId="77777777" w:rsidR="0080705F" w:rsidRDefault="009E62C4">
      <w:pPr>
        <w:pStyle w:val="Odstavecseseznamem"/>
        <w:numPr>
          <w:ilvl w:val="2"/>
          <w:numId w:val="10"/>
        </w:numPr>
        <w:tabs>
          <w:tab w:val="left" w:pos="2153"/>
        </w:tabs>
        <w:spacing w:before="2"/>
        <w:ind w:left="2152"/>
        <w:jc w:val="both"/>
      </w:pPr>
      <w:r>
        <w:rPr>
          <w:color w:val="404040"/>
        </w:rPr>
        <w:t>vést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14"/>
        </w:rPr>
        <w:t xml:space="preserve"> </w:t>
      </w:r>
      <w:r>
        <w:rPr>
          <w:color w:val="404040"/>
        </w:rPr>
        <w:t>průběžné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revidovat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16"/>
        </w:rPr>
        <w:t xml:space="preserve"> </w:t>
      </w:r>
      <w:r>
        <w:rPr>
          <w:color w:val="404040"/>
        </w:rPr>
        <w:t>aktualizovat</w:t>
      </w:r>
      <w:r>
        <w:rPr>
          <w:color w:val="404040"/>
          <w:spacing w:val="16"/>
        </w:rPr>
        <w:t xml:space="preserve"> </w:t>
      </w:r>
      <w:r>
        <w:rPr>
          <w:color w:val="404040"/>
        </w:rPr>
        <w:t>záznamy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14"/>
        </w:rPr>
        <w:t xml:space="preserve"> </w:t>
      </w:r>
      <w:r>
        <w:rPr>
          <w:color w:val="404040"/>
        </w:rPr>
        <w:t>zpracování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osobních</w:t>
      </w:r>
      <w:r>
        <w:rPr>
          <w:color w:val="404040"/>
          <w:spacing w:val="16"/>
        </w:rPr>
        <w:t xml:space="preserve"> </w:t>
      </w:r>
      <w:r>
        <w:rPr>
          <w:color w:val="404040"/>
        </w:rPr>
        <w:t>údajů</w:t>
      </w:r>
    </w:p>
    <w:p w14:paraId="347A2538" w14:textId="77777777" w:rsidR="0080705F" w:rsidRDefault="009E62C4">
      <w:pPr>
        <w:pStyle w:val="Zkladntext"/>
        <w:spacing w:before="75"/>
        <w:ind w:left="2152"/>
        <w:jc w:val="both"/>
      </w:pPr>
      <w:r>
        <w:rPr>
          <w:color w:val="404040"/>
        </w:rPr>
        <w:t>ve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smyslu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Nařízení;</w:t>
      </w:r>
    </w:p>
    <w:p w14:paraId="4CF2B780" w14:textId="77777777" w:rsidR="0080705F" w:rsidRDefault="009E62C4">
      <w:pPr>
        <w:pStyle w:val="Odstavecseseznamem"/>
        <w:numPr>
          <w:ilvl w:val="2"/>
          <w:numId w:val="10"/>
        </w:numPr>
        <w:tabs>
          <w:tab w:val="left" w:pos="427"/>
          <w:tab w:val="left" w:pos="428"/>
        </w:tabs>
        <w:spacing w:before="76"/>
        <w:ind w:left="2152" w:right="618" w:hanging="2153"/>
        <w:jc w:val="right"/>
      </w:pPr>
      <w:r>
        <w:rPr>
          <w:color w:val="404040"/>
        </w:rPr>
        <w:t>řádně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28"/>
        </w:rPr>
        <w:t xml:space="preserve"> </w:t>
      </w:r>
      <w:r>
        <w:rPr>
          <w:color w:val="404040"/>
        </w:rPr>
        <w:t>včas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ohlašovat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případná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porušení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zabezpečení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osobních</w:t>
      </w:r>
      <w:r>
        <w:rPr>
          <w:color w:val="404040"/>
          <w:spacing w:val="28"/>
        </w:rPr>
        <w:t xml:space="preserve"> </w:t>
      </w:r>
      <w:r>
        <w:rPr>
          <w:color w:val="404040"/>
        </w:rPr>
        <w:t>údajů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Úřadu</w:t>
      </w:r>
    </w:p>
    <w:p w14:paraId="16768165" w14:textId="77777777" w:rsidR="0080705F" w:rsidRDefault="009E62C4">
      <w:pPr>
        <w:pStyle w:val="Zkladntext"/>
        <w:spacing w:before="76"/>
        <w:ind w:right="616"/>
        <w:jc w:val="right"/>
      </w:pPr>
      <w:r>
        <w:rPr>
          <w:color w:val="404040"/>
          <w:spacing w:val="-1"/>
        </w:rPr>
        <w:t>pro</w:t>
      </w:r>
      <w:r>
        <w:rPr>
          <w:color w:val="404040"/>
        </w:rPr>
        <w:t xml:space="preserve"> </w:t>
      </w:r>
      <w:r>
        <w:rPr>
          <w:color w:val="404040"/>
          <w:spacing w:val="-1"/>
        </w:rPr>
        <w:t>ochranu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1"/>
        </w:rPr>
        <w:t>osobních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1"/>
        </w:rPr>
        <w:t>údajů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1"/>
        </w:rPr>
        <w:t>a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1"/>
        </w:rPr>
        <w:t>spolupracovat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tímto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úřadem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nezbytném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rozsahu;</w:t>
      </w:r>
    </w:p>
    <w:p w14:paraId="5B4EB5A3" w14:textId="77777777" w:rsidR="0080705F" w:rsidRDefault="009E62C4">
      <w:pPr>
        <w:pStyle w:val="Odstavecseseznamem"/>
        <w:numPr>
          <w:ilvl w:val="2"/>
          <w:numId w:val="10"/>
        </w:numPr>
        <w:tabs>
          <w:tab w:val="left" w:pos="2153"/>
        </w:tabs>
        <w:spacing w:before="76" w:line="312" w:lineRule="auto"/>
        <w:ind w:left="2152" w:right="616"/>
        <w:jc w:val="both"/>
      </w:pPr>
      <w:r>
        <w:rPr>
          <w:color w:val="404040"/>
        </w:rPr>
        <w:t>navzájem se informovat o všech okolnostech významných pro plnění dle tohoto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článku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Smlouvy;</w:t>
      </w:r>
    </w:p>
    <w:p w14:paraId="759B2606" w14:textId="77777777" w:rsidR="0080705F" w:rsidRDefault="009E62C4">
      <w:pPr>
        <w:pStyle w:val="Odstavecseseznamem"/>
        <w:numPr>
          <w:ilvl w:val="2"/>
          <w:numId w:val="10"/>
        </w:numPr>
        <w:tabs>
          <w:tab w:val="left" w:pos="2153"/>
        </w:tabs>
        <w:spacing w:before="0" w:line="312" w:lineRule="auto"/>
        <w:ind w:left="2152" w:right="616"/>
        <w:jc w:val="both"/>
      </w:pPr>
      <w:r>
        <w:rPr>
          <w:color w:val="404040"/>
        </w:rPr>
        <w:t>zachovávat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mlčenlivost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osobních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údajích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bezpečnostních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opatřeních,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jejichž zveřejnění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by ohrozilo zabezpečení osobních údajů, a to i po sko</w:t>
      </w:r>
      <w:r>
        <w:rPr>
          <w:color w:val="404040"/>
        </w:rPr>
        <w:t>nčení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Smlouvy;</w:t>
      </w:r>
    </w:p>
    <w:p w14:paraId="5C0E9F07" w14:textId="77777777" w:rsidR="0080705F" w:rsidRDefault="009E62C4">
      <w:pPr>
        <w:pStyle w:val="Odstavecseseznamem"/>
        <w:numPr>
          <w:ilvl w:val="2"/>
          <w:numId w:val="10"/>
        </w:numPr>
        <w:tabs>
          <w:tab w:val="left" w:pos="2153"/>
        </w:tabs>
        <w:spacing w:before="0" w:line="312" w:lineRule="auto"/>
        <w:ind w:left="2152" w:right="615"/>
        <w:jc w:val="both"/>
      </w:pPr>
      <w:r>
        <w:rPr>
          <w:color w:val="404040"/>
        </w:rPr>
        <w:t>postupovat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dalšími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požadavky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Nařízení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právními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předpisy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upravujícími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zpracování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osobních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údajů,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zejména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dodržovat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obecné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zásady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zpracování osobních údajů, plnit své informační povinnosti, nepředávat osobní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údaje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třetím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osobám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bez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potřebného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oprávnění,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respektovat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práva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subjektů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údajů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poskytovat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souvislosti nezbytnou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součinnost.</w:t>
      </w:r>
    </w:p>
    <w:p w14:paraId="37F7AA48" w14:textId="77777777" w:rsidR="0080705F" w:rsidRDefault="0080705F">
      <w:pPr>
        <w:spacing w:line="312" w:lineRule="auto"/>
        <w:jc w:val="both"/>
        <w:sectPr w:rsidR="0080705F">
          <w:pgSz w:w="11910" w:h="16840"/>
          <w:pgMar w:top="1500" w:right="800" w:bottom="1160" w:left="400" w:header="680" w:footer="965" w:gutter="0"/>
          <w:cols w:space="708"/>
        </w:sectPr>
      </w:pPr>
    </w:p>
    <w:p w14:paraId="334C64B9" w14:textId="77777777" w:rsidR="0080705F" w:rsidRDefault="0080705F">
      <w:pPr>
        <w:pStyle w:val="Zkladntext"/>
        <w:spacing w:before="8"/>
        <w:rPr>
          <w:sz w:val="17"/>
        </w:rPr>
      </w:pPr>
    </w:p>
    <w:p w14:paraId="14C0DB83" w14:textId="77777777" w:rsidR="0080705F" w:rsidRDefault="009E62C4">
      <w:pPr>
        <w:pStyle w:val="Nadpis3"/>
        <w:spacing w:before="94"/>
        <w:ind w:left="1388"/>
      </w:pPr>
      <w:bookmarkStart w:id="17" w:name="Čl._IX."/>
      <w:bookmarkEnd w:id="17"/>
      <w:r>
        <w:rPr>
          <w:color w:val="404040"/>
        </w:rPr>
        <w:t>Čl. IX.</w:t>
      </w:r>
    </w:p>
    <w:p w14:paraId="45B1DCF3" w14:textId="77777777" w:rsidR="0080705F" w:rsidRDefault="009E62C4">
      <w:pPr>
        <w:spacing w:before="76"/>
        <w:ind w:left="1390" w:right="1135"/>
        <w:jc w:val="center"/>
        <w:rPr>
          <w:b/>
        </w:rPr>
      </w:pPr>
      <w:bookmarkStart w:id="18" w:name="Smluvní_sankce_a_náhrada_škody"/>
      <w:bookmarkEnd w:id="18"/>
      <w:r>
        <w:rPr>
          <w:b/>
          <w:color w:val="404040"/>
        </w:rPr>
        <w:t>Smluvní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sankce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náhrada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škody</w:t>
      </w:r>
    </w:p>
    <w:p w14:paraId="53761E22" w14:textId="77777777" w:rsidR="0080705F" w:rsidRDefault="0080705F">
      <w:pPr>
        <w:pStyle w:val="Zkladntext"/>
        <w:spacing w:before="5"/>
        <w:rPr>
          <w:b/>
          <w:sz w:val="27"/>
        </w:rPr>
      </w:pPr>
    </w:p>
    <w:p w14:paraId="756EDF9B" w14:textId="77777777" w:rsidR="0080705F" w:rsidRDefault="009E62C4">
      <w:pPr>
        <w:pStyle w:val="Odstavecseseznamem"/>
        <w:numPr>
          <w:ilvl w:val="1"/>
          <w:numId w:val="9"/>
        </w:numPr>
        <w:tabs>
          <w:tab w:val="left" w:pos="1727"/>
        </w:tabs>
        <w:spacing w:before="0" w:line="312" w:lineRule="auto"/>
        <w:ind w:right="902"/>
        <w:jc w:val="both"/>
      </w:pPr>
      <w:r>
        <w:rPr>
          <w:color w:val="404040"/>
        </w:rPr>
        <w:t>Jestliže bude Poskytovatel v prodlení s přenecháním Plnění Objednateli do užívání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termínu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II.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odst. 2.2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Objednatel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oprávněn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vyúčtovat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Poskytovatel je povinen zaplatit smluvní pokutu ve výši 10.000,- Kč (slovy: deset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ti</w:t>
      </w:r>
      <w:r>
        <w:rPr>
          <w:color w:val="404040"/>
        </w:rPr>
        <w:t>síc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korun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českých)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za každý započatý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kalendářní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den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prodlení.</w:t>
      </w:r>
    </w:p>
    <w:p w14:paraId="398534AC" w14:textId="77777777" w:rsidR="0080705F" w:rsidRDefault="009E62C4">
      <w:pPr>
        <w:pStyle w:val="Odstavecseseznamem"/>
        <w:numPr>
          <w:ilvl w:val="1"/>
          <w:numId w:val="9"/>
        </w:numPr>
        <w:tabs>
          <w:tab w:val="left" w:pos="1727"/>
        </w:tabs>
        <w:spacing w:line="312" w:lineRule="auto"/>
        <w:ind w:right="901"/>
        <w:jc w:val="both"/>
      </w:pPr>
      <w:r>
        <w:rPr>
          <w:color w:val="404040"/>
        </w:rPr>
        <w:t>Je-li Objednatel v prodlení s úhradou daňového dokladu (faktury), vyjma prodlení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způsobeného   vyšší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mocí,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má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Poskytovatel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právo   žádat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Objednateli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úrok</w:t>
      </w:r>
      <w:r>
        <w:rPr>
          <w:color w:val="404040"/>
          <w:spacing w:val="1"/>
        </w:rPr>
        <w:t xml:space="preserve"> </w:t>
      </w:r>
      <w:r>
        <w:rPr>
          <w:color w:val="404040"/>
          <w:spacing w:val="-1"/>
        </w:rPr>
        <w:t>z</w:t>
      </w:r>
      <w:r>
        <w:rPr>
          <w:color w:val="404040"/>
          <w:spacing w:val="1"/>
        </w:rPr>
        <w:t xml:space="preserve"> </w:t>
      </w:r>
      <w:r>
        <w:rPr>
          <w:color w:val="404040"/>
          <w:spacing w:val="-1"/>
        </w:rPr>
        <w:t>prodlení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1"/>
        </w:rPr>
        <w:t>v souladu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1"/>
        </w:rPr>
        <w:t>s nařízením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vlády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351/2013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Sb.,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kterým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určuje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výše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úroků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z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prodlení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nákladů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spojených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 uplatněním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pohledávky,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určuje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odměna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likvidátora, likvidačního správce a člena orgánu právnické osoby jmenovaného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soudem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 upravují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některé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otázky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Obchodního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vě</w:t>
      </w:r>
      <w:r>
        <w:rPr>
          <w:color w:val="404040"/>
        </w:rPr>
        <w:t>stníku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 veřejných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rejstříků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právnických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fyzických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osob.</w:t>
      </w:r>
    </w:p>
    <w:p w14:paraId="46426B99" w14:textId="77777777" w:rsidR="0080705F" w:rsidRDefault="009E62C4">
      <w:pPr>
        <w:pStyle w:val="Odstavecseseznamem"/>
        <w:numPr>
          <w:ilvl w:val="1"/>
          <w:numId w:val="9"/>
        </w:numPr>
        <w:tabs>
          <w:tab w:val="left" w:pos="1728"/>
        </w:tabs>
        <w:spacing w:before="119" w:line="312" w:lineRule="auto"/>
        <w:ind w:left="1727" w:right="900"/>
        <w:jc w:val="both"/>
      </w:pPr>
      <w:r>
        <w:rPr>
          <w:color w:val="404040"/>
        </w:rPr>
        <w:t>Je-li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Poskytovatel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prodlení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 dodržením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doby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odstranění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závady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VI.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odst. 6.1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písm. c)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Smlouvy,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Objednatel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oprávněn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vyúčtovat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Poskytovatel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povinen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zaplatit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smluvní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pokutu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výši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1.500,-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Kč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(slovy: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jeden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tisíc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pět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set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korun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českých) za každou, i započatou hodinu prodlení. Výše smluvní pokuty dle tohoto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odstavce Smlouvy je omezena cenou za kalendářní měsíc dle čl. III. odst. 3.2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Smlouvy.</w:t>
      </w:r>
    </w:p>
    <w:p w14:paraId="7D26A080" w14:textId="77777777" w:rsidR="0080705F" w:rsidRDefault="009E62C4">
      <w:pPr>
        <w:pStyle w:val="Odstavecseseznamem"/>
        <w:numPr>
          <w:ilvl w:val="1"/>
          <w:numId w:val="9"/>
        </w:numPr>
        <w:tabs>
          <w:tab w:val="left" w:pos="1728"/>
        </w:tabs>
        <w:spacing w:before="122" w:line="312" w:lineRule="auto"/>
        <w:ind w:left="1727" w:right="903"/>
        <w:jc w:val="both"/>
      </w:pPr>
      <w:r>
        <w:rPr>
          <w:color w:val="404040"/>
        </w:rPr>
        <w:t>V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každém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jednotlivém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případě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porušení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závazku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Poskytovatele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ochraně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Důvěrných</w:t>
      </w:r>
      <w:r>
        <w:rPr>
          <w:color w:val="404040"/>
          <w:spacing w:val="62"/>
        </w:rPr>
        <w:t xml:space="preserve"> </w:t>
      </w:r>
      <w:r>
        <w:rPr>
          <w:color w:val="404040"/>
        </w:rPr>
        <w:t>informací   dle   příslušných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ustanovení   článku   VIII.   této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je Objednatel opr</w:t>
      </w:r>
      <w:r>
        <w:rPr>
          <w:color w:val="404040"/>
        </w:rPr>
        <w:t>ávněn požadovat a Poskytovatel povinen zaplatit smluvní pokutu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výši 100.000,-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Kč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(slovy: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jedno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sto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tisíc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korun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českých).</w:t>
      </w:r>
    </w:p>
    <w:p w14:paraId="4DE8391F" w14:textId="77777777" w:rsidR="0080705F" w:rsidRDefault="009E62C4">
      <w:pPr>
        <w:pStyle w:val="Odstavecseseznamem"/>
        <w:numPr>
          <w:ilvl w:val="1"/>
          <w:numId w:val="9"/>
        </w:numPr>
        <w:tabs>
          <w:tab w:val="left" w:pos="1729"/>
        </w:tabs>
        <w:spacing w:line="312" w:lineRule="auto"/>
        <w:ind w:left="1728" w:right="899"/>
        <w:jc w:val="both"/>
      </w:pPr>
      <w:r>
        <w:rPr>
          <w:color w:val="404040"/>
        </w:rPr>
        <w:t>V každém jednotlivém případě porušení povinnosti Poskytovatele při zpracování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osobních údajů dle příslušných ustanovení článku VIII. této Smlouvy je Objednatel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oprávněn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požadovat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 Poskytovatel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povinen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zaplatit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smluvní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pokutu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výši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100.000,-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Kč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(slovy: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j</w:t>
      </w:r>
      <w:r>
        <w:rPr>
          <w:color w:val="404040"/>
        </w:rPr>
        <w:t>edno sto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tisíc korun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českých).</w:t>
      </w:r>
    </w:p>
    <w:p w14:paraId="60E44662" w14:textId="77777777" w:rsidR="0080705F" w:rsidRDefault="009E62C4">
      <w:pPr>
        <w:pStyle w:val="Odstavecseseznamem"/>
        <w:numPr>
          <w:ilvl w:val="1"/>
          <w:numId w:val="9"/>
        </w:numPr>
        <w:tabs>
          <w:tab w:val="left" w:pos="1729"/>
        </w:tabs>
        <w:spacing w:line="312" w:lineRule="auto"/>
        <w:ind w:left="1728" w:right="899"/>
        <w:jc w:val="both"/>
      </w:pPr>
      <w:r>
        <w:rPr>
          <w:color w:val="404040"/>
        </w:rPr>
        <w:t>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případě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porušení</w:t>
      </w:r>
      <w:r>
        <w:rPr>
          <w:color w:val="404040"/>
          <w:spacing w:val="42"/>
        </w:rPr>
        <w:t xml:space="preserve"> </w:t>
      </w:r>
      <w:r>
        <w:rPr>
          <w:color w:val="404040"/>
        </w:rPr>
        <w:t>prohlášení</w:t>
      </w:r>
      <w:r>
        <w:rPr>
          <w:color w:val="404040"/>
          <w:spacing w:val="105"/>
        </w:rPr>
        <w:t xml:space="preserve"> </w:t>
      </w:r>
      <w:r>
        <w:rPr>
          <w:color w:val="404040"/>
        </w:rPr>
        <w:t>Poskytovatele</w:t>
      </w:r>
      <w:r>
        <w:rPr>
          <w:color w:val="404040"/>
          <w:spacing w:val="103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103"/>
        </w:rPr>
        <w:t xml:space="preserve"> </w:t>
      </w:r>
      <w:r>
        <w:rPr>
          <w:color w:val="404040"/>
        </w:rPr>
        <w:t>článku</w:t>
      </w:r>
      <w:r>
        <w:rPr>
          <w:color w:val="404040"/>
          <w:spacing w:val="103"/>
        </w:rPr>
        <w:t xml:space="preserve"> </w:t>
      </w:r>
      <w:r>
        <w:rPr>
          <w:color w:val="404040"/>
        </w:rPr>
        <w:t>XIII.</w:t>
      </w:r>
      <w:r>
        <w:rPr>
          <w:color w:val="404040"/>
          <w:spacing w:val="103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100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je Objednatel oprávněn vyúčtovat a Poskytovatel povinen zaplatit smluvní pokutu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ve výši 100.000,- Kč (slovy: jedno sto tisíc korun českých) za každé jednotlivé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porušení.</w:t>
      </w:r>
    </w:p>
    <w:p w14:paraId="306CFB90" w14:textId="77777777" w:rsidR="0080705F" w:rsidRDefault="009E62C4">
      <w:pPr>
        <w:pStyle w:val="Odstavecseseznamem"/>
        <w:numPr>
          <w:ilvl w:val="1"/>
          <w:numId w:val="9"/>
        </w:numPr>
        <w:tabs>
          <w:tab w:val="left" w:pos="1729"/>
        </w:tabs>
        <w:spacing w:before="119" w:line="312" w:lineRule="auto"/>
        <w:ind w:left="1728" w:right="899"/>
        <w:jc w:val="both"/>
      </w:pPr>
      <w:r>
        <w:rPr>
          <w:color w:val="404040"/>
        </w:rPr>
        <w:t>Vyúčtování smluvní pokuty / úroků z prodlení – penalizační faktura, musí být druhé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Smluvní straně zasláno doporučeně s dodejkou. Smluvní pokuta / úroky z prodlení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jso</w:t>
      </w:r>
      <w:r>
        <w:rPr>
          <w:color w:val="404040"/>
        </w:rPr>
        <w:t>u splatné ve lhůtě třiceti (30) kalendářních dnů ode dne doručení penalizační</w:t>
      </w:r>
      <w:r>
        <w:rPr>
          <w:color w:val="404040"/>
          <w:spacing w:val="1"/>
        </w:rPr>
        <w:t xml:space="preserve"> </w:t>
      </w:r>
      <w:r>
        <w:rPr>
          <w:color w:val="404040"/>
          <w:spacing w:val="-1"/>
        </w:rPr>
        <w:t>faktury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1"/>
        </w:rPr>
        <w:t>povinné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1"/>
        </w:rPr>
        <w:t>Smluvní</w:t>
      </w:r>
      <w:r>
        <w:rPr>
          <w:color w:val="404040"/>
          <w:spacing w:val="-17"/>
        </w:rPr>
        <w:t xml:space="preserve"> </w:t>
      </w:r>
      <w:r>
        <w:rPr>
          <w:color w:val="404040"/>
          <w:spacing w:val="-1"/>
        </w:rPr>
        <w:t>straně.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1"/>
        </w:rPr>
        <w:t>Úhrada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1"/>
        </w:rPr>
        <w:t>smluvní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pokuty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/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úroků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z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prodlení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provádí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bankovním převodem na účet oprávněné Smluvní strany uvedený v penalizační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faktuře. Částka se p</w:t>
      </w:r>
      <w:r>
        <w:rPr>
          <w:color w:val="404040"/>
        </w:rPr>
        <w:t>ovažuje za zaplacenou okamžikem jejího připsání ve prospěch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účtu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oprávněné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Smluvní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strany.</w:t>
      </w:r>
    </w:p>
    <w:p w14:paraId="5FFB949C" w14:textId="77777777" w:rsidR="0080705F" w:rsidRDefault="0080705F">
      <w:pPr>
        <w:spacing w:line="312" w:lineRule="auto"/>
        <w:jc w:val="both"/>
        <w:sectPr w:rsidR="0080705F">
          <w:pgSz w:w="11910" w:h="16840"/>
          <w:pgMar w:top="1500" w:right="800" w:bottom="1160" w:left="400" w:header="680" w:footer="965" w:gutter="0"/>
          <w:cols w:space="708"/>
        </w:sectPr>
      </w:pPr>
    </w:p>
    <w:p w14:paraId="51810195" w14:textId="77777777" w:rsidR="0080705F" w:rsidRDefault="0080705F">
      <w:pPr>
        <w:pStyle w:val="Zkladntext"/>
        <w:spacing w:before="8"/>
        <w:rPr>
          <w:sz w:val="17"/>
        </w:rPr>
      </w:pPr>
    </w:p>
    <w:p w14:paraId="5D2693F5" w14:textId="77777777" w:rsidR="0080705F" w:rsidRDefault="009E62C4">
      <w:pPr>
        <w:pStyle w:val="Odstavecseseznamem"/>
        <w:numPr>
          <w:ilvl w:val="1"/>
          <w:numId w:val="9"/>
        </w:numPr>
        <w:tabs>
          <w:tab w:val="left" w:pos="1726"/>
          <w:tab w:val="left" w:pos="1727"/>
        </w:tabs>
        <w:spacing w:before="94"/>
      </w:pPr>
      <w:r>
        <w:rPr>
          <w:color w:val="404040"/>
        </w:rPr>
        <w:t>Uplatněním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jakékoliv</w:t>
      </w:r>
      <w:r>
        <w:rPr>
          <w:color w:val="404040"/>
          <w:spacing w:val="97"/>
        </w:rPr>
        <w:t xml:space="preserve"> </w:t>
      </w:r>
      <w:r>
        <w:rPr>
          <w:color w:val="404040"/>
        </w:rPr>
        <w:t>smluvní</w:t>
      </w:r>
      <w:r>
        <w:rPr>
          <w:color w:val="404040"/>
          <w:spacing w:val="99"/>
        </w:rPr>
        <w:t xml:space="preserve"> </w:t>
      </w:r>
      <w:r>
        <w:rPr>
          <w:color w:val="404040"/>
        </w:rPr>
        <w:t>pokuty</w:t>
      </w:r>
      <w:r>
        <w:rPr>
          <w:color w:val="404040"/>
          <w:spacing w:val="95"/>
        </w:rPr>
        <w:t xml:space="preserve"> </w:t>
      </w:r>
      <w:r>
        <w:rPr>
          <w:color w:val="404040"/>
        </w:rPr>
        <w:t>není</w:t>
      </w:r>
      <w:r>
        <w:rPr>
          <w:color w:val="404040"/>
          <w:spacing w:val="97"/>
        </w:rPr>
        <w:t xml:space="preserve"> </w:t>
      </w:r>
      <w:r>
        <w:rPr>
          <w:color w:val="404040"/>
        </w:rPr>
        <w:t>nijak</w:t>
      </w:r>
      <w:r>
        <w:rPr>
          <w:color w:val="404040"/>
          <w:spacing w:val="97"/>
        </w:rPr>
        <w:t xml:space="preserve"> </w:t>
      </w:r>
      <w:r>
        <w:rPr>
          <w:color w:val="404040"/>
        </w:rPr>
        <w:t>dotčeno</w:t>
      </w:r>
      <w:r>
        <w:rPr>
          <w:color w:val="404040"/>
          <w:spacing w:val="96"/>
        </w:rPr>
        <w:t xml:space="preserve"> </w:t>
      </w:r>
      <w:r>
        <w:rPr>
          <w:color w:val="404040"/>
        </w:rPr>
        <w:t>právo</w:t>
      </w:r>
      <w:r>
        <w:rPr>
          <w:color w:val="404040"/>
          <w:spacing w:val="94"/>
        </w:rPr>
        <w:t xml:space="preserve"> </w:t>
      </w:r>
      <w:r>
        <w:rPr>
          <w:color w:val="404040"/>
        </w:rPr>
        <w:t>Objednatele</w:t>
      </w:r>
    </w:p>
    <w:p w14:paraId="2C070E3F" w14:textId="77777777" w:rsidR="0080705F" w:rsidRDefault="009E62C4">
      <w:pPr>
        <w:pStyle w:val="Zkladntext"/>
        <w:spacing w:before="76"/>
        <w:ind w:left="1726"/>
      </w:pPr>
      <w:r>
        <w:rPr>
          <w:color w:val="404040"/>
        </w:rPr>
        <w:t>na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náhradu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vzniklé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újmy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celém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rozsahu.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Smluvní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výslovně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vylučují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aplikaci</w:t>
      </w:r>
    </w:p>
    <w:p w14:paraId="25BA6479" w14:textId="77777777" w:rsidR="0080705F" w:rsidRDefault="009E62C4">
      <w:pPr>
        <w:pStyle w:val="Zkladntext"/>
        <w:spacing w:before="76"/>
        <w:ind w:left="1726"/>
      </w:pPr>
      <w:r>
        <w:rPr>
          <w:color w:val="404040"/>
        </w:rPr>
        <w:t>§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2050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Občanského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zákoníku.</w:t>
      </w:r>
    </w:p>
    <w:p w14:paraId="7AAD4AC6" w14:textId="77777777" w:rsidR="0080705F" w:rsidRDefault="009E62C4">
      <w:pPr>
        <w:pStyle w:val="Odstavecseseznamem"/>
        <w:numPr>
          <w:ilvl w:val="1"/>
          <w:numId w:val="9"/>
        </w:numPr>
        <w:tabs>
          <w:tab w:val="left" w:pos="1727"/>
        </w:tabs>
        <w:spacing w:before="196" w:line="312" w:lineRule="auto"/>
        <w:ind w:right="616"/>
        <w:jc w:val="both"/>
      </w:pPr>
      <w:r>
        <w:rPr>
          <w:color w:val="404040"/>
        </w:rPr>
        <w:t>Objednatel je v případě uplatnění smluvní pokuty vůči Poskytovateli dle této Smlouvy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 případě neuhrazení smluvní pokuty ze strany Poskytovatele oprávněn využít institut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započtení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vzájemných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pohledávek.</w:t>
      </w:r>
    </w:p>
    <w:p w14:paraId="651A7F72" w14:textId="77777777" w:rsidR="0080705F" w:rsidRDefault="0080705F">
      <w:pPr>
        <w:pStyle w:val="Zkladntext"/>
        <w:spacing w:before="9"/>
        <w:rPr>
          <w:sz w:val="20"/>
        </w:rPr>
      </w:pPr>
    </w:p>
    <w:p w14:paraId="44981972" w14:textId="77777777" w:rsidR="0080705F" w:rsidRDefault="009E62C4">
      <w:pPr>
        <w:pStyle w:val="Nadpis3"/>
        <w:spacing w:before="0"/>
        <w:ind w:left="1388"/>
      </w:pPr>
      <w:bookmarkStart w:id="19" w:name="Čl._X."/>
      <w:bookmarkEnd w:id="19"/>
      <w:r>
        <w:rPr>
          <w:color w:val="404040"/>
        </w:rPr>
        <w:t>Čl.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X.</w:t>
      </w:r>
    </w:p>
    <w:p w14:paraId="1A150CDF" w14:textId="77777777" w:rsidR="0080705F" w:rsidRDefault="009E62C4">
      <w:pPr>
        <w:spacing w:before="76"/>
        <w:ind w:left="1386" w:right="1136"/>
        <w:jc w:val="center"/>
        <w:rPr>
          <w:b/>
        </w:rPr>
      </w:pPr>
      <w:bookmarkStart w:id="20" w:name="Doba_trvání_Smlouvy_a_ukončení_platnosti"/>
      <w:bookmarkEnd w:id="20"/>
      <w:r>
        <w:rPr>
          <w:b/>
          <w:color w:val="404040"/>
        </w:rPr>
        <w:t>Doba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trvání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Smlouvy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ukončení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platnosti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Smlouvy</w:t>
      </w:r>
    </w:p>
    <w:p w14:paraId="349B946A" w14:textId="77777777" w:rsidR="0080705F" w:rsidRDefault="0080705F">
      <w:pPr>
        <w:pStyle w:val="Zkladntext"/>
        <w:spacing w:before="5"/>
        <w:rPr>
          <w:b/>
          <w:sz w:val="27"/>
        </w:rPr>
      </w:pPr>
    </w:p>
    <w:p w14:paraId="4F997256" w14:textId="77777777" w:rsidR="0080705F" w:rsidRDefault="009E62C4">
      <w:pPr>
        <w:pStyle w:val="Odstavecseseznamem"/>
        <w:numPr>
          <w:ilvl w:val="1"/>
          <w:numId w:val="8"/>
        </w:numPr>
        <w:tabs>
          <w:tab w:val="left" w:pos="1726"/>
        </w:tabs>
        <w:spacing w:before="0" w:line="312" w:lineRule="auto"/>
        <w:ind w:right="614"/>
        <w:jc w:val="both"/>
      </w:pPr>
      <w:r>
        <w:rPr>
          <w:color w:val="404040"/>
        </w:rPr>
        <w:t>Tato Smlouva se uzavírá na dobu určitou do 31. 12. 2025. Tato Smlouva nabývá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platnosti dnem jejího podpisu poslední ze Smluvních stran a účinnosti dne 1. 1. 2022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zveřejnění</w:t>
      </w:r>
      <w:r>
        <w:rPr>
          <w:color w:val="404040"/>
          <w:spacing w:val="13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10"/>
        </w:rPr>
        <w:t xml:space="preserve"> </w:t>
      </w:r>
      <w:r>
        <w:rPr>
          <w:color w:val="404040"/>
        </w:rPr>
        <w:t>v registru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smluv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v souladu</w:t>
      </w:r>
      <w:r>
        <w:rPr>
          <w:color w:val="404040"/>
          <w:spacing w:val="14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zákonem</w:t>
      </w:r>
      <w:r>
        <w:rPr>
          <w:color w:val="404040"/>
          <w:spacing w:val="13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13"/>
        </w:rPr>
        <w:t xml:space="preserve"> </w:t>
      </w:r>
      <w:r>
        <w:rPr>
          <w:color w:val="404040"/>
        </w:rPr>
        <w:t>340/2015</w:t>
      </w:r>
      <w:r>
        <w:rPr>
          <w:color w:val="404040"/>
          <w:spacing w:val="12"/>
        </w:rPr>
        <w:t xml:space="preserve"> </w:t>
      </w:r>
      <w:r>
        <w:rPr>
          <w:color w:val="404040"/>
        </w:rPr>
        <w:t>Sb.</w:t>
      </w:r>
    </w:p>
    <w:p w14:paraId="4CC42030" w14:textId="77777777" w:rsidR="0080705F" w:rsidRDefault="009E62C4">
      <w:pPr>
        <w:pStyle w:val="Zkladntext"/>
        <w:spacing w:line="253" w:lineRule="exact"/>
        <w:ind w:left="1725"/>
        <w:jc w:val="both"/>
      </w:pPr>
      <w:r>
        <w:rPr>
          <w:color w:val="404040"/>
        </w:rPr>
        <w:t>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zvláštních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podmínkách</w:t>
      </w:r>
      <w:r>
        <w:rPr>
          <w:color w:val="404040"/>
          <w:spacing w:val="95"/>
        </w:rPr>
        <w:t xml:space="preserve"> </w:t>
      </w:r>
      <w:r>
        <w:rPr>
          <w:color w:val="404040"/>
        </w:rPr>
        <w:t>účinnosti</w:t>
      </w:r>
      <w:r>
        <w:rPr>
          <w:color w:val="404040"/>
          <w:spacing w:val="94"/>
        </w:rPr>
        <w:t xml:space="preserve"> </w:t>
      </w:r>
      <w:r>
        <w:rPr>
          <w:color w:val="404040"/>
        </w:rPr>
        <w:t>některých</w:t>
      </w:r>
      <w:r>
        <w:rPr>
          <w:color w:val="404040"/>
          <w:spacing w:val="91"/>
        </w:rPr>
        <w:t xml:space="preserve"> </w:t>
      </w:r>
      <w:r>
        <w:rPr>
          <w:color w:val="404040"/>
        </w:rPr>
        <w:t>smluv,</w:t>
      </w:r>
      <w:r>
        <w:rPr>
          <w:color w:val="404040"/>
          <w:spacing w:val="95"/>
        </w:rPr>
        <w:t xml:space="preserve"> </w:t>
      </w:r>
      <w:r>
        <w:rPr>
          <w:color w:val="404040"/>
        </w:rPr>
        <w:t>uveřejňování</w:t>
      </w:r>
      <w:r>
        <w:rPr>
          <w:color w:val="404040"/>
          <w:spacing w:val="92"/>
        </w:rPr>
        <w:t xml:space="preserve"> </w:t>
      </w:r>
      <w:r>
        <w:rPr>
          <w:color w:val="404040"/>
        </w:rPr>
        <w:t>těchto</w:t>
      </w:r>
      <w:r>
        <w:rPr>
          <w:color w:val="404040"/>
          <w:spacing w:val="92"/>
        </w:rPr>
        <w:t xml:space="preserve"> </w:t>
      </w:r>
      <w:r>
        <w:rPr>
          <w:color w:val="404040"/>
        </w:rPr>
        <w:t>smluv</w:t>
      </w:r>
    </w:p>
    <w:p w14:paraId="1B13AE34" w14:textId="77777777" w:rsidR="0080705F" w:rsidRDefault="009E62C4">
      <w:pPr>
        <w:pStyle w:val="Zkladntext"/>
        <w:spacing w:before="76"/>
        <w:ind w:left="1725"/>
        <w:jc w:val="both"/>
      </w:pPr>
      <w:r>
        <w:rPr>
          <w:color w:val="404040"/>
        </w:rPr>
        <w:t>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registru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smluv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(zákon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registru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smluv),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znění pozdějších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předpisů.</w:t>
      </w:r>
    </w:p>
    <w:p w14:paraId="5D0EAF6B" w14:textId="77777777" w:rsidR="0080705F" w:rsidRDefault="009E62C4">
      <w:pPr>
        <w:pStyle w:val="Odstavecseseznamem"/>
        <w:numPr>
          <w:ilvl w:val="1"/>
          <w:numId w:val="8"/>
        </w:numPr>
        <w:tabs>
          <w:tab w:val="left" w:pos="1727"/>
        </w:tabs>
        <w:spacing w:before="196" w:line="314" w:lineRule="auto"/>
        <w:ind w:right="615"/>
        <w:jc w:val="both"/>
      </w:pPr>
      <w:r>
        <w:rPr>
          <w:color w:val="404040"/>
        </w:rPr>
        <w:t>Ukončit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tuto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Smlouvu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lze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písemnou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dohodou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Smluvních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stran,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výpovědí,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nebo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odstoupením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od Smlouvy.</w:t>
      </w:r>
    </w:p>
    <w:p w14:paraId="176C945C" w14:textId="77777777" w:rsidR="0080705F" w:rsidRDefault="009E62C4">
      <w:pPr>
        <w:pStyle w:val="Odstavecseseznamem"/>
        <w:numPr>
          <w:ilvl w:val="1"/>
          <w:numId w:val="8"/>
        </w:numPr>
        <w:tabs>
          <w:tab w:val="left" w:pos="1726"/>
        </w:tabs>
        <w:spacing w:before="117" w:line="312" w:lineRule="auto"/>
        <w:ind w:right="615"/>
        <w:jc w:val="both"/>
      </w:pPr>
      <w:r>
        <w:rPr>
          <w:color w:val="404040"/>
        </w:rPr>
        <w:t>Jednostranně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odstoupit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od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lze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případě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podstatného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porušení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Smlouvy,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kterým se rozumí porušení této Smlouvy ve smyslu § 2002 Občanského zákoníku,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zejména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dále uvedené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případy.</w:t>
      </w:r>
    </w:p>
    <w:p w14:paraId="3B8443E5" w14:textId="77777777" w:rsidR="0080705F" w:rsidRDefault="009E62C4">
      <w:pPr>
        <w:pStyle w:val="Odstavecseseznamem"/>
        <w:numPr>
          <w:ilvl w:val="1"/>
          <w:numId w:val="8"/>
        </w:numPr>
        <w:tabs>
          <w:tab w:val="left" w:pos="1726"/>
        </w:tabs>
        <w:spacing w:line="312" w:lineRule="auto"/>
        <w:ind w:right="616"/>
        <w:jc w:val="both"/>
      </w:pPr>
      <w:r>
        <w:rPr>
          <w:color w:val="404040"/>
        </w:rPr>
        <w:t>Za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podstatné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porušení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smluvních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povinnosti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Poskytovatele,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kterých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může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Objednatel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od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odstoupit,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považuje zejména:</w:t>
      </w:r>
    </w:p>
    <w:p w14:paraId="5C2D840D" w14:textId="77777777" w:rsidR="0080705F" w:rsidRDefault="009E62C4">
      <w:pPr>
        <w:pStyle w:val="Odstavecseseznamem"/>
        <w:numPr>
          <w:ilvl w:val="2"/>
          <w:numId w:val="8"/>
        </w:numPr>
        <w:tabs>
          <w:tab w:val="left" w:pos="2153"/>
        </w:tabs>
        <w:spacing w:line="312" w:lineRule="auto"/>
        <w:ind w:right="615"/>
        <w:jc w:val="both"/>
      </w:pPr>
      <w:r>
        <w:rPr>
          <w:color w:val="404040"/>
        </w:rPr>
        <w:t>prodlení Poskytovatele s přenecháním Plnění Objednateli do užívání v termínu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dle čl.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II.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2.2 Smlouvy delší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než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třicet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(30)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kalendářních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dní;</w:t>
      </w:r>
    </w:p>
    <w:p w14:paraId="592FDB16" w14:textId="77777777" w:rsidR="0080705F" w:rsidRDefault="009E62C4">
      <w:pPr>
        <w:pStyle w:val="Odstavecseseznamem"/>
        <w:numPr>
          <w:ilvl w:val="2"/>
          <w:numId w:val="8"/>
        </w:numPr>
        <w:tabs>
          <w:tab w:val="left" w:pos="2151"/>
        </w:tabs>
        <w:spacing w:before="60" w:line="312" w:lineRule="auto"/>
        <w:ind w:left="2150" w:right="619" w:hanging="425"/>
        <w:jc w:val="both"/>
      </w:pPr>
      <w:r>
        <w:rPr>
          <w:color w:val="404040"/>
        </w:rPr>
        <w:t>porušení ochrany Důvěrných informací a/nebo porušení povinnosti při zpracování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osobních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úda</w:t>
      </w:r>
      <w:r>
        <w:rPr>
          <w:color w:val="404040"/>
        </w:rPr>
        <w:t>jů;</w:t>
      </w:r>
    </w:p>
    <w:p w14:paraId="1BF4B835" w14:textId="77777777" w:rsidR="0080705F" w:rsidRDefault="009E62C4">
      <w:pPr>
        <w:pStyle w:val="Odstavecseseznamem"/>
        <w:numPr>
          <w:ilvl w:val="1"/>
          <w:numId w:val="8"/>
        </w:numPr>
        <w:tabs>
          <w:tab w:val="left" w:pos="1726"/>
        </w:tabs>
        <w:jc w:val="both"/>
      </w:pPr>
      <w:r>
        <w:rPr>
          <w:color w:val="404040"/>
        </w:rPr>
        <w:t>Objednatel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rovněž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oprávněn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odstoupit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od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Smlouvy:</w:t>
      </w:r>
    </w:p>
    <w:p w14:paraId="164B7B3C" w14:textId="77777777" w:rsidR="0080705F" w:rsidRDefault="009E62C4">
      <w:pPr>
        <w:pStyle w:val="Odstavecseseznamem"/>
        <w:numPr>
          <w:ilvl w:val="2"/>
          <w:numId w:val="8"/>
        </w:numPr>
        <w:tabs>
          <w:tab w:val="left" w:pos="2151"/>
        </w:tabs>
        <w:spacing w:before="196" w:line="312" w:lineRule="auto"/>
        <w:ind w:left="2150" w:right="615" w:hanging="425"/>
        <w:jc w:val="both"/>
      </w:pPr>
      <w:r>
        <w:rPr>
          <w:color w:val="404040"/>
        </w:rPr>
        <w:t>je-li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Poskytovatel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likvidaci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nebo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vůči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jeho</w:t>
      </w:r>
      <w:r>
        <w:rPr>
          <w:color w:val="404040"/>
          <w:spacing w:val="34"/>
        </w:rPr>
        <w:t xml:space="preserve"> </w:t>
      </w:r>
      <w:r>
        <w:rPr>
          <w:color w:val="404040"/>
        </w:rPr>
        <w:t>majetku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probíhá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insolvenční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řízení,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v němž bylo vydáno rozhodnutí o úpadku nebo insolvenční návrh byl zamítnut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proto, že majetek nepostačuje k úhradě nákladů insolvenčního řízení, nebo byl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konkurs zrušen proto, že majetek byl zcela nepostačující nebo byla zavedena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nucená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správa podle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zvláštn</w:t>
      </w:r>
      <w:r>
        <w:rPr>
          <w:color w:val="404040"/>
        </w:rPr>
        <w:t>ích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právních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předpisů;</w:t>
      </w:r>
    </w:p>
    <w:p w14:paraId="68C36631" w14:textId="77777777" w:rsidR="0080705F" w:rsidRDefault="009E62C4">
      <w:pPr>
        <w:pStyle w:val="Odstavecseseznamem"/>
        <w:numPr>
          <w:ilvl w:val="2"/>
          <w:numId w:val="8"/>
        </w:numPr>
        <w:tabs>
          <w:tab w:val="left" w:pos="2154"/>
        </w:tabs>
        <w:spacing w:before="59"/>
        <w:ind w:left="2153"/>
        <w:jc w:val="both"/>
      </w:pPr>
      <w:r>
        <w:rPr>
          <w:color w:val="404040"/>
        </w:rPr>
        <w:t>byl-li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Poskytovatel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pravomocně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odsouzen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trestný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čin.</w:t>
      </w:r>
    </w:p>
    <w:p w14:paraId="2B3444E3" w14:textId="77777777" w:rsidR="0080705F" w:rsidRDefault="009E62C4">
      <w:pPr>
        <w:pStyle w:val="Odstavecseseznamem"/>
        <w:numPr>
          <w:ilvl w:val="1"/>
          <w:numId w:val="8"/>
        </w:numPr>
        <w:tabs>
          <w:tab w:val="left" w:pos="1727"/>
        </w:tabs>
        <w:spacing w:before="196" w:line="312" w:lineRule="auto"/>
        <w:ind w:left="1726" w:right="613"/>
        <w:jc w:val="both"/>
      </w:pPr>
      <w:r>
        <w:rPr>
          <w:color w:val="404040"/>
        </w:rPr>
        <w:t>Za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podstatné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porušení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smluvních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povinností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Objednatelem,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kterých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může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Poskytovatel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odstoupit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od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Smlouvy,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považuje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prodlení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Objednatele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 úhradou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faktury,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vystavené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podmínek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stanovených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IV.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Smlouvy,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delší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než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šedesát</w:t>
      </w:r>
    </w:p>
    <w:p w14:paraId="0F437F33" w14:textId="77777777" w:rsidR="0080705F" w:rsidRDefault="009E62C4">
      <w:pPr>
        <w:pStyle w:val="Zkladntext"/>
        <w:spacing w:line="253" w:lineRule="exact"/>
        <w:ind w:left="1726"/>
        <w:jc w:val="both"/>
      </w:pPr>
      <w:r>
        <w:rPr>
          <w:color w:val="404040"/>
        </w:rPr>
        <w:t>(60)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kalendářních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dnů.</w:t>
      </w:r>
    </w:p>
    <w:p w14:paraId="2B738CFD" w14:textId="77777777" w:rsidR="0080705F" w:rsidRDefault="0080705F">
      <w:pPr>
        <w:spacing w:line="253" w:lineRule="exact"/>
        <w:jc w:val="both"/>
        <w:sectPr w:rsidR="0080705F">
          <w:pgSz w:w="11910" w:h="16840"/>
          <w:pgMar w:top="1500" w:right="800" w:bottom="1160" w:left="400" w:header="680" w:footer="965" w:gutter="0"/>
          <w:cols w:space="708"/>
        </w:sectPr>
      </w:pPr>
    </w:p>
    <w:p w14:paraId="0AF48800" w14:textId="77777777" w:rsidR="0080705F" w:rsidRDefault="0080705F">
      <w:pPr>
        <w:pStyle w:val="Zkladntext"/>
        <w:spacing w:before="8"/>
        <w:rPr>
          <w:sz w:val="17"/>
        </w:rPr>
      </w:pPr>
    </w:p>
    <w:p w14:paraId="6212236B" w14:textId="77777777" w:rsidR="0080705F" w:rsidRDefault="009E62C4">
      <w:pPr>
        <w:pStyle w:val="Odstavecseseznamem"/>
        <w:numPr>
          <w:ilvl w:val="1"/>
          <w:numId w:val="8"/>
        </w:numPr>
        <w:tabs>
          <w:tab w:val="left" w:pos="1727"/>
        </w:tabs>
        <w:spacing w:before="94" w:line="312" w:lineRule="auto"/>
        <w:ind w:left="1726" w:right="612"/>
        <w:jc w:val="both"/>
      </w:pPr>
      <w:r>
        <w:rPr>
          <w:color w:val="404040"/>
        </w:rPr>
        <w:t>Smluvní strana může od této Smlouvy odstoupit, pokud se jedna Smluvní strana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dopustila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vůči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druhé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Smluvní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straně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jednání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vykazujícího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znaky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nekalé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soutěže.</w:t>
      </w:r>
    </w:p>
    <w:p w14:paraId="6CE59B48" w14:textId="77777777" w:rsidR="0080705F" w:rsidRDefault="009E62C4">
      <w:pPr>
        <w:pStyle w:val="Odstavecseseznamem"/>
        <w:numPr>
          <w:ilvl w:val="1"/>
          <w:numId w:val="8"/>
        </w:numPr>
        <w:tabs>
          <w:tab w:val="left" w:pos="1727"/>
        </w:tabs>
        <w:spacing w:line="312" w:lineRule="auto"/>
        <w:ind w:left="1726" w:right="618"/>
        <w:jc w:val="both"/>
      </w:pPr>
      <w:r>
        <w:rPr>
          <w:color w:val="404040"/>
        </w:rPr>
        <w:t>Odstoupení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nabývá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účinnosti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dnem doručení písemného oznámení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 odstoupení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druhé Smluvní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straně.</w:t>
      </w:r>
    </w:p>
    <w:p w14:paraId="3F830A13" w14:textId="77777777" w:rsidR="0080705F" w:rsidRDefault="009E62C4">
      <w:pPr>
        <w:pStyle w:val="Odstavecseseznamem"/>
        <w:numPr>
          <w:ilvl w:val="1"/>
          <w:numId w:val="8"/>
        </w:numPr>
        <w:tabs>
          <w:tab w:val="left" w:pos="1727"/>
        </w:tabs>
        <w:spacing w:line="312" w:lineRule="auto"/>
        <w:ind w:left="1726" w:right="618"/>
        <w:jc w:val="both"/>
      </w:pPr>
      <w:r>
        <w:rPr>
          <w:color w:val="404040"/>
        </w:rPr>
        <w:t xml:space="preserve">Kterákoliv  </w:t>
      </w:r>
      <w:r>
        <w:rPr>
          <w:color w:val="404040"/>
          <w:spacing w:val="51"/>
        </w:rPr>
        <w:t xml:space="preserve"> </w:t>
      </w:r>
      <w:r>
        <w:rPr>
          <w:color w:val="404040"/>
        </w:rPr>
        <w:t xml:space="preserve">Smluvní  </w:t>
      </w:r>
      <w:r>
        <w:rPr>
          <w:color w:val="404040"/>
          <w:spacing w:val="49"/>
        </w:rPr>
        <w:t xml:space="preserve"> </w:t>
      </w:r>
      <w:r>
        <w:rPr>
          <w:color w:val="404040"/>
        </w:rPr>
        <w:t xml:space="preserve">strana  </w:t>
      </w:r>
      <w:r>
        <w:rPr>
          <w:color w:val="404040"/>
          <w:spacing w:val="48"/>
        </w:rPr>
        <w:t xml:space="preserve"> </w:t>
      </w:r>
      <w:r>
        <w:rPr>
          <w:color w:val="404040"/>
        </w:rPr>
        <w:t xml:space="preserve">je   </w:t>
      </w:r>
      <w:r>
        <w:rPr>
          <w:color w:val="404040"/>
          <w:spacing w:val="47"/>
        </w:rPr>
        <w:t xml:space="preserve"> </w:t>
      </w:r>
      <w:r>
        <w:rPr>
          <w:color w:val="404040"/>
        </w:rPr>
        <w:t xml:space="preserve">oprávněna   </w:t>
      </w:r>
      <w:r>
        <w:rPr>
          <w:color w:val="404040"/>
          <w:spacing w:val="47"/>
        </w:rPr>
        <w:t xml:space="preserve"> </w:t>
      </w:r>
      <w:r>
        <w:rPr>
          <w:color w:val="404040"/>
        </w:rPr>
        <w:t xml:space="preserve">Smlouvu   </w:t>
      </w:r>
      <w:r>
        <w:rPr>
          <w:color w:val="404040"/>
          <w:spacing w:val="49"/>
        </w:rPr>
        <w:t xml:space="preserve"> </w:t>
      </w:r>
      <w:r>
        <w:rPr>
          <w:color w:val="404040"/>
        </w:rPr>
        <w:t xml:space="preserve">písemně   </w:t>
      </w:r>
      <w:r>
        <w:rPr>
          <w:color w:val="404040"/>
          <w:spacing w:val="47"/>
        </w:rPr>
        <w:t xml:space="preserve"> </w:t>
      </w:r>
      <w:r>
        <w:rPr>
          <w:color w:val="404040"/>
        </w:rPr>
        <w:t>vypovědět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ve dvanáctiměsíční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výpovědní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lhůtě,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která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počíná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běžet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prvního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dne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měsíce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následujícího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měsíci,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 němž byla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výpověď doručena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druhé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Smluvní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straně.</w:t>
      </w:r>
    </w:p>
    <w:p w14:paraId="21264A8E" w14:textId="77777777" w:rsidR="0080705F" w:rsidRDefault="0080705F">
      <w:pPr>
        <w:pStyle w:val="Zkladntext"/>
        <w:spacing w:before="9"/>
        <w:rPr>
          <w:sz w:val="20"/>
        </w:rPr>
      </w:pPr>
    </w:p>
    <w:p w14:paraId="5506E048" w14:textId="77777777" w:rsidR="0080705F" w:rsidRDefault="009E62C4">
      <w:pPr>
        <w:pStyle w:val="Nadpis3"/>
        <w:spacing w:before="1"/>
        <w:ind w:left="1389"/>
      </w:pPr>
      <w:bookmarkStart w:id="21" w:name="Čl._XI."/>
      <w:bookmarkEnd w:id="21"/>
      <w:r>
        <w:rPr>
          <w:color w:val="404040"/>
        </w:rPr>
        <w:t>Čl. XI.</w:t>
      </w:r>
    </w:p>
    <w:p w14:paraId="03D71AED" w14:textId="77777777" w:rsidR="0080705F" w:rsidRDefault="009E62C4">
      <w:pPr>
        <w:spacing w:before="75"/>
        <w:ind w:left="1390" w:right="1135"/>
        <w:jc w:val="center"/>
        <w:rPr>
          <w:b/>
        </w:rPr>
      </w:pPr>
      <w:bookmarkStart w:id="22" w:name="Vyšší_moc"/>
      <w:bookmarkEnd w:id="22"/>
      <w:r>
        <w:rPr>
          <w:b/>
          <w:color w:val="404040"/>
        </w:rPr>
        <w:t>Vyšší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moc</w:t>
      </w:r>
    </w:p>
    <w:p w14:paraId="6E30B7BB" w14:textId="77777777" w:rsidR="0080705F" w:rsidRDefault="0080705F">
      <w:pPr>
        <w:pStyle w:val="Zkladntext"/>
        <w:spacing w:before="6"/>
        <w:rPr>
          <w:b/>
          <w:sz w:val="27"/>
        </w:rPr>
      </w:pPr>
    </w:p>
    <w:p w14:paraId="5E0585A1" w14:textId="77777777" w:rsidR="0080705F" w:rsidRDefault="009E62C4">
      <w:pPr>
        <w:pStyle w:val="Odstavecseseznamem"/>
        <w:numPr>
          <w:ilvl w:val="1"/>
          <w:numId w:val="7"/>
        </w:numPr>
        <w:tabs>
          <w:tab w:val="left" w:pos="1727"/>
        </w:tabs>
        <w:spacing w:before="0" w:line="312" w:lineRule="auto"/>
        <w:ind w:right="614"/>
        <w:jc w:val="both"/>
      </w:pPr>
      <w:r>
        <w:rPr>
          <w:color w:val="404040"/>
        </w:rPr>
        <w:t>Jestliže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vznikne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straně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Poskytovatele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nemožnost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smyslu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§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2006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§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2007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Občanského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zákoníku,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uvědomí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Poskytovatel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písemně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bez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zbytečného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odkladu,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nejpozději</w:t>
      </w:r>
      <w:r>
        <w:rPr>
          <w:color w:val="404040"/>
          <w:spacing w:val="50"/>
        </w:rPr>
        <w:t xml:space="preserve"> </w:t>
      </w:r>
      <w:r>
        <w:rPr>
          <w:color w:val="404040"/>
        </w:rPr>
        <w:t>však</w:t>
      </w:r>
      <w:r>
        <w:rPr>
          <w:color w:val="404040"/>
          <w:spacing w:val="52"/>
        </w:rPr>
        <w:t xml:space="preserve"> </w:t>
      </w:r>
      <w:r>
        <w:rPr>
          <w:color w:val="404040"/>
        </w:rPr>
        <w:t>do</w:t>
      </w:r>
      <w:r>
        <w:rPr>
          <w:color w:val="404040"/>
          <w:spacing w:val="52"/>
        </w:rPr>
        <w:t xml:space="preserve"> </w:t>
      </w:r>
      <w:r>
        <w:rPr>
          <w:color w:val="404040"/>
        </w:rPr>
        <w:t>pěti</w:t>
      </w:r>
      <w:r>
        <w:rPr>
          <w:color w:val="404040"/>
          <w:spacing w:val="51"/>
        </w:rPr>
        <w:t xml:space="preserve"> </w:t>
      </w:r>
      <w:r>
        <w:rPr>
          <w:color w:val="404040"/>
        </w:rPr>
        <w:t>(5)</w:t>
      </w:r>
      <w:r>
        <w:rPr>
          <w:color w:val="404040"/>
          <w:spacing w:val="52"/>
        </w:rPr>
        <w:t xml:space="preserve"> </w:t>
      </w:r>
      <w:r>
        <w:rPr>
          <w:color w:val="404040"/>
        </w:rPr>
        <w:t>kalendářních</w:t>
      </w:r>
      <w:r>
        <w:rPr>
          <w:color w:val="404040"/>
          <w:spacing w:val="50"/>
        </w:rPr>
        <w:t xml:space="preserve"> </w:t>
      </w:r>
      <w:r>
        <w:rPr>
          <w:color w:val="404040"/>
        </w:rPr>
        <w:t>dnů</w:t>
      </w:r>
      <w:r>
        <w:rPr>
          <w:color w:val="404040"/>
          <w:spacing w:val="50"/>
        </w:rPr>
        <w:t xml:space="preserve"> </w:t>
      </w:r>
      <w:r>
        <w:rPr>
          <w:color w:val="404040"/>
        </w:rPr>
        <w:t>od</w:t>
      </w:r>
      <w:r>
        <w:rPr>
          <w:color w:val="404040"/>
          <w:spacing w:val="52"/>
        </w:rPr>
        <w:t xml:space="preserve"> </w:t>
      </w:r>
      <w:r>
        <w:rPr>
          <w:color w:val="404040"/>
        </w:rPr>
        <w:t>jejího</w:t>
      </w:r>
      <w:r>
        <w:rPr>
          <w:color w:val="404040"/>
          <w:spacing w:val="52"/>
        </w:rPr>
        <w:t xml:space="preserve"> </w:t>
      </w:r>
      <w:r>
        <w:rPr>
          <w:color w:val="404040"/>
        </w:rPr>
        <w:t>vzniku,</w:t>
      </w:r>
      <w:r>
        <w:rPr>
          <w:color w:val="404040"/>
          <w:spacing w:val="52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50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50"/>
        </w:rPr>
        <w:t xml:space="preserve"> </w:t>
      </w:r>
      <w:r>
        <w:rPr>
          <w:color w:val="404040"/>
        </w:rPr>
        <w:t>skutečnosti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a její příčině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Objednatele.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Pokud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není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jinak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stanoveno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písemně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Objednatelem,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bude Poskytovatel pokračovat v realizaci svých závazků vyplývajících z této Smlouvy</w:t>
      </w:r>
      <w:r>
        <w:rPr>
          <w:color w:val="404040"/>
          <w:spacing w:val="1"/>
        </w:rPr>
        <w:t xml:space="preserve"> </w:t>
      </w:r>
      <w:r>
        <w:rPr>
          <w:color w:val="404040"/>
          <w:spacing w:val="-1"/>
        </w:rPr>
        <w:t>v</w:t>
      </w:r>
      <w:r>
        <w:rPr>
          <w:color w:val="404040"/>
          <w:spacing w:val="1"/>
        </w:rPr>
        <w:t xml:space="preserve"> </w:t>
      </w:r>
      <w:r>
        <w:rPr>
          <w:color w:val="404040"/>
          <w:spacing w:val="-1"/>
        </w:rPr>
        <w:t>rozsahu</w:t>
      </w:r>
      <w:r>
        <w:rPr>
          <w:color w:val="404040"/>
          <w:spacing w:val="-16"/>
        </w:rPr>
        <w:t xml:space="preserve"> </w:t>
      </w:r>
      <w:r>
        <w:rPr>
          <w:color w:val="404040"/>
          <w:spacing w:val="-1"/>
        </w:rPr>
        <w:t>svých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1"/>
        </w:rPr>
        <w:t>nejlepších</w:t>
      </w:r>
      <w:r>
        <w:rPr>
          <w:color w:val="404040"/>
          <w:spacing w:val="-17"/>
        </w:rPr>
        <w:t xml:space="preserve"> </w:t>
      </w:r>
      <w:r>
        <w:rPr>
          <w:color w:val="404040"/>
          <w:spacing w:val="-1"/>
        </w:rPr>
        <w:t>možností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1"/>
        </w:rPr>
        <w:t>a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1"/>
        </w:rPr>
        <w:t>schopností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hledat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alternativní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prostředky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pro realizaci plnění dle této Smlouvy. Pokud by podmínky nemožnosti plnění trvaly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dél</w:t>
      </w:r>
      <w:r>
        <w:rPr>
          <w:color w:val="404040"/>
        </w:rPr>
        <w:t>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než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třicet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(30) kalendářních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dní,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Objednatel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oprávněn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od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odstoupit.</w:t>
      </w:r>
    </w:p>
    <w:p w14:paraId="14E465B4" w14:textId="77777777" w:rsidR="0080705F" w:rsidRDefault="009E62C4">
      <w:pPr>
        <w:pStyle w:val="Odstavecseseznamem"/>
        <w:numPr>
          <w:ilvl w:val="1"/>
          <w:numId w:val="7"/>
        </w:numPr>
        <w:tabs>
          <w:tab w:val="left" w:pos="1727"/>
        </w:tabs>
        <w:spacing w:before="121" w:line="312" w:lineRule="auto"/>
        <w:ind w:right="613"/>
        <w:jc w:val="both"/>
      </w:pPr>
      <w:r>
        <w:rPr>
          <w:color w:val="404040"/>
        </w:rPr>
        <w:t>Brání-li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některé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Smluvních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stran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 plnění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povinností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mimořádná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nepředvídatelná a nepřekonatelná překážka vzniklá nezávisle na její vůli ve smyslu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ustanovení § 2913 odst. 2 Občanského zákoníku, je Smluvní strana povinna o vzniku,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důsledcích a zániku takové překážky druhou Smluvní stranu neprodleně informovat.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Zpráva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mu</w:t>
      </w:r>
      <w:r>
        <w:rPr>
          <w:color w:val="404040"/>
        </w:rPr>
        <w:t>sí</w:t>
      </w:r>
      <w:r>
        <w:rPr>
          <w:color w:val="404040"/>
          <w:spacing w:val="23"/>
        </w:rPr>
        <w:t xml:space="preserve"> </w:t>
      </w:r>
      <w:r>
        <w:rPr>
          <w:color w:val="404040"/>
        </w:rPr>
        <w:t>být</w:t>
      </w:r>
      <w:r>
        <w:rPr>
          <w:color w:val="404040"/>
          <w:spacing w:val="23"/>
        </w:rPr>
        <w:t xml:space="preserve"> </w:t>
      </w:r>
      <w:r>
        <w:rPr>
          <w:color w:val="404040"/>
        </w:rPr>
        <w:t>podána</w:t>
      </w:r>
      <w:r>
        <w:rPr>
          <w:color w:val="404040"/>
          <w:spacing w:val="21"/>
        </w:rPr>
        <w:t xml:space="preserve"> </w:t>
      </w:r>
      <w:r>
        <w:rPr>
          <w:color w:val="404040"/>
        </w:rPr>
        <w:t>písemně,</w:t>
      </w:r>
      <w:r>
        <w:rPr>
          <w:color w:val="404040"/>
          <w:spacing w:val="24"/>
        </w:rPr>
        <w:t xml:space="preserve"> </w:t>
      </w:r>
      <w:r>
        <w:rPr>
          <w:color w:val="404040"/>
        </w:rPr>
        <w:t>neprodleně</w:t>
      </w:r>
      <w:r>
        <w:rPr>
          <w:color w:val="404040"/>
          <w:spacing w:val="21"/>
        </w:rPr>
        <w:t xml:space="preserve"> </w:t>
      </w:r>
      <w:r>
        <w:rPr>
          <w:color w:val="404040"/>
        </w:rPr>
        <w:t>poté,</w:t>
      </w:r>
      <w:r>
        <w:rPr>
          <w:color w:val="404040"/>
          <w:spacing w:val="23"/>
        </w:rPr>
        <w:t xml:space="preserve"> </w:t>
      </w:r>
      <w:r>
        <w:rPr>
          <w:color w:val="404040"/>
        </w:rPr>
        <w:t>kdy</w:t>
      </w:r>
      <w:r>
        <w:rPr>
          <w:color w:val="404040"/>
          <w:spacing w:val="19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22"/>
        </w:rPr>
        <w:t xml:space="preserve"> </w:t>
      </w:r>
      <w:r>
        <w:rPr>
          <w:color w:val="404040"/>
        </w:rPr>
        <w:t>povinná</w:t>
      </w:r>
      <w:r>
        <w:rPr>
          <w:color w:val="404040"/>
          <w:spacing w:val="24"/>
        </w:rPr>
        <w:t xml:space="preserve"> </w:t>
      </w:r>
      <w:r>
        <w:rPr>
          <w:color w:val="404040"/>
        </w:rPr>
        <w:t>Smluvní</w:t>
      </w:r>
      <w:r>
        <w:rPr>
          <w:color w:val="404040"/>
          <w:spacing w:val="23"/>
        </w:rPr>
        <w:t xml:space="preserve"> </w:t>
      </w:r>
      <w:r>
        <w:rPr>
          <w:color w:val="404040"/>
        </w:rPr>
        <w:t>strana</w:t>
      </w:r>
    </w:p>
    <w:p w14:paraId="191E79AB" w14:textId="77777777" w:rsidR="0080705F" w:rsidRDefault="009E62C4">
      <w:pPr>
        <w:pStyle w:val="Zkladntext"/>
        <w:spacing w:line="312" w:lineRule="auto"/>
        <w:ind w:left="1726" w:right="616"/>
        <w:jc w:val="both"/>
      </w:pPr>
      <w:r>
        <w:rPr>
          <w:color w:val="404040"/>
          <w:spacing w:val="-1"/>
        </w:rPr>
        <w:t>o</w:t>
      </w:r>
      <w:r>
        <w:rPr>
          <w:color w:val="404040"/>
        </w:rPr>
        <w:t xml:space="preserve"> </w:t>
      </w:r>
      <w:r>
        <w:rPr>
          <w:color w:val="404040"/>
          <w:spacing w:val="-1"/>
        </w:rPr>
        <w:t>překážce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1"/>
        </w:rPr>
        <w:t>dozvěděla,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1"/>
        </w:rPr>
        <w:t>nebo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1"/>
        </w:rPr>
        <w:t>při</w:t>
      </w:r>
      <w:r>
        <w:rPr>
          <w:color w:val="404040"/>
          <w:spacing w:val="-17"/>
        </w:rPr>
        <w:t xml:space="preserve"> </w:t>
      </w:r>
      <w:r>
        <w:rPr>
          <w:color w:val="404040"/>
          <w:spacing w:val="-1"/>
        </w:rPr>
        <w:t>náležité</w:t>
      </w:r>
      <w:r>
        <w:rPr>
          <w:color w:val="404040"/>
          <w:spacing w:val="-16"/>
        </w:rPr>
        <w:t xml:space="preserve"> </w:t>
      </w:r>
      <w:r>
        <w:rPr>
          <w:color w:val="404040"/>
          <w:spacing w:val="-1"/>
        </w:rPr>
        <w:t>péči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mohla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dozvědět.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Bezprostředně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po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zániku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takové překážky povinná Smluvní strana obnoví plnění svých závazků vůči druhé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Smluvní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straně a učiní vše,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co je v jejích silách, ke kompenzaci doby,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která uplynula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v důsledku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takového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prodlení.</w:t>
      </w:r>
    </w:p>
    <w:p w14:paraId="412E4F57" w14:textId="77777777" w:rsidR="0080705F" w:rsidRDefault="009E62C4">
      <w:pPr>
        <w:pStyle w:val="Odstavecseseznamem"/>
        <w:numPr>
          <w:ilvl w:val="1"/>
          <w:numId w:val="7"/>
        </w:numPr>
        <w:tabs>
          <w:tab w:val="left" w:pos="1728"/>
        </w:tabs>
        <w:spacing w:line="312" w:lineRule="auto"/>
        <w:ind w:left="1727" w:right="612"/>
        <w:jc w:val="both"/>
      </w:pPr>
      <w:r>
        <w:rPr>
          <w:color w:val="404040"/>
        </w:rPr>
        <w:t>Za vyšší moc se pro účely této Smlouvy považuje i ovlivnění po</w:t>
      </w:r>
      <w:r>
        <w:rPr>
          <w:color w:val="404040"/>
        </w:rPr>
        <w:t>skytovaného Plnění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této Smlouvy dle čl. I. odst. 1.2 písm.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a) až c) Smlouvy ve svém průběhu třetí stranou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(stanovení pořadí opravných montážních prací, výlukové činnosti dopravy a dalších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skutečností vyvolaných třetí stranou). Poskytovatel v takovém případ</w:t>
      </w:r>
      <w:r>
        <w:rPr>
          <w:color w:val="404040"/>
        </w:rPr>
        <w:t>ě nemůže splnit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dohodnutý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termín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odstranění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závady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tak,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jak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uvedeno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VI.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48"/>
        </w:rPr>
        <w:t xml:space="preserve"> </w:t>
      </w:r>
      <w:r>
        <w:rPr>
          <w:color w:val="404040"/>
        </w:rPr>
        <w:t>6.1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písm.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c)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Smlouvy, ale vyvine maximální úsilí k odstranění vady ihned po skončení působení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skutečností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vyvolaných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třetí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stranou.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Začátek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konec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působení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skutečností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vyvolaných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třetí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stranou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je Poskytovatel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povinen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neprodleně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oznámit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Objednateli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e-mailovou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zprávou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</w:t>
      </w:r>
      <w:r>
        <w:rPr>
          <w:color w:val="404040"/>
        </w:rPr>
        <w:t xml:space="preserve"> telefonicky.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Čas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uvedený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zprávě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ukončení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působení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skutečností vyvolaných třetí stranou je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rozhodující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začátek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běhu časové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lhůty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dle čl.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VI.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6.1 písm.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c)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Smlouvy.</w:t>
      </w:r>
    </w:p>
    <w:p w14:paraId="28A69B9E" w14:textId="77777777" w:rsidR="0080705F" w:rsidRDefault="0080705F">
      <w:pPr>
        <w:spacing w:line="312" w:lineRule="auto"/>
        <w:jc w:val="both"/>
        <w:sectPr w:rsidR="0080705F">
          <w:pgSz w:w="11910" w:h="16840"/>
          <w:pgMar w:top="1500" w:right="800" w:bottom="1160" w:left="400" w:header="680" w:footer="965" w:gutter="0"/>
          <w:cols w:space="708"/>
        </w:sectPr>
      </w:pPr>
    </w:p>
    <w:p w14:paraId="1AACBC2A" w14:textId="77777777" w:rsidR="0080705F" w:rsidRDefault="0080705F">
      <w:pPr>
        <w:pStyle w:val="Zkladntext"/>
        <w:spacing w:before="8"/>
        <w:rPr>
          <w:sz w:val="17"/>
        </w:rPr>
      </w:pPr>
    </w:p>
    <w:p w14:paraId="6FBB60D6" w14:textId="77777777" w:rsidR="0080705F" w:rsidRDefault="009E62C4">
      <w:pPr>
        <w:pStyle w:val="Nadpis3"/>
        <w:spacing w:before="94"/>
        <w:ind w:right="1135"/>
      </w:pPr>
      <w:bookmarkStart w:id="23" w:name="Čl._XII."/>
      <w:bookmarkEnd w:id="23"/>
      <w:r>
        <w:rPr>
          <w:color w:val="404040"/>
        </w:rPr>
        <w:t>Čl.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XII.</w:t>
      </w:r>
    </w:p>
    <w:p w14:paraId="027ED9D2" w14:textId="77777777" w:rsidR="0080705F" w:rsidRDefault="009E62C4">
      <w:pPr>
        <w:spacing w:before="76"/>
        <w:ind w:left="1390" w:right="846"/>
        <w:jc w:val="center"/>
        <w:rPr>
          <w:b/>
        </w:rPr>
      </w:pPr>
      <w:r>
        <w:rPr>
          <w:b/>
          <w:color w:val="404040"/>
        </w:rPr>
        <w:t>Součinnost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Smluvních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stran</w:t>
      </w:r>
    </w:p>
    <w:p w14:paraId="57770C4D" w14:textId="77777777" w:rsidR="0080705F" w:rsidRDefault="0080705F">
      <w:pPr>
        <w:pStyle w:val="Zkladntext"/>
        <w:spacing w:before="5"/>
        <w:rPr>
          <w:b/>
          <w:sz w:val="27"/>
        </w:rPr>
      </w:pPr>
    </w:p>
    <w:p w14:paraId="0D1FDCF7" w14:textId="77777777" w:rsidR="0080705F" w:rsidRDefault="009E62C4">
      <w:pPr>
        <w:pStyle w:val="Odstavecseseznamem"/>
        <w:numPr>
          <w:ilvl w:val="1"/>
          <w:numId w:val="6"/>
        </w:numPr>
        <w:tabs>
          <w:tab w:val="left" w:pos="1727"/>
        </w:tabs>
        <w:spacing w:before="0" w:line="312" w:lineRule="auto"/>
        <w:ind w:right="616"/>
        <w:jc w:val="both"/>
      </w:pPr>
      <w:r>
        <w:rPr>
          <w:color w:val="404040"/>
        </w:rPr>
        <w:t>Smluvní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zavazují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vzájemně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spolupracovat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poskytovat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součinnost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nezbytnou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řádné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naplnění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předmětu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Smlouvy.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Smluvní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jsou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povinny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informovat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bezodkladně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druhou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Smluvní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stranu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veškerých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skutečnostech,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které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jsou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nebo mohou být důležité pro řádné plnění dle této Smlouvy (např. o změně sídla,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právní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formy,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změně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bankovního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spojení,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zrušení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registrace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DPH).</w:t>
      </w:r>
    </w:p>
    <w:p w14:paraId="1A6CA4EF" w14:textId="77777777" w:rsidR="0080705F" w:rsidRDefault="009E62C4">
      <w:pPr>
        <w:pStyle w:val="Odstavecseseznamem"/>
        <w:numPr>
          <w:ilvl w:val="1"/>
          <w:numId w:val="6"/>
        </w:numPr>
        <w:tabs>
          <w:tab w:val="left" w:pos="1727"/>
        </w:tabs>
        <w:spacing w:line="312" w:lineRule="auto"/>
        <w:ind w:right="616"/>
        <w:jc w:val="both"/>
      </w:pPr>
      <w:r>
        <w:rPr>
          <w:color w:val="404040"/>
        </w:rPr>
        <w:t>V případě prokazatelného prodlení povinné Smluvní strany s poskytnutím součinnosti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není</w:t>
      </w:r>
      <w:r>
        <w:rPr>
          <w:color w:val="404040"/>
          <w:spacing w:val="27"/>
        </w:rPr>
        <w:t xml:space="preserve"> </w:t>
      </w:r>
      <w:r>
        <w:rPr>
          <w:color w:val="404040"/>
        </w:rPr>
        <w:t>oprávněná</w:t>
      </w:r>
      <w:r>
        <w:rPr>
          <w:color w:val="404040"/>
          <w:spacing w:val="26"/>
        </w:rPr>
        <w:t xml:space="preserve"> </w:t>
      </w:r>
      <w:r>
        <w:rPr>
          <w:color w:val="404040"/>
        </w:rPr>
        <w:t>Smluvní</w:t>
      </w:r>
      <w:r>
        <w:rPr>
          <w:color w:val="404040"/>
          <w:spacing w:val="26"/>
        </w:rPr>
        <w:t xml:space="preserve"> </w:t>
      </w:r>
      <w:r>
        <w:rPr>
          <w:color w:val="404040"/>
        </w:rPr>
        <w:t>str</w:t>
      </w:r>
      <w:r>
        <w:rPr>
          <w:color w:val="404040"/>
        </w:rPr>
        <w:t>ana</w:t>
      </w:r>
      <w:r>
        <w:rPr>
          <w:color w:val="404040"/>
          <w:spacing w:val="2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prodlení</w:t>
      </w:r>
      <w:r>
        <w:rPr>
          <w:color w:val="404040"/>
          <w:spacing w:val="27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plněním</w:t>
      </w:r>
      <w:r>
        <w:rPr>
          <w:color w:val="404040"/>
          <w:spacing w:val="25"/>
        </w:rPr>
        <w:t xml:space="preserve"> </w:t>
      </w:r>
      <w:r>
        <w:rPr>
          <w:color w:val="404040"/>
        </w:rPr>
        <w:t>svých</w:t>
      </w:r>
      <w:r>
        <w:rPr>
          <w:color w:val="404040"/>
          <w:spacing w:val="26"/>
        </w:rPr>
        <w:t xml:space="preserve"> </w:t>
      </w:r>
      <w:r>
        <w:rPr>
          <w:color w:val="404040"/>
        </w:rPr>
        <w:t>závazků</w:t>
      </w:r>
      <w:r>
        <w:rPr>
          <w:color w:val="404040"/>
          <w:spacing w:val="27"/>
        </w:rPr>
        <w:t xml:space="preserve"> </w:t>
      </w:r>
      <w:r>
        <w:rPr>
          <w:color w:val="404040"/>
        </w:rPr>
        <w:t>podle</w:t>
      </w:r>
      <w:r>
        <w:rPr>
          <w:color w:val="404040"/>
          <w:spacing w:val="26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veškeré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lhůty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prokazatelné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prodlení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povinné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Smluvní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prodlužují.</w:t>
      </w:r>
    </w:p>
    <w:p w14:paraId="550016F3" w14:textId="77777777" w:rsidR="0080705F" w:rsidRDefault="009E62C4">
      <w:pPr>
        <w:pStyle w:val="Odstavecseseznamem"/>
        <w:numPr>
          <w:ilvl w:val="1"/>
          <w:numId w:val="6"/>
        </w:numPr>
        <w:tabs>
          <w:tab w:val="left" w:pos="1727"/>
        </w:tabs>
        <w:spacing w:line="312" w:lineRule="auto"/>
        <w:ind w:right="610"/>
        <w:jc w:val="both"/>
      </w:pPr>
      <w:r>
        <w:rPr>
          <w:color w:val="404040"/>
        </w:rPr>
        <w:t>Veškerá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komunikace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mezi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Smluvními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stranami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činěna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písemně,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není-li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touto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Smlouvou stanoveno jinak. Písemná komunikace se činí v listinné nebo elektronické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podobě prostřednictvím doporučené pošty nebo e-mailu na kontakty uvedené čl. V.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Smlouvy.</w:t>
      </w:r>
    </w:p>
    <w:p w14:paraId="7F7D55F8" w14:textId="77777777" w:rsidR="0080705F" w:rsidRDefault="009E62C4">
      <w:pPr>
        <w:pStyle w:val="Nadpis3"/>
        <w:spacing w:before="122"/>
        <w:ind w:right="1135"/>
      </w:pPr>
      <w:bookmarkStart w:id="24" w:name="Čl._XIII."/>
      <w:bookmarkEnd w:id="24"/>
      <w:r>
        <w:rPr>
          <w:color w:val="404040"/>
        </w:rPr>
        <w:t>Čl.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XIII.</w:t>
      </w:r>
    </w:p>
    <w:p w14:paraId="0658084E" w14:textId="77777777" w:rsidR="0080705F" w:rsidRDefault="009E62C4">
      <w:pPr>
        <w:spacing w:before="76"/>
        <w:ind w:left="1390" w:right="846"/>
        <w:jc w:val="center"/>
        <w:rPr>
          <w:b/>
        </w:rPr>
      </w:pPr>
      <w:r>
        <w:rPr>
          <w:b/>
          <w:color w:val="404040"/>
        </w:rPr>
        <w:t>Prohlášení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Poskytovatele</w:t>
      </w:r>
    </w:p>
    <w:p w14:paraId="7A433987" w14:textId="77777777" w:rsidR="0080705F" w:rsidRDefault="009E62C4">
      <w:pPr>
        <w:pStyle w:val="Odstavecseseznamem"/>
        <w:numPr>
          <w:ilvl w:val="1"/>
          <w:numId w:val="5"/>
        </w:numPr>
        <w:tabs>
          <w:tab w:val="left" w:pos="1868"/>
          <w:tab w:val="left" w:pos="1869"/>
        </w:tabs>
        <w:spacing w:before="195"/>
      </w:pPr>
      <w:r>
        <w:rPr>
          <w:color w:val="404040"/>
        </w:rPr>
        <w:t>Poskytovatel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prohlašuje,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že:</w:t>
      </w:r>
    </w:p>
    <w:p w14:paraId="0002DBCB" w14:textId="77777777" w:rsidR="0080705F" w:rsidRDefault="009E62C4">
      <w:pPr>
        <w:pStyle w:val="Odstavecseseznamem"/>
        <w:numPr>
          <w:ilvl w:val="2"/>
          <w:numId w:val="5"/>
        </w:numPr>
        <w:tabs>
          <w:tab w:val="left" w:pos="2293"/>
        </w:tabs>
        <w:spacing w:before="196"/>
        <w:jc w:val="both"/>
      </w:pPr>
      <w:r>
        <w:rPr>
          <w:color w:val="404040"/>
        </w:rPr>
        <w:t>je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oprávněn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uzav</w:t>
      </w:r>
      <w:r>
        <w:rPr>
          <w:color w:val="404040"/>
        </w:rPr>
        <w:t>řít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Smlouvu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plnit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své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povinnosti vyplývající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ze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Smlouvy,</w:t>
      </w:r>
    </w:p>
    <w:p w14:paraId="08B6B605" w14:textId="77777777" w:rsidR="0080705F" w:rsidRDefault="009E62C4">
      <w:pPr>
        <w:pStyle w:val="Odstavecseseznamem"/>
        <w:numPr>
          <w:ilvl w:val="2"/>
          <w:numId w:val="5"/>
        </w:numPr>
        <w:tabs>
          <w:tab w:val="left" w:pos="2293"/>
        </w:tabs>
        <w:spacing w:before="136" w:line="312" w:lineRule="auto"/>
        <w:ind w:left="2293" w:right="606" w:hanging="426"/>
        <w:jc w:val="both"/>
      </w:pPr>
      <w:r>
        <w:rPr>
          <w:color w:val="404040"/>
        </w:rPr>
        <w:t>na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straně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Poskytovatele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k uzavření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ani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ke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splnění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závazků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Poskytovatelem z nich vyplývajících požadován žádný souhlas, udělení výjimky,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schválení,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prohlášení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ani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povolení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jakékoliv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třetí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osoby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či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orgánu,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popřípadě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byly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již získány;</w:t>
      </w:r>
    </w:p>
    <w:p w14:paraId="647184EE" w14:textId="77777777" w:rsidR="0080705F" w:rsidRDefault="009E62C4">
      <w:pPr>
        <w:pStyle w:val="Odstavecseseznamem"/>
        <w:numPr>
          <w:ilvl w:val="2"/>
          <w:numId w:val="5"/>
        </w:numPr>
        <w:tabs>
          <w:tab w:val="left" w:pos="2294"/>
        </w:tabs>
        <w:spacing w:before="60" w:line="312" w:lineRule="auto"/>
        <w:ind w:left="2293" w:right="603"/>
        <w:jc w:val="both"/>
      </w:pPr>
      <w:r>
        <w:rPr>
          <w:color w:val="404040"/>
        </w:rPr>
        <w:t>uzavření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Poskytovatelem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(i)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porušením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jakékoliv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povinnosti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vyplývající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 platných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právních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předpisů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 jakémkoliv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právním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řádu,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jímž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Poskytovatel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vázán,</w:t>
      </w:r>
      <w:r>
        <w:rPr>
          <w:color w:val="404040"/>
          <w:spacing w:val="91"/>
        </w:rPr>
        <w:t xml:space="preserve"> </w:t>
      </w:r>
      <w:r>
        <w:rPr>
          <w:color w:val="404040"/>
        </w:rPr>
        <w:t>a/nebo</w:t>
      </w:r>
      <w:r>
        <w:rPr>
          <w:color w:val="404040"/>
          <w:spacing w:val="92"/>
        </w:rPr>
        <w:t xml:space="preserve"> </w:t>
      </w:r>
      <w:r>
        <w:rPr>
          <w:color w:val="404040"/>
        </w:rPr>
        <w:t>(ii)</w:t>
      </w:r>
      <w:r>
        <w:rPr>
          <w:color w:val="404040"/>
          <w:spacing w:val="93"/>
        </w:rPr>
        <w:t xml:space="preserve"> </w:t>
      </w:r>
      <w:r>
        <w:rPr>
          <w:color w:val="404040"/>
        </w:rPr>
        <w:t>porušením</w:t>
      </w:r>
      <w:r>
        <w:rPr>
          <w:color w:val="404040"/>
          <w:spacing w:val="91"/>
        </w:rPr>
        <w:t xml:space="preserve"> </w:t>
      </w:r>
      <w:r>
        <w:rPr>
          <w:color w:val="404040"/>
        </w:rPr>
        <w:t>jakékoliv</w:t>
      </w:r>
      <w:r>
        <w:rPr>
          <w:color w:val="404040"/>
          <w:spacing w:val="93"/>
        </w:rPr>
        <w:t xml:space="preserve"> </w:t>
      </w:r>
      <w:r>
        <w:rPr>
          <w:color w:val="404040"/>
        </w:rPr>
        <w:t>povinnosti</w:t>
      </w:r>
      <w:r>
        <w:rPr>
          <w:color w:val="404040"/>
          <w:spacing w:val="92"/>
        </w:rPr>
        <w:t xml:space="preserve"> </w:t>
      </w:r>
      <w:r>
        <w:rPr>
          <w:color w:val="404040"/>
        </w:rPr>
        <w:t>vyplývající</w:t>
      </w:r>
      <w:r>
        <w:rPr>
          <w:color w:val="404040"/>
          <w:spacing w:val="-59"/>
        </w:rPr>
        <w:t xml:space="preserve"> </w:t>
      </w:r>
      <w:r>
        <w:rPr>
          <w:color w:val="404040"/>
          <w:spacing w:val="-1"/>
        </w:rPr>
        <w:t>z</w:t>
      </w:r>
      <w:r>
        <w:rPr>
          <w:color w:val="404040"/>
          <w:spacing w:val="1"/>
        </w:rPr>
        <w:t xml:space="preserve"> </w:t>
      </w:r>
      <w:r>
        <w:rPr>
          <w:color w:val="404040"/>
          <w:spacing w:val="-1"/>
        </w:rPr>
        <w:t>jakékoliv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1"/>
        </w:rPr>
        <w:t>smlouvy,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1"/>
        </w:rPr>
        <w:t>jíž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1"/>
        </w:rPr>
        <w:t>je</w:t>
      </w:r>
      <w:r>
        <w:rPr>
          <w:color w:val="404040"/>
          <w:spacing w:val="-16"/>
        </w:rPr>
        <w:t xml:space="preserve"> </w:t>
      </w:r>
      <w:r>
        <w:rPr>
          <w:color w:val="404040"/>
          <w:spacing w:val="-1"/>
        </w:rPr>
        <w:t>Poskytovatel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stranou,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a/nebo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(iii)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rozporu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jakýmkoliv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požadavkem,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rozhodnutím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nebo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předběžným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opatřením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správního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orgánu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nebo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soudu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nebo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rozhodčím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nálezem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rozhodců,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jímž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Poskytovatel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vázán;</w:t>
      </w:r>
    </w:p>
    <w:p w14:paraId="72057F16" w14:textId="77777777" w:rsidR="0080705F" w:rsidRDefault="009E62C4">
      <w:pPr>
        <w:pStyle w:val="Odstavecseseznamem"/>
        <w:numPr>
          <w:ilvl w:val="2"/>
          <w:numId w:val="5"/>
        </w:numPr>
        <w:tabs>
          <w:tab w:val="left" w:pos="2294"/>
        </w:tabs>
        <w:spacing w:before="59" w:line="312" w:lineRule="auto"/>
        <w:ind w:left="2294" w:right="603" w:hanging="426"/>
        <w:jc w:val="both"/>
      </w:pPr>
      <w:r>
        <w:rPr>
          <w:color w:val="404040"/>
        </w:rPr>
        <w:t>Poskytovatel</w:t>
      </w:r>
      <w:r>
        <w:rPr>
          <w:color w:val="404040"/>
          <w:spacing w:val="50"/>
        </w:rPr>
        <w:t xml:space="preserve"> </w:t>
      </w:r>
      <w:r>
        <w:rPr>
          <w:color w:val="404040"/>
        </w:rPr>
        <w:t>není</w:t>
      </w:r>
      <w:r>
        <w:rPr>
          <w:color w:val="404040"/>
          <w:spacing w:val="5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úpadku</w:t>
      </w:r>
      <w:r>
        <w:rPr>
          <w:color w:val="404040"/>
          <w:spacing w:val="52"/>
        </w:rPr>
        <w:t xml:space="preserve"> </w:t>
      </w:r>
      <w:r>
        <w:rPr>
          <w:color w:val="404040"/>
        </w:rPr>
        <w:t>nebo</w:t>
      </w:r>
      <w:r>
        <w:rPr>
          <w:color w:val="404040"/>
          <w:spacing w:val="51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hrozícím</w:t>
      </w:r>
      <w:r>
        <w:rPr>
          <w:color w:val="404040"/>
          <w:spacing w:val="51"/>
        </w:rPr>
        <w:t xml:space="preserve"> </w:t>
      </w:r>
      <w:r>
        <w:rPr>
          <w:color w:val="404040"/>
        </w:rPr>
        <w:t>úpadku</w:t>
      </w:r>
      <w:r>
        <w:rPr>
          <w:color w:val="404040"/>
          <w:spacing w:val="51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50"/>
        </w:rPr>
        <w:t xml:space="preserve"> </w:t>
      </w:r>
      <w:r>
        <w:rPr>
          <w:color w:val="404040"/>
        </w:rPr>
        <w:t>smyslu</w:t>
      </w:r>
      <w:r>
        <w:rPr>
          <w:color w:val="404040"/>
          <w:spacing w:val="51"/>
        </w:rPr>
        <w:t xml:space="preserve"> </w:t>
      </w:r>
      <w:r>
        <w:rPr>
          <w:color w:val="404040"/>
        </w:rPr>
        <w:t>§</w:t>
      </w:r>
      <w:r>
        <w:rPr>
          <w:color w:val="404040"/>
          <w:spacing w:val="52"/>
        </w:rPr>
        <w:t xml:space="preserve"> </w:t>
      </w:r>
      <w:r>
        <w:rPr>
          <w:color w:val="404040"/>
        </w:rPr>
        <w:t>3</w:t>
      </w:r>
      <w:r>
        <w:rPr>
          <w:color w:val="404040"/>
          <w:spacing w:val="49"/>
        </w:rPr>
        <w:t xml:space="preserve"> </w:t>
      </w:r>
      <w:r>
        <w:rPr>
          <w:color w:val="404040"/>
        </w:rPr>
        <w:t>zákona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č. 182/2006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Sb.,</w:t>
      </w:r>
      <w:r>
        <w:rPr>
          <w:color w:val="404040"/>
          <w:spacing w:val="93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úpadku</w:t>
      </w:r>
      <w:r>
        <w:rPr>
          <w:color w:val="404040"/>
          <w:spacing w:val="9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91"/>
        </w:rPr>
        <w:t xml:space="preserve"> </w:t>
      </w:r>
      <w:r>
        <w:rPr>
          <w:color w:val="404040"/>
        </w:rPr>
        <w:t>způsobech</w:t>
      </w:r>
      <w:r>
        <w:rPr>
          <w:color w:val="404040"/>
          <w:spacing w:val="91"/>
        </w:rPr>
        <w:t xml:space="preserve"> </w:t>
      </w:r>
      <w:r>
        <w:rPr>
          <w:color w:val="404040"/>
        </w:rPr>
        <w:t>jeho</w:t>
      </w:r>
      <w:r>
        <w:rPr>
          <w:color w:val="404040"/>
          <w:spacing w:val="92"/>
        </w:rPr>
        <w:t xml:space="preserve"> </w:t>
      </w:r>
      <w:r>
        <w:rPr>
          <w:color w:val="404040"/>
        </w:rPr>
        <w:t>řešení</w:t>
      </w:r>
      <w:r>
        <w:rPr>
          <w:color w:val="404040"/>
          <w:spacing w:val="90"/>
        </w:rPr>
        <w:t xml:space="preserve"> </w:t>
      </w:r>
      <w:r>
        <w:rPr>
          <w:color w:val="404040"/>
        </w:rPr>
        <w:t>(insolvenční</w:t>
      </w:r>
      <w:r>
        <w:rPr>
          <w:color w:val="404040"/>
          <w:spacing w:val="92"/>
        </w:rPr>
        <w:t xml:space="preserve"> </w:t>
      </w:r>
      <w:r>
        <w:rPr>
          <w:color w:val="404040"/>
        </w:rPr>
        <w:t>zákon),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v platném znění. Proti Poskytovateli nebyl podán (i) insolvenční návrh, nebo (ii)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návrh na nařízení výkonu rozhodnutí, resp. obdobný návrh v příslušné jurisdikci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či podle dříve platných českých právních předpisů, a podle nejlepš</w:t>
      </w:r>
      <w:r>
        <w:rPr>
          <w:color w:val="404040"/>
        </w:rPr>
        <w:t>ího vědomí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Poskytovatele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podání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takového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návrhu ani nehrozí;</w:t>
      </w:r>
    </w:p>
    <w:p w14:paraId="57E973EA" w14:textId="77777777" w:rsidR="0080705F" w:rsidRDefault="009E62C4">
      <w:pPr>
        <w:pStyle w:val="Odstavecseseznamem"/>
        <w:numPr>
          <w:ilvl w:val="2"/>
          <w:numId w:val="5"/>
        </w:numPr>
        <w:tabs>
          <w:tab w:val="left" w:pos="2295"/>
        </w:tabs>
        <w:spacing w:before="60" w:line="312" w:lineRule="auto"/>
        <w:ind w:left="2294" w:right="603"/>
        <w:jc w:val="both"/>
      </w:pPr>
      <w:r>
        <w:rPr>
          <w:color w:val="404040"/>
        </w:rPr>
        <w:t>nebyl předložen žádný návrh, ani učiněno žádné rozhodnutí příslušných orgánů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Poskytovatele ani žádného soudu o likvidaci Poskytovatele nebo o jakékoliv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přeměně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smyslu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zákona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č. 125/2008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Sb.,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přeměnách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obchodních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společností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družstev,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znění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pozdějších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předpisů;</w:t>
      </w:r>
    </w:p>
    <w:p w14:paraId="3210BAD7" w14:textId="77777777" w:rsidR="0080705F" w:rsidRDefault="0080705F">
      <w:pPr>
        <w:spacing w:line="312" w:lineRule="auto"/>
        <w:jc w:val="both"/>
        <w:sectPr w:rsidR="0080705F">
          <w:pgSz w:w="11910" w:h="16840"/>
          <w:pgMar w:top="1500" w:right="800" w:bottom="1160" w:left="400" w:header="680" w:footer="965" w:gutter="0"/>
          <w:cols w:space="708"/>
        </w:sectPr>
      </w:pPr>
    </w:p>
    <w:p w14:paraId="46DC93FC" w14:textId="77777777" w:rsidR="0080705F" w:rsidRDefault="0080705F">
      <w:pPr>
        <w:pStyle w:val="Zkladntext"/>
        <w:spacing w:before="8"/>
        <w:rPr>
          <w:sz w:val="17"/>
        </w:rPr>
      </w:pPr>
    </w:p>
    <w:p w14:paraId="17260823" w14:textId="77777777" w:rsidR="0080705F" w:rsidRDefault="009E62C4">
      <w:pPr>
        <w:pStyle w:val="Odstavecseseznamem"/>
        <w:numPr>
          <w:ilvl w:val="2"/>
          <w:numId w:val="5"/>
        </w:numPr>
        <w:tabs>
          <w:tab w:val="left" w:pos="2293"/>
        </w:tabs>
        <w:spacing w:before="94" w:line="312" w:lineRule="auto"/>
        <w:ind w:right="606"/>
        <w:jc w:val="both"/>
      </w:pPr>
      <w:r>
        <w:rPr>
          <w:color w:val="404040"/>
        </w:rPr>
        <w:t>neprobíhá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podle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nejlepšího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vědomí,</w:t>
      </w:r>
      <w:r>
        <w:rPr>
          <w:color w:val="404040"/>
          <w:spacing w:val="62"/>
        </w:rPr>
        <w:t xml:space="preserve"> </w:t>
      </w:r>
      <w:r>
        <w:rPr>
          <w:color w:val="404040"/>
        </w:rPr>
        <w:t>svědom</w:t>
      </w:r>
      <w:r>
        <w:rPr>
          <w:color w:val="404040"/>
        </w:rPr>
        <w:t>í</w:t>
      </w:r>
      <w:r>
        <w:rPr>
          <w:color w:val="404040"/>
          <w:spacing w:val="6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znalostí   Poskytovatele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ani nehrozí žádné soudní, správní, rozhodčí, exekuční ani jiné řízení či jednání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před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jakýmkoliv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orgánem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jakékoliv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jurisdikce,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které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by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mohlo,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jednotlivě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nebo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v souhrnu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 dalšími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okolnostmi,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nepříznivým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způsobem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ovlivnit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schopnost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Poskytovatele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splnit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jeho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závazky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podle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Smlouvy;</w:t>
      </w:r>
    </w:p>
    <w:p w14:paraId="2912D52C" w14:textId="77777777" w:rsidR="0080705F" w:rsidRDefault="009E62C4">
      <w:pPr>
        <w:pStyle w:val="Odstavecseseznamem"/>
        <w:numPr>
          <w:ilvl w:val="2"/>
          <w:numId w:val="5"/>
        </w:numPr>
        <w:tabs>
          <w:tab w:val="left" w:pos="2294"/>
        </w:tabs>
        <w:spacing w:before="60" w:line="312" w:lineRule="auto"/>
        <w:ind w:left="2293" w:right="605"/>
        <w:jc w:val="both"/>
      </w:pPr>
      <w:r>
        <w:rPr>
          <w:color w:val="404040"/>
        </w:rPr>
        <w:t>není si s vynaložením veškeré odborné péče vědom žádné překážky, týkající se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poskytování Plnění, která by znemožňovala nebo znesnadňovala poskytnout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způsobem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sjednaným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podle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Sm</w:t>
      </w:r>
      <w:r>
        <w:rPr>
          <w:color w:val="404040"/>
        </w:rPr>
        <w:t>louvy;</w:t>
      </w:r>
    </w:p>
    <w:p w14:paraId="5288C423" w14:textId="77777777" w:rsidR="0080705F" w:rsidRDefault="009E62C4">
      <w:pPr>
        <w:pStyle w:val="Odstavecseseznamem"/>
        <w:numPr>
          <w:ilvl w:val="2"/>
          <w:numId w:val="5"/>
        </w:numPr>
        <w:tabs>
          <w:tab w:val="left" w:pos="2294"/>
        </w:tabs>
        <w:spacing w:before="59" w:line="312" w:lineRule="auto"/>
        <w:ind w:left="2293" w:right="605"/>
        <w:jc w:val="both"/>
      </w:pPr>
      <w:r>
        <w:rPr>
          <w:color w:val="404040"/>
        </w:rPr>
        <w:t>Smlouva představuje platný a právně závazný závazek Poskytovatele, který je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vůči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Poskytovateli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vynutitelný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 souladu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podmínkami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Smlouvy;</w:t>
      </w:r>
    </w:p>
    <w:p w14:paraId="63D953AC" w14:textId="77777777" w:rsidR="0080705F" w:rsidRDefault="009E62C4">
      <w:pPr>
        <w:pStyle w:val="Odstavecseseznamem"/>
        <w:numPr>
          <w:ilvl w:val="2"/>
          <w:numId w:val="5"/>
        </w:numPr>
        <w:tabs>
          <w:tab w:val="left" w:pos="2294"/>
        </w:tabs>
        <w:spacing w:before="60" w:line="312" w:lineRule="auto"/>
        <w:ind w:left="2293" w:right="603"/>
        <w:jc w:val="both"/>
      </w:pPr>
      <w:r>
        <w:rPr>
          <w:color w:val="404040"/>
        </w:rPr>
        <w:t>Poskytovateli není známa žádná skutečnost, okolnost či událost, která by měla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za následek nebo by mohla mít za následek absolutní či relativní neplatnost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Smlouvy.</w:t>
      </w:r>
    </w:p>
    <w:p w14:paraId="236BC8F9" w14:textId="77777777" w:rsidR="0080705F" w:rsidRDefault="009E62C4">
      <w:pPr>
        <w:pStyle w:val="Odstavecseseznamem"/>
        <w:numPr>
          <w:ilvl w:val="1"/>
          <w:numId w:val="5"/>
        </w:numPr>
        <w:tabs>
          <w:tab w:val="left" w:pos="1727"/>
        </w:tabs>
        <w:ind w:left="1726" w:hanging="567"/>
        <w:jc w:val="both"/>
      </w:pPr>
      <w:r>
        <w:rPr>
          <w:color w:val="404040"/>
          <w:spacing w:val="-1"/>
        </w:rPr>
        <w:t>Poskytovatel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1"/>
        </w:rPr>
        <w:t>se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1"/>
        </w:rPr>
        <w:t>zavazuje</w:t>
      </w:r>
      <w:r>
        <w:rPr>
          <w:color w:val="404040"/>
          <w:spacing w:val="-16"/>
        </w:rPr>
        <w:t xml:space="preserve"> </w:t>
      </w:r>
      <w:r>
        <w:rPr>
          <w:color w:val="404040"/>
          <w:spacing w:val="-1"/>
        </w:rPr>
        <w:t>zajistit,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aby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jeho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prohlášení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zůstala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pravdivá</w:t>
      </w:r>
    </w:p>
    <w:p w14:paraId="7909C9FA" w14:textId="77777777" w:rsidR="0080705F" w:rsidRDefault="009E62C4">
      <w:pPr>
        <w:pStyle w:val="Zkladntext"/>
        <w:spacing w:before="78"/>
        <w:ind w:left="1726"/>
        <w:jc w:val="both"/>
      </w:pPr>
      <w:r>
        <w:rPr>
          <w:color w:val="404040"/>
        </w:rPr>
        <w:t>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platnosti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celou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dobu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platnosti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účinnosti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Smlouvy.</w:t>
      </w:r>
    </w:p>
    <w:p w14:paraId="07966DA4" w14:textId="77777777" w:rsidR="0080705F" w:rsidRDefault="0080705F">
      <w:pPr>
        <w:pStyle w:val="Zkladntext"/>
        <w:spacing w:before="5"/>
        <w:rPr>
          <w:sz w:val="27"/>
        </w:rPr>
      </w:pPr>
    </w:p>
    <w:p w14:paraId="30F8DCC2" w14:textId="77777777" w:rsidR="0080705F" w:rsidRDefault="009E62C4">
      <w:pPr>
        <w:pStyle w:val="Nadpis3"/>
        <w:spacing w:before="1"/>
        <w:ind w:right="1135"/>
      </w:pPr>
      <w:bookmarkStart w:id="25" w:name="Čl._XIV."/>
      <w:bookmarkEnd w:id="25"/>
      <w:r>
        <w:rPr>
          <w:color w:val="404040"/>
        </w:rPr>
        <w:t>Čl.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XIV.</w:t>
      </w:r>
    </w:p>
    <w:p w14:paraId="5639D072" w14:textId="77777777" w:rsidR="0080705F" w:rsidRDefault="009E62C4">
      <w:pPr>
        <w:spacing w:before="75"/>
        <w:ind w:left="1390" w:right="1135"/>
        <w:jc w:val="center"/>
        <w:rPr>
          <w:b/>
        </w:rPr>
      </w:pPr>
      <w:bookmarkStart w:id="26" w:name="Ostatní_ujednání"/>
      <w:bookmarkEnd w:id="26"/>
      <w:r>
        <w:rPr>
          <w:b/>
          <w:color w:val="404040"/>
        </w:rPr>
        <w:t>Ostatní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ujednání</w:t>
      </w:r>
    </w:p>
    <w:p w14:paraId="02FE9AAE" w14:textId="77777777" w:rsidR="0080705F" w:rsidRDefault="0080705F">
      <w:pPr>
        <w:pStyle w:val="Zkladntext"/>
        <w:spacing w:before="6"/>
        <w:rPr>
          <w:b/>
          <w:sz w:val="27"/>
        </w:rPr>
      </w:pPr>
    </w:p>
    <w:p w14:paraId="7C80C2F3" w14:textId="77777777" w:rsidR="0080705F" w:rsidRDefault="009E62C4">
      <w:pPr>
        <w:pStyle w:val="Odstavecseseznamem"/>
        <w:numPr>
          <w:ilvl w:val="1"/>
          <w:numId w:val="4"/>
        </w:numPr>
        <w:tabs>
          <w:tab w:val="left" w:pos="1727"/>
        </w:tabs>
        <w:spacing w:before="0" w:line="312" w:lineRule="auto"/>
        <w:ind w:right="614"/>
        <w:jc w:val="both"/>
      </w:pPr>
      <w:r>
        <w:rPr>
          <w:color w:val="404040"/>
        </w:rPr>
        <w:t>Smluvní</w:t>
      </w:r>
      <w:r>
        <w:rPr>
          <w:color w:val="404040"/>
          <w:spacing w:val="41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41"/>
        </w:rPr>
        <w:t xml:space="preserve"> </w:t>
      </w:r>
      <w:r>
        <w:rPr>
          <w:color w:val="404040"/>
        </w:rPr>
        <w:t>jsou</w:t>
      </w:r>
      <w:r>
        <w:rPr>
          <w:color w:val="404040"/>
          <w:spacing w:val="43"/>
        </w:rPr>
        <w:t xml:space="preserve"> </w:t>
      </w:r>
      <w:r>
        <w:rPr>
          <w:color w:val="404040"/>
        </w:rPr>
        <w:t>povinny</w:t>
      </w:r>
      <w:r>
        <w:rPr>
          <w:color w:val="404040"/>
          <w:spacing w:val="43"/>
        </w:rPr>
        <w:t xml:space="preserve"> </w:t>
      </w:r>
      <w:r>
        <w:rPr>
          <w:color w:val="404040"/>
        </w:rPr>
        <w:t>si</w:t>
      </w:r>
      <w:r>
        <w:rPr>
          <w:color w:val="404040"/>
          <w:spacing w:val="42"/>
        </w:rPr>
        <w:t xml:space="preserve"> </w:t>
      </w:r>
      <w:r>
        <w:rPr>
          <w:color w:val="404040"/>
        </w:rPr>
        <w:t>neprodleně</w:t>
      </w:r>
      <w:r>
        <w:rPr>
          <w:color w:val="404040"/>
          <w:spacing w:val="42"/>
        </w:rPr>
        <w:t xml:space="preserve"> </w:t>
      </w:r>
      <w:r>
        <w:rPr>
          <w:color w:val="404040"/>
        </w:rPr>
        <w:t>písemně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oznamovat</w:t>
      </w:r>
      <w:r>
        <w:rPr>
          <w:color w:val="404040"/>
          <w:spacing w:val="42"/>
        </w:rPr>
        <w:t xml:space="preserve"> </w:t>
      </w:r>
      <w:r>
        <w:rPr>
          <w:color w:val="404040"/>
        </w:rPr>
        <w:t>změny</w:t>
      </w:r>
      <w:r>
        <w:rPr>
          <w:color w:val="404040"/>
          <w:spacing w:val="43"/>
        </w:rPr>
        <w:t xml:space="preserve"> </w:t>
      </w:r>
      <w:r>
        <w:rPr>
          <w:color w:val="404040"/>
        </w:rPr>
        <w:t>týkající</w:t>
      </w:r>
      <w:r>
        <w:rPr>
          <w:color w:val="404040"/>
          <w:spacing w:val="42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své právní subjektivity, např. sloučení nebo splynutí s jinou osobou, přechod závazků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na právní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nástupce,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jakož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i jiné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skutečnosti,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které mohou ovlivnit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závazků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Smlouvy.</w:t>
      </w:r>
    </w:p>
    <w:p w14:paraId="72C3D7E4" w14:textId="77777777" w:rsidR="0080705F" w:rsidRDefault="009E62C4">
      <w:pPr>
        <w:pStyle w:val="Odstavecseseznamem"/>
        <w:numPr>
          <w:ilvl w:val="1"/>
          <w:numId w:val="4"/>
        </w:numPr>
        <w:tabs>
          <w:tab w:val="left" w:pos="1727"/>
        </w:tabs>
        <w:spacing w:before="119" w:line="312" w:lineRule="auto"/>
        <w:ind w:right="614"/>
        <w:jc w:val="both"/>
      </w:pPr>
      <w:r>
        <w:rPr>
          <w:color w:val="404040"/>
        </w:rPr>
        <w:t>Smluvní strany se zavazují chránit svá práva vyplývající z této Smlouvy před třetími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osobami a zdržet se jednání, která by jakýmkoli způsobem poškozovala zájmy druhé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smluvní strany. Smluvní strany berou na vědomí, že obchodní a technické informace,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které s</w:t>
      </w:r>
      <w:r>
        <w:rPr>
          <w:color w:val="404040"/>
        </w:rPr>
        <w:t>i vzájemně poskytnout v rámci plnění Smlouvy jsou ve smyslu Občanského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zákoníku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důvěrné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mohou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být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použity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pouze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 souladu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se Smlouvou.</w:t>
      </w:r>
    </w:p>
    <w:p w14:paraId="5E3E4115" w14:textId="77777777" w:rsidR="0080705F" w:rsidRDefault="009E62C4">
      <w:pPr>
        <w:pStyle w:val="Odstavecseseznamem"/>
        <w:numPr>
          <w:ilvl w:val="1"/>
          <w:numId w:val="4"/>
        </w:numPr>
        <w:tabs>
          <w:tab w:val="left" w:pos="1727"/>
        </w:tabs>
        <w:spacing w:line="312" w:lineRule="auto"/>
        <w:ind w:right="612"/>
        <w:jc w:val="both"/>
      </w:pPr>
      <w:r>
        <w:rPr>
          <w:color w:val="404040"/>
        </w:rPr>
        <w:t>Poskytovatel prohlašuje, že Plnění, k jehož poskytnutí se touto Smlouvou zavázal,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jsou předmětem jeho podnikání, a že j</w:t>
      </w:r>
      <w:r>
        <w:rPr>
          <w:color w:val="404040"/>
        </w:rPr>
        <w:t>e k provádění činnosti podle Smlouvy odborně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způsobilý podle zvláštních předpisů.</w:t>
      </w:r>
    </w:p>
    <w:p w14:paraId="1553BB31" w14:textId="77777777" w:rsidR="0080705F" w:rsidRDefault="009E62C4">
      <w:pPr>
        <w:pStyle w:val="Odstavecseseznamem"/>
        <w:numPr>
          <w:ilvl w:val="1"/>
          <w:numId w:val="4"/>
        </w:numPr>
        <w:tabs>
          <w:tab w:val="left" w:pos="1728"/>
        </w:tabs>
        <w:spacing w:line="312" w:lineRule="auto"/>
        <w:ind w:left="1727" w:right="610"/>
        <w:jc w:val="both"/>
      </w:pPr>
      <w:r>
        <w:rPr>
          <w:color w:val="404040"/>
        </w:rPr>
        <w:t>Poskytovatel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povinen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informovat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neprodleně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Objednatele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kybernetických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bezpečnostních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incidentech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straně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Poskytovatele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souvisejících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 plněním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Smlouvy, které by mohly mít dopad na kybernetickou bezpečnost u Objednatele.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Kybernetický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bezpečnostní incident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definován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ustanovením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§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7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ZoKB.</w:t>
      </w:r>
    </w:p>
    <w:p w14:paraId="4841043E" w14:textId="77777777" w:rsidR="0080705F" w:rsidRDefault="009E62C4">
      <w:pPr>
        <w:pStyle w:val="Odstavecseseznamem"/>
        <w:numPr>
          <w:ilvl w:val="1"/>
          <w:numId w:val="4"/>
        </w:numPr>
        <w:tabs>
          <w:tab w:val="left" w:pos="1728"/>
        </w:tabs>
        <w:ind w:left="1727" w:hanging="568"/>
        <w:jc w:val="both"/>
      </w:pPr>
      <w:r>
        <w:rPr>
          <w:color w:val="404040"/>
        </w:rPr>
        <w:t>Veškerá</w:t>
      </w:r>
      <w:r>
        <w:rPr>
          <w:color w:val="404040"/>
          <w:spacing w:val="11"/>
        </w:rPr>
        <w:t xml:space="preserve"> </w:t>
      </w:r>
      <w:r>
        <w:rPr>
          <w:color w:val="404040"/>
        </w:rPr>
        <w:t>dokumentace</w:t>
      </w:r>
      <w:r>
        <w:rPr>
          <w:color w:val="404040"/>
          <w:spacing w:val="68"/>
        </w:rPr>
        <w:t xml:space="preserve"> </w:t>
      </w:r>
      <w:r>
        <w:rPr>
          <w:color w:val="404040"/>
        </w:rPr>
        <w:t>související</w:t>
      </w:r>
      <w:r>
        <w:rPr>
          <w:color w:val="404040"/>
          <w:spacing w:val="70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realizací</w:t>
      </w:r>
      <w:r>
        <w:rPr>
          <w:color w:val="404040"/>
          <w:spacing w:val="72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69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zabezpečena</w:t>
      </w:r>
    </w:p>
    <w:p w14:paraId="014C9645" w14:textId="77777777" w:rsidR="0080705F" w:rsidRDefault="009E62C4">
      <w:pPr>
        <w:pStyle w:val="Zkladntext"/>
        <w:spacing w:before="75"/>
        <w:ind w:left="1727"/>
        <w:jc w:val="both"/>
      </w:pPr>
      <w:r>
        <w:rPr>
          <w:color w:val="404040"/>
        </w:rPr>
        <w:t>proti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zneužití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nesmí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být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poskytnuta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třetím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osobám.</w:t>
      </w:r>
    </w:p>
    <w:p w14:paraId="722D7D13" w14:textId="77777777" w:rsidR="0080705F" w:rsidRDefault="009E62C4">
      <w:pPr>
        <w:pStyle w:val="Odstavecseseznamem"/>
        <w:numPr>
          <w:ilvl w:val="1"/>
          <w:numId w:val="4"/>
        </w:numPr>
        <w:tabs>
          <w:tab w:val="left" w:pos="1728"/>
        </w:tabs>
        <w:spacing w:before="196" w:line="312" w:lineRule="auto"/>
        <w:ind w:left="1727" w:right="615"/>
        <w:jc w:val="both"/>
      </w:pPr>
      <w:r>
        <w:rPr>
          <w:color w:val="404040"/>
        </w:rPr>
        <w:t>Veškeré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důsledky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vzniklé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nesplněním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nebo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vadným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plněním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povinností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Poskytovatele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podle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jdou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jeho tíži.</w:t>
      </w:r>
    </w:p>
    <w:p w14:paraId="562441F4" w14:textId="77777777" w:rsidR="0080705F" w:rsidRDefault="0080705F">
      <w:pPr>
        <w:spacing w:line="312" w:lineRule="auto"/>
        <w:jc w:val="both"/>
        <w:sectPr w:rsidR="0080705F">
          <w:pgSz w:w="11910" w:h="16840"/>
          <w:pgMar w:top="1500" w:right="800" w:bottom="1160" w:left="400" w:header="680" w:footer="965" w:gutter="0"/>
          <w:cols w:space="708"/>
        </w:sectPr>
      </w:pPr>
    </w:p>
    <w:p w14:paraId="4803235A" w14:textId="77777777" w:rsidR="0080705F" w:rsidRDefault="0080705F">
      <w:pPr>
        <w:pStyle w:val="Zkladntext"/>
        <w:spacing w:before="8"/>
        <w:rPr>
          <w:sz w:val="17"/>
        </w:rPr>
      </w:pPr>
    </w:p>
    <w:p w14:paraId="3B701B3F" w14:textId="77777777" w:rsidR="0080705F" w:rsidRDefault="009E62C4">
      <w:pPr>
        <w:pStyle w:val="Nadpis3"/>
        <w:spacing w:before="94"/>
        <w:ind w:right="838"/>
      </w:pPr>
      <w:r>
        <w:rPr>
          <w:color w:val="404040"/>
        </w:rPr>
        <w:t>Čl. XV.</w:t>
      </w:r>
    </w:p>
    <w:p w14:paraId="56D21AC6" w14:textId="77777777" w:rsidR="0080705F" w:rsidRDefault="009E62C4">
      <w:pPr>
        <w:spacing w:before="76"/>
        <w:ind w:left="1390" w:right="838"/>
        <w:jc w:val="center"/>
        <w:rPr>
          <w:b/>
        </w:rPr>
      </w:pPr>
      <w:r>
        <w:rPr>
          <w:b/>
          <w:color w:val="404040"/>
        </w:rPr>
        <w:t>Compliance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ujednání</w:t>
      </w:r>
    </w:p>
    <w:p w14:paraId="555A046E" w14:textId="77777777" w:rsidR="0080705F" w:rsidRDefault="0080705F">
      <w:pPr>
        <w:pStyle w:val="Zkladntext"/>
        <w:spacing w:before="5"/>
        <w:rPr>
          <w:b/>
          <w:sz w:val="27"/>
        </w:rPr>
      </w:pPr>
    </w:p>
    <w:p w14:paraId="7968DC61" w14:textId="77777777" w:rsidR="0080705F" w:rsidRDefault="009E62C4">
      <w:pPr>
        <w:pStyle w:val="Odstavecseseznamem"/>
        <w:numPr>
          <w:ilvl w:val="1"/>
          <w:numId w:val="3"/>
        </w:numPr>
        <w:tabs>
          <w:tab w:val="left" w:pos="1727"/>
        </w:tabs>
        <w:spacing w:before="0" w:line="312" w:lineRule="auto"/>
        <w:ind w:right="611"/>
        <w:jc w:val="both"/>
      </w:pPr>
      <w:r>
        <w:rPr>
          <w:color w:val="404040"/>
        </w:rPr>
        <w:t>Smluvní strany se zavazují dodržovat právní předpisy a chovat se tak, aby jejich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jednání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nemohlo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vzbudit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důvodné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podezření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ze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spáchání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nebo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páchání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trestného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činu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přičitatelného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jedné</w:t>
      </w:r>
      <w:r>
        <w:rPr>
          <w:color w:val="404040"/>
          <w:spacing w:val="24"/>
        </w:rPr>
        <w:t xml:space="preserve"> </w:t>
      </w:r>
      <w:r>
        <w:rPr>
          <w:color w:val="404040"/>
        </w:rPr>
        <w:t>nebo oběma</w:t>
      </w:r>
      <w:r>
        <w:rPr>
          <w:color w:val="404040"/>
          <w:spacing w:val="21"/>
        </w:rPr>
        <w:t xml:space="preserve"> </w:t>
      </w:r>
      <w:r>
        <w:rPr>
          <w:color w:val="404040"/>
        </w:rPr>
        <w:t>Smluvním</w:t>
      </w:r>
      <w:r>
        <w:rPr>
          <w:color w:val="404040"/>
          <w:spacing w:val="23"/>
        </w:rPr>
        <w:t xml:space="preserve"> </w:t>
      </w:r>
      <w:r>
        <w:rPr>
          <w:color w:val="404040"/>
        </w:rPr>
        <w:t>stranám</w:t>
      </w:r>
      <w:r>
        <w:rPr>
          <w:color w:val="404040"/>
          <w:spacing w:val="24"/>
        </w:rPr>
        <w:t xml:space="preserve"> </w:t>
      </w:r>
      <w:r>
        <w:rPr>
          <w:color w:val="404040"/>
        </w:rPr>
        <w:t>podle</w:t>
      </w:r>
      <w:r>
        <w:rPr>
          <w:color w:val="404040"/>
          <w:spacing w:val="24"/>
        </w:rPr>
        <w:t xml:space="preserve"> </w:t>
      </w:r>
      <w:r>
        <w:rPr>
          <w:color w:val="404040"/>
        </w:rPr>
        <w:t>zákona</w:t>
      </w:r>
      <w:r>
        <w:rPr>
          <w:color w:val="404040"/>
          <w:spacing w:val="24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25"/>
        </w:rPr>
        <w:t xml:space="preserve"> </w:t>
      </w:r>
      <w:r>
        <w:rPr>
          <w:color w:val="404040"/>
        </w:rPr>
        <w:t>418/2011</w:t>
      </w:r>
      <w:r>
        <w:rPr>
          <w:color w:val="404040"/>
          <w:spacing w:val="23"/>
        </w:rPr>
        <w:t xml:space="preserve"> </w:t>
      </w:r>
      <w:r>
        <w:rPr>
          <w:color w:val="404040"/>
        </w:rPr>
        <w:t>Sb.,</w:t>
      </w:r>
    </w:p>
    <w:p w14:paraId="46DB6F12" w14:textId="77777777" w:rsidR="0080705F" w:rsidRDefault="009E62C4">
      <w:pPr>
        <w:pStyle w:val="Zkladntext"/>
        <w:spacing w:line="312" w:lineRule="auto"/>
        <w:ind w:left="1726" w:right="614"/>
        <w:jc w:val="both"/>
      </w:pPr>
      <w:r>
        <w:rPr>
          <w:color w:val="404040"/>
        </w:rPr>
        <w:t>o trestní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odpo</w:t>
      </w:r>
      <w:r>
        <w:rPr>
          <w:color w:val="404040"/>
        </w:rPr>
        <w:t>vědnosti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právnických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osob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 řízení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proti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nim,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ve znění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pozdějších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předpisů.</w:t>
      </w:r>
    </w:p>
    <w:p w14:paraId="6B40ECDD" w14:textId="77777777" w:rsidR="0080705F" w:rsidRDefault="009E62C4">
      <w:pPr>
        <w:pStyle w:val="Odstavecseseznamem"/>
        <w:numPr>
          <w:ilvl w:val="1"/>
          <w:numId w:val="3"/>
        </w:numPr>
        <w:tabs>
          <w:tab w:val="left" w:pos="1727"/>
        </w:tabs>
        <w:spacing w:line="312" w:lineRule="auto"/>
        <w:ind w:right="615"/>
        <w:jc w:val="both"/>
      </w:pPr>
      <w:bookmarkStart w:id="27" w:name="15.2_Smluvní_strany_se_zavazují,_že_učin"/>
      <w:bookmarkEnd w:id="27"/>
      <w:r>
        <w:rPr>
          <w:color w:val="404040"/>
        </w:rPr>
        <w:t>Smluvní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strany se zavazují,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že učiní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všechna opatření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k tomu,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aby se nedopustily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ony a ani nikdo z jejich zaměstnanců či zástupců jakékoliv formy korupčního jednání,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zejména jednání, které by mohlo být vnímáno jako přijetí úplatku, podplácení nebo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nepřímé úplatkářství či jiný trestný čin spojený s korupcí dle zákona č. 40/2009 Sb.,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tre</w:t>
      </w:r>
      <w:r>
        <w:rPr>
          <w:color w:val="404040"/>
        </w:rPr>
        <w:t>stní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zákoník,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znění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pozdějších předpisů.</w:t>
      </w:r>
    </w:p>
    <w:p w14:paraId="34CBC6A2" w14:textId="77777777" w:rsidR="0080705F" w:rsidRDefault="009E62C4">
      <w:pPr>
        <w:pStyle w:val="Odstavecseseznamem"/>
        <w:numPr>
          <w:ilvl w:val="1"/>
          <w:numId w:val="3"/>
        </w:numPr>
        <w:tabs>
          <w:tab w:val="left" w:pos="1727"/>
        </w:tabs>
        <w:spacing w:before="119"/>
        <w:jc w:val="both"/>
      </w:pPr>
      <w:bookmarkStart w:id="28" w:name="15.3_Smluvní_strany_se_zavazují,_že:"/>
      <w:bookmarkEnd w:id="28"/>
      <w:r>
        <w:rPr>
          <w:color w:val="404040"/>
        </w:rPr>
        <w:t>Smluvní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zavazují, že:</w:t>
      </w:r>
    </w:p>
    <w:p w14:paraId="08900182" w14:textId="77777777" w:rsidR="0080705F" w:rsidRDefault="009E62C4">
      <w:pPr>
        <w:pStyle w:val="Odstavecseseznamem"/>
        <w:numPr>
          <w:ilvl w:val="2"/>
          <w:numId w:val="3"/>
        </w:numPr>
        <w:tabs>
          <w:tab w:val="left" w:pos="2154"/>
        </w:tabs>
        <w:spacing w:before="196" w:line="312" w:lineRule="auto"/>
        <w:ind w:right="616"/>
        <w:jc w:val="both"/>
        <w:rPr>
          <w:rFonts w:ascii="Times New Roman" w:hAnsi="Times New Roman"/>
          <w:i/>
        </w:rPr>
      </w:pPr>
      <w:bookmarkStart w:id="29" w:name="a)_neposkytnou,_nenabídnou_ani_neslíbí_ú"/>
      <w:bookmarkEnd w:id="29"/>
      <w:r>
        <w:rPr>
          <w:color w:val="404040"/>
        </w:rPr>
        <w:t>neposkytnou, nenabídnou ani neslíbí úplatek jinému nebo pro jiného v souvislosti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s obstaráváním věcí obecného zájmu anebo v souvislosti s podnikáním svým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nebo jiného</w:t>
      </w:r>
      <w:r>
        <w:rPr>
          <w:rFonts w:ascii="Times New Roman" w:hAnsi="Times New Roman"/>
          <w:i/>
          <w:color w:val="404040"/>
        </w:rPr>
        <w:t>;</w:t>
      </w:r>
    </w:p>
    <w:p w14:paraId="179684BD" w14:textId="77777777" w:rsidR="0080705F" w:rsidRDefault="009E62C4">
      <w:pPr>
        <w:pStyle w:val="Odstavecseseznamem"/>
        <w:numPr>
          <w:ilvl w:val="2"/>
          <w:numId w:val="3"/>
        </w:numPr>
        <w:tabs>
          <w:tab w:val="left" w:pos="2154"/>
        </w:tabs>
        <w:spacing w:before="1" w:line="312" w:lineRule="auto"/>
        <w:ind w:right="617"/>
        <w:jc w:val="both"/>
      </w:pPr>
      <w:bookmarkStart w:id="30" w:name="b)_úplatek_nepřijmou,_ani_si_jej_nedají_"/>
      <w:bookmarkEnd w:id="30"/>
      <w:r>
        <w:rPr>
          <w:color w:val="404040"/>
        </w:rPr>
        <w:t>úplatek nepřijmou, ani si jej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nedají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slíbit,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ať už pro sebe nebo pro jiného v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souvislosti s obstaráním věcí obecného zájmu nebo v souvislosti s podnikáním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svým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nebo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jiného.</w:t>
      </w:r>
    </w:p>
    <w:p w14:paraId="046EF618" w14:textId="77777777" w:rsidR="0080705F" w:rsidRDefault="009E62C4">
      <w:pPr>
        <w:pStyle w:val="Zkladntext"/>
        <w:spacing w:before="120" w:line="312" w:lineRule="auto"/>
        <w:ind w:left="1726" w:right="617"/>
        <w:jc w:val="both"/>
      </w:pPr>
      <w:bookmarkStart w:id="31" w:name="Úplatkem_se_přitom_rozumí_neoprávněná_vý"/>
      <w:bookmarkEnd w:id="31"/>
      <w:r>
        <w:rPr>
          <w:color w:val="404040"/>
        </w:rPr>
        <w:t>Úplatkem se přitom rozumí neoprávněná výhoda spočívající v přímém majetkovém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obohacení nebo jiném zvýhodnění, které se dostává nebo má dostat uplácené osobě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nebo</w:t>
      </w:r>
      <w:r>
        <w:rPr>
          <w:color w:val="404040"/>
        </w:rPr>
        <w:t xml:space="preserve"> s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jejím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souhlasem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jiné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osobě,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kterou není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nárok.</w:t>
      </w:r>
    </w:p>
    <w:p w14:paraId="2FE3A95F" w14:textId="77777777" w:rsidR="0080705F" w:rsidRDefault="009E62C4">
      <w:pPr>
        <w:pStyle w:val="Odstavecseseznamem"/>
        <w:numPr>
          <w:ilvl w:val="1"/>
          <w:numId w:val="3"/>
        </w:numPr>
        <w:tabs>
          <w:tab w:val="left" w:pos="1727"/>
        </w:tabs>
        <w:spacing w:line="312" w:lineRule="auto"/>
        <w:ind w:right="616"/>
        <w:jc w:val="both"/>
      </w:pPr>
      <w:bookmarkStart w:id="32" w:name="15.4_Smluvní_strany_nebudou_ani_u_svých_"/>
      <w:bookmarkEnd w:id="32"/>
      <w:r>
        <w:rPr>
          <w:color w:val="404040"/>
        </w:rPr>
        <w:t>Smluvní strany nebudou ani u svých obchodních partnerů tolerovat jakoukoliv formu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korupce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či uplácení.</w:t>
      </w:r>
    </w:p>
    <w:p w14:paraId="4BE57342" w14:textId="77777777" w:rsidR="0080705F" w:rsidRDefault="009E62C4">
      <w:pPr>
        <w:pStyle w:val="Odstavecseseznamem"/>
        <w:numPr>
          <w:ilvl w:val="1"/>
          <w:numId w:val="3"/>
        </w:numPr>
        <w:tabs>
          <w:tab w:val="left" w:pos="1727"/>
        </w:tabs>
        <w:jc w:val="both"/>
      </w:pPr>
      <w:bookmarkStart w:id="33" w:name="15.5_V_případě,_že_je_zahájeno_trestní_s"/>
      <w:bookmarkEnd w:id="33"/>
      <w:r>
        <w:rPr>
          <w:color w:val="404040"/>
        </w:rPr>
        <w:t>V</w:t>
      </w:r>
      <w:r>
        <w:rPr>
          <w:color w:val="404040"/>
          <w:spacing w:val="42"/>
        </w:rPr>
        <w:t xml:space="preserve"> </w:t>
      </w:r>
      <w:r>
        <w:rPr>
          <w:color w:val="404040"/>
        </w:rPr>
        <w:t>případě,</w:t>
      </w:r>
      <w:r>
        <w:rPr>
          <w:color w:val="404040"/>
          <w:spacing w:val="43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41"/>
        </w:rPr>
        <w:t xml:space="preserve"> </w:t>
      </w:r>
      <w:r>
        <w:rPr>
          <w:color w:val="404040"/>
        </w:rPr>
        <w:t>zahájeno</w:t>
      </w:r>
      <w:r>
        <w:rPr>
          <w:color w:val="404040"/>
          <w:spacing w:val="44"/>
        </w:rPr>
        <w:t xml:space="preserve"> </w:t>
      </w:r>
      <w:r>
        <w:rPr>
          <w:color w:val="404040"/>
        </w:rPr>
        <w:t>trestní</w:t>
      </w:r>
      <w:r>
        <w:rPr>
          <w:color w:val="404040"/>
          <w:spacing w:val="43"/>
        </w:rPr>
        <w:t xml:space="preserve"> </w:t>
      </w:r>
      <w:r>
        <w:rPr>
          <w:color w:val="404040"/>
        </w:rPr>
        <w:t>stíhání</w:t>
      </w:r>
      <w:r>
        <w:rPr>
          <w:color w:val="404040"/>
          <w:spacing w:val="44"/>
        </w:rPr>
        <w:t xml:space="preserve"> </w:t>
      </w:r>
      <w:r>
        <w:rPr>
          <w:color w:val="404040"/>
        </w:rPr>
        <w:t>Poskytovatele,</w:t>
      </w:r>
      <w:r>
        <w:rPr>
          <w:color w:val="404040"/>
          <w:spacing w:val="43"/>
        </w:rPr>
        <w:t xml:space="preserve"> </w:t>
      </w:r>
      <w:r>
        <w:rPr>
          <w:color w:val="404040"/>
        </w:rPr>
        <w:t>zavazuje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42"/>
        </w:rPr>
        <w:t xml:space="preserve"> </w:t>
      </w:r>
      <w:r>
        <w:rPr>
          <w:color w:val="404040"/>
        </w:rPr>
        <w:t>Poskytovatel</w:t>
      </w:r>
    </w:p>
    <w:p w14:paraId="3C838B56" w14:textId="77777777" w:rsidR="0080705F" w:rsidRDefault="009E62C4">
      <w:pPr>
        <w:pStyle w:val="Zkladntext"/>
        <w:spacing w:before="76"/>
        <w:ind w:left="1726"/>
        <w:jc w:val="both"/>
      </w:pPr>
      <w:r>
        <w:rPr>
          <w:color w:val="404040"/>
        </w:rPr>
        <w:t>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tomto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bez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zbytečného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odkladu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Objednatele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písemně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informovat.</w:t>
      </w:r>
    </w:p>
    <w:p w14:paraId="1D852C59" w14:textId="77777777" w:rsidR="0080705F" w:rsidRDefault="0080705F">
      <w:pPr>
        <w:pStyle w:val="Zkladntext"/>
        <w:rPr>
          <w:sz w:val="24"/>
        </w:rPr>
      </w:pPr>
    </w:p>
    <w:p w14:paraId="19031E76" w14:textId="77777777" w:rsidR="0080705F" w:rsidRDefault="0080705F">
      <w:pPr>
        <w:pStyle w:val="Zkladntext"/>
        <w:rPr>
          <w:sz w:val="24"/>
        </w:rPr>
      </w:pPr>
    </w:p>
    <w:p w14:paraId="27B45D53" w14:textId="77777777" w:rsidR="0080705F" w:rsidRDefault="0080705F">
      <w:pPr>
        <w:pStyle w:val="Zkladntext"/>
        <w:rPr>
          <w:sz w:val="24"/>
        </w:rPr>
      </w:pPr>
    </w:p>
    <w:p w14:paraId="4D6D056E" w14:textId="77777777" w:rsidR="0080705F" w:rsidRDefault="0080705F">
      <w:pPr>
        <w:pStyle w:val="Zkladntext"/>
        <w:spacing w:before="6"/>
        <w:rPr>
          <w:sz w:val="33"/>
        </w:rPr>
      </w:pPr>
    </w:p>
    <w:p w14:paraId="6A76235A" w14:textId="77777777" w:rsidR="0080705F" w:rsidRDefault="009E62C4">
      <w:pPr>
        <w:pStyle w:val="Nadpis3"/>
        <w:spacing w:before="0"/>
        <w:ind w:right="1135"/>
      </w:pPr>
      <w:bookmarkStart w:id="34" w:name="Čl._XVI."/>
      <w:bookmarkEnd w:id="34"/>
      <w:r>
        <w:rPr>
          <w:color w:val="404040"/>
        </w:rPr>
        <w:t>Čl.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XVI.</w:t>
      </w:r>
    </w:p>
    <w:p w14:paraId="51371E18" w14:textId="77777777" w:rsidR="0080705F" w:rsidRDefault="009E62C4">
      <w:pPr>
        <w:spacing w:before="76"/>
        <w:ind w:left="4323"/>
        <w:rPr>
          <w:b/>
        </w:rPr>
      </w:pPr>
      <w:bookmarkStart w:id="35" w:name="Závěrečná_ustanovení"/>
      <w:bookmarkEnd w:id="35"/>
      <w:r>
        <w:rPr>
          <w:b/>
          <w:color w:val="404040"/>
        </w:rPr>
        <w:t>Závěrečná</w:t>
      </w:r>
      <w:r>
        <w:rPr>
          <w:b/>
          <w:color w:val="404040"/>
          <w:spacing w:val="-9"/>
        </w:rPr>
        <w:t xml:space="preserve"> </w:t>
      </w:r>
      <w:r>
        <w:rPr>
          <w:b/>
          <w:color w:val="404040"/>
        </w:rPr>
        <w:t>ustanovení</w:t>
      </w:r>
    </w:p>
    <w:p w14:paraId="4A8A55DC" w14:textId="77777777" w:rsidR="0080705F" w:rsidRDefault="009E62C4">
      <w:pPr>
        <w:pStyle w:val="Odstavecseseznamem"/>
        <w:numPr>
          <w:ilvl w:val="1"/>
          <w:numId w:val="2"/>
        </w:numPr>
        <w:tabs>
          <w:tab w:val="left" w:pos="1727"/>
        </w:tabs>
        <w:spacing w:before="76" w:line="312" w:lineRule="auto"/>
        <w:ind w:right="616"/>
      </w:pPr>
      <w:r>
        <w:rPr>
          <w:color w:val="404040"/>
        </w:rPr>
        <w:t>Vztahy</w:t>
      </w:r>
      <w:r>
        <w:rPr>
          <w:color w:val="404040"/>
          <w:spacing w:val="11"/>
        </w:rPr>
        <w:t xml:space="preserve"> </w:t>
      </w:r>
      <w:r>
        <w:rPr>
          <w:color w:val="404040"/>
        </w:rPr>
        <w:t>ze</w:t>
      </w:r>
      <w:r>
        <w:rPr>
          <w:color w:val="404040"/>
          <w:spacing w:val="8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8"/>
        </w:rPr>
        <w:t xml:space="preserve"> </w:t>
      </w:r>
      <w:r>
        <w:rPr>
          <w:color w:val="404040"/>
        </w:rPr>
        <w:t>vyplývající</w:t>
      </w:r>
      <w:r>
        <w:rPr>
          <w:color w:val="404040"/>
          <w:spacing w:val="9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10"/>
        </w:rPr>
        <w:t xml:space="preserve"> </w:t>
      </w:r>
      <w:r>
        <w:rPr>
          <w:color w:val="404040"/>
        </w:rPr>
        <w:t>vztahy</w:t>
      </w:r>
      <w:r>
        <w:rPr>
          <w:color w:val="404040"/>
          <w:spacing w:val="11"/>
        </w:rPr>
        <w:t xml:space="preserve"> </w:t>
      </w:r>
      <w:r>
        <w:rPr>
          <w:color w:val="404040"/>
        </w:rPr>
        <w:t>Smlouvou</w:t>
      </w:r>
      <w:r>
        <w:rPr>
          <w:color w:val="404040"/>
          <w:spacing w:val="10"/>
        </w:rPr>
        <w:t xml:space="preserve"> </w:t>
      </w:r>
      <w:r>
        <w:rPr>
          <w:color w:val="404040"/>
        </w:rPr>
        <w:t>neupravené</w:t>
      </w:r>
      <w:r>
        <w:rPr>
          <w:color w:val="404040"/>
          <w:spacing w:val="8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8"/>
        </w:rPr>
        <w:t xml:space="preserve"> </w:t>
      </w:r>
      <w:r>
        <w:rPr>
          <w:color w:val="404040"/>
        </w:rPr>
        <w:t>řídí</w:t>
      </w:r>
      <w:r>
        <w:rPr>
          <w:color w:val="404040"/>
          <w:spacing w:val="9"/>
        </w:rPr>
        <w:t xml:space="preserve"> </w:t>
      </w:r>
      <w:r>
        <w:rPr>
          <w:color w:val="404040"/>
        </w:rPr>
        <w:t>právním</w:t>
      </w:r>
      <w:r>
        <w:rPr>
          <w:color w:val="404040"/>
          <w:spacing w:val="9"/>
        </w:rPr>
        <w:t xml:space="preserve"> </w:t>
      </w:r>
      <w:r>
        <w:rPr>
          <w:color w:val="404040"/>
        </w:rPr>
        <w:t>řádem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České republiky,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zejména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Občanským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zákoníkem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ZZVZ.</w:t>
      </w:r>
    </w:p>
    <w:p w14:paraId="380CBC47" w14:textId="77777777" w:rsidR="0080705F" w:rsidRDefault="009E62C4">
      <w:pPr>
        <w:pStyle w:val="Odstavecseseznamem"/>
        <w:numPr>
          <w:ilvl w:val="1"/>
          <w:numId w:val="2"/>
        </w:numPr>
        <w:tabs>
          <w:tab w:val="left" w:pos="1727"/>
        </w:tabs>
        <w:spacing w:before="119" w:line="312" w:lineRule="auto"/>
        <w:ind w:right="614"/>
      </w:pPr>
      <w:r>
        <w:rPr>
          <w:color w:val="404040"/>
          <w:spacing w:val="-1"/>
        </w:rPr>
        <w:t>Smluvní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si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smyslu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ustanovení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§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1765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Občanského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zákoníku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ujednaly,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Poskytovatel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sebe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přebírá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nebezpečí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změny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okolností.</w:t>
      </w:r>
    </w:p>
    <w:p w14:paraId="5B9FC416" w14:textId="77777777" w:rsidR="0080705F" w:rsidRDefault="0080705F">
      <w:pPr>
        <w:spacing w:line="312" w:lineRule="auto"/>
        <w:sectPr w:rsidR="0080705F">
          <w:pgSz w:w="11910" w:h="16840"/>
          <w:pgMar w:top="1500" w:right="800" w:bottom="1160" w:left="400" w:header="680" w:footer="965" w:gutter="0"/>
          <w:cols w:space="708"/>
        </w:sectPr>
      </w:pPr>
    </w:p>
    <w:p w14:paraId="1B326719" w14:textId="77777777" w:rsidR="0080705F" w:rsidRDefault="0080705F">
      <w:pPr>
        <w:pStyle w:val="Zkladntext"/>
        <w:spacing w:before="8"/>
        <w:rPr>
          <w:sz w:val="17"/>
        </w:rPr>
      </w:pPr>
    </w:p>
    <w:p w14:paraId="77A9DB28" w14:textId="77777777" w:rsidR="0080705F" w:rsidRDefault="009E62C4">
      <w:pPr>
        <w:pStyle w:val="Odstavecseseznamem"/>
        <w:numPr>
          <w:ilvl w:val="1"/>
          <w:numId w:val="2"/>
        </w:numPr>
        <w:tabs>
          <w:tab w:val="left" w:pos="1727"/>
        </w:tabs>
        <w:spacing w:before="94" w:line="312" w:lineRule="auto"/>
        <w:ind w:right="613"/>
        <w:jc w:val="both"/>
      </w:pPr>
      <w:r>
        <w:rPr>
          <w:color w:val="404040"/>
          <w:spacing w:val="-1"/>
        </w:rPr>
        <w:t>Smluvní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si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smyslu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ustanovení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§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1794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Občanského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zákoníku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ujednaly,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Poskytovatel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výslovně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vzdává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jeho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práva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38"/>
        </w:rPr>
        <w:t xml:space="preserve"> </w:t>
      </w:r>
      <w:r>
        <w:rPr>
          <w:color w:val="404040"/>
        </w:rPr>
        <w:t>§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1793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Občanského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zákoníku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souhlasí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cenou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tak,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jak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byla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Smluvními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stranami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sjednána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výše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Smlouvě.</w:t>
      </w:r>
    </w:p>
    <w:p w14:paraId="4A498CC2" w14:textId="77777777" w:rsidR="0080705F" w:rsidRDefault="009E62C4">
      <w:pPr>
        <w:pStyle w:val="Odstavecseseznamem"/>
        <w:numPr>
          <w:ilvl w:val="1"/>
          <w:numId w:val="2"/>
        </w:numPr>
        <w:tabs>
          <w:tab w:val="left" w:pos="1727"/>
        </w:tabs>
        <w:spacing w:line="312" w:lineRule="auto"/>
        <w:ind w:right="610"/>
        <w:jc w:val="both"/>
      </w:pPr>
      <w:r>
        <w:rPr>
          <w:color w:val="404040"/>
        </w:rPr>
        <w:t>Poskytovatel tímto prohlašuje, že mu byly ze strany Objednatele sděleny veškeré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skutkové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právní</w:t>
      </w:r>
      <w:r>
        <w:rPr>
          <w:color w:val="404040"/>
          <w:spacing w:val="21"/>
        </w:rPr>
        <w:t xml:space="preserve"> </w:t>
      </w:r>
      <w:r>
        <w:rPr>
          <w:color w:val="404040"/>
        </w:rPr>
        <w:t>okolnosti</w:t>
      </w:r>
      <w:r>
        <w:rPr>
          <w:color w:val="404040"/>
          <w:spacing w:val="19"/>
        </w:rPr>
        <w:t xml:space="preserve"> </w:t>
      </w:r>
      <w:r>
        <w:rPr>
          <w:color w:val="404040"/>
        </w:rPr>
        <w:t>související</w:t>
      </w:r>
      <w:r>
        <w:rPr>
          <w:color w:val="404040"/>
          <w:spacing w:val="21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uzavřením</w:t>
      </w:r>
      <w:r>
        <w:rPr>
          <w:color w:val="404040"/>
          <w:spacing w:val="19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21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Poskytovatel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tomto</w:t>
      </w:r>
      <w:r>
        <w:rPr>
          <w:color w:val="404040"/>
          <w:spacing w:val="57"/>
        </w:rPr>
        <w:t xml:space="preserve"> </w:t>
      </w:r>
      <w:r>
        <w:rPr>
          <w:color w:val="404040"/>
        </w:rPr>
        <w:t>ohledu</w:t>
      </w:r>
      <w:r>
        <w:rPr>
          <w:color w:val="404040"/>
          <w:spacing w:val="53"/>
        </w:rPr>
        <w:t xml:space="preserve"> </w:t>
      </w:r>
      <w:r>
        <w:rPr>
          <w:color w:val="404040"/>
        </w:rPr>
        <w:t>přesvědčen</w:t>
      </w:r>
      <w:r>
        <w:rPr>
          <w:color w:val="404040"/>
          <w:spacing w:val="56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53"/>
        </w:rPr>
        <w:t xml:space="preserve"> </w:t>
      </w:r>
      <w:r>
        <w:rPr>
          <w:color w:val="404040"/>
        </w:rPr>
        <w:t>jeho</w:t>
      </w:r>
      <w:r>
        <w:rPr>
          <w:color w:val="404040"/>
          <w:spacing w:val="53"/>
        </w:rPr>
        <w:t xml:space="preserve"> </w:t>
      </w:r>
      <w:r>
        <w:rPr>
          <w:color w:val="404040"/>
        </w:rPr>
        <w:t>schopnosti</w:t>
      </w:r>
      <w:r>
        <w:rPr>
          <w:color w:val="404040"/>
          <w:spacing w:val="55"/>
        </w:rPr>
        <w:t xml:space="preserve"> </w:t>
      </w:r>
      <w:r>
        <w:rPr>
          <w:color w:val="404040"/>
        </w:rPr>
        <w:t>uzavřít</w:t>
      </w:r>
      <w:r>
        <w:rPr>
          <w:color w:val="404040"/>
          <w:spacing w:val="56"/>
        </w:rPr>
        <w:t xml:space="preserve"> </w:t>
      </w:r>
      <w:r>
        <w:rPr>
          <w:color w:val="404040"/>
        </w:rPr>
        <w:t>tuto</w:t>
      </w:r>
      <w:r>
        <w:rPr>
          <w:color w:val="404040"/>
          <w:spacing w:val="55"/>
        </w:rPr>
        <w:t xml:space="preserve"> </w:t>
      </w:r>
      <w:r>
        <w:rPr>
          <w:color w:val="404040"/>
        </w:rPr>
        <w:t>Smlouvu,</w:t>
      </w:r>
      <w:r>
        <w:rPr>
          <w:color w:val="404040"/>
          <w:spacing w:val="55"/>
        </w:rPr>
        <w:t xml:space="preserve"> </w:t>
      </w:r>
      <w:r>
        <w:rPr>
          <w:color w:val="404040"/>
        </w:rPr>
        <w:t>má</w:t>
      </w:r>
      <w:r>
        <w:rPr>
          <w:color w:val="404040"/>
          <w:spacing w:val="53"/>
        </w:rPr>
        <w:t xml:space="preserve"> </w:t>
      </w:r>
      <w:r>
        <w:rPr>
          <w:color w:val="404040"/>
        </w:rPr>
        <w:t>zájem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tuto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Smlouvu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uzavřít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schopen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plnit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veškeré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závazky z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plynoucí.</w:t>
      </w:r>
    </w:p>
    <w:p w14:paraId="02A9D8CE" w14:textId="77777777" w:rsidR="0080705F" w:rsidRDefault="009E62C4">
      <w:pPr>
        <w:pStyle w:val="Odstavecseseznamem"/>
        <w:numPr>
          <w:ilvl w:val="1"/>
          <w:numId w:val="2"/>
        </w:numPr>
        <w:tabs>
          <w:tab w:val="left" w:pos="1727"/>
        </w:tabs>
        <w:spacing w:line="312" w:lineRule="auto"/>
        <w:ind w:right="611"/>
        <w:jc w:val="both"/>
      </w:pPr>
      <w:r>
        <w:rPr>
          <w:color w:val="404040"/>
        </w:rPr>
        <w:t>Smluvní strany se zavazují vyvinout maximální úsilí k odstranění vzájemných sporů,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vzniklých na základě této Smlouvy nebo v souvislosti s touto Smlouvou, a k jejich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vyřešení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zejména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prostřednictvím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jednání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odpovědných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pracovníků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nebo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jiných</w:t>
      </w:r>
      <w:r>
        <w:rPr>
          <w:color w:val="404040"/>
          <w:spacing w:val="1"/>
        </w:rPr>
        <w:t xml:space="preserve"> </w:t>
      </w:r>
      <w:r>
        <w:rPr>
          <w:color w:val="404040"/>
          <w:spacing w:val="-1"/>
        </w:rPr>
        <w:t>pověřených</w:t>
      </w:r>
      <w:r>
        <w:rPr>
          <w:color w:val="404040"/>
          <w:spacing w:val="-16"/>
        </w:rPr>
        <w:t xml:space="preserve"> </w:t>
      </w:r>
      <w:r>
        <w:rPr>
          <w:color w:val="404040"/>
          <w:spacing w:val="-1"/>
        </w:rPr>
        <w:t>subj</w:t>
      </w:r>
      <w:r>
        <w:rPr>
          <w:color w:val="404040"/>
          <w:spacing w:val="-1"/>
        </w:rPr>
        <w:t>ektů.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1"/>
        </w:rPr>
        <w:t>Nepodaří-li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1"/>
        </w:rPr>
        <w:t>se</w:t>
      </w:r>
      <w:r>
        <w:rPr>
          <w:color w:val="404040"/>
          <w:spacing w:val="-16"/>
        </w:rPr>
        <w:t xml:space="preserve"> </w:t>
      </w:r>
      <w:r>
        <w:rPr>
          <w:color w:val="404040"/>
          <w:spacing w:val="-1"/>
        </w:rPr>
        <w:t>Smluvním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stranám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vyřešit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případný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vzájemný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spor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smírně,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dohodly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Smluvní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strany,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místně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příslušným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soudem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řešení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případných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sporů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soud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příslušný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místa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sídla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Objednatele.</w:t>
      </w:r>
    </w:p>
    <w:p w14:paraId="48EF00A5" w14:textId="77777777" w:rsidR="0080705F" w:rsidRDefault="009E62C4">
      <w:pPr>
        <w:pStyle w:val="Odstavecseseznamem"/>
        <w:numPr>
          <w:ilvl w:val="1"/>
          <w:numId w:val="2"/>
        </w:numPr>
        <w:tabs>
          <w:tab w:val="left" w:pos="1727"/>
        </w:tabs>
        <w:spacing w:before="119" w:line="312" w:lineRule="auto"/>
        <w:ind w:right="611"/>
        <w:jc w:val="both"/>
      </w:pPr>
      <w:r>
        <w:rPr>
          <w:color w:val="404040"/>
        </w:rPr>
        <w:t>Tuto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Smlouvu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lze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měnit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či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doplňovat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pouze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písemnými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vzestupně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číslovanými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dodatky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podepsanými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oběma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Smluvními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stranami.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Podstatná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změna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textu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této Smlouvy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nebo změna,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která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by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nebyla připuštěna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ZZVZ,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vyloučena.</w:t>
      </w:r>
    </w:p>
    <w:p w14:paraId="13F8A16C" w14:textId="77777777" w:rsidR="0080705F" w:rsidRDefault="009E62C4">
      <w:pPr>
        <w:pStyle w:val="Odstavecseseznamem"/>
        <w:numPr>
          <w:ilvl w:val="1"/>
          <w:numId w:val="2"/>
        </w:numPr>
        <w:tabs>
          <w:tab w:val="left" w:pos="1727"/>
        </w:tabs>
        <w:spacing w:before="122" w:line="312" w:lineRule="auto"/>
        <w:ind w:right="614"/>
        <w:jc w:val="both"/>
      </w:pPr>
      <w:r>
        <w:rPr>
          <w:color w:val="404040"/>
        </w:rPr>
        <w:t>Změna oprávněných osob Poskytovatele a oprávněných osob Objednatele je možná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bez nutnosti uzavření písemného číslovaného dodatku pouze písemným oznámením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změny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druhé Smluvní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straně.</w:t>
      </w:r>
    </w:p>
    <w:p w14:paraId="445570CB" w14:textId="77777777" w:rsidR="0080705F" w:rsidRDefault="009E62C4">
      <w:pPr>
        <w:pStyle w:val="Odstavecseseznamem"/>
        <w:numPr>
          <w:ilvl w:val="1"/>
          <w:numId w:val="2"/>
        </w:numPr>
        <w:tabs>
          <w:tab w:val="left" w:pos="1727"/>
        </w:tabs>
        <w:spacing w:line="312" w:lineRule="auto"/>
        <w:ind w:right="613"/>
        <w:jc w:val="both"/>
      </w:pPr>
      <w:r>
        <w:rPr>
          <w:color w:val="404040"/>
        </w:rPr>
        <w:t>Dnem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doručení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písemností odeslaných na základě této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Smlouvy nebo v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so</w:t>
      </w:r>
      <w:r>
        <w:rPr>
          <w:color w:val="404040"/>
        </w:rPr>
        <w:t>uvislosti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s touto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Smlouvou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prostřednictvím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provozovatele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poštovních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služeb,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pokud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není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prokázán</w:t>
      </w:r>
      <w:r>
        <w:rPr>
          <w:color w:val="404040"/>
          <w:spacing w:val="24"/>
        </w:rPr>
        <w:t xml:space="preserve"> </w:t>
      </w:r>
      <w:r>
        <w:rPr>
          <w:color w:val="404040"/>
        </w:rPr>
        <w:t>jiný</w:t>
      </w:r>
      <w:r>
        <w:rPr>
          <w:color w:val="404040"/>
          <w:spacing w:val="24"/>
        </w:rPr>
        <w:t xml:space="preserve"> </w:t>
      </w:r>
      <w:r>
        <w:rPr>
          <w:color w:val="404040"/>
        </w:rPr>
        <w:t>den</w:t>
      </w:r>
      <w:r>
        <w:rPr>
          <w:color w:val="404040"/>
          <w:spacing w:val="27"/>
        </w:rPr>
        <w:t xml:space="preserve"> </w:t>
      </w:r>
      <w:r>
        <w:rPr>
          <w:color w:val="404040"/>
        </w:rPr>
        <w:t>doručení,</w:t>
      </w:r>
      <w:r>
        <w:rPr>
          <w:color w:val="404040"/>
          <w:spacing w:val="25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24"/>
        </w:rPr>
        <w:t xml:space="preserve"> </w:t>
      </w:r>
      <w:r>
        <w:rPr>
          <w:color w:val="404040"/>
        </w:rPr>
        <w:t>rozumí</w:t>
      </w:r>
      <w:r>
        <w:rPr>
          <w:color w:val="404040"/>
          <w:spacing w:val="26"/>
        </w:rPr>
        <w:t xml:space="preserve"> </w:t>
      </w:r>
      <w:r>
        <w:rPr>
          <w:color w:val="404040"/>
        </w:rPr>
        <w:t>poslední</w:t>
      </w:r>
      <w:r>
        <w:rPr>
          <w:color w:val="404040"/>
          <w:spacing w:val="25"/>
        </w:rPr>
        <w:t xml:space="preserve"> </w:t>
      </w:r>
      <w:r>
        <w:rPr>
          <w:color w:val="404040"/>
        </w:rPr>
        <w:t>den</w:t>
      </w:r>
      <w:r>
        <w:rPr>
          <w:color w:val="404040"/>
          <w:spacing w:val="26"/>
        </w:rPr>
        <w:t xml:space="preserve"> </w:t>
      </w:r>
      <w:r>
        <w:rPr>
          <w:color w:val="404040"/>
        </w:rPr>
        <w:t>lhůty,</w:t>
      </w:r>
      <w:r>
        <w:rPr>
          <w:color w:val="404040"/>
          <w:spacing w:val="25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25"/>
        </w:rPr>
        <w:t xml:space="preserve"> </w:t>
      </w:r>
      <w:r>
        <w:rPr>
          <w:color w:val="404040"/>
        </w:rPr>
        <w:t>které</w:t>
      </w:r>
      <w:r>
        <w:rPr>
          <w:color w:val="404040"/>
          <w:spacing w:val="24"/>
        </w:rPr>
        <w:t xml:space="preserve"> </w:t>
      </w:r>
      <w:r>
        <w:rPr>
          <w:color w:val="404040"/>
        </w:rPr>
        <w:t>byla</w:t>
      </w:r>
      <w:r>
        <w:rPr>
          <w:color w:val="404040"/>
          <w:spacing w:val="26"/>
        </w:rPr>
        <w:t xml:space="preserve"> </w:t>
      </w:r>
      <w:r>
        <w:rPr>
          <w:color w:val="404040"/>
        </w:rPr>
        <w:t>písemnost</w:t>
      </w:r>
      <w:r>
        <w:rPr>
          <w:color w:val="404040"/>
          <w:spacing w:val="-58"/>
        </w:rPr>
        <w:t xml:space="preserve"> </w:t>
      </w:r>
      <w:r>
        <w:rPr>
          <w:color w:val="404040"/>
        </w:rPr>
        <w:t>pro adresáta uložena u provozovatele poštovních služeb, a to i tehdy, jestliže se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adresát o jejím uložení nedověděl. Smluvní strany tímto výslovně vylučují aplikaci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ustanovení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§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573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Občanského zákoníku.</w:t>
      </w:r>
    </w:p>
    <w:p w14:paraId="1CD4FD4E" w14:textId="77777777" w:rsidR="0080705F" w:rsidRDefault="009E62C4">
      <w:pPr>
        <w:pStyle w:val="Odstavecseseznamem"/>
        <w:numPr>
          <w:ilvl w:val="1"/>
          <w:numId w:val="2"/>
        </w:numPr>
        <w:tabs>
          <w:tab w:val="left" w:pos="1727"/>
        </w:tabs>
        <w:spacing w:line="312" w:lineRule="auto"/>
        <w:ind w:right="612"/>
        <w:jc w:val="both"/>
      </w:pPr>
      <w:r>
        <w:rPr>
          <w:color w:val="404040"/>
        </w:rPr>
        <w:t>Pokud kterékoli ustanovení této Smlouvy nebo jeho část je nebo se stane neplatným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či nevynutitelným,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nebude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mít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tato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neplatnost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či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nevynutitelnost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vliv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62"/>
        </w:rPr>
        <w:t xml:space="preserve"> </w:t>
      </w:r>
      <w:r>
        <w:rPr>
          <w:color w:val="404040"/>
        </w:rPr>
        <w:t>platnost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či vynutitelnost ostatních ustanovení této Smlouvy nebo jejích částí, pokud nevyplývá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přímo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z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obsahu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Smlouvy,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toto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ustanovení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nebo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jeho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část</w:t>
      </w:r>
      <w:r>
        <w:rPr>
          <w:color w:val="404040"/>
          <w:spacing w:val="62"/>
        </w:rPr>
        <w:t xml:space="preserve"> </w:t>
      </w:r>
      <w:r>
        <w:rPr>
          <w:color w:val="404040"/>
        </w:rPr>
        <w:t>nelze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oddělit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od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dalšího</w:t>
      </w:r>
      <w:r>
        <w:rPr>
          <w:color w:val="404040"/>
          <w:spacing w:val="51"/>
        </w:rPr>
        <w:t xml:space="preserve"> </w:t>
      </w:r>
      <w:r>
        <w:rPr>
          <w:color w:val="404040"/>
        </w:rPr>
        <w:t>obsahu.</w:t>
      </w:r>
      <w:r>
        <w:rPr>
          <w:color w:val="404040"/>
          <w:spacing w:val="52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48"/>
        </w:rPr>
        <w:t xml:space="preserve"> </w:t>
      </w:r>
      <w:r>
        <w:rPr>
          <w:color w:val="404040"/>
        </w:rPr>
        <w:t>takovém</w:t>
      </w:r>
      <w:r>
        <w:rPr>
          <w:color w:val="404040"/>
          <w:spacing w:val="51"/>
        </w:rPr>
        <w:t xml:space="preserve"> </w:t>
      </w:r>
      <w:r>
        <w:rPr>
          <w:color w:val="404040"/>
        </w:rPr>
        <w:t>případě</w:t>
      </w:r>
      <w:r>
        <w:rPr>
          <w:color w:val="404040"/>
          <w:spacing w:val="48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51"/>
        </w:rPr>
        <w:t xml:space="preserve"> </w:t>
      </w:r>
      <w:r>
        <w:rPr>
          <w:color w:val="404040"/>
        </w:rPr>
        <w:t>obě</w:t>
      </w:r>
      <w:r>
        <w:rPr>
          <w:color w:val="404040"/>
          <w:spacing w:val="50"/>
        </w:rPr>
        <w:t xml:space="preserve"> </w:t>
      </w:r>
      <w:r>
        <w:rPr>
          <w:color w:val="404040"/>
        </w:rPr>
        <w:t>Smluvní</w:t>
      </w:r>
      <w:r>
        <w:rPr>
          <w:color w:val="404040"/>
          <w:spacing w:val="52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50"/>
        </w:rPr>
        <w:t xml:space="preserve"> </w:t>
      </w:r>
      <w:r>
        <w:rPr>
          <w:color w:val="404040"/>
        </w:rPr>
        <w:t>zavazují</w:t>
      </w:r>
      <w:r>
        <w:rPr>
          <w:color w:val="404040"/>
          <w:spacing w:val="53"/>
        </w:rPr>
        <w:t xml:space="preserve"> </w:t>
      </w:r>
      <w:r>
        <w:rPr>
          <w:color w:val="404040"/>
        </w:rPr>
        <w:t>neúčinné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neplatné</w:t>
      </w:r>
      <w:r>
        <w:rPr>
          <w:color w:val="404040"/>
          <w:spacing w:val="76"/>
        </w:rPr>
        <w:t xml:space="preserve"> </w:t>
      </w:r>
      <w:r>
        <w:rPr>
          <w:color w:val="404040"/>
        </w:rPr>
        <w:t xml:space="preserve">ustanovení  </w:t>
      </w:r>
      <w:r>
        <w:rPr>
          <w:color w:val="404040"/>
          <w:spacing w:val="16"/>
        </w:rPr>
        <w:t xml:space="preserve"> </w:t>
      </w:r>
      <w:r>
        <w:rPr>
          <w:color w:val="404040"/>
        </w:rPr>
        <w:t xml:space="preserve">nahradit  </w:t>
      </w:r>
      <w:r>
        <w:rPr>
          <w:color w:val="404040"/>
          <w:spacing w:val="15"/>
        </w:rPr>
        <w:t xml:space="preserve"> </w:t>
      </w:r>
      <w:r>
        <w:rPr>
          <w:color w:val="404040"/>
        </w:rPr>
        <w:t xml:space="preserve">novým  </w:t>
      </w:r>
      <w:r>
        <w:rPr>
          <w:color w:val="404040"/>
          <w:spacing w:val="16"/>
        </w:rPr>
        <w:t xml:space="preserve"> </w:t>
      </w:r>
      <w:r>
        <w:rPr>
          <w:color w:val="404040"/>
        </w:rPr>
        <w:t xml:space="preserve">ustanovením,  </w:t>
      </w:r>
      <w:r>
        <w:rPr>
          <w:color w:val="404040"/>
          <w:spacing w:val="15"/>
        </w:rPr>
        <w:t xml:space="preserve"> </w:t>
      </w:r>
      <w:r>
        <w:rPr>
          <w:color w:val="404040"/>
        </w:rPr>
        <w:t xml:space="preserve">které  </w:t>
      </w:r>
      <w:r>
        <w:rPr>
          <w:color w:val="404040"/>
          <w:spacing w:val="11"/>
        </w:rPr>
        <w:t xml:space="preserve"> </w:t>
      </w:r>
      <w:r>
        <w:rPr>
          <w:color w:val="404040"/>
        </w:rPr>
        <w:t xml:space="preserve">je  </w:t>
      </w:r>
      <w:r>
        <w:rPr>
          <w:color w:val="404040"/>
          <w:spacing w:val="14"/>
        </w:rPr>
        <w:t xml:space="preserve"> </w:t>
      </w:r>
      <w:r>
        <w:rPr>
          <w:color w:val="404040"/>
        </w:rPr>
        <w:t xml:space="preserve">svým  </w:t>
      </w:r>
      <w:r>
        <w:rPr>
          <w:color w:val="404040"/>
          <w:spacing w:val="15"/>
        </w:rPr>
        <w:t xml:space="preserve"> </w:t>
      </w:r>
      <w:r>
        <w:rPr>
          <w:color w:val="404040"/>
        </w:rPr>
        <w:t>účelem</w:t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významem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co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nejbližší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ustanovení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Smlouvy,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jež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má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být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nahrazeno.</w:t>
      </w:r>
    </w:p>
    <w:p w14:paraId="32065FD8" w14:textId="77777777" w:rsidR="0080705F" w:rsidRDefault="009E62C4">
      <w:pPr>
        <w:pStyle w:val="Odstavecseseznamem"/>
        <w:numPr>
          <w:ilvl w:val="1"/>
          <w:numId w:val="2"/>
        </w:numPr>
        <w:tabs>
          <w:tab w:val="left" w:pos="1727"/>
        </w:tabs>
        <w:spacing w:before="119" w:line="312" w:lineRule="auto"/>
        <w:ind w:right="614"/>
        <w:jc w:val="both"/>
      </w:pPr>
      <w:r>
        <w:rPr>
          <w:color w:val="404040"/>
        </w:rPr>
        <w:t>Tato Smlouva je vyhotovena elektronicky a podepsána oběma zástupci Smluvních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stran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uznávaným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elektronickým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podpisem.</w:t>
      </w:r>
    </w:p>
    <w:p w14:paraId="3997B863" w14:textId="77777777" w:rsidR="0080705F" w:rsidRDefault="0080705F">
      <w:pPr>
        <w:spacing w:line="312" w:lineRule="auto"/>
        <w:jc w:val="both"/>
        <w:sectPr w:rsidR="0080705F">
          <w:pgSz w:w="11910" w:h="16840"/>
          <w:pgMar w:top="1500" w:right="800" w:bottom="1160" w:left="400" w:header="680" w:footer="965" w:gutter="0"/>
          <w:cols w:space="708"/>
        </w:sectPr>
      </w:pPr>
    </w:p>
    <w:p w14:paraId="0C897C6B" w14:textId="77777777" w:rsidR="0080705F" w:rsidRDefault="0080705F">
      <w:pPr>
        <w:pStyle w:val="Zkladntext"/>
        <w:spacing w:before="3"/>
        <w:rPr>
          <w:sz w:val="24"/>
        </w:rPr>
      </w:pPr>
    </w:p>
    <w:p w14:paraId="1176CF2B" w14:textId="77777777" w:rsidR="0080705F" w:rsidRDefault="009E62C4">
      <w:pPr>
        <w:pStyle w:val="Zkladntext"/>
        <w:spacing w:before="94" w:line="252" w:lineRule="auto"/>
        <w:ind w:left="1219"/>
      </w:pPr>
      <w:r>
        <w:rPr>
          <w:color w:val="585858"/>
        </w:rPr>
        <w:t>Smluvní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prohlašují,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tato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Smlouva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projevem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jejich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pravé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svobodné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vůle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nebyla</w:t>
      </w:r>
      <w:r>
        <w:rPr>
          <w:color w:val="585858"/>
          <w:spacing w:val="-58"/>
        </w:rPr>
        <w:t xml:space="preserve"> </w:t>
      </w:r>
      <w:r>
        <w:rPr>
          <w:color w:val="585858"/>
        </w:rPr>
        <w:t>sjednána v tísni ani za jinak jednostranně nevýhodných podmínek. Na důkaz toho připojují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své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podpisy.</w:t>
      </w:r>
    </w:p>
    <w:p w14:paraId="15F6643D" w14:textId="77777777" w:rsidR="0080705F" w:rsidRDefault="0080705F">
      <w:pPr>
        <w:pStyle w:val="Zkladntext"/>
        <w:rPr>
          <w:sz w:val="20"/>
        </w:rPr>
      </w:pPr>
    </w:p>
    <w:p w14:paraId="287033CE" w14:textId="77777777" w:rsidR="0080705F" w:rsidRDefault="0080705F">
      <w:pPr>
        <w:pStyle w:val="Zkladntext"/>
        <w:rPr>
          <w:sz w:val="20"/>
        </w:rPr>
      </w:pPr>
    </w:p>
    <w:p w14:paraId="73802FCA" w14:textId="77777777" w:rsidR="0080705F" w:rsidRDefault="0080705F">
      <w:pPr>
        <w:pStyle w:val="Zkladntext"/>
        <w:rPr>
          <w:sz w:val="20"/>
        </w:rPr>
      </w:pPr>
    </w:p>
    <w:p w14:paraId="17B63CF0" w14:textId="77777777" w:rsidR="0080705F" w:rsidRDefault="0080705F">
      <w:pPr>
        <w:pStyle w:val="Zkladntext"/>
        <w:spacing w:before="9"/>
        <w:rPr>
          <w:sz w:val="14"/>
        </w:rPr>
      </w:pPr>
    </w:p>
    <w:tbl>
      <w:tblPr>
        <w:tblStyle w:val="TableNormal"/>
        <w:tblW w:w="0" w:type="auto"/>
        <w:tblInd w:w="1141" w:type="dxa"/>
        <w:tblLayout w:type="fixed"/>
        <w:tblLook w:val="01E0" w:firstRow="1" w:lastRow="1" w:firstColumn="1" w:lastColumn="1" w:noHBand="0" w:noVBand="0"/>
      </w:tblPr>
      <w:tblGrid>
        <w:gridCol w:w="3882"/>
        <w:gridCol w:w="3395"/>
      </w:tblGrid>
      <w:tr w:rsidR="0080705F" w14:paraId="69215F7D" w14:textId="77777777">
        <w:trPr>
          <w:trHeight w:val="269"/>
        </w:trPr>
        <w:tc>
          <w:tcPr>
            <w:tcW w:w="3882" w:type="dxa"/>
          </w:tcPr>
          <w:p w14:paraId="454C9409" w14:textId="77777777" w:rsidR="0080705F" w:rsidRDefault="009E62C4">
            <w:pPr>
              <w:pStyle w:val="TableParagraph"/>
              <w:tabs>
                <w:tab w:val="left" w:pos="2972"/>
              </w:tabs>
              <w:spacing w:before="16" w:line="233" w:lineRule="exact"/>
              <w:ind w:left="50"/>
              <w:rPr>
                <w:rFonts w:ascii="Times New Roman"/>
              </w:rPr>
            </w:pPr>
            <w:r>
              <w:rPr>
                <w:color w:val="585858"/>
              </w:rPr>
              <w:t>V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Praze</w:t>
            </w:r>
            <w:r>
              <w:rPr>
                <w:color w:val="585858"/>
                <w:spacing w:val="-1"/>
              </w:rPr>
              <w:t xml:space="preserve"> </w:t>
            </w:r>
            <w:r>
              <w:rPr>
                <w:color w:val="585858"/>
              </w:rPr>
              <w:t xml:space="preserve">dne: </w:t>
            </w:r>
            <w:r>
              <w:rPr>
                <w:rFonts w:ascii="Times New Roman"/>
                <w:color w:val="585858"/>
                <w:u w:val="single" w:color="575757"/>
              </w:rPr>
              <w:t xml:space="preserve"> </w:t>
            </w:r>
            <w:r>
              <w:rPr>
                <w:rFonts w:ascii="Times New Roman"/>
                <w:color w:val="585858"/>
                <w:u w:val="single" w:color="575757"/>
              </w:rPr>
              <w:tab/>
            </w:r>
          </w:p>
        </w:tc>
        <w:tc>
          <w:tcPr>
            <w:tcW w:w="3395" w:type="dxa"/>
          </w:tcPr>
          <w:p w14:paraId="25D7F6BC" w14:textId="77777777" w:rsidR="0080705F" w:rsidRDefault="009E62C4">
            <w:pPr>
              <w:pStyle w:val="TableParagraph"/>
              <w:spacing w:line="247" w:lineRule="exact"/>
              <w:ind w:left="910"/>
            </w:pPr>
            <w:r>
              <w:rPr>
                <w:color w:val="585858"/>
              </w:rPr>
              <w:t>V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Praze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dne: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22.12.2021</w:t>
            </w:r>
          </w:p>
        </w:tc>
      </w:tr>
    </w:tbl>
    <w:p w14:paraId="40592C68" w14:textId="77777777" w:rsidR="0080705F" w:rsidRDefault="0080705F">
      <w:pPr>
        <w:pStyle w:val="Zkladntext"/>
        <w:spacing w:before="1"/>
        <w:rPr>
          <w:sz w:val="12"/>
        </w:rPr>
      </w:pPr>
    </w:p>
    <w:p w14:paraId="38095E22" w14:textId="77777777" w:rsidR="0080705F" w:rsidRDefault="0080705F">
      <w:pPr>
        <w:rPr>
          <w:sz w:val="12"/>
        </w:rPr>
        <w:sectPr w:rsidR="0080705F">
          <w:pgSz w:w="11910" w:h="16840"/>
          <w:pgMar w:top="1500" w:right="800" w:bottom="1160" w:left="400" w:header="680" w:footer="965" w:gutter="0"/>
          <w:cols w:space="708"/>
        </w:sectPr>
      </w:pPr>
    </w:p>
    <w:p w14:paraId="4648500B" w14:textId="24F4FE9B" w:rsidR="0080705F" w:rsidRDefault="009E62C4">
      <w:pPr>
        <w:spacing w:before="110"/>
        <w:ind w:left="1083"/>
        <w:rPr>
          <w:rFonts w:ascii="Trebuchet MS" w:hAnsi="Trebuchet MS"/>
          <w:sz w:val="51"/>
        </w:rPr>
      </w:pPr>
      <w:r>
        <w:br w:type="column"/>
      </w:r>
    </w:p>
    <w:p w14:paraId="5F339EF8" w14:textId="74DBB01F" w:rsidR="0080705F" w:rsidRDefault="009E62C4">
      <w:pPr>
        <w:spacing w:before="46"/>
        <w:ind w:left="1083"/>
        <w:rPr>
          <w:rFonts w:ascii="Trebuchet MS" w:hAnsi="Trebuchet MS"/>
          <w:sz w:val="51"/>
        </w:rPr>
      </w:pPr>
      <w:r>
        <w:pict w14:anchorId="5FB530A0"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2054" type="#_x0000_t202" style="position:absolute;left:0;text-align:left;margin-left:80.35pt;margin-top:30.8pt;width:444.35pt;height:160.9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81"/>
                    <w:gridCol w:w="324"/>
                    <w:gridCol w:w="4281"/>
                  </w:tblGrid>
                  <w:tr w:rsidR="0080705F" w14:paraId="19E5918D" w14:textId="77777777">
                    <w:trPr>
                      <w:trHeight w:val="239"/>
                    </w:trPr>
                    <w:tc>
                      <w:tcPr>
                        <w:tcW w:w="4281" w:type="dxa"/>
                        <w:tcBorders>
                          <w:bottom w:val="single" w:sz="6" w:space="0" w:color="575757"/>
                        </w:tcBorders>
                      </w:tcPr>
                      <w:p w14:paraId="3BA87A0C" w14:textId="77777777" w:rsidR="0080705F" w:rsidRDefault="0080705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4" w:type="dxa"/>
                      </w:tcPr>
                      <w:p w14:paraId="495F04C9" w14:textId="77777777" w:rsidR="0080705F" w:rsidRDefault="0080705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281" w:type="dxa"/>
                        <w:tcBorders>
                          <w:bottom w:val="single" w:sz="6" w:space="0" w:color="575757"/>
                        </w:tcBorders>
                      </w:tcPr>
                      <w:p w14:paraId="5D477879" w14:textId="77777777" w:rsidR="0080705F" w:rsidRDefault="0080705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80705F" w14:paraId="1EC72ED7" w14:textId="77777777">
                    <w:trPr>
                      <w:trHeight w:val="1488"/>
                    </w:trPr>
                    <w:tc>
                      <w:tcPr>
                        <w:tcW w:w="4281" w:type="dxa"/>
                        <w:tcBorders>
                          <w:top w:val="single" w:sz="6" w:space="0" w:color="575757"/>
                        </w:tcBorders>
                      </w:tcPr>
                      <w:p w14:paraId="170D8EAA" w14:textId="77777777" w:rsidR="0080705F" w:rsidRDefault="0080705F">
                        <w:pPr>
                          <w:pStyle w:val="TableParagraph"/>
                          <w:rPr>
                            <w:rFonts w:ascii="Trebuchet MS"/>
                            <w:sz w:val="24"/>
                          </w:rPr>
                        </w:pPr>
                      </w:p>
                      <w:p w14:paraId="7E26CB53" w14:textId="77777777" w:rsidR="0080705F" w:rsidRDefault="0080705F">
                        <w:pPr>
                          <w:pStyle w:val="TableParagraph"/>
                          <w:spacing w:before="5"/>
                          <w:rPr>
                            <w:rFonts w:ascii="Trebuchet MS"/>
                          </w:rPr>
                        </w:pPr>
                      </w:p>
                      <w:p w14:paraId="31531881" w14:textId="0F5F98D8" w:rsidR="0080705F" w:rsidRDefault="009E62C4">
                        <w:pPr>
                          <w:pStyle w:val="TableParagraph"/>
                          <w:spacing w:before="1"/>
                          <w:ind w:left="22"/>
                        </w:pPr>
                        <w:r>
                          <w:rPr>
                            <w:color w:val="585858"/>
                          </w:rPr>
                          <w:t>xxx</w:t>
                        </w:r>
                      </w:p>
                    </w:tc>
                    <w:tc>
                      <w:tcPr>
                        <w:tcW w:w="324" w:type="dxa"/>
                      </w:tcPr>
                      <w:p w14:paraId="5BDFCF53" w14:textId="77777777" w:rsidR="0080705F" w:rsidRDefault="0080705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281" w:type="dxa"/>
                        <w:tcBorders>
                          <w:top w:val="single" w:sz="6" w:space="0" w:color="575757"/>
                        </w:tcBorders>
                      </w:tcPr>
                      <w:p w14:paraId="3421816A" w14:textId="77777777" w:rsidR="0080705F" w:rsidRDefault="0080705F">
                        <w:pPr>
                          <w:pStyle w:val="TableParagraph"/>
                          <w:rPr>
                            <w:rFonts w:ascii="Trebuchet MS"/>
                            <w:sz w:val="24"/>
                          </w:rPr>
                        </w:pPr>
                      </w:p>
                      <w:p w14:paraId="046E8652" w14:textId="77777777" w:rsidR="0080705F" w:rsidRDefault="0080705F">
                        <w:pPr>
                          <w:pStyle w:val="TableParagraph"/>
                          <w:spacing w:before="6"/>
                          <w:rPr>
                            <w:rFonts w:ascii="Trebuchet MS"/>
                            <w:sz w:val="20"/>
                          </w:rPr>
                        </w:pPr>
                      </w:p>
                      <w:p w14:paraId="1F239DDB" w14:textId="06EEDBA8" w:rsidR="0080705F" w:rsidRDefault="009E62C4">
                        <w:pPr>
                          <w:pStyle w:val="TableParagraph"/>
                          <w:ind w:left="228"/>
                        </w:pPr>
                        <w:r>
                          <w:rPr>
                            <w:color w:val="585858"/>
                          </w:rPr>
                          <w:t>xxx</w:t>
                        </w:r>
                      </w:p>
                      <w:p w14:paraId="346B9886" w14:textId="215CB02F" w:rsidR="0080705F" w:rsidRDefault="009E62C4">
                        <w:pPr>
                          <w:pStyle w:val="TableParagraph"/>
                          <w:spacing w:before="62" w:line="295" w:lineRule="auto"/>
                          <w:ind w:left="228" w:right="1061"/>
                        </w:pPr>
                        <w:r>
                          <w:rPr>
                            <w:color w:val="585858"/>
                          </w:rPr>
                          <w:t>xxx</w:t>
                        </w:r>
                      </w:p>
                    </w:tc>
                  </w:tr>
                  <w:tr w:rsidR="0080705F" w14:paraId="73C14CE5" w14:textId="77777777">
                    <w:trPr>
                      <w:trHeight w:val="1476"/>
                    </w:trPr>
                    <w:tc>
                      <w:tcPr>
                        <w:tcW w:w="4281" w:type="dxa"/>
                      </w:tcPr>
                      <w:p w14:paraId="5A5C9FA2" w14:textId="040110DA" w:rsidR="0080705F" w:rsidRDefault="009E62C4">
                        <w:pPr>
                          <w:pStyle w:val="TableParagraph"/>
                          <w:spacing w:before="117" w:line="312" w:lineRule="auto"/>
                          <w:ind w:left="23" w:right="423" w:hanging="1"/>
                        </w:pPr>
                        <w:r>
                          <w:rPr>
                            <w:color w:val="585858"/>
                          </w:rPr>
                          <w:t>xxx</w:t>
                        </w:r>
                      </w:p>
                      <w:p w14:paraId="2E64E62A" w14:textId="77777777" w:rsidR="0080705F" w:rsidRDefault="009E62C4">
                        <w:pPr>
                          <w:pStyle w:val="TableParagraph"/>
                          <w:spacing w:before="23" w:line="330" w:lineRule="atLeast"/>
                          <w:ind w:left="23" w:right="411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585858"/>
                          </w:rPr>
                          <w:t>Národní agentura pro komunikační a</w:t>
                        </w:r>
                        <w:r>
                          <w:rPr>
                            <w:b/>
                            <w:color w:val="585858"/>
                            <w:spacing w:val="-59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informační</w:t>
                        </w:r>
                        <w:r>
                          <w:rPr>
                            <w:b/>
                            <w:color w:val="585858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technologie,</w:t>
                        </w:r>
                        <w:r>
                          <w:rPr>
                            <w:b/>
                            <w:color w:val="585858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s.</w:t>
                        </w:r>
                        <w:r>
                          <w:rPr>
                            <w:b/>
                            <w:color w:val="585858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p.</w:t>
                        </w:r>
                      </w:p>
                    </w:tc>
                    <w:tc>
                      <w:tcPr>
                        <w:tcW w:w="324" w:type="dxa"/>
                      </w:tcPr>
                      <w:p w14:paraId="6FDEAAB4" w14:textId="77777777" w:rsidR="0080705F" w:rsidRDefault="0080705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281" w:type="dxa"/>
                      </w:tcPr>
                      <w:p w14:paraId="4C47A63D" w14:textId="77777777" w:rsidR="0080705F" w:rsidRDefault="009E62C4">
                        <w:pPr>
                          <w:pStyle w:val="TableParagraph"/>
                          <w:spacing w:before="94"/>
                          <w:ind w:left="22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585858"/>
                          </w:rPr>
                          <w:t>T-Mobile</w:t>
                        </w:r>
                        <w:r>
                          <w:rPr>
                            <w:b/>
                            <w:color w:val="585858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Czech</w:t>
                        </w:r>
                        <w:r>
                          <w:rPr>
                            <w:b/>
                            <w:color w:val="585858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Republic</w:t>
                        </w:r>
                        <w:r>
                          <w:rPr>
                            <w:b/>
                            <w:color w:val="585858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585858"/>
                          </w:rPr>
                          <w:t>a.s.</w:t>
                        </w:r>
                      </w:p>
                    </w:tc>
                  </w:tr>
                </w:tbl>
                <w:p w14:paraId="59AFEC1E" w14:textId="77777777" w:rsidR="0080705F" w:rsidRDefault="0080705F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 w14:anchorId="4517557F">
          <v:shape id="docshape7" o:spid="_x0000_s2053" style="position:absolute;left:0;text-align:left;margin-left:377.15pt;margin-top:-28.75pt;width:64.65pt;height:64.2pt;z-index:15731200;mso-position-horizontal-relative:page" coordorigin="7543,-575" coordsize="1293,1284" o:spt="100" adj="0,,0" path="m7776,438r-93,59l7617,554r-43,54l7550,654r-7,34l7552,705r7,4l7645,709r4,-2l7568,707r7,-37l7602,620r44,-59l7706,498r70,-60xm8096,-575r-25,18l8057,-517r-5,45l8052,-440r1,29l8055,-380r4,33l8065,-313r6,35l8079,-242r8,36l8096,-170r-5,26l8077,-99r-23,61l8024,35r-36,82l7947,205r-45,90l7854,384r-49,85l7754,545r-50,66l7656,662r-46,33l7568,707r81,l7675,690r47,-44l7776,581r60,-86l7903,385r12,-4l7903,381r58,-103l8007,189r36,-76l8072,48r21,-56l8108,-56r12,-42l8166,-98r-1,-1l8137,-174r10,-67l8120,-241r-15,-58l8095,-355r-6,-52l8087,-455r1,-20l8091,-508r8,-35l8115,-567r32,l8130,-573r-34,-2xm8803,379r-12,2l8781,388r-7,10l8772,410r2,12l8781,432r10,6l8803,441r14,-3l8824,434r-34,l8778,424r,-28l8790,385r34,l8817,381r-14,-2xm8824,385r-5,l8829,396r,28l8819,434r5,l8827,432r7,-10l8836,410r-2,-12l8827,388r-3,-3xm8813,389r-21,l8792,427r6,l8798,413r17,l8814,412r-4,-2l8818,408r-20,l8798,397r19,l8817,395r-4,-6xm8815,413r-9,l8809,417r1,4l8811,427r7,l8817,421r,-5l8815,413xm8817,397r-10,l8810,399r,7l8806,408r12,l8818,402r-1,-5xm8166,-98r-46,l8167,3r49,79l8265,142r47,44l8354,218r36,23l8312,255r-81,19l8148,295r-83,25l7983,349r-80,32l7915,381r57,-18l8045,343r77,-19l8201,308r80,-14l8360,283r79,-10l8538,273r-22,-9l8586,261r224,l8775,242r-49,-11l8459,231r-31,-17l8398,195r-30,-20l8340,155r-53,-52l8240,42r-41,-68l8166,-98xm8538,273r-99,l8525,312r86,30l8689,360r66,7l8782,365r20,-5l8816,350r2,-4l8782,346r-52,-6l8666,323r-73,-25l8538,273xm8823,337r-8,3l8806,343r-11,2l8782,346r36,l8823,337xm8810,261r-142,l8748,268r59,19l8829,322r3,-9l8836,309r,-9l8820,266r-10,-5xm8617,222r-36,1l8543,225r-84,6l8726,231r-20,-4l8617,222xm8160,-467r-7,39l8144,-378r-10,62l8120,-241r27,l8148,-250r6,-72l8157,-394r3,-73xm8147,-567r-32,l8129,-558r14,15l8154,-521r6,31l8165,-539r-11,-25l8147,-567xe" fillcolor="#ffd8d8" stroked="f">
            <v:stroke joinstyle="round"/>
            <v:formulas/>
            <v:path arrowok="t" o:connecttype="segments"/>
            <w10:wrap anchorx="page"/>
          </v:shape>
        </w:pict>
      </w:r>
      <w:bookmarkStart w:id="36" w:name="na_základě_pověření"/>
      <w:bookmarkEnd w:id="36"/>
    </w:p>
    <w:p w14:paraId="28BB07D0" w14:textId="65D8422B" w:rsidR="0080705F" w:rsidRDefault="009E62C4" w:rsidP="009E62C4">
      <w:pPr>
        <w:spacing w:before="164" w:line="254" w:lineRule="auto"/>
        <w:ind w:left="229" w:right="1208"/>
        <w:jc w:val="both"/>
        <w:rPr>
          <w:rFonts w:ascii="Trebuchet MS"/>
          <w:sz w:val="24"/>
        </w:rPr>
      </w:pPr>
      <w:r>
        <w:br w:type="column"/>
      </w:r>
    </w:p>
    <w:p w14:paraId="2A2783BE" w14:textId="77777777" w:rsidR="0080705F" w:rsidRDefault="0080705F">
      <w:pPr>
        <w:spacing w:line="275" w:lineRule="exact"/>
        <w:jc w:val="both"/>
        <w:rPr>
          <w:rFonts w:ascii="Trebuchet MS"/>
          <w:sz w:val="24"/>
        </w:rPr>
        <w:sectPr w:rsidR="0080705F">
          <w:type w:val="continuous"/>
          <w:pgSz w:w="11910" w:h="16840"/>
          <w:pgMar w:top="1500" w:right="800" w:bottom="1160" w:left="400" w:header="680" w:footer="965" w:gutter="0"/>
          <w:cols w:num="4" w:space="708" w:equalWidth="0">
            <w:col w:w="2622" w:space="40"/>
            <w:col w:w="2261" w:space="39"/>
            <w:col w:w="2590" w:space="39"/>
            <w:col w:w="3119"/>
          </w:cols>
        </w:sectPr>
      </w:pPr>
    </w:p>
    <w:p w14:paraId="48F5C6F2" w14:textId="77777777" w:rsidR="0080705F" w:rsidRDefault="0080705F">
      <w:pPr>
        <w:pStyle w:val="Zkladntext"/>
        <w:rPr>
          <w:rFonts w:ascii="Trebuchet MS"/>
          <w:sz w:val="20"/>
        </w:rPr>
      </w:pPr>
    </w:p>
    <w:p w14:paraId="17DE113A" w14:textId="77777777" w:rsidR="0080705F" w:rsidRDefault="0080705F">
      <w:pPr>
        <w:pStyle w:val="Zkladntext"/>
        <w:rPr>
          <w:rFonts w:ascii="Trebuchet MS"/>
          <w:sz w:val="20"/>
        </w:rPr>
      </w:pPr>
    </w:p>
    <w:p w14:paraId="3D479358" w14:textId="77777777" w:rsidR="0080705F" w:rsidRDefault="0080705F">
      <w:pPr>
        <w:pStyle w:val="Zkladntext"/>
        <w:rPr>
          <w:rFonts w:ascii="Trebuchet MS"/>
          <w:sz w:val="20"/>
        </w:rPr>
      </w:pPr>
    </w:p>
    <w:p w14:paraId="7DEC766D" w14:textId="77777777" w:rsidR="0080705F" w:rsidRDefault="0080705F">
      <w:pPr>
        <w:pStyle w:val="Zkladntext"/>
        <w:rPr>
          <w:rFonts w:ascii="Trebuchet MS"/>
          <w:sz w:val="20"/>
        </w:rPr>
      </w:pPr>
    </w:p>
    <w:p w14:paraId="73881D2B" w14:textId="77777777" w:rsidR="0080705F" w:rsidRDefault="0080705F">
      <w:pPr>
        <w:pStyle w:val="Zkladntext"/>
        <w:rPr>
          <w:rFonts w:ascii="Trebuchet MS"/>
          <w:sz w:val="20"/>
        </w:rPr>
      </w:pPr>
    </w:p>
    <w:p w14:paraId="47D3F847" w14:textId="77777777" w:rsidR="0080705F" w:rsidRDefault="0080705F">
      <w:pPr>
        <w:pStyle w:val="Zkladntext"/>
        <w:rPr>
          <w:rFonts w:ascii="Trebuchet MS"/>
          <w:sz w:val="20"/>
        </w:rPr>
      </w:pPr>
    </w:p>
    <w:p w14:paraId="29E886CC" w14:textId="77777777" w:rsidR="0080705F" w:rsidRDefault="0080705F">
      <w:pPr>
        <w:pStyle w:val="Zkladntext"/>
        <w:rPr>
          <w:rFonts w:ascii="Trebuchet MS"/>
          <w:sz w:val="20"/>
        </w:rPr>
      </w:pPr>
    </w:p>
    <w:p w14:paraId="58881321" w14:textId="77777777" w:rsidR="0080705F" w:rsidRDefault="0080705F">
      <w:pPr>
        <w:pStyle w:val="Zkladntext"/>
        <w:rPr>
          <w:rFonts w:ascii="Trebuchet MS"/>
          <w:sz w:val="20"/>
        </w:rPr>
      </w:pPr>
    </w:p>
    <w:p w14:paraId="7752BCB7" w14:textId="77777777" w:rsidR="0080705F" w:rsidRDefault="0080705F">
      <w:pPr>
        <w:pStyle w:val="Zkladntext"/>
        <w:rPr>
          <w:rFonts w:ascii="Trebuchet MS"/>
          <w:sz w:val="20"/>
        </w:rPr>
      </w:pPr>
    </w:p>
    <w:p w14:paraId="3C1EAF9E" w14:textId="77777777" w:rsidR="0080705F" w:rsidRDefault="0080705F">
      <w:pPr>
        <w:pStyle w:val="Zkladntext"/>
        <w:rPr>
          <w:rFonts w:ascii="Trebuchet MS"/>
          <w:sz w:val="20"/>
        </w:rPr>
      </w:pPr>
    </w:p>
    <w:p w14:paraId="0044130C" w14:textId="77777777" w:rsidR="0080705F" w:rsidRDefault="0080705F">
      <w:pPr>
        <w:pStyle w:val="Zkladntext"/>
        <w:rPr>
          <w:rFonts w:ascii="Trebuchet MS"/>
          <w:sz w:val="20"/>
        </w:rPr>
      </w:pPr>
    </w:p>
    <w:p w14:paraId="4E9B743F" w14:textId="77777777" w:rsidR="0080705F" w:rsidRDefault="0080705F">
      <w:pPr>
        <w:pStyle w:val="Zkladntext"/>
        <w:rPr>
          <w:rFonts w:ascii="Trebuchet MS"/>
          <w:sz w:val="20"/>
        </w:rPr>
      </w:pPr>
    </w:p>
    <w:p w14:paraId="3CC77A44" w14:textId="77777777" w:rsidR="0080705F" w:rsidRDefault="0080705F">
      <w:pPr>
        <w:pStyle w:val="Zkladntext"/>
        <w:rPr>
          <w:rFonts w:ascii="Trebuchet MS"/>
          <w:sz w:val="20"/>
        </w:rPr>
      </w:pPr>
    </w:p>
    <w:p w14:paraId="4BAA61B6" w14:textId="77777777" w:rsidR="0080705F" w:rsidRDefault="0080705F">
      <w:pPr>
        <w:pStyle w:val="Zkladntext"/>
        <w:rPr>
          <w:rFonts w:ascii="Trebuchet MS"/>
          <w:sz w:val="20"/>
        </w:rPr>
      </w:pPr>
    </w:p>
    <w:p w14:paraId="6273693E" w14:textId="77777777" w:rsidR="0080705F" w:rsidRDefault="0080705F">
      <w:pPr>
        <w:pStyle w:val="Zkladntext"/>
        <w:spacing w:before="10"/>
        <w:rPr>
          <w:rFonts w:ascii="Trebuchet MS"/>
          <w:sz w:val="29"/>
        </w:rPr>
      </w:pPr>
    </w:p>
    <w:p w14:paraId="00995F78" w14:textId="77777777" w:rsidR="0080705F" w:rsidRDefault="009E62C4">
      <w:pPr>
        <w:pStyle w:val="Zkladntext"/>
        <w:tabs>
          <w:tab w:val="left" w:pos="4127"/>
        </w:tabs>
        <w:spacing w:before="94"/>
        <w:ind w:left="1205"/>
        <w:rPr>
          <w:rFonts w:ascii="Times New Roman"/>
        </w:rPr>
      </w:pP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Praze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 xml:space="preserve">dne: </w:t>
      </w:r>
      <w:r>
        <w:rPr>
          <w:rFonts w:ascii="Times New Roman"/>
          <w:color w:val="585858"/>
          <w:u w:val="single" w:color="575757"/>
        </w:rPr>
        <w:t xml:space="preserve"> </w:t>
      </w:r>
      <w:r>
        <w:rPr>
          <w:rFonts w:ascii="Times New Roman"/>
          <w:color w:val="585858"/>
          <w:u w:val="single" w:color="575757"/>
        </w:rPr>
        <w:tab/>
      </w:r>
    </w:p>
    <w:p w14:paraId="16F0404F" w14:textId="77777777" w:rsidR="0080705F" w:rsidRDefault="0080705F">
      <w:pPr>
        <w:pStyle w:val="Zkladntext"/>
        <w:rPr>
          <w:rFonts w:ascii="Times New Roman"/>
          <w:sz w:val="20"/>
        </w:rPr>
      </w:pPr>
    </w:p>
    <w:p w14:paraId="19DFD5A5" w14:textId="77777777" w:rsidR="0080705F" w:rsidRDefault="0080705F">
      <w:pPr>
        <w:pStyle w:val="Zkladntext"/>
        <w:spacing w:before="4"/>
        <w:rPr>
          <w:rFonts w:ascii="Times New Roman"/>
          <w:sz w:val="20"/>
        </w:rPr>
      </w:pPr>
    </w:p>
    <w:p w14:paraId="3B13C9BC" w14:textId="77777777" w:rsidR="0080705F" w:rsidRDefault="0080705F">
      <w:pPr>
        <w:rPr>
          <w:rFonts w:ascii="Times New Roman"/>
          <w:sz w:val="20"/>
        </w:rPr>
        <w:sectPr w:rsidR="0080705F">
          <w:type w:val="continuous"/>
          <w:pgSz w:w="11910" w:h="16840"/>
          <w:pgMar w:top="1500" w:right="800" w:bottom="1160" w:left="400" w:header="680" w:footer="965" w:gutter="0"/>
          <w:cols w:space="708"/>
        </w:sectPr>
      </w:pPr>
    </w:p>
    <w:p w14:paraId="046AC3B0" w14:textId="432D6E3F" w:rsidR="009E62C4" w:rsidRDefault="009E62C4" w:rsidP="009E62C4">
      <w:pPr>
        <w:pStyle w:val="Zkladntext"/>
        <w:spacing w:before="119" w:line="256" w:lineRule="auto"/>
        <w:ind w:left="444" w:right="5443"/>
        <w:rPr>
          <w:rFonts w:ascii="Trebuchet MS"/>
        </w:rPr>
      </w:pPr>
      <w:r>
        <w:br w:type="column"/>
      </w:r>
    </w:p>
    <w:p w14:paraId="0EE1D716" w14:textId="01962BBD" w:rsidR="0080705F" w:rsidRDefault="0080705F">
      <w:pPr>
        <w:pStyle w:val="Zkladntext"/>
        <w:spacing w:line="250" w:lineRule="exact"/>
        <w:ind w:left="444"/>
        <w:rPr>
          <w:rFonts w:ascii="Trebuchet MS"/>
        </w:rPr>
      </w:pPr>
    </w:p>
    <w:p w14:paraId="0905230C" w14:textId="77777777" w:rsidR="0080705F" w:rsidRDefault="0080705F">
      <w:pPr>
        <w:spacing w:line="250" w:lineRule="exact"/>
        <w:rPr>
          <w:rFonts w:ascii="Trebuchet MS"/>
        </w:rPr>
        <w:sectPr w:rsidR="0080705F">
          <w:type w:val="continuous"/>
          <w:pgSz w:w="11910" w:h="16840"/>
          <w:pgMar w:top="1500" w:right="800" w:bottom="1160" w:left="400" w:header="680" w:footer="965" w:gutter="0"/>
          <w:cols w:num="2" w:space="708" w:equalWidth="0">
            <w:col w:w="2911" w:space="40"/>
            <w:col w:w="7759"/>
          </w:cols>
        </w:sectPr>
      </w:pPr>
    </w:p>
    <w:p w14:paraId="251E3279" w14:textId="77777777" w:rsidR="0080705F" w:rsidRDefault="0080705F">
      <w:pPr>
        <w:pStyle w:val="Zkladntext"/>
        <w:spacing w:before="10"/>
        <w:rPr>
          <w:rFonts w:ascii="Trebuchet MS"/>
          <w:sz w:val="2"/>
        </w:rPr>
      </w:pPr>
    </w:p>
    <w:tbl>
      <w:tblPr>
        <w:tblStyle w:val="TableNormal"/>
        <w:tblW w:w="0" w:type="auto"/>
        <w:tblInd w:w="1214" w:type="dxa"/>
        <w:tblLayout w:type="fixed"/>
        <w:tblLook w:val="01E0" w:firstRow="1" w:lastRow="1" w:firstColumn="1" w:lastColumn="1" w:noHBand="0" w:noVBand="0"/>
      </w:tblPr>
      <w:tblGrid>
        <w:gridCol w:w="4281"/>
      </w:tblGrid>
      <w:tr w:rsidR="0080705F" w14:paraId="492E00C9" w14:textId="77777777">
        <w:trPr>
          <w:trHeight w:val="239"/>
        </w:trPr>
        <w:tc>
          <w:tcPr>
            <w:tcW w:w="4281" w:type="dxa"/>
            <w:tcBorders>
              <w:bottom w:val="single" w:sz="6" w:space="0" w:color="575757"/>
            </w:tcBorders>
          </w:tcPr>
          <w:p w14:paraId="128310F3" w14:textId="77777777" w:rsidR="0080705F" w:rsidRDefault="008070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705F" w14:paraId="6D9C3BDF" w14:textId="77777777">
        <w:trPr>
          <w:trHeight w:val="1101"/>
        </w:trPr>
        <w:tc>
          <w:tcPr>
            <w:tcW w:w="4281" w:type="dxa"/>
            <w:tcBorders>
              <w:top w:val="single" w:sz="6" w:space="0" w:color="575757"/>
            </w:tcBorders>
          </w:tcPr>
          <w:p w14:paraId="04E0F5F1" w14:textId="77777777" w:rsidR="0080705F" w:rsidRDefault="0080705F">
            <w:pPr>
              <w:pStyle w:val="TableParagraph"/>
              <w:spacing w:before="6"/>
              <w:rPr>
                <w:rFonts w:ascii="Trebuchet MS"/>
                <w:sz w:val="26"/>
              </w:rPr>
            </w:pPr>
          </w:p>
          <w:p w14:paraId="1E5DD761" w14:textId="0A4377CA" w:rsidR="0080705F" w:rsidRDefault="009E62C4">
            <w:pPr>
              <w:pStyle w:val="TableParagraph"/>
              <w:rPr>
                <w:color w:val="585858"/>
              </w:rPr>
            </w:pPr>
            <w:r>
              <w:rPr>
                <w:color w:val="585858"/>
              </w:rPr>
              <w:t>Xxx</w:t>
            </w:r>
          </w:p>
          <w:p w14:paraId="4547C6A3" w14:textId="283B994E" w:rsidR="009E62C4" w:rsidRDefault="009E62C4">
            <w:pPr>
              <w:pStyle w:val="TableParagraph"/>
            </w:pPr>
            <w:r>
              <w:rPr>
                <w:color w:val="585858"/>
              </w:rPr>
              <w:t>xxx</w:t>
            </w:r>
          </w:p>
        </w:tc>
      </w:tr>
      <w:tr w:rsidR="0080705F" w14:paraId="471F2EFE" w14:textId="77777777">
        <w:trPr>
          <w:trHeight w:val="676"/>
        </w:trPr>
        <w:tc>
          <w:tcPr>
            <w:tcW w:w="4281" w:type="dxa"/>
          </w:tcPr>
          <w:p w14:paraId="1DB1BFFE" w14:textId="77777777" w:rsidR="0080705F" w:rsidRDefault="009E62C4">
            <w:pPr>
              <w:pStyle w:val="TableParagraph"/>
              <w:spacing w:line="330" w:lineRule="atLeast"/>
              <w:ind w:right="434"/>
              <w:rPr>
                <w:b/>
              </w:rPr>
            </w:pPr>
            <w:r>
              <w:rPr>
                <w:b/>
                <w:color w:val="585858"/>
              </w:rPr>
              <w:t>Národní agentura pro komunikační a</w:t>
            </w:r>
            <w:r>
              <w:rPr>
                <w:b/>
                <w:color w:val="585858"/>
                <w:spacing w:val="-59"/>
              </w:rPr>
              <w:t xml:space="preserve"> </w:t>
            </w:r>
            <w:r>
              <w:rPr>
                <w:b/>
                <w:color w:val="585858"/>
              </w:rPr>
              <w:t>informační</w:t>
            </w:r>
            <w:r>
              <w:rPr>
                <w:b/>
                <w:color w:val="585858"/>
                <w:spacing w:val="-2"/>
              </w:rPr>
              <w:t xml:space="preserve"> </w:t>
            </w:r>
            <w:r>
              <w:rPr>
                <w:b/>
                <w:color w:val="585858"/>
              </w:rPr>
              <w:t>technologie,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s.</w:t>
            </w:r>
            <w:r>
              <w:rPr>
                <w:b/>
                <w:color w:val="585858"/>
                <w:spacing w:val="1"/>
              </w:rPr>
              <w:t xml:space="preserve"> </w:t>
            </w:r>
            <w:r>
              <w:rPr>
                <w:b/>
                <w:color w:val="585858"/>
              </w:rPr>
              <w:t>p.</w:t>
            </w:r>
          </w:p>
        </w:tc>
      </w:tr>
    </w:tbl>
    <w:p w14:paraId="125A9733" w14:textId="77777777" w:rsidR="0080705F" w:rsidRDefault="0080705F">
      <w:pPr>
        <w:spacing w:line="330" w:lineRule="atLeast"/>
        <w:sectPr w:rsidR="0080705F">
          <w:type w:val="continuous"/>
          <w:pgSz w:w="11910" w:h="16840"/>
          <w:pgMar w:top="1500" w:right="800" w:bottom="1160" w:left="400" w:header="680" w:footer="965" w:gutter="0"/>
          <w:cols w:space="708"/>
        </w:sectPr>
      </w:pPr>
    </w:p>
    <w:p w14:paraId="38673999" w14:textId="77777777" w:rsidR="0080705F" w:rsidRDefault="009E62C4">
      <w:pPr>
        <w:pStyle w:val="Zkladntext"/>
        <w:rPr>
          <w:rFonts w:ascii="Trebuchet MS"/>
          <w:sz w:val="20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161008B3" wp14:editId="002A6CDC">
            <wp:simplePos x="0" y="0"/>
            <wp:positionH relativeFrom="page">
              <wp:posOffset>1416267</wp:posOffset>
            </wp:positionH>
            <wp:positionV relativeFrom="page">
              <wp:posOffset>323469</wp:posOffset>
            </wp:positionV>
            <wp:extent cx="879062" cy="43941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062" cy="439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1973A7" w14:textId="77777777" w:rsidR="0080705F" w:rsidRDefault="0080705F">
      <w:pPr>
        <w:pStyle w:val="Zkladntext"/>
        <w:rPr>
          <w:rFonts w:ascii="Trebuchet MS"/>
          <w:sz w:val="20"/>
        </w:rPr>
      </w:pPr>
    </w:p>
    <w:p w14:paraId="4A76BC09" w14:textId="77777777" w:rsidR="0080705F" w:rsidRDefault="009E62C4">
      <w:pPr>
        <w:pStyle w:val="Nadpis1"/>
        <w:spacing w:before="223"/>
        <w:ind w:left="1161"/>
      </w:pPr>
      <w:bookmarkStart w:id="37" w:name="plná_moc"/>
      <w:bookmarkEnd w:id="37"/>
      <w:r>
        <w:rPr>
          <w:color w:val="565459"/>
          <w:w w:val="110"/>
          <w:u w:val="thick" w:color="565459"/>
        </w:rPr>
        <w:t>POVĚŘENÍ</w:t>
      </w:r>
    </w:p>
    <w:p w14:paraId="4818948A" w14:textId="77777777" w:rsidR="0080705F" w:rsidRDefault="0080705F">
      <w:pPr>
        <w:pStyle w:val="Zkladntext"/>
        <w:rPr>
          <w:b/>
          <w:sz w:val="28"/>
        </w:rPr>
      </w:pPr>
    </w:p>
    <w:p w14:paraId="720741DB" w14:textId="02AE3FA3" w:rsidR="0080705F" w:rsidRDefault="009E62C4">
      <w:pPr>
        <w:spacing w:before="200" w:line="280" w:lineRule="auto"/>
        <w:ind w:left="123" w:right="355" w:hanging="6"/>
        <w:rPr>
          <w:sz w:val="21"/>
        </w:rPr>
      </w:pPr>
      <w:r>
        <w:rPr>
          <w:color w:val="565459"/>
          <w:w w:val="90"/>
          <w:sz w:val="21"/>
        </w:rPr>
        <w:t>xxx</w:t>
      </w:r>
      <w:r>
        <w:rPr>
          <w:color w:val="565459"/>
          <w:w w:val="90"/>
          <w:sz w:val="21"/>
        </w:rPr>
        <w:t xml:space="preserve">T-Mobile </w:t>
      </w:r>
      <w:r>
        <w:rPr>
          <w:color w:val="464449"/>
          <w:w w:val="90"/>
          <w:sz w:val="21"/>
        </w:rPr>
        <w:t xml:space="preserve">Czech </w:t>
      </w:r>
      <w:r>
        <w:rPr>
          <w:color w:val="565459"/>
          <w:w w:val="90"/>
          <w:sz w:val="21"/>
        </w:rPr>
        <w:t>Republic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a.s.</w:t>
      </w:r>
      <w:r>
        <w:rPr>
          <w:color w:val="828087"/>
          <w:w w:val="90"/>
          <w:sz w:val="21"/>
        </w:rPr>
        <w:t xml:space="preserve">, </w:t>
      </w:r>
      <w:r>
        <w:rPr>
          <w:color w:val="565459"/>
          <w:w w:val="90"/>
          <w:sz w:val="21"/>
        </w:rPr>
        <w:t>se sídlem v Praze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67676D"/>
          <w:w w:val="90"/>
          <w:sz w:val="21"/>
        </w:rPr>
        <w:t xml:space="preserve">4, </w:t>
      </w:r>
      <w:r>
        <w:rPr>
          <w:color w:val="565459"/>
          <w:w w:val="90"/>
          <w:sz w:val="21"/>
        </w:rPr>
        <w:t>Tomíčkova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 xml:space="preserve">2144/1, PSČ 148 00, </w:t>
      </w:r>
      <w:r>
        <w:rPr>
          <w:color w:val="67676D"/>
          <w:w w:val="90"/>
          <w:sz w:val="21"/>
        </w:rPr>
        <w:t xml:space="preserve">IČ </w:t>
      </w:r>
      <w:r>
        <w:rPr>
          <w:color w:val="565459"/>
          <w:w w:val="90"/>
          <w:sz w:val="21"/>
        </w:rPr>
        <w:t>64949681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67676D"/>
          <w:w w:val="90"/>
          <w:sz w:val="21"/>
        </w:rPr>
        <w:t xml:space="preserve">(dále jen "Společnost"), </w:t>
      </w:r>
      <w:r>
        <w:rPr>
          <w:color w:val="565459"/>
          <w:w w:val="90"/>
          <w:sz w:val="21"/>
        </w:rPr>
        <w:t>oprávněný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jednat za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565459"/>
          <w:w w:val="95"/>
          <w:sz w:val="21"/>
        </w:rPr>
        <w:t>Společnost</w:t>
      </w:r>
      <w:r>
        <w:rPr>
          <w:color w:val="565459"/>
          <w:spacing w:val="18"/>
          <w:w w:val="95"/>
          <w:sz w:val="21"/>
        </w:rPr>
        <w:t xml:space="preserve"> </w:t>
      </w:r>
      <w:r>
        <w:rPr>
          <w:color w:val="565459"/>
          <w:w w:val="95"/>
          <w:sz w:val="21"/>
        </w:rPr>
        <w:t>samostatně,</w:t>
      </w:r>
      <w:r>
        <w:rPr>
          <w:color w:val="565459"/>
          <w:spacing w:val="-3"/>
          <w:w w:val="95"/>
          <w:sz w:val="21"/>
        </w:rPr>
        <w:t xml:space="preserve"> </w:t>
      </w:r>
      <w:r>
        <w:rPr>
          <w:color w:val="565459"/>
          <w:w w:val="95"/>
          <w:sz w:val="21"/>
        </w:rPr>
        <w:t>tímto</w:t>
      </w:r>
      <w:r>
        <w:rPr>
          <w:color w:val="565459"/>
          <w:spacing w:val="35"/>
          <w:w w:val="95"/>
          <w:sz w:val="21"/>
        </w:rPr>
        <w:t xml:space="preserve"> </w:t>
      </w:r>
      <w:r>
        <w:rPr>
          <w:b/>
          <w:color w:val="565459"/>
          <w:w w:val="95"/>
        </w:rPr>
        <w:t>pověřuje</w:t>
      </w:r>
      <w:r>
        <w:rPr>
          <w:b/>
          <w:color w:val="565459"/>
          <w:spacing w:val="46"/>
          <w:w w:val="95"/>
        </w:rPr>
        <w:t xml:space="preserve"> </w:t>
      </w:r>
      <w:r>
        <w:rPr>
          <w:color w:val="67676D"/>
          <w:w w:val="95"/>
          <w:sz w:val="21"/>
        </w:rPr>
        <w:t>níže</w:t>
      </w:r>
      <w:r>
        <w:rPr>
          <w:color w:val="67676D"/>
          <w:spacing w:val="-7"/>
          <w:w w:val="95"/>
          <w:sz w:val="21"/>
        </w:rPr>
        <w:t xml:space="preserve"> </w:t>
      </w:r>
      <w:r>
        <w:rPr>
          <w:color w:val="565459"/>
          <w:w w:val="95"/>
          <w:sz w:val="21"/>
        </w:rPr>
        <w:t>uvedeného</w:t>
      </w:r>
      <w:r>
        <w:rPr>
          <w:color w:val="565459"/>
          <w:spacing w:val="14"/>
          <w:w w:val="95"/>
          <w:sz w:val="21"/>
        </w:rPr>
        <w:t xml:space="preserve"> </w:t>
      </w:r>
      <w:r>
        <w:rPr>
          <w:color w:val="565459"/>
          <w:w w:val="95"/>
          <w:sz w:val="21"/>
        </w:rPr>
        <w:t>zaměstnance</w:t>
      </w:r>
      <w:r>
        <w:rPr>
          <w:color w:val="565459"/>
          <w:spacing w:val="13"/>
          <w:w w:val="95"/>
          <w:sz w:val="21"/>
        </w:rPr>
        <w:t xml:space="preserve"> </w:t>
      </w:r>
      <w:r>
        <w:rPr>
          <w:color w:val="565459"/>
          <w:w w:val="95"/>
          <w:sz w:val="21"/>
        </w:rPr>
        <w:t>Společnosti:</w:t>
      </w:r>
    </w:p>
    <w:p w14:paraId="1B765297" w14:textId="77777777" w:rsidR="0080705F" w:rsidRDefault="0080705F">
      <w:pPr>
        <w:pStyle w:val="Zkladntext"/>
        <w:rPr>
          <w:sz w:val="24"/>
        </w:rPr>
      </w:pPr>
    </w:p>
    <w:p w14:paraId="254B3137" w14:textId="77777777" w:rsidR="0080705F" w:rsidRDefault="0080705F">
      <w:pPr>
        <w:pStyle w:val="Zkladntext"/>
        <w:spacing w:before="4"/>
        <w:rPr>
          <w:sz w:val="27"/>
        </w:rPr>
      </w:pPr>
    </w:p>
    <w:p w14:paraId="50ABD3F6" w14:textId="45A01528" w:rsidR="0080705F" w:rsidRDefault="009E62C4">
      <w:pPr>
        <w:pStyle w:val="Nadpis1"/>
      </w:pPr>
      <w:r>
        <w:rPr>
          <w:color w:val="464449"/>
          <w:w w:val="95"/>
        </w:rPr>
        <w:t>xxx</w:t>
      </w:r>
    </w:p>
    <w:p w14:paraId="6AEF5B0F" w14:textId="3D1A4A58" w:rsidR="0080705F" w:rsidRDefault="009E62C4">
      <w:pPr>
        <w:spacing w:before="234"/>
        <w:ind w:left="1145" w:right="1136"/>
        <w:jc w:val="center"/>
        <w:rPr>
          <w:sz w:val="21"/>
        </w:rPr>
      </w:pPr>
      <w:r>
        <w:rPr>
          <w:color w:val="565459"/>
          <w:w w:val="90"/>
          <w:sz w:val="21"/>
        </w:rPr>
        <w:t>nar.</w:t>
      </w:r>
      <w:r>
        <w:rPr>
          <w:color w:val="565459"/>
          <w:spacing w:val="7"/>
          <w:w w:val="90"/>
          <w:sz w:val="21"/>
        </w:rPr>
        <w:t xml:space="preserve"> </w:t>
      </w:r>
      <w:r>
        <w:rPr>
          <w:color w:val="67676D"/>
          <w:w w:val="90"/>
          <w:sz w:val="21"/>
        </w:rPr>
        <w:t>xxx</w:t>
      </w:r>
    </w:p>
    <w:p w14:paraId="7B852E5B" w14:textId="77777777" w:rsidR="0080705F" w:rsidRDefault="0080705F">
      <w:pPr>
        <w:pStyle w:val="Zkladntext"/>
      </w:pPr>
    </w:p>
    <w:p w14:paraId="3F504614" w14:textId="77777777" w:rsidR="0080705F" w:rsidRDefault="0080705F">
      <w:pPr>
        <w:pStyle w:val="Zkladntext"/>
      </w:pPr>
    </w:p>
    <w:p w14:paraId="059D5233" w14:textId="77777777" w:rsidR="0080705F" w:rsidRDefault="0080705F">
      <w:pPr>
        <w:pStyle w:val="Zkladntext"/>
        <w:spacing w:before="3"/>
        <w:rPr>
          <w:sz w:val="17"/>
        </w:rPr>
      </w:pPr>
    </w:p>
    <w:p w14:paraId="7F671556" w14:textId="77777777" w:rsidR="0080705F" w:rsidRDefault="009E62C4">
      <w:pPr>
        <w:ind w:left="120"/>
        <w:rPr>
          <w:sz w:val="21"/>
        </w:rPr>
      </w:pPr>
      <w:r>
        <w:rPr>
          <w:color w:val="67676D"/>
          <w:w w:val="90"/>
          <w:sz w:val="21"/>
        </w:rPr>
        <w:t>,</w:t>
      </w:r>
      <w:r>
        <w:rPr>
          <w:color w:val="67676D"/>
          <w:spacing w:val="-16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aby</w:t>
      </w:r>
      <w:r>
        <w:rPr>
          <w:color w:val="565459"/>
          <w:spacing w:val="3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za</w:t>
      </w:r>
      <w:r>
        <w:rPr>
          <w:color w:val="565459"/>
          <w:spacing w:val="-10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Společnost</w:t>
      </w:r>
      <w:r>
        <w:rPr>
          <w:color w:val="565459"/>
          <w:spacing w:val="26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jednal</w:t>
      </w:r>
      <w:r>
        <w:rPr>
          <w:color w:val="565459"/>
          <w:spacing w:val="1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a</w:t>
      </w:r>
      <w:r>
        <w:rPr>
          <w:color w:val="565459"/>
          <w:spacing w:val="-5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vykonával:</w:t>
      </w:r>
    </w:p>
    <w:p w14:paraId="30AA87E4" w14:textId="77777777" w:rsidR="0080705F" w:rsidRDefault="009E62C4">
      <w:pPr>
        <w:pStyle w:val="Odstavecseseznamem"/>
        <w:numPr>
          <w:ilvl w:val="0"/>
          <w:numId w:val="1"/>
        </w:numPr>
        <w:tabs>
          <w:tab w:val="left" w:pos="555"/>
        </w:tabs>
        <w:spacing w:before="167" w:line="288" w:lineRule="auto"/>
        <w:ind w:right="118" w:hanging="363"/>
        <w:rPr>
          <w:color w:val="565459"/>
          <w:sz w:val="21"/>
        </w:rPr>
      </w:pPr>
      <w:r>
        <w:rPr>
          <w:color w:val="565459"/>
          <w:spacing w:val="-1"/>
          <w:sz w:val="21"/>
        </w:rPr>
        <w:t xml:space="preserve">veškeré úkony, které souvisí </w:t>
      </w:r>
      <w:r>
        <w:rPr>
          <w:color w:val="565459"/>
          <w:sz w:val="21"/>
        </w:rPr>
        <w:t xml:space="preserve">se smlouvami o poskytování služeb elektronických </w:t>
      </w:r>
      <w:r>
        <w:rPr>
          <w:color w:val="67676D"/>
          <w:sz w:val="21"/>
        </w:rPr>
        <w:t xml:space="preserve">komunikací </w:t>
      </w:r>
      <w:r>
        <w:rPr>
          <w:color w:val="565459"/>
          <w:sz w:val="21"/>
        </w:rPr>
        <w:t>a o prodeji</w:t>
      </w:r>
      <w:r>
        <w:rPr>
          <w:color w:val="565459"/>
          <w:spacing w:val="1"/>
          <w:sz w:val="21"/>
        </w:rPr>
        <w:t xml:space="preserve"> </w:t>
      </w:r>
      <w:r>
        <w:rPr>
          <w:color w:val="67676D"/>
          <w:w w:val="95"/>
          <w:sz w:val="21"/>
        </w:rPr>
        <w:t xml:space="preserve">komunikačních </w:t>
      </w:r>
      <w:r>
        <w:rPr>
          <w:color w:val="565459"/>
          <w:w w:val="95"/>
          <w:sz w:val="21"/>
        </w:rPr>
        <w:t xml:space="preserve">zařízení a </w:t>
      </w:r>
      <w:r>
        <w:rPr>
          <w:color w:val="67676D"/>
          <w:w w:val="95"/>
          <w:sz w:val="21"/>
        </w:rPr>
        <w:t xml:space="preserve">jejich </w:t>
      </w:r>
      <w:r>
        <w:rPr>
          <w:color w:val="565459"/>
          <w:w w:val="95"/>
          <w:sz w:val="21"/>
        </w:rPr>
        <w:t>příslušenství firemním zákazníkům a se smlouvami o zprostředkování anebo</w:t>
      </w:r>
      <w:r>
        <w:rPr>
          <w:color w:val="565459"/>
          <w:spacing w:val="1"/>
          <w:w w:val="95"/>
          <w:sz w:val="21"/>
        </w:rPr>
        <w:t xml:space="preserve"> </w:t>
      </w:r>
      <w:r>
        <w:rPr>
          <w:color w:val="565459"/>
          <w:w w:val="90"/>
          <w:sz w:val="21"/>
        </w:rPr>
        <w:t>spolupráci</w:t>
      </w:r>
      <w:r>
        <w:rPr>
          <w:color w:val="565459"/>
          <w:spacing w:val="14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při</w:t>
      </w:r>
      <w:r>
        <w:rPr>
          <w:color w:val="565459"/>
          <w:spacing w:val="-8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uzavírání</w:t>
      </w:r>
      <w:r>
        <w:rPr>
          <w:color w:val="565459"/>
          <w:spacing w:val="7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uvedených</w:t>
      </w:r>
      <w:r>
        <w:rPr>
          <w:color w:val="565459"/>
          <w:spacing w:val="13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smluv;</w:t>
      </w:r>
      <w:r>
        <w:rPr>
          <w:color w:val="565459"/>
          <w:spacing w:val="2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zejména</w:t>
      </w:r>
      <w:r>
        <w:rPr>
          <w:color w:val="565459"/>
          <w:spacing w:val="1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se</w:t>
      </w:r>
      <w:r>
        <w:rPr>
          <w:color w:val="565459"/>
          <w:spacing w:val="6"/>
          <w:w w:val="90"/>
          <w:sz w:val="21"/>
        </w:rPr>
        <w:t xml:space="preserve"> </w:t>
      </w:r>
      <w:r>
        <w:rPr>
          <w:color w:val="67676D"/>
          <w:w w:val="90"/>
          <w:sz w:val="21"/>
        </w:rPr>
        <w:t>jedná</w:t>
      </w:r>
      <w:r>
        <w:rPr>
          <w:color w:val="67676D"/>
          <w:spacing w:val="3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o</w:t>
      </w:r>
      <w:r>
        <w:rPr>
          <w:color w:val="565459"/>
          <w:spacing w:val="-5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uzavírání,</w:t>
      </w:r>
      <w:r>
        <w:rPr>
          <w:color w:val="565459"/>
          <w:spacing w:val="4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změny</w:t>
      </w:r>
      <w:r>
        <w:rPr>
          <w:color w:val="565459"/>
          <w:spacing w:val="10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a</w:t>
      </w:r>
      <w:r>
        <w:rPr>
          <w:color w:val="565459"/>
          <w:spacing w:val="-13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ukončování</w:t>
      </w:r>
      <w:r>
        <w:rPr>
          <w:color w:val="565459"/>
          <w:spacing w:val="4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takových</w:t>
      </w:r>
      <w:r>
        <w:rPr>
          <w:color w:val="565459"/>
          <w:spacing w:val="15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smluv;</w:t>
      </w:r>
    </w:p>
    <w:p w14:paraId="192C1537" w14:textId="77777777" w:rsidR="0080705F" w:rsidRDefault="009E62C4">
      <w:pPr>
        <w:pStyle w:val="Odstavecseseznamem"/>
        <w:numPr>
          <w:ilvl w:val="0"/>
          <w:numId w:val="1"/>
        </w:numPr>
        <w:tabs>
          <w:tab w:val="left" w:pos="550"/>
        </w:tabs>
        <w:spacing w:before="121" w:line="285" w:lineRule="auto"/>
        <w:ind w:left="551" w:right="114" w:hanging="362"/>
        <w:rPr>
          <w:color w:val="464449"/>
          <w:sz w:val="21"/>
        </w:rPr>
      </w:pPr>
      <w:r>
        <w:rPr>
          <w:color w:val="565459"/>
          <w:w w:val="90"/>
          <w:sz w:val="21"/>
        </w:rPr>
        <w:t xml:space="preserve">veškeré úkony, které souvisí </w:t>
      </w:r>
      <w:r>
        <w:rPr>
          <w:color w:val="464449"/>
          <w:w w:val="90"/>
          <w:sz w:val="21"/>
        </w:rPr>
        <w:t xml:space="preserve">se </w:t>
      </w:r>
      <w:r>
        <w:rPr>
          <w:color w:val="565459"/>
          <w:w w:val="90"/>
          <w:sz w:val="21"/>
        </w:rPr>
        <w:t xml:space="preserve">smlouvami, které upravují </w:t>
      </w:r>
      <w:r>
        <w:rPr>
          <w:color w:val="67676D"/>
          <w:w w:val="90"/>
          <w:sz w:val="21"/>
        </w:rPr>
        <w:t xml:space="preserve">komplexní řešení </w:t>
      </w:r>
      <w:r>
        <w:rPr>
          <w:color w:val="565459"/>
          <w:w w:val="90"/>
          <w:sz w:val="21"/>
        </w:rPr>
        <w:t>ProfiNet, tedy zejména, nikoli však výlučně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464449"/>
          <w:w w:val="90"/>
          <w:sz w:val="21"/>
        </w:rPr>
        <w:t xml:space="preserve">Smlouvy </w:t>
      </w:r>
      <w:r>
        <w:rPr>
          <w:color w:val="565459"/>
          <w:w w:val="90"/>
          <w:sz w:val="21"/>
        </w:rPr>
        <w:t xml:space="preserve">o firemním </w:t>
      </w:r>
      <w:r>
        <w:rPr>
          <w:color w:val="67676D"/>
          <w:w w:val="90"/>
          <w:sz w:val="21"/>
        </w:rPr>
        <w:t xml:space="preserve">řešení, </w:t>
      </w:r>
      <w:r>
        <w:rPr>
          <w:color w:val="464449"/>
          <w:w w:val="90"/>
          <w:sz w:val="21"/>
        </w:rPr>
        <w:t>Sm</w:t>
      </w:r>
      <w:r>
        <w:rPr>
          <w:color w:val="67676D"/>
          <w:w w:val="90"/>
          <w:sz w:val="21"/>
        </w:rPr>
        <w:t>louvy</w:t>
      </w:r>
      <w:r>
        <w:rPr>
          <w:color w:val="565459"/>
          <w:w w:val="90"/>
          <w:sz w:val="21"/>
        </w:rPr>
        <w:t>o poskytování služeb pro veřejnou zakázku atd</w:t>
      </w:r>
      <w:r>
        <w:rPr>
          <w:color w:val="828087"/>
          <w:w w:val="90"/>
          <w:sz w:val="21"/>
        </w:rPr>
        <w:t>.</w:t>
      </w:r>
      <w:r>
        <w:rPr>
          <w:color w:val="67676D"/>
          <w:w w:val="90"/>
          <w:sz w:val="21"/>
        </w:rPr>
        <w:t>,</w:t>
      </w:r>
      <w:r>
        <w:rPr>
          <w:color w:val="565459"/>
          <w:w w:val="90"/>
          <w:sz w:val="21"/>
        </w:rPr>
        <w:t>či obdobné smlouvy, předložené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 xml:space="preserve">zadavatelem, v obdobném </w:t>
      </w:r>
      <w:r>
        <w:rPr>
          <w:color w:val="67676D"/>
          <w:w w:val="90"/>
          <w:sz w:val="21"/>
        </w:rPr>
        <w:t xml:space="preserve">rozsahu; </w:t>
      </w:r>
      <w:r>
        <w:rPr>
          <w:color w:val="565459"/>
          <w:w w:val="90"/>
          <w:sz w:val="21"/>
        </w:rPr>
        <w:t xml:space="preserve">prodej jakýchkoli nehlasových služeb a služeb s přidanou hodnotou; </w:t>
      </w:r>
      <w:r>
        <w:rPr>
          <w:color w:val="464449"/>
          <w:w w:val="90"/>
          <w:sz w:val="21"/>
        </w:rPr>
        <w:t xml:space="preserve">zejména </w:t>
      </w:r>
      <w:r>
        <w:rPr>
          <w:color w:val="565459"/>
          <w:w w:val="90"/>
          <w:sz w:val="21"/>
        </w:rPr>
        <w:t>se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565459"/>
          <w:sz w:val="21"/>
        </w:rPr>
        <w:t>jedná</w:t>
      </w:r>
      <w:r>
        <w:rPr>
          <w:color w:val="565459"/>
          <w:spacing w:val="-11"/>
          <w:sz w:val="21"/>
        </w:rPr>
        <w:t xml:space="preserve"> </w:t>
      </w:r>
      <w:r>
        <w:rPr>
          <w:color w:val="565459"/>
          <w:sz w:val="21"/>
        </w:rPr>
        <w:t>o</w:t>
      </w:r>
      <w:r>
        <w:rPr>
          <w:color w:val="565459"/>
          <w:spacing w:val="-14"/>
          <w:sz w:val="21"/>
        </w:rPr>
        <w:t xml:space="preserve"> </w:t>
      </w:r>
      <w:r>
        <w:rPr>
          <w:color w:val="565459"/>
          <w:sz w:val="21"/>
        </w:rPr>
        <w:t>uzavírání,</w:t>
      </w:r>
      <w:r>
        <w:rPr>
          <w:color w:val="565459"/>
          <w:spacing w:val="-7"/>
          <w:sz w:val="21"/>
        </w:rPr>
        <w:t xml:space="preserve"> </w:t>
      </w:r>
      <w:r>
        <w:rPr>
          <w:color w:val="565459"/>
          <w:sz w:val="21"/>
        </w:rPr>
        <w:t>změny</w:t>
      </w:r>
      <w:r>
        <w:rPr>
          <w:color w:val="565459"/>
          <w:spacing w:val="-8"/>
          <w:sz w:val="21"/>
        </w:rPr>
        <w:t xml:space="preserve"> </w:t>
      </w:r>
      <w:r>
        <w:rPr>
          <w:color w:val="565459"/>
          <w:sz w:val="21"/>
        </w:rPr>
        <w:t>a</w:t>
      </w:r>
      <w:r>
        <w:rPr>
          <w:color w:val="565459"/>
          <w:spacing w:val="-24"/>
          <w:sz w:val="21"/>
        </w:rPr>
        <w:t xml:space="preserve"> </w:t>
      </w:r>
      <w:r>
        <w:rPr>
          <w:color w:val="565459"/>
          <w:sz w:val="21"/>
        </w:rPr>
        <w:t>ukončování</w:t>
      </w:r>
      <w:r>
        <w:rPr>
          <w:color w:val="565459"/>
          <w:spacing w:val="-15"/>
          <w:sz w:val="21"/>
        </w:rPr>
        <w:t xml:space="preserve"> </w:t>
      </w:r>
      <w:r>
        <w:rPr>
          <w:color w:val="565459"/>
          <w:sz w:val="21"/>
        </w:rPr>
        <w:t>takových smluv;</w:t>
      </w:r>
    </w:p>
    <w:p w14:paraId="4B369B39" w14:textId="77777777" w:rsidR="0080705F" w:rsidRDefault="009E62C4">
      <w:pPr>
        <w:pStyle w:val="Odstavecseseznamem"/>
        <w:numPr>
          <w:ilvl w:val="0"/>
          <w:numId w:val="1"/>
        </w:numPr>
        <w:tabs>
          <w:tab w:val="left" w:pos="550"/>
        </w:tabs>
        <w:spacing w:before="124" w:line="290" w:lineRule="auto"/>
        <w:ind w:left="547" w:right="105" w:hanging="358"/>
        <w:rPr>
          <w:color w:val="565459"/>
          <w:sz w:val="21"/>
        </w:rPr>
      </w:pPr>
      <w:r>
        <w:rPr>
          <w:color w:val="565459"/>
          <w:w w:val="90"/>
          <w:sz w:val="21"/>
        </w:rPr>
        <w:t xml:space="preserve">veškeré úkony, které souvisí se smlouvami o poskytování ICT </w:t>
      </w:r>
      <w:r>
        <w:rPr>
          <w:color w:val="67676D"/>
          <w:w w:val="90"/>
          <w:sz w:val="21"/>
        </w:rPr>
        <w:t xml:space="preserve">řešení, jež </w:t>
      </w:r>
      <w:r>
        <w:rPr>
          <w:color w:val="565459"/>
          <w:w w:val="90"/>
          <w:sz w:val="21"/>
        </w:rPr>
        <w:t>upravují podmínky pronájmu komunikačních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565459"/>
          <w:w w:val="95"/>
          <w:sz w:val="21"/>
        </w:rPr>
        <w:t xml:space="preserve">zařízení a souvisejícího vybavení vč. požadované softwarové podpory; zejména se </w:t>
      </w:r>
      <w:r>
        <w:rPr>
          <w:color w:val="67676D"/>
          <w:w w:val="95"/>
          <w:sz w:val="21"/>
        </w:rPr>
        <w:t xml:space="preserve">jedná </w:t>
      </w:r>
      <w:r>
        <w:rPr>
          <w:color w:val="565459"/>
          <w:w w:val="95"/>
          <w:sz w:val="21"/>
        </w:rPr>
        <w:t>o uzavírání, změny a</w:t>
      </w:r>
      <w:r>
        <w:rPr>
          <w:color w:val="565459"/>
          <w:spacing w:val="1"/>
          <w:w w:val="95"/>
          <w:sz w:val="21"/>
        </w:rPr>
        <w:t xml:space="preserve"> </w:t>
      </w:r>
      <w:r>
        <w:rPr>
          <w:color w:val="565459"/>
          <w:sz w:val="21"/>
        </w:rPr>
        <w:t>ukončování</w:t>
      </w:r>
      <w:r>
        <w:rPr>
          <w:color w:val="565459"/>
          <w:spacing w:val="-3"/>
          <w:sz w:val="21"/>
        </w:rPr>
        <w:t xml:space="preserve"> </w:t>
      </w:r>
      <w:r>
        <w:rPr>
          <w:color w:val="565459"/>
          <w:sz w:val="21"/>
        </w:rPr>
        <w:t>takových</w:t>
      </w:r>
      <w:r>
        <w:rPr>
          <w:color w:val="565459"/>
          <w:spacing w:val="-3"/>
          <w:sz w:val="21"/>
        </w:rPr>
        <w:t xml:space="preserve"> </w:t>
      </w:r>
      <w:r>
        <w:rPr>
          <w:color w:val="464449"/>
          <w:sz w:val="21"/>
        </w:rPr>
        <w:t>sm</w:t>
      </w:r>
      <w:r>
        <w:rPr>
          <w:color w:val="67676D"/>
          <w:sz w:val="21"/>
        </w:rPr>
        <w:t>luv,</w:t>
      </w:r>
    </w:p>
    <w:p w14:paraId="08EDB50C" w14:textId="77777777" w:rsidR="0080705F" w:rsidRDefault="009E62C4">
      <w:pPr>
        <w:pStyle w:val="Odstavecseseznamem"/>
        <w:numPr>
          <w:ilvl w:val="0"/>
          <w:numId w:val="1"/>
        </w:numPr>
        <w:tabs>
          <w:tab w:val="left" w:pos="550"/>
        </w:tabs>
        <w:spacing w:before="118" w:line="288" w:lineRule="auto"/>
        <w:ind w:left="547" w:right="116" w:hanging="358"/>
        <w:rPr>
          <w:color w:val="464449"/>
          <w:sz w:val="21"/>
        </w:rPr>
      </w:pPr>
      <w:r>
        <w:rPr>
          <w:color w:val="565459"/>
          <w:w w:val="90"/>
          <w:sz w:val="21"/>
        </w:rPr>
        <w:t xml:space="preserve">veškeré úkony a jednání dle zákona č. 134/2016 </w:t>
      </w:r>
      <w:r>
        <w:rPr>
          <w:color w:val="464449"/>
          <w:w w:val="90"/>
          <w:sz w:val="21"/>
        </w:rPr>
        <w:t>Sb</w:t>
      </w:r>
      <w:r>
        <w:rPr>
          <w:color w:val="67676D"/>
          <w:w w:val="90"/>
          <w:sz w:val="21"/>
        </w:rPr>
        <w:t xml:space="preserve">., </w:t>
      </w:r>
      <w:r>
        <w:rPr>
          <w:color w:val="565459"/>
          <w:w w:val="90"/>
          <w:sz w:val="21"/>
        </w:rPr>
        <w:t xml:space="preserve">o zadávání veřejných </w:t>
      </w:r>
      <w:r>
        <w:rPr>
          <w:color w:val="464449"/>
          <w:w w:val="90"/>
          <w:sz w:val="21"/>
        </w:rPr>
        <w:t>zakázek</w:t>
      </w:r>
      <w:r>
        <w:rPr>
          <w:color w:val="67676D"/>
          <w:w w:val="90"/>
          <w:sz w:val="21"/>
        </w:rPr>
        <w:t xml:space="preserve">, </w:t>
      </w:r>
      <w:r>
        <w:rPr>
          <w:color w:val="565459"/>
          <w:w w:val="90"/>
          <w:sz w:val="21"/>
        </w:rPr>
        <w:t>ve znění pozdějších předpisů; to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565459"/>
          <w:spacing w:val="-1"/>
          <w:w w:val="95"/>
          <w:sz w:val="21"/>
        </w:rPr>
        <w:t xml:space="preserve">znamená, </w:t>
      </w:r>
      <w:r>
        <w:rPr>
          <w:color w:val="565459"/>
          <w:w w:val="95"/>
          <w:sz w:val="21"/>
        </w:rPr>
        <w:t>aby podával nabídky a prováděl veškerá právní jednání ve veřejných zakázkách a výběrových řízeních,</w:t>
      </w:r>
      <w:r>
        <w:rPr>
          <w:color w:val="565459"/>
          <w:spacing w:val="-53"/>
          <w:w w:val="95"/>
          <w:sz w:val="21"/>
        </w:rPr>
        <w:t xml:space="preserve"> </w:t>
      </w:r>
      <w:r>
        <w:rPr>
          <w:color w:val="565459"/>
          <w:w w:val="90"/>
          <w:sz w:val="21"/>
        </w:rPr>
        <w:t xml:space="preserve">zejména </w:t>
      </w:r>
      <w:r>
        <w:rPr>
          <w:color w:val="464449"/>
          <w:w w:val="90"/>
          <w:sz w:val="21"/>
        </w:rPr>
        <w:t xml:space="preserve">svým </w:t>
      </w:r>
      <w:r>
        <w:rPr>
          <w:color w:val="565459"/>
          <w:w w:val="90"/>
          <w:sz w:val="21"/>
        </w:rPr>
        <w:t xml:space="preserve">čestným prohlášením prokazoval </w:t>
      </w:r>
      <w:r>
        <w:rPr>
          <w:color w:val="464449"/>
          <w:w w:val="90"/>
          <w:sz w:val="21"/>
        </w:rPr>
        <w:t xml:space="preserve">základní </w:t>
      </w:r>
      <w:r>
        <w:rPr>
          <w:color w:val="565459"/>
          <w:w w:val="90"/>
          <w:sz w:val="21"/>
        </w:rPr>
        <w:t xml:space="preserve">i další kvalifikační předpoklady pro plnění </w:t>
      </w:r>
      <w:r>
        <w:rPr>
          <w:color w:val="464449"/>
          <w:w w:val="90"/>
          <w:sz w:val="21"/>
        </w:rPr>
        <w:t>veřejné zakázky;</w:t>
      </w:r>
      <w:r>
        <w:rPr>
          <w:color w:val="464449"/>
          <w:spacing w:val="1"/>
          <w:w w:val="90"/>
          <w:sz w:val="21"/>
        </w:rPr>
        <w:t xml:space="preserve"> </w:t>
      </w:r>
      <w:r>
        <w:rPr>
          <w:color w:val="565459"/>
          <w:w w:val="95"/>
          <w:sz w:val="21"/>
        </w:rPr>
        <w:t xml:space="preserve">rovněž </w:t>
      </w:r>
      <w:r>
        <w:rPr>
          <w:color w:val="464449"/>
          <w:w w:val="95"/>
          <w:sz w:val="21"/>
        </w:rPr>
        <w:t xml:space="preserve">aby Společnost zastupoval </w:t>
      </w:r>
      <w:r>
        <w:rPr>
          <w:color w:val="565459"/>
          <w:w w:val="95"/>
          <w:sz w:val="21"/>
        </w:rPr>
        <w:t xml:space="preserve">ve </w:t>
      </w:r>
      <w:r>
        <w:rPr>
          <w:color w:val="464449"/>
          <w:w w:val="95"/>
          <w:sz w:val="21"/>
        </w:rPr>
        <w:t xml:space="preserve">správním </w:t>
      </w:r>
      <w:r>
        <w:rPr>
          <w:color w:val="67676D"/>
          <w:w w:val="95"/>
          <w:sz w:val="21"/>
        </w:rPr>
        <w:t xml:space="preserve">řízení </w:t>
      </w:r>
      <w:r>
        <w:rPr>
          <w:color w:val="565459"/>
          <w:w w:val="95"/>
          <w:sz w:val="21"/>
        </w:rPr>
        <w:t xml:space="preserve">konaném v souvislosti s jakoukoli veřejnou </w:t>
      </w:r>
      <w:r>
        <w:rPr>
          <w:color w:val="464449"/>
          <w:w w:val="95"/>
          <w:sz w:val="21"/>
        </w:rPr>
        <w:t xml:space="preserve">zakázkou </w:t>
      </w:r>
      <w:r>
        <w:rPr>
          <w:color w:val="565459"/>
          <w:w w:val="95"/>
          <w:sz w:val="21"/>
        </w:rPr>
        <w:t>nebo</w:t>
      </w:r>
      <w:r>
        <w:rPr>
          <w:color w:val="565459"/>
          <w:spacing w:val="1"/>
          <w:w w:val="95"/>
          <w:sz w:val="21"/>
        </w:rPr>
        <w:t xml:space="preserve"> </w:t>
      </w:r>
      <w:r>
        <w:rPr>
          <w:color w:val="565459"/>
          <w:w w:val="90"/>
          <w:sz w:val="21"/>
        </w:rPr>
        <w:t>výběrovým</w:t>
      </w:r>
      <w:r>
        <w:rPr>
          <w:color w:val="565459"/>
          <w:spacing w:val="16"/>
          <w:w w:val="90"/>
          <w:sz w:val="21"/>
        </w:rPr>
        <w:t xml:space="preserve"> </w:t>
      </w:r>
      <w:r>
        <w:rPr>
          <w:color w:val="67676D"/>
          <w:w w:val="90"/>
          <w:sz w:val="21"/>
        </w:rPr>
        <w:t>řízením,</w:t>
      </w:r>
      <w:r>
        <w:rPr>
          <w:color w:val="67676D"/>
          <w:spacing w:val="16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a</w:t>
      </w:r>
      <w:r>
        <w:rPr>
          <w:color w:val="565459"/>
          <w:spacing w:val="-1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rovněž</w:t>
      </w:r>
      <w:r>
        <w:rPr>
          <w:color w:val="565459"/>
          <w:spacing w:val="14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aby</w:t>
      </w:r>
      <w:r>
        <w:rPr>
          <w:color w:val="565459"/>
          <w:spacing w:val="4"/>
          <w:w w:val="90"/>
          <w:sz w:val="21"/>
        </w:rPr>
        <w:t xml:space="preserve"> </w:t>
      </w:r>
      <w:r>
        <w:rPr>
          <w:color w:val="464449"/>
          <w:w w:val="90"/>
          <w:sz w:val="21"/>
        </w:rPr>
        <w:t>Společnost</w:t>
      </w:r>
      <w:r>
        <w:rPr>
          <w:color w:val="464449"/>
          <w:spacing w:val="24"/>
          <w:w w:val="90"/>
          <w:sz w:val="21"/>
        </w:rPr>
        <w:t xml:space="preserve"> </w:t>
      </w:r>
      <w:r>
        <w:rPr>
          <w:color w:val="464449"/>
          <w:w w:val="90"/>
          <w:sz w:val="21"/>
        </w:rPr>
        <w:t>zas</w:t>
      </w:r>
      <w:r>
        <w:rPr>
          <w:color w:val="464449"/>
          <w:w w:val="90"/>
          <w:sz w:val="21"/>
        </w:rPr>
        <w:t>tupova</w:t>
      </w:r>
      <w:r>
        <w:rPr>
          <w:color w:val="67676D"/>
          <w:w w:val="90"/>
          <w:sz w:val="21"/>
        </w:rPr>
        <w:t>l</w:t>
      </w:r>
      <w:r>
        <w:rPr>
          <w:color w:val="67676D"/>
          <w:spacing w:val="-15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v</w:t>
      </w:r>
      <w:r>
        <w:rPr>
          <w:color w:val="565459"/>
          <w:spacing w:val="-5"/>
          <w:w w:val="90"/>
          <w:sz w:val="21"/>
        </w:rPr>
        <w:t xml:space="preserve"> </w:t>
      </w:r>
      <w:r>
        <w:rPr>
          <w:color w:val="67676D"/>
          <w:w w:val="90"/>
          <w:sz w:val="21"/>
        </w:rPr>
        <w:t>řízení</w:t>
      </w:r>
      <w:r>
        <w:rPr>
          <w:color w:val="67676D"/>
          <w:spacing w:val="-5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před</w:t>
      </w:r>
      <w:r>
        <w:rPr>
          <w:color w:val="565459"/>
          <w:spacing w:val="-2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Úřadem</w:t>
      </w:r>
      <w:r>
        <w:rPr>
          <w:color w:val="565459"/>
          <w:spacing w:val="20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pro</w:t>
      </w:r>
      <w:r>
        <w:rPr>
          <w:color w:val="565459"/>
          <w:spacing w:val="3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ochranu</w:t>
      </w:r>
      <w:r>
        <w:rPr>
          <w:color w:val="565459"/>
          <w:spacing w:val="15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hospodářské</w:t>
      </w:r>
      <w:r>
        <w:rPr>
          <w:color w:val="565459"/>
          <w:spacing w:val="26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soutěže.</w:t>
      </w:r>
    </w:p>
    <w:p w14:paraId="224750F2" w14:textId="77777777" w:rsidR="0080705F" w:rsidRDefault="0080705F">
      <w:pPr>
        <w:pStyle w:val="Zkladntext"/>
      </w:pPr>
    </w:p>
    <w:p w14:paraId="24F9279C" w14:textId="77777777" w:rsidR="0080705F" w:rsidRDefault="0080705F">
      <w:pPr>
        <w:pStyle w:val="Zkladntext"/>
        <w:spacing w:before="9"/>
        <w:rPr>
          <w:sz w:val="23"/>
        </w:rPr>
      </w:pPr>
    </w:p>
    <w:p w14:paraId="05716165" w14:textId="77777777" w:rsidR="0080705F" w:rsidRDefault="009E62C4">
      <w:pPr>
        <w:spacing w:line="285" w:lineRule="auto"/>
        <w:ind w:left="119" w:right="355" w:hanging="3"/>
        <w:rPr>
          <w:sz w:val="21"/>
        </w:rPr>
      </w:pPr>
      <w:r>
        <w:rPr>
          <w:color w:val="464449"/>
          <w:w w:val="90"/>
          <w:sz w:val="21"/>
        </w:rPr>
        <w:t>Pověřený</w:t>
      </w:r>
      <w:r>
        <w:rPr>
          <w:color w:val="464449"/>
          <w:spacing w:val="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zaměstnanec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 xml:space="preserve">v takto vymezeném rozsahu </w:t>
      </w:r>
      <w:r>
        <w:rPr>
          <w:color w:val="464449"/>
          <w:w w:val="90"/>
          <w:sz w:val="21"/>
        </w:rPr>
        <w:t xml:space="preserve">a </w:t>
      </w:r>
      <w:r>
        <w:rPr>
          <w:color w:val="565459"/>
          <w:w w:val="90"/>
          <w:sz w:val="21"/>
        </w:rPr>
        <w:t>po dobu pracovního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 xml:space="preserve">poměru ve </w:t>
      </w:r>
      <w:r>
        <w:rPr>
          <w:color w:val="464449"/>
          <w:w w:val="90"/>
          <w:sz w:val="21"/>
        </w:rPr>
        <w:t>Společnosti</w:t>
      </w:r>
      <w:r>
        <w:rPr>
          <w:color w:val="464449"/>
          <w:spacing w:val="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 xml:space="preserve">jedná </w:t>
      </w:r>
      <w:r>
        <w:rPr>
          <w:color w:val="464449"/>
          <w:w w:val="90"/>
          <w:sz w:val="21"/>
        </w:rPr>
        <w:t>za Společnost</w:t>
      </w:r>
      <w:r>
        <w:rPr>
          <w:color w:val="464449"/>
          <w:spacing w:val="-50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samostatně a je oprávněn v uvedeném rozsahu podepisovat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 xml:space="preserve">příslušné písemnosti. </w:t>
      </w:r>
      <w:r>
        <w:rPr>
          <w:color w:val="464449"/>
          <w:w w:val="90"/>
          <w:sz w:val="21"/>
        </w:rPr>
        <w:t>Společnost</w:t>
      </w:r>
      <w:r>
        <w:rPr>
          <w:color w:val="464449"/>
          <w:spacing w:val="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výslovně prohlašuje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a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pověřený zaměstnanec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bere na vědomí, že jakákoliv jeho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 xml:space="preserve">jednání, </w:t>
      </w:r>
      <w:r>
        <w:rPr>
          <w:color w:val="67676D"/>
          <w:w w:val="90"/>
          <w:sz w:val="21"/>
        </w:rPr>
        <w:t xml:space="preserve">která </w:t>
      </w:r>
      <w:r>
        <w:rPr>
          <w:color w:val="565459"/>
          <w:w w:val="90"/>
          <w:sz w:val="21"/>
        </w:rPr>
        <w:t>by byla v rozporu s právními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předpisy, nejsou v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 xml:space="preserve">zájmu </w:t>
      </w:r>
      <w:r>
        <w:rPr>
          <w:color w:val="464449"/>
          <w:w w:val="90"/>
          <w:sz w:val="21"/>
        </w:rPr>
        <w:t>Spo</w:t>
      </w:r>
      <w:r>
        <w:rPr>
          <w:color w:val="67676D"/>
          <w:w w:val="90"/>
          <w:sz w:val="21"/>
        </w:rPr>
        <w:t>lečnosti</w:t>
      </w:r>
      <w:r>
        <w:rPr>
          <w:color w:val="67676D"/>
          <w:spacing w:val="-18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a</w:t>
      </w:r>
      <w:r>
        <w:rPr>
          <w:color w:val="565459"/>
          <w:spacing w:val="-8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nejsou</w:t>
      </w:r>
      <w:r>
        <w:rPr>
          <w:color w:val="565459"/>
          <w:spacing w:val="6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ani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považována</w:t>
      </w:r>
      <w:r>
        <w:rPr>
          <w:color w:val="565459"/>
          <w:spacing w:val="1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za</w:t>
      </w:r>
      <w:r>
        <w:rPr>
          <w:color w:val="565459"/>
          <w:spacing w:val="4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jednání</w:t>
      </w:r>
      <w:r>
        <w:rPr>
          <w:color w:val="565459"/>
          <w:spacing w:val="-4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v</w:t>
      </w:r>
      <w:r>
        <w:rPr>
          <w:color w:val="565459"/>
          <w:spacing w:val="-2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rámci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činnosti</w:t>
      </w:r>
      <w:r>
        <w:rPr>
          <w:color w:val="565459"/>
          <w:spacing w:val="12"/>
          <w:w w:val="90"/>
          <w:sz w:val="21"/>
        </w:rPr>
        <w:t xml:space="preserve"> </w:t>
      </w:r>
      <w:r>
        <w:rPr>
          <w:color w:val="464449"/>
          <w:w w:val="90"/>
          <w:sz w:val="21"/>
        </w:rPr>
        <w:t>Spo</w:t>
      </w:r>
      <w:r>
        <w:rPr>
          <w:color w:val="67676D"/>
          <w:w w:val="90"/>
          <w:sz w:val="21"/>
        </w:rPr>
        <w:t>lečnosti.</w:t>
      </w:r>
    </w:p>
    <w:p w14:paraId="69B20B5F" w14:textId="77777777" w:rsidR="0080705F" w:rsidRDefault="009E62C4">
      <w:pPr>
        <w:spacing w:line="189" w:lineRule="exact"/>
        <w:ind w:left="2121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3D5DBC"/>
          <w:w w:val="110"/>
          <w:sz w:val="21"/>
        </w:rPr>
        <w:t>ť</w:t>
      </w:r>
    </w:p>
    <w:p w14:paraId="6E6B37BE" w14:textId="77777777" w:rsidR="0080705F" w:rsidRDefault="0080705F">
      <w:pPr>
        <w:pStyle w:val="Zkladntext"/>
        <w:spacing w:before="8"/>
        <w:rPr>
          <w:rFonts w:ascii="Times New Roman"/>
          <w:sz w:val="30"/>
        </w:rPr>
      </w:pPr>
    </w:p>
    <w:p w14:paraId="22465402" w14:textId="77777777" w:rsidR="0080705F" w:rsidRDefault="009E62C4">
      <w:pPr>
        <w:spacing w:line="285" w:lineRule="auto"/>
        <w:ind w:left="114" w:right="355" w:firstLine="3"/>
        <w:rPr>
          <w:sz w:val="21"/>
        </w:rPr>
      </w:pPr>
      <w:r>
        <w:rPr>
          <w:color w:val="565459"/>
          <w:w w:val="90"/>
          <w:sz w:val="21"/>
        </w:rPr>
        <w:t>Pověřený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zaměstnanec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67676D"/>
          <w:w w:val="90"/>
          <w:sz w:val="21"/>
        </w:rPr>
        <w:t xml:space="preserve">je </w:t>
      </w:r>
      <w:r>
        <w:rPr>
          <w:color w:val="565459"/>
          <w:w w:val="90"/>
          <w:sz w:val="21"/>
        </w:rPr>
        <w:t>dále oprávněn zmocnit jiného zaměstnance Společnosti,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 xml:space="preserve">aby místo něho prováděl </w:t>
      </w:r>
      <w:r>
        <w:rPr>
          <w:color w:val="464449"/>
          <w:w w:val="90"/>
          <w:sz w:val="21"/>
        </w:rPr>
        <w:t>za</w:t>
      </w:r>
      <w:r>
        <w:rPr>
          <w:color w:val="464449"/>
          <w:spacing w:val="1"/>
          <w:w w:val="90"/>
          <w:sz w:val="21"/>
        </w:rPr>
        <w:t xml:space="preserve"> </w:t>
      </w:r>
      <w:r>
        <w:rPr>
          <w:color w:val="464449"/>
          <w:w w:val="90"/>
          <w:sz w:val="21"/>
        </w:rPr>
        <w:t>Spo</w:t>
      </w:r>
      <w:r>
        <w:rPr>
          <w:color w:val="67676D"/>
          <w:w w:val="90"/>
          <w:sz w:val="21"/>
        </w:rPr>
        <w:t xml:space="preserve">lečnost </w:t>
      </w:r>
      <w:r>
        <w:rPr>
          <w:color w:val="565459"/>
          <w:w w:val="90"/>
          <w:sz w:val="21"/>
        </w:rPr>
        <w:t xml:space="preserve">v </w:t>
      </w:r>
      <w:r>
        <w:rPr>
          <w:color w:val="67676D"/>
          <w:w w:val="90"/>
          <w:sz w:val="21"/>
        </w:rPr>
        <w:t>individuálně</w:t>
      </w:r>
      <w:r>
        <w:rPr>
          <w:color w:val="67676D"/>
          <w:spacing w:val="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určených veřejných zakázkách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a výběrových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67676D"/>
          <w:w w:val="90"/>
          <w:sz w:val="21"/>
        </w:rPr>
        <w:t xml:space="preserve">řízeních </w:t>
      </w:r>
      <w:r>
        <w:rPr>
          <w:color w:val="565459"/>
          <w:w w:val="90"/>
          <w:sz w:val="21"/>
        </w:rPr>
        <w:t xml:space="preserve">úkony, které </w:t>
      </w:r>
      <w:r>
        <w:rPr>
          <w:color w:val="67676D"/>
          <w:w w:val="90"/>
          <w:sz w:val="21"/>
        </w:rPr>
        <w:t>nevedou</w:t>
      </w:r>
      <w:r>
        <w:rPr>
          <w:color w:val="67676D"/>
          <w:spacing w:val="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ke změně práv a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povinností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 xml:space="preserve">sjednaných závazně s </w:t>
      </w:r>
      <w:r>
        <w:rPr>
          <w:color w:val="67676D"/>
          <w:w w:val="90"/>
          <w:sz w:val="21"/>
        </w:rPr>
        <w:t xml:space="preserve">účinky </w:t>
      </w:r>
      <w:r>
        <w:rPr>
          <w:color w:val="565459"/>
          <w:w w:val="90"/>
          <w:sz w:val="21"/>
        </w:rPr>
        <w:t xml:space="preserve">vůči </w:t>
      </w:r>
      <w:r>
        <w:rPr>
          <w:color w:val="464449"/>
          <w:w w:val="90"/>
          <w:sz w:val="21"/>
        </w:rPr>
        <w:t>Společnosti</w:t>
      </w:r>
      <w:r>
        <w:rPr>
          <w:color w:val="67676D"/>
          <w:w w:val="90"/>
          <w:sz w:val="21"/>
        </w:rPr>
        <w:t xml:space="preserve">. </w:t>
      </w:r>
      <w:r>
        <w:rPr>
          <w:color w:val="565459"/>
          <w:w w:val="90"/>
          <w:sz w:val="21"/>
        </w:rPr>
        <w:t>Pověřený zaměstnanec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67676D"/>
          <w:w w:val="90"/>
          <w:sz w:val="21"/>
        </w:rPr>
        <w:t xml:space="preserve">je </w:t>
      </w:r>
      <w:r>
        <w:rPr>
          <w:color w:val="565459"/>
          <w:w w:val="90"/>
          <w:sz w:val="21"/>
        </w:rPr>
        <w:t>zejména oprávněn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464449"/>
          <w:w w:val="90"/>
          <w:sz w:val="21"/>
        </w:rPr>
        <w:t>zmocnit</w:t>
      </w:r>
      <w:r>
        <w:rPr>
          <w:color w:val="464449"/>
          <w:spacing w:val="1"/>
          <w:w w:val="90"/>
          <w:sz w:val="21"/>
        </w:rPr>
        <w:t xml:space="preserve"> </w:t>
      </w:r>
      <w:r>
        <w:rPr>
          <w:color w:val="67676D"/>
          <w:w w:val="90"/>
          <w:sz w:val="21"/>
        </w:rPr>
        <w:t>jiného</w:t>
      </w:r>
      <w:r>
        <w:rPr>
          <w:color w:val="67676D"/>
          <w:spacing w:val="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zaměstnance</w:t>
      </w:r>
      <w:r>
        <w:rPr>
          <w:color w:val="565459"/>
          <w:spacing w:val="29"/>
          <w:w w:val="90"/>
          <w:sz w:val="21"/>
        </w:rPr>
        <w:t xml:space="preserve"> </w:t>
      </w:r>
      <w:r>
        <w:rPr>
          <w:color w:val="464449"/>
          <w:w w:val="90"/>
          <w:sz w:val="21"/>
        </w:rPr>
        <w:t>Spo</w:t>
      </w:r>
      <w:r>
        <w:rPr>
          <w:color w:val="67676D"/>
          <w:w w:val="90"/>
          <w:sz w:val="21"/>
        </w:rPr>
        <w:t>lečnosti,</w:t>
      </w:r>
      <w:r>
        <w:rPr>
          <w:color w:val="67676D"/>
          <w:spacing w:val="-20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aby</w:t>
      </w:r>
      <w:r>
        <w:rPr>
          <w:color w:val="565459"/>
          <w:spacing w:val="16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místo</w:t>
      </w:r>
      <w:r>
        <w:rPr>
          <w:color w:val="565459"/>
          <w:spacing w:val="9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něho</w:t>
      </w:r>
      <w:r>
        <w:rPr>
          <w:color w:val="565459"/>
          <w:spacing w:val="14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nahlížel</w:t>
      </w:r>
      <w:r>
        <w:rPr>
          <w:color w:val="565459"/>
          <w:spacing w:val="22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do</w:t>
      </w:r>
      <w:r>
        <w:rPr>
          <w:color w:val="565459"/>
          <w:spacing w:val="8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protokolu</w:t>
      </w:r>
      <w:r>
        <w:rPr>
          <w:color w:val="565459"/>
          <w:spacing w:val="16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o</w:t>
      </w:r>
      <w:r>
        <w:rPr>
          <w:color w:val="565459"/>
          <w:spacing w:val="9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otevírání</w:t>
      </w:r>
      <w:r>
        <w:rPr>
          <w:color w:val="565459"/>
          <w:spacing w:val="15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obálek,</w:t>
      </w:r>
      <w:r>
        <w:rPr>
          <w:color w:val="565459"/>
          <w:spacing w:val="14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protokolu</w:t>
      </w:r>
      <w:r>
        <w:rPr>
          <w:color w:val="565459"/>
          <w:spacing w:val="15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o</w:t>
      </w:r>
      <w:r>
        <w:rPr>
          <w:color w:val="565459"/>
          <w:spacing w:val="6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posouzení</w:t>
      </w:r>
      <w:r>
        <w:rPr>
          <w:color w:val="565459"/>
          <w:spacing w:val="19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kvalifikace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 xml:space="preserve">nebo zprávy o posouzení a hodnocení </w:t>
      </w:r>
      <w:r>
        <w:rPr>
          <w:color w:val="67676D"/>
          <w:w w:val="90"/>
          <w:sz w:val="21"/>
        </w:rPr>
        <w:t xml:space="preserve">nabídek, </w:t>
      </w:r>
      <w:r>
        <w:rPr>
          <w:color w:val="565459"/>
          <w:w w:val="90"/>
          <w:sz w:val="21"/>
        </w:rPr>
        <w:t>podával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žádosti o vysvětlení zadávací dokumentace,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464449"/>
          <w:w w:val="90"/>
          <w:sz w:val="21"/>
        </w:rPr>
        <w:t>zastupoval</w:t>
      </w:r>
      <w:r>
        <w:rPr>
          <w:color w:val="464449"/>
          <w:spacing w:val="1"/>
          <w:w w:val="90"/>
          <w:sz w:val="21"/>
        </w:rPr>
        <w:t xml:space="preserve"> </w:t>
      </w:r>
      <w:r>
        <w:rPr>
          <w:color w:val="464449"/>
          <w:w w:val="90"/>
          <w:sz w:val="21"/>
        </w:rPr>
        <w:t>Spo</w:t>
      </w:r>
      <w:r>
        <w:rPr>
          <w:color w:val="67676D"/>
          <w:w w:val="90"/>
          <w:sz w:val="21"/>
        </w:rPr>
        <w:t>lečnost</w:t>
      </w:r>
      <w:r>
        <w:rPr>
          <w:color w:val="67676D"/>
          <w:spacing w:val="5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v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elektronické</w:t>
      </w:r>
      <w:r>
        <w:rPr>
          <w:color w:val="565459"/>
          <w:spacing w:val="24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aukci</w:t>
      </w:r>
      <w:r>
        <w:rPr>
          <w:color w:val="565459"/>
          <w:spacing w:val="12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nebo</w:t>
      </w:r>
      <w:r>
        <w:rPr>
          <w:color w:val="565459"/>
          <w:spacing w:val="7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aby</w:t>
      </w:r>
      <w:r>
        <w:rPr>
          <w:color w:val="565459"/>
          <w:spacing w:val="8"/>
          <w:w w:val="90"/>
          <w:sz w:val="21"/>
        </w:rPr>
        <w:t xml:space="preserve"> </w:t>
      </w:r>
      <w:r>
        <w:rPr>
          <w:color w:val="464449"/>
          <w:w w:val="90"/>
          <w:sz w:val="21"/>
        </w:rPr>
        <w:t xml:space="preserve">se </w:t>
      </w:r>
      <w:r>
        <w:rPr>
          <w:color w:val="565459"/>
          <w:w w:val="90"/>
          <w:sz w:val="21"/>
        </w:rPr>
        <w:t>účastnil</w:t>
      </w:r>
      <w:r>
        <w:rPr>
          <w:color w:val="565459"/>
          <w:spacing w:val="17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na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prohlídce</w:t>
      </w:r>
      <w:r>
        <w:rPr>
          <w:color w:val="565459"/>
          <w:spacing w:val="18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místa</w:t>
      </w:r>
      <w:r>
        <w:rPr>
          <w:color w:val="565459"/>
          <w:spacing w:val="8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plnění</w:t>
      </w:r>
      <w:r>
        <w:rPr>
          <w:color w:val="565459"/>
          <w:spacing w:val="3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nebo</w:t>
      </w:r>
      <w:r>
        <w:rPr>
          <w:color w:val="565459"/>
          <w:spacing w:val="12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při</w:t>
      </w:r>
      <w:r>
        <w:rPr>
          <w:color w:val="565459"/>
          <w:spacing w:val="-4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ústním</w:t>
      </w:r>
      <w:r>
        <w:rPr>
          <w:color w:val="565459"/>
          <w:spacing w:val="13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vysvětlení</w:t>
      </w:r>
      <w:r>
        <w:rPr>
          <w:color w:val="565459"/>
          <w:spacing w:val="17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nabídky</w:t>
      </w:r>
    </w:p>
    <w:p w14:paraId="7F119E6C" w14:textId="77777777" w:rsidR="0080705F" w:rsidRDefault="009E62C4">
      <w:pPr>
        <w:spacing w:before="11" w:line="285" w:lineRule="auto"/>
        <w:ind w:left="119" w:right="355" w:hanging="4"/>
        <w:rPr>
          <w:sz w:val="21"/>
        </w:rPr>
      </w:pPr>
      <w:r>
        <w:rPr>
          <w:color w:val="565459"/>
          <w:w w:val="90"/>
          <w:sz w:val="21"/>
        </w:rPr>
        <w:t>v</w:t>
      </w:r>
      <w:r>
        <w:rPr>
          <w:color w:val="565459"/>
          <w:spacing w:val="-16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termínech</w:t>
      </w:r>
      <w:r>
        <w:rPr>
          <w:color w:val="565459"/>
          <w:spacing w:val="2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stanovených</w:t>
      </w:r>
      <w:r>
        <w:rPr>
          <w:color w:val="565459"/>
          <w:spacing w:val="15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zadavateli</w:t>
      </w:r>
      <w:r>
        <w:rPr>
          <w:color w:val="565459"/>
          <w:spacing w:val="19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veřejných</w:t>
      </w:r>
      <w:r>
        <w:rPr>
          <w:color w:val="565459"/>
          <w:spacing w:val="8"/>
          <w:w w:val="90"/>
          <w:sz w:val="21"/>
        </w:rPr>
        <w:t xml:space="preserve"> </w:t>
      </w:r>
      <w:r>
        <w:rPr>
          <w:color w:val="464449"/>
          <w:w w:val="90"/>
          <w:sz w:val="21"/>
        </w:rPr>
        <w:t>zakázek</w:t>
      </w:r>
      <w:r>
        <w:rPr>
          <w:color w:val="464449"/>
          <w:spacing w:val="17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v</w:t>
      </w:r>
      <w:r>
        <w:rPr>
          <w:color w:val="565459"/>
          <w:spacing w:val="9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jednotlivých</w:t>
      </w:r>
      <w:r>
        <w:rPr>
          <w:color w:val="565459"/>
          <w:spacing w:val="14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výběrových</w:t>
      </w:r>
      <w:r>
        <w:rPr>
          <w:color w:val="565459"/>
          <w:spacing w:val="18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řízeních.</w:t>
      </w:r>
      <w:r>
        <w:rPr>
          <w:color w:val="565459"/>
          <w:spacing w:val="2"/>
          <w:w w:val="90"/>
          <w:sz w:val="21"/>
        </w:rPr>
        <w:t xml:space="preserve"> </w:t>
      </w:r>
      <w:r>
        <w:rPr>
          <w:color w:val="464449"/>
          <w:w w:val="90"/>
          <w:sz w:val="21"/>
        </w:rPr>
        <w:t>Pověřený</w:t>
      </w:r>
      <w:r>
        <w:rPr>
          <w:color w:val="464449"/>
          <w:spacing w:val="14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zaměstnanec</w:t>
      </w:r>
      <w:r>
        <w:rPr>
          <w:color w:val="565459"/>
          <w:spacing w:val="25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však</w:t>
      </w:r>
      <w:r>
        <w:rPr>
          <w:color w:val="565459"/>
          <w:spacing w:val="-49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není oprávněn zmocnit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67676D"/>
          <w:w w:val="90"/>
          <w:sz w:val="21"/>
        </w:rPr>
        <w:t xml:space="preserve">jiného </w:t>
      </w:r>
      <w:r>
        <w:rPr>
          <w:color w:val="565459"/>
          <w:w w:val="90"/>
          <w:sz w:val="21"/>
        </w:rPr>
        <w:t xml:space="preserve">zaměstnance </w:t>
      </w:r>
      <w:r>
        <w:rPr>
          <w:color w:val="464449"/>
          <w:w w:val="90"/>
          <w:sz w:val="21"/>
        </w:rPr>
        <w:t>Společnosti</w:t>
      </w:r>
      <w:r>
        <w:rPr>
          <w:color w:val="67676D"/>
          <w:w w:val="90"/>
          <w:sz w:val="21"/>
        </w:rPr>
        <w:t xml:space="preserve">, </w:t>
      </w:r>
      <w:r>
        <w:rPr>
          <w:color w:val="565459"/>
          <w:w w:val="90"/>
          <w:sz w:val="21"/>
        </w:rPr>
        <w:t>aby místo něho podepsal</w:t>
      </w:r>
      <w:r>
        <w:rPr>
          <w:color w:val="565459"/>
          <w:spacing w:val="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 xml:space="preserve">za </w:t>
      </w:r>
      <w:r>
        <w:rPr>
          <w:color w:val="464449"/>
          <w:w w:val="90"/>
          <w:sz w:val="21"/>
        </w:rPr>
        <w:t>Společnost</w:t>
      </w:r>
      <w:r>
        <w:rPr>
          <w:color w:val="464449"/>
          <w:spacing w:val="1"/>
          <w:w w:val="90"/>
          <w:sz w:val="21"/>
        </w:rPr>
        <w:t xml:space="preserve"> </w:t>
      </w:r>
      <w:r>
        <w:rPr>
          <w:color w:val="464449"/>
          <w:w w:val="90"/>
          <w:sz w:val="21"/>
        </w:rPr>
        <w:t>smlouvu se</w:t>
      </w:r>
      <w:r>
        <w:rPr>
          <w:color w:val="464449"/>
          <w:spacing w:val="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zadavatelem,</w:t>
      </w:r>
      <w:r>
        <w:rPr>
          <w:color w:val="565459"/>
          <w:spacing w:val="24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podal</w:t>
      </w:r>
      <w:r>
        <w:rPr>
          <w:color w:val="565459"/>
          <w:spacing w:val="8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námitky</w:t>
      </w:r>
      <w:r>
        <w:rPr>
          <w:color w:val="565459"/>
          <w:spacing w:val="12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či</w:t>
      </w:r>
      <w:r>
        <w:rPr>
          <w:color w:val="565459"/>
          <w:spacing w:val="-1"/>
          <w:w w:val="90"/>
          <w:sz w:val="21"/>
        </w:rPr>
        <w:t xml:space="preserve"> </w:t>
      </w:r>
      <w:r>
        <w:rPr>
          <w:color w:val="464449"/>
          <w:w w:val="90"/>
          <w:sz w:val="21"/>
        </w:rPr>
        <w:t>Společnost</w:t>
      </w:r>
      <w:r>
        <w:rPr>
          <w:color w:val="464449"/>
          <w:spacing w:val="23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zastupoval</w:t>
      </w:r>
      <w:r>
        <w:rPr>
          <w:color w:val="565459"/>
          <w:spacing w:val="16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v</w:t>
      </w:r>
      <w:r>
        <w:rPr>
          <w:color w:val="565459"/>
          <w:spacing w:val="-1"/>
          <w:w w:val="90"/>
          <w:sz w:val="21"/>
        </w:rPr>
        <w:t xml:space="preserve"> </w:t>
      </w:r>
      <w:r>
        <w:rPr>
          <w:color w:val="67676D"/>
          <w:w w:val="90"/>
          <w:sz w:val="21"/>
        </w:rPr>
        <w:t>řízení</w:t>
      </w:r>
      <w:r>
        <w:rPr>
          <w:color w:val="67676D"/>
          <w:spacing w:val="-1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před</w:t>
      </w:r>
      <w:r>
        <w:rPr>
          <w:color w:val="565459"/>
          <w:spacing w:val="-4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Úřadem</w:t>
      </w:r>
      <w:r>
        <w:rPr>
          <w:color w:val="565459"/>
          <w:spacing w:val="13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pro</w:t>
      </w:r>
      <w:r>
        <w:rPr>
          <w:color w:val="565459"/>
          <w:spacing w:val="2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ochranu</w:t>
      </w:r>
      <w:r>
        <w:rPr>
          <w:color w:val="565459"/>
          <w:spacing w:val="10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hospodářské</w:t>
      </w:r>
      <w:r>
        <w:rPr>
          <w:color w:val="565459"/>
          <w:spacing w:val="33"/>
          <w:w w:val="90"/>
          <w:sz w:val="21"/>
        </w:rPr>
        <w:t xml:space="preserve"> </w:t>
      </w:r>
      <w:r>
        <w:rPr>
          <w:color w:val="565459"/>
          <w:w w:val="90"/>
          <w:sz w:val="21"/>
        </w:rPr>
        <w:t>soutěže.</w:t>
      </w:r>
    </w:p>
    <w:p w14:paraId="61F7A34C" w14:textId="77777777" w:rsidR="0080705F" w:rsidRDefault="0080705F">
      <w:pPr>
        <w:pStyle w:val="Zkladntext"/>
      </w:pPr>
    </w:p>
    <w:p w14:paraId="7440836E" w14:textId="77777777" w:rsidR="0080705F" w:rsidRDefault="0080705F">
      <w:pPr>
        <w:pStyle w:val="Zkladntext"/>
        <w:spacing w:before="10"/>
        <w:rPr>
          <w:sz w:val="19"/>
        </w:rPr>
      </w:pPr>
    </w:p>
    <w:p w14:paraId="69FF1795" w14:textId="77777777" w:rsidR="0080705F" w:rsidRDefault="009E62C4">
      <w:pPr>
        <w:spacing w:before="1"/>
        <w:ind w:left="1822"/>
        <w:rPr>
          <w:b/>
          <w:sz w:val="15"/>
        </w:rPr>
      </w:pPr>
      <w:r>
        <w:rPr>
          <w:b/>
          <w:color w:val="464449"/>
          <w:w w:val="95"/>
          <w:sz w:val="15"/>
        </w:rPr>
        <w:t>T-Mobile</w:t>
      </w:r>
      <w:r>
        <w:rPr>
          <w:b/>
          <w:color w:val="464449"/>
          <w:spacing w:val="9"/>
          <w:w w:val="95"/>
          <w:sz w:val="15"/>
        </w:rPr>
        <w:t xml:space="preserve"> </w:t>
      </w:r>
      <w:r>
        <w:rPr>
          <w:b/>
          <w:color w:val="464449"/>
          <w:w w:val="95"/>
          <w:sz w:val="15"/>
        </w:rPr>
        <w:t>Czech</w:t>
      </w:r>
      <w:r>
        <w:rPr>
          <w:b/>
          <w:color w:val="464449"/>
          <w:spacing w:val="14"/>
          <w:w w:val="95"/>
          <w:sz w:val="15"/>
        </w:rPr>
        <w:t xml:space="preserve"> </w:t>
      </w:r>
      <w:r>
        <w:rPr>
          <w:b/>
          <w:color w:val="464449"/>
          <w:w w:val="95"/>
          <w:sz w:val="15"/>
        </w:rPr>
        <w:t>Republic</w:t>
      </w:r>
      <w:r>
        <w:rPr>
          <w:b/>
          <w:color w:val="464449"/>
          <w:spacing w:val="13"/>
          <w:w w:val="95"/>
          <w:sz w:val="15"/>
        </w:rPr>
        <w:t xml:space="preserve"> </w:t>
      </w:r>
      <w:r>
        <w:rPr>
          <w:b/>
          <w:color w:val="464449"/>
          <w:w w:val="95"/>
          <w:sz w:val="15"/>
        </w:rPr>
        <w:t>a</w:t>
      </w:r>
      <w:r>
        <w:rPr>
          <w:b/>
          <w:color w:val="67676D"/>
          <w:w w:val="95"/>
          <w:sz w:val="15"/>
        </w:rPr>
        <w:t>.</w:t>
      </w:r>
      <w:r>
        <w:rPr>
          <w:b/>
          <w:color w:val="464449"/>
          <w:w w:val="95"/>
          <w:sz w:val="15"/>
        </w:rPr>
        <w:t>s</w:t>
      </w:r>
      <w:r>
        <w:rPr>
          <w:b/>
          <w:color w:val="67676D"/>
          <w:w w:val="95"/>
          <w:sz w:val="15"/>
        </w:rPr>
        <w:t xml:space="preserve">., </w:t>
      </w:r>
      <w:r>
        <w:rPr>
          <w:b/>
          <w:color w:val="565459"/>
          <w:w w:val="95"/>
          <w:sz w:val="15"/>
        </w:rPr>
        <w:t>Tomíčkova</w:t>
      </w:r>
      <w:r>
        <w:rPr>
          <w:b/>
          <w:color w:val="565459"/>
          <w:spacing w:val="37"/>
          <w:w w:val="95"/>
          <w:sz w:val="15"/>
        </w:rPr>
        <w:t xml:space="preserve"> </w:t>
      </w:r>
      <w:r>
        <w:rPr>
          <w:b/>
          <w:color w:val="464449"/>
          <w:w w:val="95"/>
          <w:sz w:val="15"/>
        </w:rPr>
        <w:t>2144/1</w:t>
      </w:r>
      <w:r>
        <w:rPr>
          <w:b/>
          <w:color w:val="67676D"/>
          <w:w w:val="95"/>
          <w:sz w:val="15"/>
        </w:rPr>
        <w:t>,</w:t>
      </w:r>
      <w:r>
        <w:rPr>
          <w:b/>
          <w:color w:val="67676D"/>
          <w:spacing w:val="6"/>
          <w:w w:val="95"/>
          <w:sz w:val="15"/>
        </w:rPr>
        <w:t xml:space="preserve"> </w:t>
      </w:r>
      <w:r>
        <w:rPr>
          <w:b/>
          <w:color w:val="565459"/>
          <w:w w:val="95"/>
          <w:sz w:val="15"/>
        </w:rPr>
        <w:t>14800</w:t>
      </w:r>
      <w:r>
        <w:rPr>
          <w:b/>
          <w:color w:val="565459"/>
          <w:spacing w:val="10"/>
          <w:w w:val="95"/>
          <w:sz w:val="15"/>
        </w:rPr>
        <w:t xml:space="preserve"> </w:t>
      </w:r>
      <w:r>
        <w:rPr>
          <w:b/>
          <w:color w:val="464449"/>
          <w:w w:val="95"/>
          <w:sz w:val="15"/>
        </w:rPr>
        <w:t>Praha</w:t>
      </w:r>
      <w:r>
        <w:rPr>
          <w:b/>
          <w:color w:val="464449"/>
          <w:spacing w:val="17"/>
          <w:w w:val="95"/>
          <w:sz w:val="15"/>
        </w:rPr>
        <w:t xml:space="preserve"> </w:t>
      </w:r>
      <w:r>
        <w:rPr>
          <w:b/>
          <w:color w:val="565459"/>
          <w:w w:val="95"/>
          <w:sz w:val="15"/>
        </w:rPr>
        <w:t>4,</w:t>
      </w:r>
      <w:r>
        <w:rPr>
          <w:b/>
          <w:color w:val="565459"/>
          <w:spacing w:val="4"/>
          <w:w w:val="95"/>
          <w:sz w:val="15"/>
        </w:rPr>
        <w:t xml:space="preserve"> </w:t>
      </w:r>
      <w:r>
        <w:rPr>
          <w:b/>
          <w:color w:val="565459"/>
          <w:w w:val="95"/>
          <w:sz w:val="15"/>
        </w:rPr>
        <w:t>česká</w:t>
      </w:r>
      <w:r>
        <w:rPr>
          <w:b/>
          <w:color w:val="565459"/>
          <w:spacing w:val="13"/>
          <w:w w:val="95"/>
          <w:sz w:val="15"/>
        </w:rPr>
        <w:t xml:space="preserve"> </w:t>
      </w:r>
      <w:r>
        <w:rPr>
          <w:b/>
          <w:color w:val="565459"/>
          <w:w w:val="95"/>
          <w:sz w:val="15"/>
        </w:rPr>
        <w:t>republika,</w:t>
      </w:r>
      <w:r>
        <w:rPr>
          <w:b/>
          <w:color w:val="565459"/>
          <w:spacing w:val="16"/>
          <w:w w:val="95"/>
          <w:sz w:val="15"/>
        </w:rPr>
        <w:t xml:space="preserve"> </w:t>
      </w:r>
      <w:r>
        <w:rPr>
          <w:b/>
          <w:color w:val="565459"/>
          <w:w w:val="95"/>
          <w:sz w:val="15"/>
        </w:rPr>
        <w:t>IČ:</w:t>
      </w:r>
      <w:r>
        <w:rPr>
          <w:b/>
          <w:color w:val="565459"/>
          <w:spacing w:val="4"/>
          <w:w w:val="95"/>
          <w:sz w:val="15"/>
        </w:rPr>
        <w:t xml:space="preserve"> </w:t>
      </w:r>
      <w:r>
        <w:rPr>
          <w:b/>
          <w:color w:val="464449"/>
          <w:w w:val="95"/>
          <w:sz w:val="15"/>
        </w:rPr>
        <w:t>64949681</w:t>
      </w:r>
      <w:r>
        <w:rPr>
          <w:b/>
          <w:color w:val="67676D"/>
          <w:w w:val="95"/>
          <w:sz w:val="15"/>
        </w:rPr>
        <w:t>,</w:t>
      </w:r>
      <w:r>
        <w:rPr>
          <w:b/>
          <w:color w:val="67676D"/>
          <w:spacing w:val="7"/>
          <w:w w:val="95"/>
          <w:sz w:val="15"/>
        </w:rPr>
        <w:t xml:space="preserve"> </w:t>
      </w:r>
      <w:r>
        <w:rPr>
          <w:b/>
          <w:color w:val="464449"/>
          <w:w w:val="95"/>
          <w:sz w:val="15"/>
        </w:rPr>
        <w:t>DIČ:</w:t>
      </w:r>
      <w:r>
        <w:rPr>
          <w:b/>
          <w:color w:val="464449"/>
          <w:spacing w:val="7"/>
          <w:w w:val="95"/>
          <w:sz w:val="15"/>
        </w:rPr>
        <w:t xml:space="preserve"> </w:t>
      </w:r>
      <w:r>
        <w:rPr>
          <w:b/>
          <w:color w:val="464449"/>
          <w:w w:val="95"/>
          <w:sz w:val="15"/>
        </w:rPr>
        <w:t>CZ64949681</w:t>
      </w:r>
      <w:r>
        <w:rPr>
          <w:b/>
          <w:color w:val="67676D"/>
          <w:w w:val="95"/>
          <w:sz w:val="15"/>
        </w:rPr>
        <w:t>,</w:t>
      </w:r>
    </w:p>
    <w:p w14:paraId="7A389C72" w14:textId="77777777" w:rsidR="0080705F" w:rsidRDefault="0080705F">
      <w:pPr>
        <w:rPr>
          <w:sz w:val="15"/>
        </w:rPr>
        <w:sectPr w:rsidR="0080705F">
          <w:headerReference w:type="default" r:id="rId12"/>
          <w:footerReference w:type="default" r:id="rId13"/>
          <w:pgSz w:w="11910" w:h="16840"/>
          <w:pgMar w:top="980" w:right="800" w:bottom="740" w:left="400" w:header="748" w:footer="544" w:gutter="0"/>
          <w:cols w:space="708"/>
        </w:sectPr>
      </w:pPr>
    </w:p>
    <w:p w14:paraId="68D6C224" w14:textId="77777777" w:rsidR="0080705F" w:rsidRDefault="009E62C4">
      <w:pPr>
        <w:pStyle w:val="Zkladntext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769EDF61" wp14:editId="47EC7391">
            <wp:simplePos x="0" y="0"/>
            <wp:positionH relativeFrom="page">
              <wp:posOffset>1416267</wp:posOffset>
            </wp:positionH>
            <wp:positionV relativeFrom="page">
              <wp:posOffset>323469</wp:posOffset>
            </wp:positionV>
            <wp:extent cx="866852" cy="427206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852" cy="427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E2BB51" w14:textId="77777777" w:rsidR="0080705F" w:rsidRDefault="0080705F">
      <w:pPr>
        <w:pStyle w:val="Zkladntext"/>
        <w:rPr>
          <w:b/>
          <w:sz w:val="20"/>
        </w:rPr>
      </w:pPr>
    </w:p>
    <w:p w14:paraId="4238DCE8" w14:textId="77777777" w:rsidR="0080705F" w:rsidRDefault="0080705F">
      <w:pPr>
        <w:pStyle w:val="Zkladntext"/>
        <w:spacing w:before="3"/>
        <w:rPr>
          <w:b/>
          <w:sz w:val="19"/>
        </w:rPr>
      </w:pPr>
    </w:p>
    <w:p w14:paraId="1A7F78E4" w14:textId="77777777" w:rsidR="0080705F" w:rsidRDefault="009E62C4">
      <w:pPr>
        <w:spacing w:line="309" w:lineRule="auto"/>
        <w:ind w:left="119" w:right="355" w:hanging="3"/>
        <w:rPr>
          <w:sz w:val="21"/>
        </w:rPr>
      </w:pPr>
      <w:r>
        <w:rPr>
          <w:color w:val="525056"/>
          <w:w w:val="90"/>
          <w:sz w:val="21"/>
        </w:rPr>
        <w:t>Podepisování</w:t>
      </w:r>
      <w:r>
        <w:rPr>
          <w:color w:val="525056"/>
          <w:spacing w:val="1"/>
          <w:w w:val="90"/>
          <w:sz w:val="21"/>
        </w:rPr>
        <w:t xml:space="preserve"> </w:t>
      </w:r>
      <w:r>
        <w:rPr>
          <w:color w:val="525056"/>
          <w:w w:val="90"/>
          <w:sz w:val="21"/>
        </w:rPr>
        <w:t>pověřeného</w:t>
      </w:r>
      <w:r>
        <w:rPr>
          <w:color w:val="525056"/>
          <w:spacing w:val="1"/>
          <w:w w:val="90"/>
          <w:sz w:val="21"/>
        </w:rPr>
        <w:t xml:space="preserve"> </w:t>
      </w:r>
      <w:r>
        <w:rPr>
          <w:color w:val="525056"/>
          <w:w w:val="90"/>
          <w:sz w:val="21"/>
        </w:rPr>
        <w:t>zaměstnance</w:t>
      </w:r>
      <w:r>
        <w:rPr>
          <w:color w:val="525056"/>
          <w:spacing w:val="1"/>
          <w:w w:val="90"/>
          <w:sz w:val="21"/>
        </w:rPr>
        <w:t xml:space="preserve"> </w:t>
      </w:r>
      <w:r>
        <w:rPr>
          <w:color w:val="525056"/>
          <w:w w:val="90"/>
          <w:sz w:val="21"/>
        </w:rPr>
        <w:t xml:space="preserve">se děje </w:t>
      </w:r>
      <w:r>
        <w:rPr>
          <w:color w:val="646469"/>
          <w:w w:val="90"/>
          <w:sz w:val="21"/>
        </w:rPr>
        <w:t xml:space="preserve">tak, </w:t>
      </w:r>
      <w:r>
        <w:rPr>
          <w:color w:val="525056"/>
          <w:w w:val="90"/>
          <w:sz w:val="21"/>
        </w:rPr>
        <w:t>že</w:t>
      </w:r>
      <w:r>
        <w:rPr>
          <w:color w:val="525056"/>
          <w:spacing w:val="1"/>
          <w:w w:val="90"/>
          <w:sz w:val="21"/>
        </w:rPr>
        <w:t xml:space="preserve"> </w:t>
      </w:r>
      <w:r>
        <w:rPr>
          <w:color w:val="646469"/>
          <w:w w:val="90"/>
          <w:sz w:val="21"/>
        </w:rPr>
        <w:t>k</w:t>
      </w:r>
      <w:r>
        <w:rPr>
          <w:color w:val="646469"/>
          <w:spacing w:val="1"/>
          <w:w w:val="90"/>
          <w:sz w:val="21"/>
        </w:rPr>
        <w:t xml:space="preserve"> </w:t>
      </w:r>
      <w:r>
        <w:rPr>
          <w:color w:val="646469"/>
          <w:w w:val="90"/>
          <w:sz w:val="21"/>
        </w:rPr>
        <w:t>napsané</w:t>
      </w:r>
      <w:r>
        <w:rPr>
          <w:color w:val="646469"/>
          <w:spacing w:val="1"/>
          <w:w w:val="90"/>
          <w:sz w:val="21"/>
        </w:rPr>
        <w:t xml:space="preserve"> </w:t>
      </w:r>
      <w:r>
        <w:rPr>
          <w:color w:val="525056"/>
          <w:w w:val="90"/>
          <w:sz w:val="21"/>
        </w:rPr>
        <w:t>nebo</w:t>
      </w:r>
      <w:r>
        <w:rPr>
          <w:color w:val="525056"/>
          <w:spacing w:val="1"/>
          <w:w w:val="90"/>
          <w:sz w:val="21"/>
        </w:rPr>
        <w:t xml:space="preserve"> </w:t>
      </w:r>
      <w:r>
        <w:rPr>
          <w:color w:val="525056"/>
          <w:w w:val="90"/>
          <w:sz w:val="21"/>
        </w:rPr>
        <w:t>vytištěné</w:t>
      </w:r>
      <w:r>
        <w:rPr>
          <w:color w:val="525056"/>
          <w:spacing w:val="1"/>
          <w:w w:val="90"/>
          <w:sz w:val="21"/>
        </w:rPr>
        <w:t xml:space="preserve"> </w:t>
      </w:r>
      <w:r>
        <w:rPr>
          <w:color w:val="525056"/>
          <w:w w:val="90"/>
          <w:sz w:val="21"/>
        </w:rPr>
        <w:t>obchodní</w:t>
      </w:r>
      <w:r>
        <w:rPr>
          <w:color w:val="525056"/>
          <w:spacing w:val="1"/>
          <w:w w:val="90"/>
          <w:sz w:val="21"/>
        </w:rPr>
        <w:t xml:space="preserve"> </w:t>
      </w:r>
      <w:r>
        <w:rPr>
          <w:color w:val="525056"/>
          <w:w w:val="90"/>
          <w:sz w:val="21"/>
        </w:rPr>
        <w:t>f</w:t>
      </w:r>
      <w:r>
        <w:rPr>
          <w:color w:val="79777C"/>
          <w:w w:val="90"/>
          <w:sz w:val="21"/>
        </w:rPr>
        <w:t>ir</w:t>
      </w:r>
      <w:r>
        <w:rPr>
          <w:color w:val="525056"/>
          <w:w w:val="90"/>
          <w:sz w:val="21"/>
        </w:rPr>
        <w:t>mě Společnosti</w:t>
      </w:r>
      <w:r>
        <w:rPr>
          <w:color w:val="525056"/>
          <w:spacing w:val="1"/>
          <w:w w:val="90"/>
          <w:sz w:val="21"/>
        </w:rPr>
        <w:t xml:space="preserve"> </w:t>
      </w:r>
      <w:r>
        <w:rPr>
          <w:color w:val="525056"/>
          <w:w w:val="90"/>
          <w:sz w:val="21"/>
        </w:rPr>
        <w:t>či otisku</w:t>
      </w:r>
      <w:r>
        <w:rPr>
          <w:color w:val="525056"/>
          <w:spacing w:val="-50"/>
          <w:w w:val="90"/>
          <w:sz w:val="21"/>
        </w:rPr>
        <w:t xml:space="preserve"> </w:t>
      </w:r>
      <w:r>
        <w:rPr>
          <w:color w:val="525056"/>
          <w:sz w:val="21"/>
        </w:rPr>
        <w:t>razítka</w:t>
      </w:r>
      <w:r>
        <w:rPr>
          <w:color w:val="525056"/>
          <w:spacing w:val="-17"/>
          <w:sz w:val="21"/>
        </w:rPr>
        <w:t xml:space="preserve"> </w:t>
      </w:r>
      <w:r>
        <w:rPr>
          <w:color w:val="525056"/>
          <w:sz w:val="21"/>
        </w:rPr>
        <w:t>Společnosti</w:t>
      </w:r>
      <w:r>
        <w:rPr>
          <w:color w:val="525056"/>
          <w:spacing w:val="7"/>
          <w:sz w:val="21"/>
        </w:rPr>
        <w:t xml:space="preserve"> </w:t>
      </w:r>
      <w:r>
        <w:rPr>
          <w:color w:val="525056"/>
          <w:sz w:val="21"/>
        </w:rPr>
        <w:t>připojí</w:t>
      </w:r>
      <w:r>
        <w:rPr>
          <w:color w:val="525056"/>
          <w:spacing w:val="-12"/>
          <w:sz w:val="21"/>
        </w:rPr>
        <w:t xml:space="preserve"> </w:t>
      </w:r>
      <w:r>
        <w:rPr>
          <w:color w:val="525056"/>
          <w:sz w:val="21"/>
        </w:rPr>
        <w:t>pověřený</w:t>
      </w:r>
      <w:r>
        <w:rPr>
          <w:color w:val="525056"/>
          <w:spacing w:val="-1"/>
          <w:sz w:val="21"/>
        </w:rPr>
        <w:t xml:space="preserve"> </w:t>
      </w:r>
      <w:r>
        <w:rPr>
          <w:color w:val="525056"/>
          <w:sz w:val="21"/>
        </w:rPr>
        <w:t>zaměstnanec</w:t>
      </w:r>
      <w:r>
        <w:rPr>
          <w:color w:val="525056"/>
          <w:spacing w:val="8"/>
          <w:sz w:val="21"/>
        </w:rPr>
        <w:t xml:space="preserve"> </w:t>
      </w:r>
      <w:r>
        <w:rPr>
          <w:color w:val="525056"/>
          <w:sz w:val="21"/>
        </w:rPr>
        <w:t>svůj</w:t>
      </w:r>
      <w:r>
        <w:rPr>
          <w:color w:val="525056"/>
          <w:spacing w:val="-10"/>
          <w:sz w:val="21"/>
        </w:rPr>
        <w:t xml:space="preserve"> </w:t>
      </w:r>
      <w:r>
        <w:rPr>
          <w:color w:val="525056"/>
          <w:sz w:val="21"/>
        </w:rPr>
        <w:t>podpis.</w:t>
      </w:r>
    </w:p>
    <w:p w14:paraId="274D76AE" w14:textId="77777777" w:rsidR="0080705F" w:rsidRDefault="0080705F">
      <w:pPr>
        <w:pStyle w:val="Zkladntext"/>
      </w:pPr>
    </w:p>
    <w:p w14:paraId="61CEBF5C" w14:textId="77777777" w:rsidR="0080705F" w:rsidRDefault="0080705F">
      <w:pPr>
        <w:pStyle w:val="Zkladntext"/>
      </w:pPr>
    </w:p>
    <w:p w14:paraId="53901792" w14:textId="77777777" w:rsidR="0080705F" w:rsidRDefault="0080705F">
      <w:pPr>
        <w:pStyle w:val="Zkladntext"/>
      </w:pPr>
    </w:p>
    <w:p w14:paraId="59E50C23" w14:textId="77777777" w:rsidR="0080705F" w:rsidRDefault="0080705F">
      <w:pPr>
        <w:pStyle w:val="Zkladntext"/>
      </w:pPr>
    </w:p>
    <w:p w14:paraId="430F7B39" w14:textId="77777777" w:rsidR="0080705F" w:rsidRDefault="0080705F">
      <w:pPr>
        <w:pStyle w:val="Zkladntext"/>
        <w:spacing w:before="2"/>
        <w:rPr>
          <w:sz w:val="28"/>
        </w:rPr>
      </w:pPr>
    </w:p>
    <w:p w14:paraId="43F711BF" w14:textId="2AB0D970" w:rsidR="0080705F" w:rsidRDefault="009E62C4">
      <w:pPr>
        <w:tabs>
          <w:tab w:val="right" w:leader="dot" w:pos="2884"/>
        </w:tabs>
        <w:ind w:left="123"/>
        <w:rPr>
          <w:sz w:val="21"/>
        </w:rPr>
      </w:pPr>
      <w:r>
        <w:rPr>
          <w:color w:val="525056"/>
          <w:spacing w:val="-2"/>
          <w:w w:val="80"/>
          <w:sz w:val="21"/>
        </w:rPr>
        <w:t>V</w:t>
      </w:r>
      <w:r>
        <w:rPr>
          <w:color w:val="525056"/>
          <w:w w:val="80"/>
          <w:sz w:val="21"/>
        </w:rPr>
        <w:t xml:space="preserve"> </w:t>
      </w:r>
      <w:r>
        <w:rPr>
          <w:color w:val="525056"/>
          <w:spacing w:val="-1"/>
          <w:w w:val="80"/>
          <w:sz w:val="21"/>
        </w:rPr>
        <w:t>Praze,</w:t>
      </w:r>
      <w:r>
        <w:rPr>
          <w:color w:val="525056"/>
          <w:spacing w:val="16"/>
          <w:w w:val="80"/>
          <w:sz w:val="21"/>
        </w:rPr>
        <w:t xml:space="preserve"> </w:t>
      </w:r>
      <w:r>
        <w:rPr>
          <w:color w:val="525056"/>
          <w:spacing w:val="-1"/>
          <w:w w:val="80"/>
          <w:sz w:val="21"/>
        </w:rPr>
        <w:t>dne</w:t>
      </w:r>
      <w:r>
        <w:rPr>
          <w:color w:val="525056"/>
          <w:spacing w:val="5"/>
          <w:w w:val="80"/>
          <w:sz w:val="21"/>
        </w:rPr>
        <w:t xml:space="preserve"> </w:t>
      </w:r>
      <w:r>
        <w:rPr>
          <w:i/>
          <w:color w:val="525056"/>
          <w:spacing w:val="-1"/>
          <w:w w:val="80"/>
          <w:sz w:val="21"/>
        </w:rPr>
        <w:t>..</w:t>
      </w:r>
      <w:r>
        <w:rPr>
          <w:i/>
          <w:color w:val="525056"/>
          <w:spacing w:val="-20"/>
          <w:w w:val="80"/>
          <w:sz w:val="21"/>
        </w:rPr>
        <w:t xml:space="preserve"> </w:t>
      </w:r>
      <w:r>
        <w:rPr>
          <w:i/>
          <w:color w:val="5B75A8"/>
          <w:spacing w:val="-1"/>
          <w:w w:val="80"/>
          <w:sz w:val="34"/>
        </w:rPr>
        <w:t>/</w:t>
      </w:r>
      <w:r>
        <w:rPr>
          <w:i/>
          <w:color w:val="426D95"/>
          <w:spacing w:val="-1"/>
          <w:w w:val="80"/>
          <w:sz w:val="34"/>
        </w:rPr>
        <w:t>!</w:t>
      </w:r>
      <w:r>
        <w:rPr>
          <w:i/>
          <w:color w:val="525056"/>
          <w:spacing w:val="-1"/>
          <w:w w:val="80"/>
          <w:sz w:val="34"/>
        </w:rPr>
        <w:t>.</w:t>
      </w:r>
      <w:r>
        <w:rPr>
          <w:i/>
          <w:color w:val="426D95"/>
          <w:spacing w:val="-1"/>
          <w:w w:val="80"/>
          <w:sz w:val="34"/>
        </w:rPr>
        <w:t xml:space="preserve">t </w:t>
      </w:r>
      <w:r>
        <w:rPr>
          <w:i/>
          <w:color w:val="525056"/>
          <w:spacing w:val="-1"/>
          <w:w w:val="80"/>
          <w:sz w:val="34"/>
        </w:rPr>
        <w:t>...</w:t>
      </w:r>
      <w:r>
        <w:rPr>
          <w:rFonts w:ascii="Times New Roman"/>
          <w:i/>
          <w:color w:val="426D95"/>
          <w:spacing w:val="-1"/>
          <w:w w:val="80"/>
          <w:sz w:val="31"/>
        </w:rPr>
        <w:t>1.</w:t>
      </w:r>
      <w:r>
        <w:rPr>
          <w:rFonts w:ascii="Times New Roman"/>
          <w:i/>
          <w:color w:val="426D95"/>
          <w:spacing w:val="-1"/>
          <w:w w:val="80"/>
          <w:sz w:val="31"/>
        </w:rPr>
        <w:tab/>
      </w:r>
      <w:r>
        <w:rPr>
          <w:color w:val="525056"/>
          <w:spacing w:val="-1"/>
          <w:w w:val="80"/>
          <w:sz w:val="21"/>
        </w:rPr>
        <w:t>2021</w:t>
      </w:r>
    </w:p>
    <w:p w14:paraId="7870B6A2" w14:textId="77777777" w:rsidR="0080705F" w:rsidRDefault="0080705F">
      <w:pPr>
        <w:pStyle w:val="Zkladntext"/>
        <w:rPr>
          <w:sz w:val="38"/>
        </w:rPr>
      </w:pPr>
    </w:p>
    <w:p w14:paraId="171B546C" w14:textId="77777777" w:rsidR="0080705F" w:rsidRDefault="0080705F">
      <w:pPr>
        <w:pStyle w:val="Zkladntext"/>
        <w:rPr>
          <w:sz w:val="38"/>
        </w:rPr>
      </w:pPr>
    </w:p>
    <w:p w14:paraId="0E82788C" w14:textId="77777777" w:rsidR="0080705F" w:rsidRDefault="0080705F">
      <w:pPr>
        <w:pStyle w:val="Zkladntext"/>
        <w:spacing w:before="1"/>
        <w:rPr>
          <w:sz w:val="48"/>
        </w:rPr>
      </w:pPr>
    </w:p>
    <w:p w14:paraId="3E574703" w14:textId="77777777" w:rsidR="0080705F" w:rsidRDefault="009E62C4">
      <w:pPr>
        <w:ind w:left="5806"/>
        <w:rPr>
          <w:sz w:val="21"/>
        </w:rPr>
      </w:pPr>
      <w:r>
        <w:rPr>
          <w:color w:val="525056"/>
          <w:w w:val="90"/>
          <w:sz w:val="21"/>
        </w:rPr>
        <w:t>za</w:t>
      </w:r>
      <w:r>
        <w:rPr>
          <w:color w:val="525056"/>
          <w:spacing w:val="-9"/>
          <w:w w:val="90"/>
          <w:sz w:val="21"/>
        </w:rPr>
        <w:t xml:space="preserve"> </w:t>
      </w:r>
      <w:r>
        <w:rPr>
          <w:color w:val="525056"/>
          <w:w w:val="90"/>
          <w:sz w:val="21"/>
        </w:rPr>
        <w:t>T-Mobile</w:t>
      </w:r>
      <w:r>
        <w:rPr>
          <w:color w:val="525056"/>
          <w:spacing w:val="12"/>
          <w:w w:val="90"/>
          <w:sz w:val="21"/>
        </w:rPr>
        <w:t xml:space="preserve"> </w:t>
      </w:r>
      <w:r>
        <w:rPr>
          <w:color w:val="525056"/>
          <w:w w:val="90"/>
          <w:sz w:val="21"/>
        </w:rPr>
        <w:t>Czech</w:t>
      </w:r>
      <w:r>
        <w:rPr>
          <w:color w:val="525056"/>
          <w:spacing w:val="10"/>
          <w:w w:val="90"/>
          <w:sz w:val="21"/>
        </w:rPr>
        <w:t xml:space="preserve"> </w:t>
      </w:r>
      <w:r>
        <w:rPr>
          <w:color w:val="525056"/>
          <w:w w:val="90"/>
          <w:sz w:val="21"/>
        </w:rPr>
        <w:t>Republic</w:t>
      </w:r>
      <w:r>
        <w:rPr>
          <w:color w:val="525056"/>
          <w:spacing w:val="20"/>
          <w:w w:val="90"/>
          <w:sz w:val="21"/>
        </w:rPr>
        <w:t xml:space="preserve"> </w:t>
      </w:r>
      <w:r>
        <w:rPr>
          <w:color w:val="525056"/>
          <w:w w:val="90"/>
          <w:sz w:val="21"/>
        </w:rPr>
        <w:t>a.s</w:t>
      </w:r>
      <w:r>
        <w:rPr>
          <w:color w:val="79777C"/>
          <w:w w:val="90"/>
          <w:sz w:val="21"/>
        </w:rPr>
        <w:t>.</w:t>
      </w:r>
    </w:p>
    <w:p w14:paraId="354C01C0" w14:textId="77777777" w:rsidR="0080705F" w:rsidRDefault="0080705F">
      <w:pPr>
        <w:pStyle w:val="Zkladntext"/>
      </w:pPr>
    </w:p>
    <w:p w14:paraId="3FEBFD6A" w14:textId="77777777" w:rsidR="0080705F" w:rsidRDefault="0080705F">
      <w:pPr>
        <w:pStyle w:val="Zkladntext"/>
      </w:pPr>
    </w:p>
    <w:p w14:paraId="5B659D1A" w14:textId="77777777" w:rsidR="0080705F" w:rsidRDefault="0080705F">
      <w:pPr>
        <w:pStyle w:val="Zkladntext"/>
        <w:spacing w:before="1"/>
        <w:rPr>
          <w:sz w:val="18"/>
        </w:rPr>
      </w:pPr>
    </w:p>
    <w:p w14:paraId="5BDB94C7" w14:textId="62EC5581" w:rsidR="0080705F" w:rsidRDefault="009E62C4" w:rsidP="009E62C4">
      <w:pPr>
        <w:tabs>
          <w:tab w:val="left" w:pos="6419"/>
        </w:tabs>
        <w:ind w:left="119"/>
        <w:rPr>
          <w:sz w:val="21"/>
        </w:rPr>
      </w:pPr>
      <w:r>
        <w:rPr>
          <w:color w:val="525056"/>
          <w:w w:val="95"/>
          <w:sz w:val="21"/>
        </w:rPr>
        <w:t>Toto</w:t>
      </w:r>
      <w:r>
        <w:rPr>
          <w:color w:val="525056"/>
          <w:spacing w:val="-6"/>
          <w:w w:val="95"/>
          <w:sz w:val="21"/>
        </w:rPr>
        <w:t xml:space="preserve"> </w:t>
      </w:r>
      <w:r>
        <w:rPr>
          <w:color w:val="525056"/>
          <w:w w:val="95"/>
          <w:sz w:val="21"/>
        </w:rPr>
        <w:t>pověření</w:t>
      </w:r>
      <w:r>
        <w:rPr>
          <w:color w:val="525056"/>
          <w:spacing w:val="-6"/>
          <w:w w:val="95"/>
          <w:sz w:val="21"/>
        </w:rPr>
        <w:t xml:space="preserve"> </w:t>
      </w:r>
      <w:r>
        <w:rPr>
          <w:color w:val="525056"/>
          <w:w w:val="95"/>
          <w:sz w:val="21"/>
        </w:rPr>
        <w:t>přijímám:</w:t>
      </w:r>
      <w:r>
        <w:rPr>
          <w:color w:val="525056"/>
          <w:w w:val="95"/>
          <w:sz w:val="21"/>
        </w:rPr>
        <w:tab/>
      </w:r>
      <w:r>
        <w:rPr>
          <w:rFonts w:ascii="Times New Roman" w:hAnsi="Times New Roman"/>
          <w:i/>
          <w:color w:val="5B75A8"/>
          <w:position w:val="-40"/>
          <w:sz w:val="95"/>
          <w:u w:val="thick" w:color="5B75A8"/>
        </w:rPr>
        <w:t>xxx</w:t>
      </w:r>
    </w:p>
    <w:p w14:paraId="11E7880A" w14:textId="77777777" w:rsidR="0080705F" w:rsidRDefault="0080705F">
      <w:pPr>
        <w:pStyle w:val="Zkladntext"/>
      </w:pPr>
    </w:p>
    <w:p w14:paraId="7A5A90C4" w14:textId="77777777" w:rsidR="0080705F" w:rsidRDefault="0080705F">
      <w:pPr>
        <w:pStyle w:val="Zkladntext"/>
      </w:pPr>
    </w:p>
    <w:p w14:paraId="7F70A4B0" w14:textId="77777777" w:rsidR="0080705F" w:rsidRDefault="0080705F">
      <w:pPr>
        <w:pStyle w:val="Zkladntext"/>
      </w:pPr>
    </w:p>
    <w:p w14:paraId="1F6AECF3" w14:textId="77777777" w:rsidR="0080705F" w:rsidRDefault="0080705F">
      <w:pPr>
        <w:pStyle w:val="Zkladntext"/>
      </w:pPr>
    </w:p>
    <w:p w14:paraId="6410E73D" w14:textId="77777777" w:rsidR="0080705F" w:rsidRDefault="0080705F">
      <w:pPr>
        <w:pStyle w:val="Zkladntext"/>
      </w:pPr>
    </w:p>
    <w:p w14:paraId="7783FB81" w14:textId="77777777" w:rsidR="0080705F" w:rsidRDefault="0080705F">
      <w:pPr>
        <w:pStyle w:val="Zkladntext"/>
        <w:spacing w:before="11"/>
        <w:rPr>
          <w:sz w:val="18"/>
        </w:rPr>
      </w:pPr>
    </w:p>
    <w:p w14:paraId="1D5476BB" w14:textId="77777777" w:rsidR="0080705F" w:rsidRDefault="009E62C4">
      <w:pPr>
        <w:spacing w:line="254" w:lineRule="auto"/>
        <w:ind w:left="6938" w:hanging="1854"/>
        <w:rPr>
          <w:rFonts w:ascii="Times New Roman" w:hAnsi="Times New Roman"/>
          <w:b/>
          <w:sz w:val="15"/>
        </w:rPr>
      </w:pPr>
      <w:r>
        <w:rPr>
          <w:rFonts w:ascii="Times New Roman" w:hAnsi="Times New Roman"/>
          <w:b/>
          <w:color w:val="525056"/>
          <w:w w:val="105"/>
          <w:sz w:val="15"/>
        </w:rPr>
        <w:t>PROHLÁŠENÍ</w:t>
      </w:r>
      <w:r>
        <w:rPr>
          <w:rFonts w:ascii="Times New Roman" w:hAnsi="Times New Roman"/>
          <w:b/>
          <w:color w:val="525056"/>
          <w:spacing w:val="11"/>
          <w:w w:val="105"/>
          <w:sz w:val="15"/>
        </w:rPr>
        <w:t xml:space="preserve"> </w:t>
      </w:r>
      <w:r>
        <w:rPr>
          <w:rFonts w:ascii="Times New Roman" w:hAnsi="Times New Roman"/>
          <w:b/>
          <w:color w:val="525056"/>
          <w:w w:val="105"/>
          <w:sz w:val="15"/>
        </w:rPr>
        <w:t>O</w:t>
      </w:r>
      <w:r>
        <w:rPr>
          <w:rFonts w:ascii="Times New Roman" w:hAnsi="Times New Roman"/>
          <w:b/>
          <w:color w:val="525056"/>
          <w:spacing w:val="3"/>
          <w:w w:val="105"/>
          <w:sz w:val="15"/>
        </w:rPr>
        <w:t xml:space="preserve"> </w:t>
      </w:r>
      <w:r>
        <w:rPr>
          <w:rFonts w:ascii="Times New Roman" w:hAnsi="Times New Roman"/>
          <w:b/>
          <w:color w:val="525056"/>
          <w:w w:val="105"/>
          <w:sz w:val="15"/>
        </w:rPr>
        <w:t>PRAVOSTI</w:t>
      </w:r>
      <w:r>
        <w:rPr>
          <w:rFonts w:ascii="Times New Roman" w:hAnsi="Times New Roman"/>
          <w:b/>
          <w:color w:val="525056"/>
          <w:spacing w:val="12"/>
          <w:w w:val="105"/>
          <w:sz w:val="15"/>
        </w:rPr>
        <w:t xml:space="preserve"> </w:t>
      </w:r>
      <w:r>
        <w:rPr>
          <w:rFonts w:ascii="Times New Roman" w:hAnsi="Times New Roman"/>
          <w:b/>
          <w:color w:val="525056"/>
          <w:w w:val="105"/>
          <w:sz w:val="15"/>
        </w:rPr>
        <w:t>PODPISU</w:t>
      </w:r>
      <w:r>
        <w:rPr>
          <w:rFonts w:ascii="Times New Roman" w:hAnsi="Times New Roman"/>
          <w:b/>
          <w:color w:val="525056"/>
          <w:spacing w:val="11"/>
          <w:w w:val="105"/>
          <w:sz w:val="15"/>
        </w:rPr>
        <w:t xml:space="preserve"> </w:t>
      </w:r>
      <w:r>
        <w:rPr>
          <w:rFonts w:ascii="Times New Roman" w:hAnsi="Times New Roman"/>
          <w:b/>
          <w:color w:val="525056"/>
          <w:w w:val="105"/>
          <w:sz w:val="15"/>
        </w:rPr>
        <w:t>NA</w:t>
      </w:r>
      <w:r>
        <w:rPr>
          <w:rFonts w:ascii="Times New Roman" w:hAnsi="Times New Roman"/>
          <w:b/>
          <w:color w:val="525056"/>
          <w:spacing w:val="11"/>
          <w:w w:val="105"/>
          <w:sz w:val="15"/>
        </w:rPr>
        <w:t xml:space="preserve"> </w:t>
      </w:r>
      <w:r>
        <w:rPr>
          <w:rFonts w:ascii="Times New Roman" w:hAnsi="Times New Roman"/>
          <w:b/>
          <w:color w:val="525056"/>
          <w:w w:val="105"/>
          <w:sz w:val="15"/>
        </w:rPr>
        <w:t>LISTINĚ</w:t>
      </w:r>
      <w:r>
        <w:rPr>
          <w:rFonts w:ascii="Times New Roman" w:hAnsi="Times New Roman"/>
          <w:b/>
          <w:color w:val="525056"/>
          <w:spacing w:val="6"/>
          <w:w w:val="105"/>
          <w:sz w:val="15"/>
        </w:rPr>
        <w:t xml:space="preserve"> </w:t>
      </w:r>
      <w:r>
        <w:rPr>
          <w:rFonts w:ascii="Times New Roman" w:hAnsi="Times New Roman"/>
          <w:b/>
          <w:color w:val="525056"/>
          <w:w w:val="105"/>
          <w:sz w:val="15"/>
        </w:rPr>
        <w:t>NESEPSANÉ</w:t>
      </w:r>
      <w:r>
        <w:rPr>
          <w:rFonts w:ascii="Times New Roman" w:hAnsi="Times New Roman"/>
          <w:b/>
          <w:color w:val="525056"/>
          <w:spacing w:val="1"/>
          <w:w w:val="105"/>
          <w:sz w:val="15"/>
        </w:rPr>
        <w:t xml:space="preserve"> </w:t>
      </w:r>
      <w:r>
        <w:rPr>
          <w:rFonts w:ascii="Times New Roman" w:hAnsi="Times New Roman"/>
          <w:b/>
          <w:color w:val="525056"/>
          <w:w w:val="105"/>
          <w:sz w:val="15"/>
        </w:rPr>
        <w:t>ADVOKÁTEM</w:t>
      </w:r>
    </w:p>
    <w:p w14:paraId="4C5BA8F1" w14:textId="77777777" w:rsidR="0080705F" w:rsidRDefault="009E62C4">
      <w:pPr>
        <w:spacing w:before="57"/>
        <w:ind w:left="4817"/>
        <w:rPr>
          <w:rFonts w:ascii="Times New Roman" w:hAnsi="Times New Roman"/>
          <w:b/>
          <w:sz w:val="15"/>
        </w:rPr>
      </w:pPr>
      <w:r>
        <w:rPr>
          <w:rFonts w:ascii="Times New Roman" w:hAnsi="Times New Roman"/>
          <w:color w:val="525056"/>
          <w:w w:val="105"/>
          <w:sz w:val="15"/>
        </w:rPr>
        <w:t>Běžné</w:t>
      </w:r>
      <w:r>
        <w:rPr>
          <w:rFonts w:ascii="Times New Roman" w:hAnsi="Times New Roman"/>
          <w:color w:val="525056"/>
          <w:spacing w:val="5"/>
          <w:w w:val="105"/>
          <w:sz w:val="15"/>
        </w:rPr>
        <w:t xml:space="preserve"> </w:t>
      </w:r>
      <w:r>
        <w:rPr>
          <w:rFonts w:ascii="Times New Roman" w:hAnsi="Times New Roman"/>
          <w:color w:val="646469"/>
          <w:w w:val="105"/>
          <w:sz w:val="15"/>
        </w:rPr>
        <w:t>číslo</w:t>
      </w:r>
      <w:r>
        <w:rPr>
          <w:rFonts w:ascii="Times New Roman" w:hAnsi="Times New Roman"/>
          <w:color w:val="646469"/>
          <w:spacing w:val="12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knihy</w:t>
      </w:r>
      <w:r>
        <w:rPr>
          <w:rFonts w:ascii="Times New Roman" w:hAnsi="Times New Roman"/>
          <w:color w:val="525056"/>
          <w:spacing w:val="8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o</w:t>
      </w:r>
      <w:r>
        <w:rPr>
          <w:rFonts w:ascii="Times New Roman" w:hAnsi="Times New Roman"/>
          <w:color w:val="525056"/>
          <w:spacing w:val="8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prohlášeních</w:t>
      </w:r>
      <w:r>
        <w:rPr>
          <w:rFonts w:ascii="Times New Roman" w:hAnsi="Times New Roman"/>
          <w:color w:val="525056"/>
          <w:spacing w:val="18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o</w:t>
      </w:r>
      <w:r>
        <w:rPr>
          <w:rFonts w:ascii="Times New Roman" w:hAnsi="Times New Roman"/>
          <w:color w:val="525056"/>
          <w:spacing w:val="18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pravost</w:t>
      </w:r>
      <w:r>
        <w:rPr>
          <w:rFonts w:ascii="Times New Roman" w:hAnsi="Times New Roman"/>
          <w:color w:val="34343A"/>
          <w:w w:val="105"/>
          <w:sz w:val="15"/>
        </w:rPr>
        <w:t>i</w:t>
      </w:r>
      <w:r>
        <w:rPr>
          <w:rFonts w:ascii="Times New Roman" w:hAnsi="Times New Roman"/>
          <w:color w:val="34343A"/>
          <w:spacing w:val="-4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podpisu</w:t>
      </w:r>
      <w:r>
        <w:rPr>
          <w:rFonts w:ascii="Times New Roman" w:hAnsi="Times New Roman"/>
          <w:color w:val="525056"/>
          <w:spacing w:val="11"/>
          <w:w w:val="105"/>
          <w:sz w:val="15"/>
        </w:rPr>
        <w:t xml:space="preserve"> </w:t>
      </w:r>
      <w:r>
        <w:rPr>
          <w:rFonts w:ascii="Times New Roman" w:hAnsi="Times New Roman"/>
          <w:b/>
          <w:color w:val="525056"/>
          <w:w w:val="105"/>
          <w:sz w:val="15"/>
        </w:rPr>
        <w:t>010807/446/2020/C.</w:t>
      </w:r>
    </w:p>
    <w:p w14:paraId="736D0A8D" w14:textId="77777777" w:rsidR="0080705F" w:rsidRDefault="0080705F">
      <w:pPr>
        <w:pStyle w:val="Zkladntext"/>
        <w:spacing w:before="2"/>
        <w:rPr>
          <w:rFonts w:ascii="Times New Roman"/>
          <w:b/>
          <w:sz w:val="17"/>
        </w:rPr>
      </w:pPr>
    </w:p>
    <w:p w14:paraId="1D8D882D" w14:textId="5E51878D" w:rsidR="0080705F" w:rsidRDefault="009E62C4" w:rsidP="009E62C4">
      <w:pPr>
        <w:spacing w:line="249" w:lineRule="auto"/>
        <w:ind w:left="4805" w:right="525" w:firstLine="2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525056"/>
          <w:w w:val="105"/>
          <w:sz w:val="15"/>
        </w:rPr>
        <w:t>Já</w:t>
      </w:r>
      <w:r>
        <w:rPr>
          <w:rFonts w:ascii="Times New Roman" w:hAnsi="Times New Roman"/>
          <w:color w:val="8E8E91"/>
          <w:w w:val="105"/>
          <w:sz w:val="15"/>
        </w:rPr>
        <w:t xml:space="preserve">, </w:t>
      </w:r>
      <w:r>
        <w:rPr>
          <w:rFonts w:ascii="Times New Roman" w:hAnsi="Times New Roman"/>
          <w:color w:val="525056"/>
          <w:w w:val="105"/>
          <w:sz w:val="15"/>
        </w:rPr>
        <w:t>níže</w:t>
      </w:r>
      <w:r>
        <w:rPr>
          <w:rFonts w:ascii="Times New Roman" w:hAnsi="Times New Roman"/>
          <w:color w:val="525056"/>
          <w:spacing w:val="1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podepsaný</w:t>
      </w:r>
      <w:r>
        <w:rPr>
          <w:rFonts w:ascii="Times New Roman" w:hAnsi="Times New Roman"/>
          <w:color w:val="525056"/>
          <w:spacing w:val="1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xxx</w:t>
      </w:r>
      <w:r>
        <w:rPr>
          <w:rFonts w:ascii="Times New Roman" w:hAnsi="Times New Roman"/>
          <w:color w:val="525056"/>
          <w:w w:val="105"/>
          <w:sz w:val="15"/>
        </w:rPr>
        <w:t>,</w:t>
      </w:r>
      <w:r>
        <w:rPr>
          <w:rFonts w:ascii="Times New Roman" w:hAnsi="Times New Roman"/>
          <w:color w:val="525056"/>
          <w:spacing w:val="1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advokát</w:t>
      </w:r>
      <w:r>
        <w:rPr>
          <w:rFonts w:ascii="Times New Roman" w:hAnsi="Times New Roman"/>
          <w:color w:val="525056"/>
          <w:spacing w:val="1"/>
          <w:w w:val="105"/>
          <w:sz w:val="15"/>
        </w:rPr>
        <w:t xml:space="preserve"> </w:t>
      </w:r>
      <w:r>
        <w:rPr>
          <w:rFonts w:ascii="Times New Roman" w:hAnsi="Times New Roman"/>
          <w:color w:val="646469"/>
          <w:w w:val="105"/>
          <w:sz w:val="15"/>
        </w:rPr>
        <w:t xml:space="preserve">se </w:t>
      </w:r>
      <w:r>
        <w:rPr>
          <w:rFonts w:ascii="Times New Roman" w:hAnsi="Times New Roman"/>
          <w:color w:val="525056"/>
          <w:w w:val="105"/>
          <w:sz w:val="15"/>
        </w:rPr>
        <w:t>sídlem</w:t>
      </w:r>
      <w:r>
        <w:rPr>
          <w:rFonts w:ascii="Times New Roman" w:hAnsi="Times New Roman"/>
          <w:color w:val="525056"/>
          <w:spacing w:val="1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xxx</w:t>
      </w:r>
      <w:r>
        <w:rPr>
          <w:rFonts w:ascii="Times New Roman" w:hAnsi="Times New Roman"/>
          <w:color w:val="8E8E91"/>
          <w:w w:val="105"/>
          <w:sz w:val="15"/>
        </w:rPr>
        <w:t xml:space="preserve">, </w:t>
      </w:r>
      <w:r>
        <w:rPr>
          <w:rFonts w:ascii="Times New Roman" w:hAnsi="Times New Roman"/>
          <w:color w:val="525056"/>
          <w:w w:val="105"/>
          <w:sz w:val="15"/>
        </w:rPr>
        <w:t>prohlašuji</w:t>
      </w:r>
      <w:r>
        <w:rPr>
          <w:rFonts w:ascii="Times New Roman" w:hAnsi="Times New Roman"/>
          <w:color w:val="79777C"/>
          <w:w w:val="105"/>
          <w:sz w:val="15"/>
        </w:rPr>
        <w:t xml:space="preserve">, </w:t>
      </w:r>
      <w:r>
        <w:rPr>
          <w:rFonts w:ascii="Times New Roman" w:hAnsi="Times New Roman"/>
          <w:color w:val="646469"/>
          <w:w w:val="105"/>
          <w:sz w:val="15"/>
        </w:rPr>
        <w:t xml:space="preserve">že </w:t>
      </w:r>
      <w:r>
        <w:rPr>
          <w:rFonts w:ascii="Times New Roman" w:hAnsi="Times New Roman"/>
          <w:color w:val="525056"/>
          <w:w w:val="105"/>
          <w:sz w:val="15"/>
        </w:rPr>
        <w:t>tuto listinu</w:t>
      </w:r>
      <w:r>
        <w:rPr>
          <w:rFonts w:ascii="Times New Roman" w:hAnsi="Times New Roman"/>
          <w:color w:val="525056"/>
          <w:spacing w:val="1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přede mnou</w:t>
      </w:r>
      <w:r>
        <w:rPr>
          <w:rFonts w:ascii="Times New Roman" w:hAnsi="Times New Roman"/>
          <w:color w:val="525056"/>
          <w:spacing w:val="1"/>
          <w:w w:val="105"/>
          <w:sz w:val="15"/>
        </w:rPr>
        <w:t xml:space="preserve"> </w:t>
      </w:r>
      <w:r>
        <w:rPr>
          <w:rFonts w:ascii="Times New Roman" w:hAnsi="Times New Roman"/>
          <w:color w:val="646469"/>
          <w:w w:val="105"/>
          <w:sz w:val="15"/>
        </w:rPr>
        <w:t xml:space="preserve">vlastnoručně </w:t>
      </w:r>
      <w:r>
        <w:rPr>
          <w:rFonts w:ascii="Times New Roman" w:hAnsi="Times New Roman"/>
          <w:color w:val="525056"/>
          <w:w w:val="105"/>
          <w:sz w:val="15"/>
        </w:rPr>
        <w:t>ve 2 vyhotoveních</w:t>
      </w:r>
      <w:r>
        <w:rPr>
          <w:rFonts w:ascii="Times New Roman" w:hAnsi="Times New Roman"/>
          <w:color w:val="525056"/>
          <w:spacing w:val="1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xxx</w:t>
      </w:r>
    </w:p>
    <w:p w14:paraId="59ADE6A3" w14:textId="77777777" w:rsidR="0080705F" w:rsidRDefault="0080705F">
      <w:pPr>
        <w:pStyle w:val="Zkladntext"/>
        <w:rPr>
          <w:rFonts w:ascii="Times New Roman"/>
          <w:sz w:val="18"/>
        </w:rPr>
      </w:pPr>
    </w:p>
    <w:p w14:paraId="7F75CF35" w14:textId="1F991B52" w:rsidR="0080705F" w:rsidRDefault="009E62C4">
      <w:pPr>
        <w:tabs>
          <w:tab w:val="left" w:pos="7607"/>
        </w:tabs>
        <w:spacing w:before="1" w:line="247" w:lineRule="auto"/>
        <w:ind w:left="4801" w:right="525" w:firstLine="1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525056"/>
          <w:w w:val="105"/>
          <w:sz w:val="15"/>
        </w:rPr>
        <w:t>Podepsaný</w:t>
      </w:r>
      <w:r>
        <w:rPr>
          <w:rFonts w:ascii="Times New Roman" w:hAnsi="Times New Roman"/>
          <w:color w:val="525056"/>
          <w:spacing w:val="8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advokát</w:t>
      </w:r>
      <w:r>
        <w:rPr>
          <w:rFonts w:ascii="Times New Roman" w:hAnsi="Times New Roman"/>
          <w:color w:val="525056"/>
          <w:spacing w:val="8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tímto</w:t>
      </w:r>
      <w:r>
        <w:rPr>
          <w:rFonts w:ascii="Times New Roman" w:hAnsi="Times New Roman"/>
          <w:color w:val="525056"/>
          <w:spacing w:val="6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prohlášením</w:t>
      </w:r>
      <w:r>
        <w:rPr>
          <w:rFonts w:ascii="Times New Roman" w:hAnsi="Times New Roman"/>
          <w:color w:val="525056"/>
          <w:spacing w:val="10"/>
          <w:w w:val="105"/>
          <w:sz w:val="15"/>
        </w:rPr>
        <w:t xml:space="preserve"> </w:t>
      </w:r>
      <w:r>
        <w:rPr>
          <w:rFonts w:ascii="Times New Roman" w:hAnsi="Times New Roman"/>
          <w:color w:val="646469"/>
          <w:w w:val="105"/>
          <w:sz w:val="15"/>
        </w:rPr>
        <w:t>o</w:t>
      </w:r>
      <w:r>
        <w:rPr>
          <w:rFonts w:ascii="Times New Roman" w:hAnsi="Times New Roman"/>
          <w:color w:val="646469"/>
          <w:spacing w:val="4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pravosti</w:t>
      </w:r>
      <w:r>
        <w:rPr>
          <w:rFonts w:ascii="Times New Roman" w:hAnsi="Times New Roman"/>
          <w:color w:val="525056"/>
          <w:spacing w:val="14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podpisu</w:t>
      </w:r>
      <w:r>
        <w:rPr>
          <w:rFonts w:ascii="Times New Roman" w:hAnsi="Times New Roman"/>
          <w:color w:val="525056"/>
          <w:spacing w:val="10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nepotvrzuje</w:t>
      </w:r>
      <w:r>
        <w:rPr>
          <w:rFonts w:ascii="Times New Roman" w:hAnsi="Times New Roman"/>
          <w:color w:val="525056"/>
          <w:spacing w:val="3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správnost</w:t>
      </w:r>
      <w:r>
        <w:rPr>
          <w:rFonts w:ascii="Times New Roman" w:hAnsi="Times New Roman"/>
          <w:color w:val="525056"/>
          <w:spacing w:val="11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ani</w:t>
      </w:r>
      <w:r>
        <w:rPr>
          <w:rFonts w:ascii="Times New Roman" w:hAnsi="Times New Roman"/>
          <w:color w:val="525056"/>
          <w:spacing w:val="-37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pravdivost</w:t>
      </w:r>
      <w:r>
        <w:rPr>
          <w:rFonts w:ascii="Times New Roman" w:hAnsi="Times New Roman"/>
          <w:color w:val="525056"/>
          <w:spacing w:val="12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údajů</w:t>
      </w:r>
      <w:r>
        <w:rPr>
          <w:rFonts w:ascii="Times New Roman" w:hAnsi="Times New Roman"/>
          <w:color w:val="525056"/>
          <w:spacing w:val="15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uvedených</w:t>
      </w:r>
      <w:r>
        <w:rPr>
          <w:rFonts w:ascii="Times New Roman" w:hAnsi="Times New Roman"/>
          <w:color w:val="525056"/>
          <w:spacing w:val="18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v</w:t>
      </w:r>
      <w:r>
        <w:rPr>
          <w:rFonts w:ascii="Times New Roman" w:hAnsi="Times New Roman"/>
          <w:color w:val="525056"/>
          <w:spacing w:val="-2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této</w:t>
      </w:r>
      <w:r>
        <w:rPr>
          <w:rFonts w:ascii="Times New Roman" w:hAnsi="Times New Roman"/>
          <w:color w:val="525056"/>
          <w:spacing w:val="4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Jisť</w:t>
      </w:r>
      <w:r>
        <w:rPr>
          <w:rFonts w:ascii="Times New Roman" w:hAnsi="Times New Roman"/>
          <w:color w:val="525056"/>
          <w:w w:val="105"/>
          <w:sz w:val="15"/>
        </w:rPr>
        <w:tab/>
      </w:r>
      <w:r>
        <w:rPr>
          <w:rFonts w:ascii="Times New Roman" w:hAnsi="Times New Roman"/>
          <w:color w:val="646469"/>
          <w:w w:val="105"/>
          <w:sz w:val="15"/>
        </w:rPr>
        <w:t>·</w:t>
      </w:r>
      <w:r>
        <w:rPr>
          <w:rFonts w:ascii="Times New Roman" w:hAnsi="Times New Roman"/>
          <w:color w:val="646469"/>
          <w:spacing w:val="30"/>
          <w:w w:val="105"/>
          <w:sz w:val="15"/>
        </w:rPr>
        <w:t xml:space="preserve"> </w:t>
      </w:r>
      <w:r>
        <w:rPr>
          <w:rFonts w:ascii="Times New Roman" w:hAnsi="Times New Roman"/>
          <w:color w:val="646469"/>
          <w:w w:val="105"/>
          <w:sz w:val="15"/>
        </w:rPr>
        <w:t>·ejí</w:t>
      </w:r>
      <w:r>
        <w:rPr>
          <w:rFonts w:ascii="Times New Roman" w:hAnsi="Times New Roman"/>
          <w:color w:val="646469"/>
          <w:spacing w:val="-2"/>
          <w:w w:val="105"/>
          <w:sz w:val="15"/>
        </w:rPr>
        <w:t xml:space="preserve"> </w:t>
      </w:r>
      <w:r>
        <w:rPr>
          <w:rFonts w:ascii="Times New Roman" w:hAnsi="Times New Roman"/>
          <w:color w:val="646469"/>
          <w:w w:val="105"/>
          <w:sz w:val="15"/>
        </w:rPr>
        <w:t>soulad</w:t>
      </w:r>
      <w:r>
        <w:rPr>
          <w:rFonts w:ascii="Times New Roman" w:hAnsi="Times New Roman"/>
          <w:color w:val="646469"/>
          <w:spacing w:val="7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s</w:t>
      </w:r>
      <w:r>
        <w:rPr>
          <w:rFonts w:ascii="Times New Roman" w:hAnsi="Times New Roman"/>
          <w:color w:val="525056"/>
          <w:spacing w:val="10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právními</w:t>
      </w:r>
      <w:r>
        <w:rPr>
          <w:rFonts w:ascii="Times New Roman" w:hAnsi="Times New Roman"/>
          <w:color w:val="525056"/>
          <w:spacing w:val="19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předpisy.</w:t>
      </w:r>
    </w:p>
    <w:p w14:paraId="659B15D8" w14:textId="77777777" w:rsidR="0080705F" w:rsidRDefault="0080705F">
      <w:pPr>
        <w:pStyle w:val="Zkladntext"/>
        <w:spacing w:before="7"/>
        <w:rPr>
          <w:rFonts w:ascii="Times New Roman"/>
          <w:sz w:val="14"/>
        </w:rPr>
      </w:pPr>
    </w:p>
    <w:p w14:paraId="09A1E766" w14:textId="77777777" w:rsidR="0080705F" w:rsidRDefault="009E62C4">
      <w:pPr>
        <w:ind w:left="4803"/>
        <w:rPr>
          <w:rFonts w:ascii="Times New Roman"/>
          <w:sz w:val="15"/>
        </w:rPr>
      </w:pPr>
      <w:r>
        <w:rPr>
          <w:rFonts w:ascii="Times New Roman"/>
          <w:color w:val="525056"/>
          <w:w w:val="105"/>
          <w:sz w:val="15"/>
        </w:rPr>
        <w:t>Praha</w:t>
      </w:r>
      <w:r>
        <w:rPr>
          <w:rFonts w:ascii="Times New Roman"/>
          <w:color w:val="525056"/>
          <w:spacing w:val="8"/>
          <w:w w:val="105"/>
          <w:sz w:val="15"/>
        </w:rPr>
        <w:t xml:space="preserve"> </w:t>
      </w:r>
      <w:r>
        <w:rPr>
          <w:rFonts w:ascii="Times New Roman"/>
          <w:color w:val="525056"/>
          <w:w w:val="105"/>
          <w:sz w:val="15"/>
        </w:rPr>
        <w:t>13.</w:t>
      </w:r>
      <w:r>
        <w:rPr>
          <w:rFonts w:ascii="Times New Roman"/>
          <w:color w:val="525056"/>
          <w:spacing w:val="17"/>
          <w:w w:val="105"/>
          <w:sz w:val="15"/>
        </w:rPr>
        <w:t xml:space="preserve"> </w:t>
      </w:r>
      <w:r>
        <w:rPr>
          <w:rFonts w:ascii="Times New Roman"/>
          <w:color w:val="525056"/>
          <w:w w:val="105"/>
          <w:sz w:val="16"/>
        </w:rPr>
        <w:t>I.</w:t>
      </w:r>
      <w:r>
        <w:rPr>
          <w:rFonts w:ascii="Times New Roman"/>
          <w:color w:val="525056"/>
          <w:spacing w:val="-7"/>
          <w:w w:val="105"/>
          <w:sz w:val="16"/>
        </w:rPr>
        <w:t xml:space="preserve"> </w:t>
      </w:r>
      <w:r>
        <w:rPr>
          <w:rFonts w:ascii="Times New Roman"/>
          <w:color w:val="525056"/>
          <w:w w:val="105"/>
          <w:sz w:val="15"/>
        </w:rPr>
        <w:t>2021</w:t>
      </w:r>
    </w:p>
    <w:p w14:paraId="2336E50F" w14:textId="77777777" w:rsidR="0080705F" w:rsidRDefault="0080705F">
      <w:pPr>
        <w:pStyle w:val="Zkladntext"/>
        <w:rPr>
          <w:rFonts w:ascii="Times New Roman"/>
          <w:sz w:val="18"/>
        </w:rPr>
      </w:pPr>
    </w:p>
    <w:p w14:paraId="0BFE4259" w14:textId="77777777" w:rsidR="0080705F" w:rsidRDefault="0080705F">
      <w:pPr>
        <w:pStyle w:val="Zkladntext"/>
        <w:rPr>
          <w:rFonts w:ascii="Times New Roman"/>
          <w:sz w:val="18"/>
        </w:rPr>
      </w:pPr>
    </w:p>
    <w:p w14:paraId="34441844" w14:textId="77777777" w:rsidR="0080705F" w:rsidRDefault="0080705F">
      <w:pPr>
        <w:pStyle w:val="Zkladntext"/>
        <w:rPr>
          <w:rFonts w:ascii="Times New Roman"/>
          <w:sz w:val="18"/>
        </w:rPr>
      </w:pPr>
    </w:p>
    <w:p w14:paraId="3363AA91" w14:textId="77777777" w:rsidR="0080705F" w:rsidRDefault="0080705F">
      <w:pPr>
        <w:pStyle w:val="Zkladntext"/>
        <w:rPr>
          <w:rFonts w:ascii="Times New Roman"/>
          <w:sz w:val="18"/>
        </w:rPr>
      </w:pPr>
    </w:p>
    <w:p w14:paraId="1193498E" w14:textId="77777777" w:rsidR="0080705F" w:rsidRDefault="0080705F">
      <w:pPr>
        <w:pStyle w:val="Zkladntext"/>
        <w:rPr>
          <w:rFonts w:ascii="Times New Roman"/>
          <w:sz w:val="18"/>
        </w:rPr>
      </w:pPr>
    </w:p>
    <w:p w14:paraId="5A798DFF" w14:textId="77777777" w:rsidR="0080705F" w:rsidRDefault="0080705F">
      <w:pPr>
        <w:pStyle w:val="Zkladntext"/>
        <w:rPr>
          <w:rFonts w:ascii="Times New Roman"/>
          <w:sz w:val="18"/>
        </w:rPr>
      </w:pPr>
    </w:p>
    <w:p w14:paraId="04495F6F" w14:textId="77777777" w:rsidR="0080705F" w:rsidRDefault="0080705F">
      <w:pPr>
        <w:pStyle w:val="Zkladntext"/>
        <w:rPr>
          <w:rFonts w:ascii="Times New Roman"/>
          <w:sz w:val="18"/>
        </w:rPr>
      </w:pPr>
    </w:p>
    <w:p w14:paraId="0DDED91A" w14:textId="77777777" w:rsidR="0080705F" w:rsidRDefault="0080705F">
      <w:pPr>
        <w:pStyle w:val="Zkladntext"/>
        <w:rPr>
          <w:rFonts w:ascii="Times New Roman"/>
          <w:sz w:val="18"/>
        </w:rPr>
      </w:pPr>
    </w:p>
    <w:p w14:paraId="393B81A1" w14:textId="77777777" w:rsidR="0080705F" w:rsidRDefault="0080705F">
      <w:pPr>
        <w:pStyle w:val="Zkladntext"/>
        <w:rPr>
          <w:rFonts w:ascii="Times New Roman"/>
          <w:sz w:val="18"/>
        </w:rPr>
      </w:pPr>
    </w:p>
    <w:p w14:paraId="3AE8C665" w14:textId="77777777" w:rsidR="0080705F" w:rsidRDefault="0080705F">
      <w:pPr>
        <w:pStyle w:val="Zkladntext"/>
        <w:rPr>
          <w:rFonts w:ascii="Times New Roman"/>
          <w:sz w:val="18"/>
        </w:rPr>
      </w:pPr>
    </w:p>
    <w:p w14:paraId="0F0FE06B" w14:textId="77777777" w:rsidR="0080705F" w:rsidRDefault="0080705F">
      <w:pPr>
        <w:pStyle w:val="Zkladntext"/>
        <w:rPr>
          <w:rFonts w:ascii="Times New Roman"/>
          <w:sz w:val="18"/>
        </w:rPr>
      </w:pPr>
    </w:p>
    <w:p w14:paraId="6F212689" w14:textId="77777777" w:rsidR="0080705F" w:rsidRDefault="0080705F">
      <w:pPr>
        <w:pStyle w:val="Zkladntext"/>
        <w:rPr>
          <w:rFonts w:ascii="Times New Roman"/>
          <w:sz w:val="18"/>
        </w:rPr>
      </w:pPr>
    </w:p>
    <w:p w14:paraId="65D0426A" w14:textId="77777777" w:rsidR="0080705F" w:rsidRDefault="0080705F">
      <w:pPr>
        <w:pStyle w:val="Zkladntext"/>
        <w:rPr>
          <w:rFonts w:ascii="Times New Roman"/>
          <w:sz w:val="18"/>
        </w:rPr>
      </w:pPr>
    </w:p>
    <w:p w14:paraId="0190C509" w14:textId="77777777" w:rsidR="0080705F" w:rsidRDefault="0080705F">
      <w:pPr>
        <w:pStyle w:val="Zkladntext"/>
        <w:rPr>
          <w:rFonts w:ascii="Times New Roman"/>
          <w:sz w:val="18"/>
        </w:rPr>
      </w:pPr>
    </w:p>
    <w:p w14:paraId="29E3ACA8" w14:textId="77777777" w:rsidR="0080705F" w:rsidRDefault="0080705F">
      <w:pPr>
        <w:pStyle w:val="Zkladntext"/>
        <w:rPr>
          <w:rFonts w:ascii="Times New Roman"/>
          <w:sz w:val="18"/>
        </w:rPr>
      </w:pPr>
    </w:p>
    <w:p w14:paraId="1E638054" w14:textId="77777777" w:rsidR="0080705F" w:rsidRDefault="0080705F">
      <w:pPr>
        <w:pStyle w:val="Zkladntext"/>
        <w:rPr>
          <w:rFonts w:ascii="Times New Roman"/>
          <w:sz w:val="18"/>
        </w:rPr>
      </w:pPr>
    </w:p>
    <w:p w14:paraId="6A3EC694" w14:textId="77777777" w:rsidR="0080705F" w:rsidRDefault="0080705F">
      <w:pPr>
        <w:pStyle w:val="Zkladntext"/>
        <w:rPr>
          <w:rFonts w:ascii="Times New Roman"/>
          <w:sz w:val="18"/>
        </w:rPr>
      </w:pPr>
    </w:p>
    <w:p w14:paraId="05551CD5" w14:textId="77777777" w:rsidR="0080705F" w:rsidRDefault="0080705F">
      <w:pPr>
        <w:pStyle w:val="Zkladntext"/>
        <w:rPr>
          <w:rFonts w:ascii="Times New Roman"/>
          <w:sz w:val="19"/>
        </w:rPr>
      </w:pPr>
    </w:p>
    <w:p w14:paraId="2D3FD951" w14:textId="77777777" w:rsidR="0080705F" w:rsidRDefault="009E62C4">
      <w:pPr>
        <w:ind w:left="1835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525056"/>
          <w:w w:val="105"/>
          <w:sz w:val="15"/>
        </w:rPr>
        <w:t>T-Mobile</w:t>
      </w:r>
      <w:r>
        <w:rPr>
          <w:rFonts w:ascii="Times New Roman" w:hAnsi="Times New Roman"/>
          <w:color w:val="525056"/>
          <w:spacing w:val="19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Czech</w:t>
      </w:r>
      <w:r>
        <w:rPr>
          <w:rFonts w:ascii="Times New Roman" w:hAnsi="Times New Roman"/>
          <w:color w:val="525056"/>
          <w:spacing w:val="36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Republic</w:t>
      </w:r>
      <w:r>
        <w:rPr>
          <w:rFonts w:ascii="Times New Roman" w:hAnsi="Times New Roman"/>
          <w:color w:val="525056"/>
          <w:spacing w:val="14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a.s</w:t>
      </w:r>
      <w:r>
        <w:rPr>
          <w:rFonts w:ascii="Times New Roman" w:hAnsi="Times New Roman"/>
          <w:color w:val="79777C"/>
          <w:w w:val="105"/>
          <w:sz w:val="15"/>
        </w:rPr>
        <w:t>.,</w:t>
      </w:r>
      <w:r>
        <w:rPr>
          <w:rFonts w:ascii="Times New Roman" w:hAnsi="Times New Roman"/>
          <w:color w:val="79777C"/>
          <w:spacing w:val="6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 xml:space="preserve">Tomíčkova </w:t>
      </w:r>
      <w:r>
        <w:rPr>
          <w:rFonts w:ascii="Times New Roman" w:hAnsi="Times New Roman"/>
          <w:color w:val="525056"/>
          <w:spacing w:val="1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2144/1,</w:t>
      </w:r>
      <w:r>
        <w:rPr>
          <w:rFonts w:ascii="Times New Roman" w:hAnsi="Times New Roman"/>
          <w:color w:val="525056"/>
          <w:spacing w:val="10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14800</w:t>
      </w:r>
      <w:r>
        <w:rPr>
          <w:rFonts w:ascii="Times New Roman" w:hAnsi="Times New Roman"/>
          <w:color w:val="525056"/>
          <w:spacing w:val="14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Praha</w:t>
      </w:r>
      <w:r>
        <w:rPr>
          <w:rFonts w:ascii="Times New Roman" w:hAnsi="Times New Roman"/>
          <w:color w:val="525056"/>
          <w:spacing w:val="27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4,</w:t>
      </w:r>
      <w:r>
        <w:rPr>
          <w:rFonts w:ascii="Times New Roman" w:hAnsi="Times New Roman"/>
          <w:color w:val="525056"/>
          <w:spacing w:val="11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Česká</w:t>
      </w:r>
      <w:r>
        <w:rPr>
          <w:rFonts w:ascii="Times New Roman" w:hAnsi="Times New Roman"/>
          <w:color w:val="525056"/>
          <w:spacing w:val="37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republika,</w:t>
      </w:r>
      <w:r>
        <w:rPr>
          <w:rFonts w:ascii="Times New Roman" w:hAnsi="Times New Roman"/>
          <w:color w:val="525056"/>
          <w:spacing w:val="31"/>
          <w:w w:val="105"/>
          <w:sz w:val="15"/>
        </w:rPr>
        <w:t xml:space="preserve"> </w:t>
      </w:r>
      <w:r>
        <w:rPr>
          <w:rFonts w:ascii="Times New Roman" w:hAnsi="Times New Roman"/>
          <w:color w:val="646469"/>
          <w:w w:val="105"/>
          <w:sz w:val="15"/>
        </w:rPr>
        <w:t>IČ:</w:t>
      </w:r>
      <w:r>
        <w:rPr>
          <w:rFonts w:ascii="Times New Roman" w:hAnsi="Times New Roman"/>
          <w:color w:val="646469"/>
          <w:spacing w:val="17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64949681,</w:t>
      </w:r>
      <w:r>
        <w:rPr>
          <w:rFonts w:ascii="Times New Roman" w:hAnsi="Times New Roman"/>
          <w:color w:val="525056"/>
          <w:spacing w:val="31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DIČ:</w:t>
      </w:r>
      <w:r>
        <w:rPr>
          <w:rFonts w:ascii="Times New Roman" w:hAnsi="Times New Roman"/>
          <w:color w:val="525056"/>
          <w:spacing w:val="6"/>
          <w:w w:val="105"/>
          <w:sz w:val="15"/>
        </w:rPr>
        <w:t xml:space="preserve"> </w:t>
      </w:r>
      <w:r>
        <w:rPr>
          <w:rFonts w:ascii="Times New Roman" w:hAnsi="Times New Roman"/>
          <w:color w:val="525056"/>
          <w:w w:val="105"/>
          <w:sz w:val="15"/>
        </w:rPr>
        <w:t>CZ6494</w:t>
      </w:r>
      <w:r>
        <w:rPr>
          <w:rFonts w:ascii="Times New Roman" w:hAnsi="Times New Roman"/>
          <w:color w:val="34343A"/>
          <w:w w:val="105"/>
          <w:sz w:val="15"/>
        </w:rPr>
        <w:t>96</w:t>
      </w:r>
      <w:r>
        <w:rPr>
          <w:rFonts w:ascii="Times New Roman" w:hAnsi="Times New Roman"/>
          <w:color w:val="525056"/>
          <w:w w:val="105"/>
          <w:sz w:val="15"/>
        </w:rPr>
        <w:t>81,</w:t>
      </w:r>
    </w:p>
    <w:p w14:paraId="0580CC46" w14:textId="77777777" w:rsidR="0080705F" w:rsidRDefault="0080705F">
      <w:pPr>
        <w:rPr>
          <w:rFonts w:ascii="Times New Roman" w:hAnsi="Times New Roman"/>
          <w:sz w:val="15"/>
        </w:rPr>
        <w:sectPr w:rsidR="0080705F">
          <w:pgSz w:w="11910" w:h="16840"/>
          <w:pgMar w:top="980" w:right="800" w:bottom="760" w:left="400" w:header="748" w:footer="544" w:gutter="0"/>
          <w:cols w:space="708"/>
        </w:sectPr>
      </w:pPr>
    </w:p>
    <w:p w14:paraId="392956B9" w14:textId="77777777" w:rsidR="0080705F" w:rsidRDefault="009E62C4">
      <w:pPr>
        <w:pStyle w:val="Nadpis2"/>
        <w:spacing w:before="78"/>
        <w:ind w:left="606"/>
      </w:pPr>
      <w:r>
        <w:rPr>
          <w:color w:val="0A0A0A"/>
        </w:rPr>
        <w:t>Doložka</w:t>
      </w:r>
      <w:r>
        <w:rPr>
          <w:color w:val="0A0A0A"/>
          <w:spacing w:val="30"/>
        </w:rPr>
        <w:t xml:space="preserve"> </w:t>
      </w:r>
      <w:r>
        <w:rPr>
          <w:color w:val="0A0A0A"/>
        </w:rPr>
        <w:t>konverze</w:t>
      </w:r>
      <w:r>
        <w:rPr>
          <w:color w:val="0A0A0A"/>
          <w:spacing w:val="34"/>
        </w:rPr>
        <w:t xml:space="preserve"> </w:t>
      </w:r>
      <w:r>
        <w:rPr>
          <w:color w:val="0A0A0A"/>
        </w:rPr>
        <w:t>do</w:t>
      </w:r>
      <w:r>
        <w:rPr>
          <w:color w:val="0A0A0A"/>
          <w:spacing w:val="12"/>
        </w:rPr>
        <w:t xml:space="preserve"> </w:t>
      </w:r>
      <w:r>
        <w:rPr>
          <w:color w:val="0A0A0A"/>
        </w:rPr>
        <w:t>dokumentu</w:t>
      </w:r>
      <w:r>
        <w:rPr>
          <w:color w:val="0A0A0A"/>
          <w:spacing w:val="26"/>
        </w:rPr>
        <w:t xml:space="preserve"> </w:t>
      </w:r>
      <w:r>
        <w:rPr>
          <w:color w:val="0A0A0A"/>
        </w:rPr>
        <w:t>obsaženého</w:t>
      </w:r>
      <w:r>
        <w:rPr>
          <w:color w:val="0A0A0A"/>
          <w:spacing w:val="47"/>
        </w:rPr>
        <w:t xml:space="preserve"> </w:t>
      </w:r>
      <w:r>
        <w:rPr>
          <w:color w:val="0A0A0A"/>
        </w:rPr>
        <w:t>v</w:t>
      </w:r>
      <w:r>
        <w:rPr>
          <w:color w:val="0A0A0A"/>
          <w:spacing w:val="22"/>
        </w:rPr>
        <w:t xml:space="preserve"> </w:t>
      </w:r>
      <w:r>
        <w:rPr>
          <w:color w:val="0A0A0A"/>
        </w:rPr>
        <w:t>datové</w:t>
      </w:r>
      <w:r>
        <w:rPr>
          <w:color w:val="0A0A0A"/>
          <w:spacing w:val="38"/>
        </w:rPr>
        <w:t xml:space="preserve"> </w:t>
      </w:r>
      <w:r>
        <w:rPr>
          <w:color w:val="0A0A0A"/>
        </w:rPr>
        <w:t>zprávě</w:t>
      </w:r>
    </w:p>
    <w:p w14:paraId="01F0C104" w14:textId="77777777" w:rsidR="0080705F" w:rsidRDefault="0080705F">
      <w:pPr>
        <w:pStyle w:val="Zkladntext"/>
        <w:spacing w:before="9"/>
        <w:rPr>
          <w:rFonts w:ascii="Times New Roman"/>
          <w:b/>
          <w:sz w:val="18"/>
        </w:rPr>
      </w:pPr>
    </w:p>
    <w:p w14:paraId="0C2966B6" w14:textId="77777777" w:rsidR="0080705F" w:rsidRDefault="009E62C4">
      <w:pPr>
        <w:spacing w:line="252" w:lineRule="auto"/>
        <w:ind w:left="610" w:hanging="8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0A0A0A"/>
          <w:w w:val="105"/>
          <w:sz w:val="23"/>
        </w:rPr>
        <w:t>Tento dokument, který vznikl převedením vstupu v listinné podobě do podoby elektronické pod</w:t>
      </w:r>
      <w:r>
        <w:rPr>
          <w:rFonts w:ascii="Times New Roman" w:hAnsi="Times New Roman"/>
          <w:color w:val="0A0A0A"/>
          <w:spacing w:val="1"/>
          <w:w w:val="105"/>
          <w:sz w:val="23"/>
        </w:rPr>
        <w:t xml:space="preserve"> </w:t>
      </w:r>
      <w:r>
        <w:rPr>
          <w:rFonts w:ascii="Times New Roman" w:hAnsi="Times New Roman"/>
          <w:color w:val="0A0A0A"/>
          <w:sz w:val="23"/>
        </w:rPr>
        <w:t>pořadovým</w:t>
      </w:r>
      <w:r>
        <w:rPr>
          <w:rFonts w:ascii="Times New Roman" w:hAnsi="Times New Roman"/>
          <w:color w:val="0A0A0A"/>
          <w:spacing w:val="41"/>
          <w:sz w:val="23"/>
        </w:rPr>
        <w:t xml:space="preserve"> </w:t>
      </w:r>
      <w:r>
        <w:rPr>
          <w:rFonts w:ascii="Times New Roman" w:hAnsi="Times New Roman"/>
          <w:color w:val="0A0A0A"/>
          <w:sz w:val="23"/>
        </w:rPr>
        <w:t>číslem</w:t>
      </w:r>
      <w:r>
        <w:rPr>
          <w:rFonts w:ascii="Times New Roman" w:hAnsi="Times New Roman"/>
          <w:color w:val="0A0A0A"/>
          <w:spacing w:val="33"/>
          <w:sz w:val="23"/>
        </w:rPr>
        <w:t xml:space="preserve"> </w:t>
      </w:r>
      <w:r>
        <w:rPr>
          <w:rFonts w:ascii="Times New Roman" w:hAnsi="Times New Roman"/>
          <w:b/>
          <w:color w:val="0A0A0A"/>
          <w:sz w:val="23"/>
        </w:rPr>
        <w:t>104149_006722,</w:t>
      </w:r>
      <w:r>
        <w:rPr>
          <w:rFonts w:ascii="Times New Roman" w:hAnsi="Times New Roman"/>
          <w:b/>
          <w:color w:val="0A0A0A"/>
          <w:spacing w:val="44"/>
          <w:sz w:val="23"/>
        </w:rPr>
        <w:t xml:space="preserve"> </w:t>
      </w:r>
      <w:r>
        <w:rPr>
          <w:rFonts w:ascii="Times New Roman" w:hAnsi="Times New Roman"/>
          <w:color w:val="0A0A0A"/>
          <w:sz w:val="23"/>
        </w:rPr>
        <w:t>skládající</w:t>
      </w:r>
      <w:r>
        <w:rPr>
          <w:rFonts w:ascii="Times New Roman" w:hAnsi="Times New Roman"/>
          <w:color w:val="0A0A0A"/>
          <w:spacing w:val="21"/>
          <w:sz w:val="23"/>
        </w:rPr>
        <w:t xml:space="preserve"> </w:t>
      </w:r>
      <w:r>
        <w:rPr>
          <w:rFonts w:ascii="Times New Roman" w:hAnsi="Times New Roman"/>
          <w:color w:val="0A0A0A"/>
          <w:sz w:val="23"/>
        </w:rPr>
        <w:t>se</w:t>
      </w:r>
      <w:r>
        <w:rPr>
          <w:rFonts w:ascii="Times New Roman" w:hAnsi="Times New Roman"/>
          <w:color w:val="0A0A0A"/>
          <w:spacing w:val="21"/>
          <w:sz w:val="23"/>
        </w:rPr>
        <w:t xml:space="preserve"> </w:t>
      </w:r>
      <w:r>
        <w:rPr>
          <w:rFonts w:ascii="Times New Roman" w:hAnsi="Times New Roman"/>
          <w:color w:val="0A0A0A"/>
          <w:sz w:val="23"/>
        </w:rPr>
        <w:t>z</w:t>
      </w:r>
      <w:r>
        <w:rPr>
          <w:rFonts w:ascii="Times New Roman" w:hAnsi="Times New Roman"/>
          <w:color w:val="0A0A0A"/>
          <w:spacing w:val="11"/>
          <w:sz w:val="23"/>
        </w:rPr>
        <w:t xml:space="preserve"> </w:t>
      </w:r>
      <w:r>
        <w:rPr>
          <w:rFonts w:ascii="Times New Roman" w:hAnsi="Times New Roman"/>
          <w:b/>
          <w:color w:val="0A0A0A"/>
          <w:sz w:val="23"/>
        </w:rPr>
        <w:t>2</w:t>
      </w:r>
      <w:r>
        <w:rPr>
          <w:rFonts w:ascii="Times New Roman" w:hAnsi="Times New Roman"/>
          <w:b/>
          <w:color w:val="0A0A0A"/>
          <w:spacing w:val="25"/>
          <w:sz w:val="23"/>
        </w:rPr>
        <w:t xml:space="preserve"> </w:t>
      </w:r>
      <w:r>
        <w:rPr>
          <w:rFonts w:ascii="Times New Roman" w:hAnsi="Times New Roman"/>
          <w:color w:val="0A0A0A"/>
          <w:sz w:val="23"/>
        </w:rPr>
        <w:t>listů,</w:t>
      </w:r>
      <w:r>
        <w:rPr>
          <w:rFonts w:ascii="Times New Roman" w:hAnsi="Times New Roman"/>
          <w:color w:val="0A0A0A"/>
          <w:spacing w:val="27"/>
          <w:sz w:val="23"/>
        </w:rPr>
        <w:t xml:space="preserve"> </w:t>
      </w:r>
      <w:r>
        <w:rPr>
          <w:rFonts w:ascii="Times New Roman" w:hAnsi="Times New Roman"/>
          <w:color w:val="0A0A0A"/>
          <w:sz w:val="23"/>
        </w:rPr>
        <w:t>se</w:t>
      </w:r>
      <w:r>
        <w:rPr>
          <w:rFonts w:ascii="Times New Roman" w:hAnsi="Times New Roman"/>
          <w:color w:val="0A0A0A"/>
          <w:spacing w:val="11"/>
          <w:sz w:val="23"/>
        </w:rPr>
        <w:t xml:space="preserve"> </w:t>
      </w:r>
      <w:r>
        <w:rPr>
          <w:rFonts w:ascii="Times New Roman" w:hAnsi="Times New Roman"/>
          <w:color w:val="0A0A0A"/>
          <w:sz w:val="23"/>
        </w:rPr>
        <w:t>doslovně</w:t>
      </w:r>
      <w:r>
        <w:rPr>
          <w:rFonts w:ascii="Times New Roman" w:hAnsi="Times New Roman"/>
          <w:color w:val="0A0A0A"/>
          <w:spacing w:val="32"/>
          <w:sz w:val="23"/>
        </w:rPr>
        <w:t xml:space="preserve"> </w:t>
      </w:r>
      <w:r>
        <w:rPr>
          <w:rFonts w:ascii="Times New Roman" w:hAnsi="Times New Roman"/>
          <w:color w:val="0A0A0A"/>
          <w:sz w:val="23"/>
        </w:rPr>
        <w:t>shoduje</w:t>
      </w:r>
      <w:r>
        <w:rPr>
          <w:rFonts w:ascii="Times New Roman" w:hAnsi="Times New Roman"/>
          <w:color w:val="0A0A0A"/>
          <w:spacing w:val="30"/>
          <w:sz w:val="23"/>
        </w:rPr>
        <w:t xml:space="preserve"> </w:t>
      </w:r>
      <w:r>
        <w:rPr>
          <w:rFonts w:ascii="Times New Roman" w:hAnsi="Times New Roman"/>
          <w:color w:val="0A0A0A"/>
          <w:sz w:val="23"/>
        </w:rPr>
        <w:t>s</w:t>
      </w:r>
      <w:r>
        <w:rPr>
          <w:rFonts w:ascii="Times New Roman" w:hAnsi="Times New Roman"/>
          <w:color w:val="0A0A0A"/>
          <w:spacing w:val="13"/>
          <w:sz w:val="23"/>
        </w:rPr>
        <w:t xml:space="preserve"> </w:t>
      </w:r>
      <w:r>
        <w:rPr>
          <w:rFonts w:ascii="Times New Roman" w:hAnsi="Times New Roman"/>
          <w:color w:val="0A0A0A"/>
          <w:sz w:val="23"/>
        </w:rPr>
        <w:t>obsahem</w:t>
      </w:r>
      <w:r>
        <w:rPr>
          <w:rFonts w:ascii="Times New Roman" w:hAnsi="Times New Roman"/>
          <w:color w:val="0A0A0A"/>
          <w:spacing w:val="38"/>
          <w:sz w:val="23"/>
        </w:rPr>
        <w:t xml:space="preserve"> </w:t>
      </w:r>
      <w:r>
        <w:rPr>
          <w:rFonts w:ascii="Times New Roman" w:hAnsi="Times New Roman"/>
          <w:color w:val="0A0A0A"/>
          <w:sz w:val="23"/>
        </w:rPr>
        <w:t>vstupu.</w:t>
      </w:r>
    </w:p>
    <w:p w14:paraId="2B5606B3" w14:textId="77777777" w:rsidR="0080705F" w:rsidRDefault="009E62C4">
      <w:pPr>
        <w:spacing w:before="209"/>
        <w:ind w:left="612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0A0A0A"/>
          <w:sz w:val="23"/>
        </w:rPr>
        <w:t>Vstup</w:t>
      </w:r>
      <w:r>
        <w:rPr>
          <w:rFonts w:ascii="Times New Roman" w:hAnsi="Times New Roman"/>
          <w:color w:val="0A0A0A"/>
          <w:spacing w:val="27"/>
          <w:sz w:val="23"/>
        </w:rPr>
        <w:t xml:space="preserve"> </w:t>
      </w:r>
      <w:r>
        <w:rPr>
          <w:rFonts w:ascii="Times New Roman" w:hAnsi="Times New Roman"/>
          <w:color w:val="0A0A0A"/>
          <w:sz w:val="23"/>
        </w:rPr>
        <w:t>bez</w:t>
      </w:r>
      <w:r>
        <w:rPr>
          <w:rFonts w:ascii="Times New Roman" w:hAnsi="Times New Roman"/>
          <w:color w:val="0A0A0A"/>
          <w:spacing w:val="25"/>
          <w:sz w:val="23"/>
        </w:rPr>
        <w:t xml:space="preserve"> </w:t>
      </w:r>
      <w:r>
        <w:rPr>
          <w:rFonts w:ascii="Times New Roman" w:hAnsi="Times New Roman"/>
          <w:color w:val="0A0A0A"/>
          <w:sz w:val="23"/>
        </w:rPr>
        <w:t>viditelného</w:t>
      </w:r>
      <w:r>
        <w:rPr>
          <w:rFonts w:ascii="Times New Roman" w:hAnsi="Times New Roman"/>
          <w:color w:val="0A0A0A"/>
          <w:spacing w:val="34"/>
          <w:sz w:val="23"/>
        </w:rPr>
        <w:t xml:space="preserve"> </w:t>
      </w:r>
      <w:r>
        <w:rPr>
          <w:rFonts w:ascii="Times New Roman" w:hAnsi="Times New Roman"/>
          <w:color w:val="0A0A0A"/>
          <w:sz w:val="23"/>
        </w:rPr>
        <w:t>prvku.</w:t>
      </w:r>
    </w:p>
    <w:p w14:paraId="1E4BBC70" w14:textId="77777777" w:rsidR="0080705F" w:rsidRDefault="0080705F">
      <w:pPr>
        <w:pStyle w:val="Zkladntext"/>
        <w:spacing w:before="9"/>
        <w:rPr>
          <w:rFonts w:ascii="Times New Roman"/>
          <w:sz w:val="18"/>
        </w:rPr>
      </w:pPr>
    </w:p>
    <w:p w14:paraId="5A88E0DA" w14:textId="37B36E5A" w:rsidR="0080705F" w:rsidRDefault="009E62C4">
      <w:pPr>
        <w:ind w:left="604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color w:val="0A0A0A"/>
          <w:spacing w:val="-1"/>
          <w:w w:val="105"/>
          <w:sz w:val="23"/>
        </w:rPr>
        <w:t>Jméno</w:t>
      </w:r>
      <w:r>
        <w:rPr>
          <w:rFonts w:ascii="Times New Roman" w:hAnsi="Times New Roman"/>
          <w:color w:val="0A0A0A"/>
          <w:spacing w:val="-10"/>
          <w:w w:val="105"/>
          <w:sz w:val="23"/>
        </w:rPr>
        <w:t xml:space="preserve"> </w:t>
      </w:r>
      <w:r>
        <w:rPr>
          <w:rFonts w:ascii="Times New Roman" w:hAnsi="Times New Roman"/>
          <w:color w:val="0A0A0A"/>
          <w:spacing w:val="-1"/>
          <w:w w:val="105"/>
          <w:sz w:val="23"/>
        </w:rPr>
        <w:t>a</w:t>
      </w:r>
      <w:r>
        <w:rPr>
          <w:rFonts w:ascii="Times New Roman" w:hAnsi="Times New Roman"/>
          <w:color w:val="0A0A0A"/>
          <w:spacing w:val="-13"/>
          <w:w w:val="105"/>
          <w:sz w:val="23"/>
        </w:rPr>
        <w:t xml:space="preserve"> </w:t>
      </w:r>
      <w:r>
        <w:rPr>
          <w:rFonts w:ascii="Times New Roman" w:hAnsi="Times New Roman"/>
          <w:color w:val="0A0A0A"/>
          <w:w w:val="105"/>
          <w:sz w:val="23"/>
        </w:rPr>
        <w:t>příjmení</w:t>
      </w:r>
      <w:r>
        <w:rPr>
          <w:rFonts w:ascii="Times New Roman" w:hAnsi="Times New Roman"/>
          <w:color w:val="0A0A0A"/>
          <w:spacing w:val="-15"/>
          <w:w w:val="105"/>
          <w:sz w:val="23"/>
        </w:rPr>
        <w:t xml:space="preserve"> </w:t>
      </w:r>
      <w:r>
        <w:rPr>
          <w:rFonts w:ascii="Times New Roman" w:hAnsi="Times New Roman"/>
          <w:color w:val="0A0A0A"/>
          <w:w w:val="105"/>
          <w:sz w:val="23"/>
        </w:rPr>
        <w:t>osoby,</w:t>
      </w:r>
      <w:r>
        <w:rPr>
          <w:rFonts w:ascii="Times New Roman" w:hAnsi="Times New Roman"/>
          <w:color w:val="0A0A0A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color w:val="0A0A0A"/>
          <w:w w:val="105"/>
          <w:sz w:val="23"/>
        </w:rPr>
        <w:t>která</w:t>
      </w:r>
      <w:r>
        <w:rPr>
          <w:rFonts w:ascii="Times New Roman" w:hAnsi="Times New Roman"/>
          <w:color w:val="0A0A0A"/>
          <w:spacing w:val="-13"/>
          <w:w w:val="105"/>
          <w:sz w:val="23"/>
        </w:rPr>
        <w:t xml:space="preserve"> </w:t>
      </w:r>
      <w:r>
        <w:rPr>
          <w:rFonts w:ascii="Times New Roman" w:hAnsi="Times New Roman"/>
          <w:color w:val="0A0A0A"/>
          <w:w w:val="105"/>
          <w:sz w:val="23"/>
        </w:rPr>
        <w:t>konverzi</w:t>
      </w:r>
      <w:r>
        <w:rPr>
          <w:rFonts w:ascii="Times New Roman" w:hAnsi="Times New Roman"/>
          <w:color w:val="0A0A0A"/>
          <w:spacing w:val="-4"/>
          <w:w w:val="105"/>
          <w:sz w:val="23"/>
        </w:rPr>
        <w:t xml:space="preserve"> </w:t>
      </w:r>
      <w:r>
        <w:rPr>
          <w:rFonts w:ascii="Times New Roman" w:hAnsi="Times New Roman"/>
          <w:color w:val="0A0A0A"/>
          <w:w w:val="105"/>
          <w:sz w:val="23"/>
        </w:rPr>
        <w:t>provedla:</w:t>
      </w:r>
      <w:r>
        <w:rPr>
          <w:rFonts w:ascii="Times New Roman" w:hAnsi="Times New Roman"/>
          <w:color w:val="0A0A0A"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b/>
          <w:color w:val="0A0A0A"/>
          <w:w w:val="105"/>
          <w:sz w:val="23"/>
        </w:rPr>
        <w:t>xxx</w:t>
      </w:r>
    </w:p>
    <w:p w14:paraId="5026EA51" w14:textId="77777777" w:rsidR="0080705F" w:rsidRDefault="0080705F">
      <w:pPr>
        <w:pStyle w:val="Zkladntext"/>
        <w:spacing w:before="9"/>
        <w:rPr>
          <w:rFonts w:ascii="Times New Roman"/>
          <w:b/>
          <w:sz w:val="18"/>
        </w:rPr>
      </w:pPr>
    </w:p>
    <w:p w14:paraId="7FF802C8" w14:textId="77777777" w:rsidR="0080705F" w:rsidRDefault="009E62C4">
      <w:pPr>
        <w:ind w:left="612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color w:val="0A0A0A"/>
          <w:w w:val="105"/>
          <w:sz w:val="23"/>
        </w:rPr>
        <w:t>Vystavil:</w:t>
      </w:r>
      <w:r>
        <w:rPr>
          <w:rFonts w:ascii="Times New Roman" w:hAnsi="Times New Roman"/>
          <w:color w:val="0A0A0A"/>
          <w:spacing w:val="-1"/>
          <w:w w:val="105"/>
          <w:sz w:val="23"/>
        </w:rPr>
        <w:t xml:space="preserve"> </w:t>
      </w:r>
      <w:r>
        <w:rPr>
          <w:rFonts w:ascii="Times New Roman" w:hAnsi="Times New Roman"/>
          <w:b/>
          <w:color w:val="0A0A0A"/>
          <w:w w:val="105"/>
          <w:sz w:val="23"/>
        </w:rPr>
        <w:t>Česká</w:t>
      </w:r>
      <w:r>
        <w:rPr>
          <w:rFonts w:ascii="Times New Roman" w:hAnsi="Times New Roman"/>
          <w:b/>
          <w:color w:val="0A0A0A"/>
          <w:spacing w:val="-13"/>
          <w:w w:val="105"/>
          <w:sz w:val="23"/>
        </w:rPr>
        <w:t xml:space="preserve"> </w:t>
      </w:r>
      <w:r>
        <w:rPr>
          <w:rFonts w:ascii="Times New Roman" w:hAnsi="Times New Roman"/>
          <w:b/>
          <w:color w:val="0A0A0A"/>
          <w:w w:val="105"/>
          <w:sz w:val="23"/>
        </w:rPr>
        <w:t>pošta,</w:t>
      </w:r>
      <w:r>
        <w:rPr>
          <w:rFonts w:ascii="Times New Roman" w:hAnsi="Times New Roman"/>
          <w:b/>
          <w:color w:val="0A0A0A"/>
          <w:spacing w:val="-12"/>
          <w:w w:val="105"/>
          <w:sz w:val="23"/>
        </w:rPr>
        <w:t xml:space="preserve"> </w:t>
      </w:r>
      <w:r>
        <w:rPr>
          <w:rFonts w:ascii="Times New Roman" w:hAnsi="Times New Roman"/>
          <w:b/>
          <w:color w:val="0A0A0A"/>
          <w:w w:val="105"/>
          <w:sz w:val="23"/>
        </w:rPr>
        <w:t>s.p.</w:t>
      </w:r>
    </w:p>
    <w:p w14:paraId="688FBF4B" w14:textId="77777777" w:rsidR="0080705F" w:rsidRDefault="009E62C4">
      <w:pPr>
        <w:spacing w:before="14"/>
        <w:ind w:left="605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color w:val="0A0A0A"/>
          <w:w w:val="105"/>
          <w:sz w:val="23"/>
        </w:rPr>
        <w:t>Pracoviště:</w:t>
      </w:r>
      <w:r>
        <w:rPr>
          <w:rFonts w:ascii="Times New Roman" w:hAnsi="Times New Roman"/>
          <w:color w:val="0A0A0A"/>
          <w:spacing w:val="-1"/>
          <w:w w:val="105"/>
          <w:sz w:val="23"/>
        </w:rPr>
        <w:t xml:space="preserve"> </w:t>
      </w:r>
      <w:r>
        <w:rPr>
          <w:rFonts w:ascii="Times New Roman" w:hAnsi="Times New Roman"/>
          <w:b/>
          <w:color w:val="0A0A0A"/>
          <w:w w:val="105"/>
          <w:sz w:val="23"/>
        </w:rPr>
        <w:t>Praha</w:t>
      </w:r>
      <w:r>
        <w:rPr>
          <w:rFonts w:ascii="Times New Roman" w:hAnsi="Times New Roman"/>
          <w:b/>
          <w:color w:val="0A0A0A"/>
          <w:spacing w:val="-4"/>
          <w:w w:val="105"/>
          <w:sz w:val="23"/>
        </w:rPr>
        <w:t xml:space="preserve"> </w:t>
      </w:r>
      <w:r>
        <w:rPr>
          <w:rFonts w:ascii="Times New Roman" w:hAnsi="Times New Roman"/>
          <w:b/>
          <w:color w:val="0A0A0A"/>
          <w:w w:val="105"/>
          <w:sz w:val="23"/>
        </w:rPr>
        <w:t>414</w:t>
      </w:r>
    </w:p>
    <w:p w14:paraId="6DAA9E33" w14:textId="77777777" w:rsidR="0080705F" w:rsidRDefault="009E62C4">
      <w:pPr>
        <w:pStyle w:val="Nadpis2"/>
        <w:spacing w:before="15"/>
        <w:ind w:left="609"/>
      </w:pPr>
      <w:r>
        <w:rPr>
          <w:color w:val="0A0A0A"/>
          <w:w w:val="105"/>
        </w:rPr>
        <w:t>Česká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pošta,</w:t>
      </w:r>
      <w:r>
        <w:rPr>
          <w:color w:val="0A0A0A"/>
          <w:spacing w:val="-7"/>
          <w:w w:val="105"/>
        </w:rPr>
        <w:t xml:space="preserve"> </w:t>
      </w:r>
      <w:r>
        <w:rPr>
          <w:color w:val="0A0A0A"/>
          <w:w w:val="105"/>
        </w:rPr>
        <w:t>s.p.</w:t>
      </w:r>
      <w:r>
        <w:rPr>
          <w:color w:val="0A0A0A"/>
          <w:spacing w:val="-15"/>
          <w:w w:val="105"/>
        </w:rPr>
        <w:t xml:space="preserve"> </w:t>
      </w:r>
      <w:r>
        <w:rPr>
          <w:b w:val="0"/>
          <w:color w:val="0A0A0A"/>
          <w:w w:val="105"/>
        </w:rPr>
        <w:t>dne</w:t>
      </w:r>
      <w:r>
        <w:rPr>
          <w:b w:val="0"/>
          <w:color w:val="0A0A0A"/>
          <w:spacing w:val="-8"/>
          <w:w w:val="105"/>
        </w:rPr>
        <w:t xml:space="preserve"> </w:t>
      </w:r>
      <w:r>
        <w:rPr>
          <w:color w:val="0A0A0A"/>
          <w:w w:val="105"/>
        </w:rPr>
        <w:t>15.01.2021</w:t>
      </w:r>
    </w:p>
    <w:p w14:paraId="4583F154" w14:textId="77777777" w:rsidR="0080705F" w:rsidRDefault="0080705F">
      <w:pPr>
        <w:pStyle w:val="Zkladntext"/>
        <w:rPr>
          <w:rFonts w:ascii="Times New Roman"/>
          <w:b/>
          <w:sz w:val="20"/>
        </w:rPr>
      </w:pPr>
    </w:p>
    <w:p w14:paraId="71CE0572" w14:textId="77777777" w:rsidR="0080705F" w:rsidRDefault="0080705F">
      <w:pPr>
        <w:pStyle w:val="Zkladntext"/>
        <w:rPr>
          <w:rFonts w:ascii="Times New Roman"/>
          <w:b/>
          <w:sz w:val="20"/>
        </w:rPr>
      </w:pPr>
    </w:p>
    <w:p w14:paraId="07B3CFC4" w14:textId="77777777" w:rsidR="0080705F" w:rsidRDefault="009E62C4">
      <w:pPr>
        <w:pStyle w:val="Zkladntext"/>
        <w:spacing w:before="3"/>
        <w:rPr>
          <w:rFonts w:ascii="Times New Roman"/>
          <w:b/>
          <w:sz w:val="18"/>
        </w:rPr>
      </w:pPr>
      <w:r>
        <w:rPr>
          <w:noProof/>
        </w:rPr>
        <w:drawing>
          <wp:anchor distT="0" distB="0" distL="0" distR="0" simplePos="0" relativeHeight="10" behindDoc="0" locked="0" layoutInCell="1" allowOverlap="1" wp14:anchorId="6AF16ED7" wp14:editId="4B3616B4">
            <wp:simplePos x="0" y="0"/>
            <wp:positionH relativeFrom="page">
              <wp:posOffset>4381500</wp:posOffset>
            </wp:positionH>
            <wp:positionV relativeFrom="paragraph">
              <wp:posOffset>149202</wp:posOffset>
            </wp:positionV>
            <wp:extent cx="1957771" cy="423862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771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3654AB" w14:textId="77777777" w:rsidR="0080705F" w:rsidRDefault="0080705F">
      <w:pPr>
        <w:pStyle w:val="Zkladntext"/>
        <w:spacing w:before="4"/>
        <w:rPr>
          <w:rFonts w:ascii="Times New Roman"/>
          <w:b/>
          <w:sz w:val="23"/>
        </w:rPr>
      </w:pPr>
    </w:p>
    <w:p w14:paraId="775ADC04" w14:textId="77777777" w:rsidR="0080705F" w:rsidRDefault="009E62C4">
      <w:pPr>
        <w:pStyle w:val="Zkladntext"/>
        <w:ind w:left="6511"/>
        <w:rPr>
          <w:rFonts w:ascii="Courier New"/>
        </w:rPr>
      </w:pPr>
      <w:r>
        <w:rPr>
          <w:rFonts w:ascii="Courier New"/>
          <w:color w:val="0A0A0A"/>
          <w:w w:val="90"/>
        </w:rPr>
        <w:t>135059931-194847-210115103706</w:t>
      </w:r>
    </w:p>
    <w:sectPr w:rsidR="0080705F">
      <w:headerReference w:type="default" r:id="rId16"/>
      <w:footerReference w:type="default" r:id="rId17"/>
      <w:pgSz w:w="11910" w:h="16840"/>
      <w:pgMar w:top="1380" w:right="800" w:bottom="280" w:left="4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1588C" w14:textId="77777777" w:rsidR="00000000" w:rsidRDefault="009E62C4">
      <w:r>
        <w:separator/>
      </w:r>
    </w:p>
  </w:endnote>
  <w:endnote w:type="continuationSeparator" w:id="0">
    <w:p w14:paraId="19B116A1" w14:textId="77777777" w:rsidR="00000000" w:rsidRDefault="009E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9EEBD" w14:textId="77777777" w:rsidR="0080705F" w:rsidRDefault="009E62C4">
    <w:pPr>
      <w:pStyle w:val="Zkladntext"/>
      <w:spacing w:line="14" w:lineRule="auto"/>
      <w:rPr>
        <w:sz w:val="20"/>
      </w:rPr>
    </w:pPr>
    <w:r>
      <w:pict w14:anchorId="775712FB">
        <v:rect id="docshape2" o:spid="_x0000_s1030" style="position:absolute;margin-left:555.35pt;margin-top:785.5pt;width:19.1pt;height:.5pt;z-index:-16108544;mso-position-horizontal-relative:page;mso-position-vertical-relative:page" fillcolor="#bebebe" stroked="f">
          <w10:wrap anchorx="page" anchory="page"/>
        </v:rect>
      </w:pict>
    </w:r>
    <w:r>
      <w:pict w14:anchorId="62802177">
        <v:line id="_x0000_s1029" style="position:absolute;z-index:-16108032;mso-position-horizontal-relative:page;mso-position-vertical-relative:page" from="77.85pt,780.15pt" to="573.9pt,780.15pt" strokecolor="#00afef" strokeweight="1pt">
          <w10:wrap anchorx="page" anchory="page"/>
        </v:line>
      </w:pict>
    </w:r>
    <w:r>
      <w:pict w14:anchorId="6890BCDA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8" type="#_x0000_t202" style="position:absolute;margin-left:553.8pt;margin-top:786.3pt;width:19.25pt;height:14.35pt;z-index:-16107520;mso-position-horizontal-relative:page;mso-position-vertical-relative:page" filled="f" stroked="f">
          <v:textbox inset="0,0,0,0">
            <w:txbxContent>
              <w:p w14:paraId="593FD64E" w14:textId="77777777" w:rsidR="0080705F" w:rsidRDefault="009E62C4">
                <w:pPr>
                  <w:pStyle w:val="Zkladntext"/>
                  <w:spacing w:before="13"/>
                  <w:ind w:left="60"/>
                </w:pPr>
                <w:r>
                  <w:fldChar w:fldCharType="begin"/>
                </w:r>
                <w:r>
                  <w:rPr>
                    <w:color w:val="696969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3A9E33F">
        <v:shape id="docshape4" o:spid="_x0000_s1027" type="#_x0000_t202" style="position:absolute;margin-left:77pt;margin-top:788.3pt;width:390.15pt;height:29.35pt;z-index:-16107008;mso-position-horizontal-relative:page;mso-position-vertical-relative:page" filled="f" stroked="f">
          <v:textbox inset="0,0,0,0">
            <w:txbxContent>
              <w:p w14:paraId="79316E81" w14:textId="77777777" w:rsidR="0080705F" w:rsidRDefault="009E62C4">
                <w:pPr>
                  <w:spacing w:before="15"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696969"/>
                    <w:sz w:val="16"/>
                  </w:rPr>
                  <w:t>Národní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agentura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pro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komunikační</w:t>
                </w:r>
                <w:r>
                  <w:rPr>
                    <w:b/>
                    <w:color w:val="696969"/>
                    <w:spacing w:val="1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a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informační</w:t>
                </w:r>
                <w:r>
                  <w:rPr>
                    <w:b/>
                    <w:color w:val="696969"/>
                    <w:spacing w:val="1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technologie, s.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p.,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Kodaňská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1441/46, 101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00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Praha</w:t>
                </w:r>
                <w:r>
                  <w:rPr>
                    <w:b/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10</w:t>
                </w:r>
              </w:p>
              <w:p w14:paraId="7869381B" w14:textId="77777777" w:rsidR="0080705F" w:rsidRDefault="009E62C4">
                <w:pPr>
                  <w:ind w:left="20" w:right="1689" w:hanging="1"/>
                  <w:rPr>
                    <w:sz w:val="16"/>
                  </w:rPr>
                </w:pPr>
                <w:r>
                  <w:rPr>
                    <w:color w:val="696969"/>
                    <w:sz w:val="16"/>
                  </w:rPr>
                  <w:t>Zapsaná v Obchodním rejstříku u Městského soudu v Praze, spisová značka A 77322</w:t>
                </w:r>
                <w:r>
                  <w:rPr>
                    <w:color w:val="696969"/>
                    <w:spacing w:val="-42"/>
                    <w:sz w:val="16"/>
                  </w:rPr>
                  <w:t xml:space="preserve"> </w:t>
                </w:r>
                <w:hyperlink r:id="rId1">
                  <w:r>
                    <w:rPr>
                      <w:color w:val="696969"/>
                      <w:sz w:val="16"/>
                    </w:rPr>
                    <w:t>info@nakit.cz,</w:t>
                  </w:r>
                  <w:r>
                    <w:rPr>
                      <w:color w:val="696969"/>
                      <w:spacing w:val="-2"/>
                      <w:sz w:val="16"/>
                    </w:rPr>
                    <w:t xml:space="preserve"> </w:t>
                  </w:r>
                </w:hyperlink>
                <w:r>
                  <w:rPr>
                    <w:color w:val="696969"/>
                    <w:sz w:val="16"/>
                  </w:rPr>
                  <w:t>+420 234 066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500,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hyperlink r:id="rId2">
                  <w:r>
                    <w:rPr>
                      <w:color w:val="696969"/>
                      <w:sz w:val="16"/>
                    </w:rPr>
                    <w:t>www.nakit.cz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B7DD5" w14:textId="77777777" w:rsidR="0080705F" w:rsidRDefault="009E62C4">
    <w:pPr>
      <w:pStyle w:val="Zkladntext"/>
      <w:spacing w:line="14" w:lineRule="auto"/>
      <w:rPr>
        <w:sz w:val="20"/>
      </w:rPr>
    </w:pPr>
    <w:r>
      <w:pict w14:anchorId="750AD55E"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1025" type="#_x0000_t202" style="position:absolute;margin-left:110.65pt;margin-top:801.95pt;width:177.45pt;height:10.4pt;z-index:-16105984;mso-position-horizontal-relative:page;mso-position-vertical-relative:page" filled="f" stroked="f">
          <v:textbox inset="0,0,0,0">
            <w:txbxContent>
              <w:p w14:paraId="2B5B1F49" w14:textId="77777777" w:rsidR="0080705F" w:rsidRDefault="009E62C4">
                <w:pPr>
                  <w:spacing w:before="15"/>
                  <w:ind w:left="20"/>
                  <w:rPr>
                    <w:b/>
                    <w:sz w:val="15"/>
                  </w:rPr>
                </w:pPr>
                <w:r>
                  <w:rPr>
                    <w:b/>
                    <w:color w:val="565459"/>
                    <w:w w:val="95"/>
                    <w:sz w:val="15"/>
                  </w:rPr>
                  <w:t>zapsaná</w:t>
                </w:r>
                <w:r>
                  <w:rPr>
                    <w:b/>
                    <w:color w:val="565459"/>
                    <w:spacing w:val="4"/>
                    <w:w w:val="95"/>
                    <w:sz w:val="15"/>
                  </w:rPr>
                  <w:t xml:space="preserve"> </w:t>
                </w:r>
                <w:r>
                  <w:rPr>
                    <w:b/>
                    <w:color w:val="565459"/>
                    <w:w w:val="95"/>
                    <w:sz w:val="15"/>
                  </w:rPr>
                  <w:t>do</w:t>
                </w:r>
                <w:r>
                  <w:rPr>
                    <w:b/>
                    <w:color w:val="565459"/>
                    <w:spacing w:val="-4"/>
                    <w:w w:val="95"/>
                    <w:sz w:val="15"/>
                  </w:rPr>
                  <w:t xml:space="preserve"> </w:t>
                </w:r>
                <w:r>
                  <w:rPr>
                    <w:b/>
                    <w:color w:val="464449"/>
                    <w:w w:val="95"/>
                    <w:sz w:val="15"/>
                  </w:rPr>
                  <w:t>OR</w:t>
                </w:r>
                <w:r>
                  <w:rPr>
                    <w:b/>
                    <w:color w:val="464449"/>
                    <w:spacing w:val="3"/>
                    <w:w w:val="95"/>
                    <w:sz w:val="15"/>
                  </w:rPr>
                  <w:t xml:space="preserve"> </w:t>
                </w:r>
                <w:r>
                  <w:rPr>
                    <w:b/>
                    <w:color w:val="565459"/>
                    <w:w w:val="95"/>
                    <w:sz w:val="15"/>
                  </w:rPr>
                  <w:t>u</w:t>
                </w:r>
                <w:r>
                  <w:rPr>
                    <w:b/>
                    <w:color w:val="565459"/>
                    <w:spacing w:val="-5"/>
                    <w:w w:val="95"/>
                    <w:sz w:val="15"/>
                  </w:rPr>
                  <w:t xml:space="preserve"> </w:t>
                </w:r>
                <w:r>
                  <w:rPr>
                    <w:b/>
                    <w:color w:val="565459"/>
                    <w:w w:val="95"/>
                    <w:sz w:val="15"/>
                  </w:rPr>
                  <w:t>Městského</w:t>
                </w:r>
                <w:r>
                  <w:rPr>
                    <w:b/>
                    <w:color w:val="565459"/>
                    <w:spacing w:val="8"/>
                    <w:w w:val="95"/>
                    <w:sz w:val="15"/>
                  </w:rPr>
                  <w:t xml:space="preserve"> </w:t>
                </w:r>
                <w:r>
                  <w:rPr>
                    <w:b/>
                    <w:color w:val="565459"/>
                    <w:w w:val="95"/>
                    <w:sz w:val="15"/>
                  </w:rPr>
                  <w:t>soudu</w:t>
                </w:r>
                <w:r>
                  <w:rPr>
                    <w:b/>
                    <w:color w:val="565459"/>
                    <w:spacing w:val="1"/>
                    <w:w w:val="95"/>
                    <w:sz w:val="15"/>
                  </w:rPr>
                  <w:t xml:space="preserve"> </w:t>
                </w:r>
                <w:r>
                  <w:rPr>
                    <w:b/>
                    <w:color w:val="565459"/>
                    <w:w w:val="95"/>
                    <w:sz w:val="15"/>
                  </w:rPr>
                  <w:t>v</w:t>
                </w:r>
                <w:r>
                  <w:rPr>
                    <w:b/>
                    <w:color w:val="565459"/>
                    <w:spacing w:val="-1"/>
                    <w:w w:val="95"/>
                    <w:sz w:val="15"/>
                  </w:rPr>
                  <w:t xml:space="preserve"> </w:t>
                </w:r>
                <w:r>
                  <w:rPr>
                    <w:b/>
                    <w:color w:val="464449"/>
                    <w:w w:val="95"/>
                    <w:sz w:val="15"/>
                  </w:rPr>
                  <w:t>Praze,</w:t>
                </w:r>
                <w:r>
                  <w:rPr>
                    <w:b/>
                    <w:color w:val="464449"/>
                    <w:spacing w:val="6"/>
                    <w:w w:val="95"/>
                    <w:sz w:val="15"/>
                  </w:rPr>
                  <w:t xml:space="preserve"> </w:t>
                </w:r>
                <w:r>
                  <w:rPr>
                    <w:b/>
                    <w:color w:val="565459"/>
                    <w:w w:val="95"/>
                    <w:sz w:val="15"/>
                  </w:rPr>
                  <w:t>B.3787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9125" w14:textId="77777777" w:rsidR="0080705F" w:rsidRDefault="0080705F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1E71B" w14:textId="77777777" w:rsidR="00000000" w:rsidRDefault="009E62C4">
      <w:r>
        <w:separator/>
      </w:r>
    </w:p>
  </w:footnote>
  <w:footnote w:type="continuationSeparator" w:id="0">
    <w:p w14:paraId="72A02B6B" w14:textId="77777777" w:rsidR="00000000" w:rsidRDefault="009E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6E8B" w14:textId="77777777" w:rsidR="0080705F" w:rsidRDefault="009E62C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06912" behindDoc="1" locked="0" layoutInCell="1" allowOverlap="1" wp14:anchorId="1DAE81E0" wp14:editId="4AB93256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800224" cy="53276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0224" cy="532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DCCDD6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1" type="#_x0000_t202" style="position:absolute;margin-left:257.1pt;margin-top:42pt;width:206.7pt;height:15.45pt;z-index:-16109056;mso-position-horizontal-relative:page;mso-position-vertical-relative:page" filled="f" stroked="f">
          <v:textbox inset="0,0,0,0">
            <w:txbxContent>
              <w:p w14:paraId="55AE24D6" w14:textId="77777777" w:rsidR="0080705F" w:rsidRDefault="009E62C4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00AFEF"/>
                    <w:sz w:val="24"/>
                  </w:rPr>
                  <w:t>SMLOUVA</w:t>
                </w:r>
                <w:r>
                  <w:rPr>
                    <w:b/>
                    <w:color w:val="00AFEF"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O</w:t>
                </w:r>
                <w:r>
                  <w:rPr>
                    <w:b/>
                    <w:color w:val="00AFEF"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POSKYTNUTÍ</w:t>
                </w:r>
                <w:r>
                  <w:rPr>
                    <w:b/>
                    <w:color w:val="00AFEF"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color w:val="00AFEF"/>
                    <w:sz w:val="24"/>
                  </w:rPr>
                  <w:t>SLUŽEB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8829" w14:textId="77777777" w:rsidR="0080705F" w:rsidRDefault="009E62C4">
    <w:pPr>
      <w:pStyle w:val="Zkladntext"/>
      <w:spacing w:line="14" w:lineRule="auto"/>
      <w:rPr>
        <w:sz w:val="20"/>
      </w:rPr>
    </w:pPr>
    <w:r>
      <w:pict w14:anchorId="777F9883"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1026" type="#_x0000_t202" style="position:absolute;margin-left:429.8pt;margin-top:35.65pt;width:131.75pt;height:14.9pt;z-index:-16106496;mso-position-horizontal-relative:page;mso-position-vertical-relative:page" filled="f" stroked="f">
          <v:textbox inset="0,0,0,0">
            <w:txbxContent>
              <w:p w14:paraId="79BF100A" w14:textId="77777777" w:rsidR="0080705F" w:rsidRDefault="009E62C4">
                <w:pPr>
                  <w:spacing w:before="12"/>
                  <w:ind w:left="20"/>
                  <w:rPr>
                    <w:b/>
                    <w:sz w:val="23"/>
                  </w:rPr>
                </w:pPr>
                <w:r>
                  <w:rPr>
                    <w:b/>
                    <w:color w:val="CF4B67"/>
                    <w:w w:val="90"/>
                    <w:sz w:val="23"/>
                  </w:rPr>
                  <w:t>PRO</w:t>
                </w:r>
                <w:r>
                  <w:rPr>
                    <w:b/>
                    <w:color w:val="CF4B67"/>
                    <w:spacing w:val="-3"/>
                    <w:w w:val="90"/>
                    <w:sz w:val="23"/>
                  </w:rPr>
                  <w:t xml:space="preserve"> </w:t>
                </w:r>
                <w:r>
                  <w:rPr>
                    <w:b/>
                    <w:color w:val="CF4B67"/>
                    <w:w w:val="90"/>
                    <w:sz w:val="23"/>
                  </w:rPr>
                  <w:t>SPOLEČNÉ</w:t>
                </w:r>
                <w:r>
                  <w:rPr>
                    <w:b/>
                    <w:color w:val="CF4B67"/>
                    <w:spacing w:val="13"/>
                    <w:w w:val="90"/>
                    <w:sz w:val="23"/>
                  </w:rPr>
                  <w:t xml:space="preserve"> </w:t>
                </w:r>
                <w:r>
                  <w:rPr>
                    <w:b/>
                    <w:color w:val="CF4B67"/>
                    <w:w w:val="90"/>
                    <w:sz w:val="23"/>
                  </w:rPr>
                  <w:t>ZÁŽITKY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CCEC" w14:textId="77777777" w:rsidR="0080705F" w:rsidRDefault="0080705F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D33"/>
    <w:multiLevelType w:val="multilevel"/>
    <w:tmpl w:val="CCE4CE00"/>
    <w:lvl w:ilvl="0">
      <w:start w:val="9"/>
      <w:numFmt w:val="decimal"/>
      <w:lvlText w:val="%1"/>
      <w:lvlJc w:val="left"/>
      <w:pPr>
        <w:ind w:left="1726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6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517" w:hanging="567"/>
      </w:pPr>
      <w:rPr>
        <w:rFonts w:hint="default"/>
      </w:rPr>
    </w:lvl>
    <w:lvl w:ilvl="3">
      <w:numFmt w:val="bullet"/>
      <w:lvlText w:val="•"/>
      <w:lvlJc w:val="left"/>
      <w:pPr>
        <w:ind w:left="4415" w:hanging="567"/>
      </w:pPr>
      <w:rPr>
        <w:rFonts w:hint="default"/>
      </w:rPr>
    </w:lvl>
    <w:lvl w:ilvl="4">
      <w:numFmt w:val="bullet"/>
      <w:lvlText w:val="•"/>
      <w:lvlJc w:val="left"/>
      <w:pPr>
        <w:ind w:left="5314" w:hanging="567"/>
      </w:pPr>
      <w:rPr>
        <w:rFonts w:hint="default"/>
      </w:rPr>
    </w:lvl>
    <w:lvl w:ilvl="5">
      <w:numFmt w:val="bullet"/>
      <w:lvlText w:val="•"/>
      <w:lvlJc w:val="left"/>
      <w:pPr>
        <w:ind w:left="6213" w:hanging="567"/>
      </w:pPr>
      <w:rPr>
        <w:rFonts w:hint="default"/>
      </w:rPr>
    </w:lvl>
    <w:lvl w:ilvl="6">
      <w:numFmt w:val="bullet"/>
      <w:lvlText w:val="•"/>
      <w:lvlJc w:val="left"/>
      <w:pPr>
        <w:ind w:left="7111" w:hanging="567"/>
      </w:pPr>
      <w:rPr>
        <w:rFonts w:hint="default"/>
      </w:rPr>
    </w:lvl>
    <w:lvl w:ilvl="7">
      <w:numFmt w:val="bullet"/>
      <w:lvlText w:val="•"/>
      <w:lvlJc w:val="left"/>
      <w:pPr>
        <w:ind w:left="8010" w:hanging="567"/>
      </w:pPr>
      <w:rPr>
        <w:rFonts w:hint="default"/>
      </w:rPr>
    </w:lvl>
    <w:lvl w:ilvl="8">
      <w:numFmt w:val="bullet"/>
      <w:lvlText w:val="•"/>
      <w:lvlJc w:val="left"/>
      <w:pPr>
        <w:ind w:left="8909" w:hanging="567"/>
      </w:pPr>
      <w:rPr>
        <w:rFonts w:hint="default"/>
      </w:rPr>
    </w:lvl>
  </w:abstractNum>
  <w:abstractNum w:abstractNumId="1" w15:restartNumberingAfterBreak="0">
    <w:nsid w:val="1A7658D5"/>
    <w:multiLevelType w:val="multilevel"/>
    <w:tmpl w:val="5CD0EB58"/>
    <w:lvl w:ilvl="0">
      <w:start w:val="4"/>
      <w:numFmt w:val="decimal"/>
      <w:lvlText w:val="%1"/>
      <w:lvlJc w:val="left"/>
      <w:pPr>
        <w:ind w:left="1727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7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2153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4059" w:hanging="428"/>
      </w:pPr>
      <w:rPr>
        <w:rFonts w:hint="default"/>
      </w:rPr>
    </w:lvl>
    <w:lvl w:ilvl="4">
      <w:numFmt w:val="bullet"/>
      <w:lvlText w:val="•"/>
      <w:lvlJc w:val="left"/>
      <w:pPr>
        <w:ind w:left="5008" w:hanging="428"/>
      </w:pPr>
      <w:rPr>
        <w:rFonts w:hint="default"/>
      </w:rPr>
    </w:lvl>
    <w:lvl w:ilvl="5">
      <w:numFmt w:val="bullet"/>
      <w:lvlText w:val="•"/>
      <w:lvlJc w:val="left"/>
      <w:pPr>
        <w:ind w:left="5958" w:hanging="428"/>
      </w:pPr>
      <w:rPr>
        <w:rFonts w:hint="default"/>
      </w:rPr>
    </w:lvl>
    <w:lvl w:ilvl="6">
      <w:numFmt w:val="bullet"/>
      <w:lvlText w:val="•"/>
      <w:lvlJc w:val="left"/>
      <w:pPr>
        <w:ind w:left="6908" w:hanging="428"/>
      </w:pPr>
      <w:rPr>
        <w:rFonts w:hint="default"/>
      </w:rPr>
    </w:lvl>
    <w:lvl w:ilvl="7">
      <w:numFmt w:val="bullet"/>
      <w:lvlText w:val="•"/>
      <w:lvlJc w:val="left"/>
      <w:pPr>
        <w:ind w:left="7857" w:hanging="428"/>
      </w:pPr>
      <w:rPr>
        <w:rFonts w:hint="default"/>
      </w:rPr>
    </w:lvl>
    <w:lvl w:ilvl="8">
      <w:numFmt w:val="bullet"/>
      <w:lvlText w:val="•"/>
      <w:lvlJc w:val="left"/>
      <w:pPr>
        <w:ind w:left="8807" w:hanging="428"/>
      </w:pPr>
      <w:rPr>
        <w:rFonts w:hint="default"/>
      </w:rPr>
    </w:lvl>
  </w:abstractNum>
  <w:abstractNum w:abstractNumId="2" w15:restartNumberingAfterBreak="0">
    <w:nsid w:val="3ABE597B"/>
    <w:multiLevelType w:val="hybridMultilevel"/>
    <w:tmpl w:val="FEE669FE"/>
    <w:lvl w:ilvl="0" w:tplc="ADBC7294">
      <w:numFmt w:val="bullet"/>
      <w:lvlText w:val="•"/>
      <w:lvlJc w:val="left"/>
      <w:pPr>
        <w:ind w:left="552" w:hanging="365"/>
      </w:pPr>
      <w:rPr>
        <w:rFonts w:ascii="Arial" w:eastAsia="Arial" w:hAnsi="Arial" w:cs="Arial" w:hint="default"/>
        <w:w w:val="89"/>
      </w:rPr>
    </w:lvl>
    <w:lvl w:ilvl="1" w:tplc="F58C9C9C">
      <w:numFmt w:val="bullet"/>
      <w:lvlText w:val="•"/>
      <w:lvlJc w:val="left"/>
      <w:pPr>
        <w:ind w:left="1574" w:hanging="365"/>
      </w:pPr>
      <w:rPr>
        <w:rFonts w:hint="default"/>
      </w:rPr>
    </w:lvl>
    <w:lvl w:ilvl="2" w:tplc="ACE8B2E4">
      <w:numFmt w:val="bullet"/>
      <w:lvlText w:val="•"/>
      <w:lvlJc w:val="left"/>
      <w:pPr>
        <w:ind w:left="2589" w:hanging="365"/>
      </w:pPr>
      <w:rPr>
        <w:rFonts w:hint="default"/>
      </w:rPr>
    </w:lvl>
    <w:lvl w:ilvl="3" w:tplc="861413FE">
      <w:numFmt w:val="bullet"/>
      <w:lvlText w:val="•"/>
      <w:lvlJc w:val="left"/>
      <w:pPr>
        <w:ind w:left="3603" w:hanging="365"/>
      </w:pPr>
      <w:rPr>
        <w:rFonts w:hint="default"/>
      </w:rPr>
    </w:lvl>
    <w:lvl w:ilvl="4" w:tplc="4C6E8354">
      <w:numFmt w:val="bullet"/>
      <w:lvlText w:val="•"/>
      <w:lvlJc w:val="left"/>
      <w:pPr>
        <w:ind w:left="4618" w:hanging="365"/>
      </w:pPr>
      <w:rPr>
        <w:rFonts w:hint="default"/>
      </w:rPr>
    </w:lvl>
    <w:lvl w:ilvl="5" w:tplc="B6B6E96C">
      <w:numFmt w:val="bullet"/>
      <w:lvlText w:val="•"/>
      <w:lvlJc w:val="left"/>
      <w:pPr>
        <w:ind w:left="5633" w:hanging="365"/>
      </w:pPr>
      <w:rPr>
        <w:rFonts w:hint="default"/>
      </w:rPr>
    </w:lvl>
    <w:lvl w:ilvl="6" w:tplc="75582F30">
      <w:numFmt w:val="bullet"/>
      <w:lvlText w:val="•"/>
      <w:lvlJc w:val="left"/>
      <w:pPr>
        <w:ind w:left="6647" w:hanging="365"/>
      </w:pPr>
      <w:rPr>
        <w:rFonts w:hint="default"/>
      </w:rPr>
    </w:lvl>
    <w:lvl w:ilvl="7" w:tplc="C9C666F6">
      <w:numFmt w:val="bullet"/>
      <w:lvlText w:val="•"/>
      <w:lvlJc w:val="left"/>
      <w:pPr>
        <w:ind w:left="7662" w:hanging="365"/>
      </w:pPr>
      <w:rPr>
        <w:rFonts w:hint="default"/>
      </w:rPr>
    </w:lvl>
    <w:lvl w:ilvl="8" w:tplc="60065EA6">
      <w:numFmt w:val="bullet"/>
      <w:lvlText w:val="•"/>
      <w:lvlJc w:val="left"/>
      <w:pPr>
        <w:ind w:left="8677" w:hanging="365"/>
      </w:pPr>
      <w:rPr>
        <w:rFonts w:hint="default"/>
      </w:rPr>
    </w:lvl>
  </w:abstractNum>
  <w:abstractNum w:abstractNumId="3" w15:restartNumberingAfterBreak="0">
    <w:nsid w:val="3B6608F7"/>
    <w:multiLevelType w:val="hybridMultilevel"/>
    <w:tmpl w:val="14DC92A4"/>
    <w:lvl w:ilvl="0" w:tplc="40F449CE">
      <w:numFmt w:val="bullet"/>
      <w:lvlText w:val=""/>
      <w:lvlJc w:val="left"/>
      <w:pPr>
        <w:ind w:left="2012" w:hanging="286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w w:val="100"/>
        <w:sz w:val="22"/>
        <w:szCs w:val="22"/>
      </w:rPr>
    </w:lvl>
    <w:lvl w:ilvl="1" w:tplc="E55221E8">
      <w:numFmt w:val="bullet"/>
      <w:lvlText w:val="•"/>
      <w:lvlJc w:val="left"/>
      <w:pPr>
        <w:ind w:left="2888" w:hanging="286"/>
      </w:pPr>
      <w:rPr>
        <w:rFonts w:hint="default"/>
      </w:rPr>
    </w:lvl>
    <w:lvl w:ilvl="2" w:tplc="49360E1A">
      <w:numFmt w:val="bullet"/>
      <w:lvlText w:val="•"/>
      <w:lvlJc w:val="left"/>
      <w:pPr>
        <w:ind w:left="3757" w:hanging="286"/>
      </w:pPr>
      <w:rPr>
        <w:rFonts w:hint="default"/>
      </w:rPr>
    </w:lvl>
    <w:lvl w:ilvl="3" w:tplc="7A9406C4">
      <w:numFmt w:val="bullet"/>
      <w:lvlText w:val="•"/>
      <w:lvlJc w:val="left"/>
      <w:pPr>
        <w:ind w:left="4625" w:hanging="286"/>
      </w:pPr>
      <w:rPr>
        <w:rFonts w:hint="default"/>
      </w:rPr>
    </w:lvl>
    <w:lvl w:ilvl="4" w:tplc="F822F5BE">
      <w:numFmt w:val="bullet"/>
      <w:lvlText w:val="•"/>
      <w:lvlJc w:val="left"/>
      <w:pPr>
        <w:ind w:left="5494" w:hanging="286"/>
      </w:pPr>
      <w:rPr>
        <w:rFonts w:hint="default"/>
      </w:rPr>
    </w:lvl>
    <w:lvl w:ilvl="5" w:tplc="2010617A">
      <w:numFmt w:val="bullet"/>
      <w:lvlText w:val="•"/>
      <w:lvlJc w:val="left"/>
      <w:pPr>
        <w:ind w:left="6363" w:hanging="286"/>
      </w:pPr>
      <w:rPr>
        <w:rFonts w:hint="default"/>
      </w:rPr>
    </w:lvl>
    <w:lvl w:ilvl="6" w:tplc="F1ACEDD8">
      <w:numFmt w:val="bullet"/>
      <w:lvlText w:val="•"/>
      <w:lvlJc w:val="left"/>
      <w:pPr>
        <w:ind w:left="7231" w:hanging="286"/>
      </w:pPr>
      <w:rPr>
        <w:rFonts w:hint="default"/>
      </w:rPr>
    </w:lvl>
    <w:lvl w:ilvl="7" w:tplc="076861F4">
      <w:numFmt w:val="bullet"/>
      <w:lvlText w:val="•"/>
      <w:lvlJc w:val="left"/>
      <w:pPr>
        <w:ind w:left="8100" w:hanging="286"/>
      </w:pPr>
      <w:rPr>
        <w:rFonts w:hint="default"/>
      </w:rPr>
    </w:lvl>
    <w:lvl w:ilvl="8" w:tplc="4852D4BE">
      <w:numFmt w:val="bullet"/>
      <w:lvlText w:val="•"/>
      <w:lvlJc w:val="left"/>
      <w:pPr>
        <w:ind w:left="8969" w:hanging="286"/>
      </w:pPr>
      <w:rPr>
        <w:rFonts w:hint="default"/>
      </w:rPr>
    </w:lvl>
  </w:abstractNum>
  <w:abstractNum w:abstractNumId="4" w15:restartNumberingAfterBreak="0">
    <w:nsid w:val="3DAB7F05"/>
    <w:multiLevelType w:val="multilevel"/>
    <w:tmpl w:val="698ED2C0"/>
    <w:lvl w:ilvl="0">
      <w:start w:val="6"/>
      <w:numFmt w:val="decimal"/>
      <w:lvlText w:val="%1"/>
      <w:lvlJc w:val="left"/>
      <w:pPr>
        <w:ind w:left="1726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6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2150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4059" w:hanging="425"/>
      </w:pPr>
      <w:rPr>
        <w:rFonts w:hint="default"/>
      </w:rPr>
    </w:lvl>
    <w:lvl w:ilvl="4">
      <w:numFmt w:val="bullet"/>
      <w:lvlText w:val="•"/>
      <w:lvlJc w:val="left"/>
      <w:pPr>
        <w:ind w:left="5008" w:hanging="425"/>
      </w:pPr>
      <w:rPr>
        <w:rFonts w:hint="default"/>
      </w:rPr>
    </w:lvl>
    <w:lvl w:ilvl="5">
      <w:numFmt w:val="bullet"/>
      <w:lvlText w:val="•"/>
      <w:lvlJc w:val="left"/>
      <w:pPr>
        <w:ind w:left="5958" w:hanging="425"/>
      </w:pPr>
      <w:rPr>
        <w:rFonts w:hint="default"/>
      </w:rPr>
    </w:lvl>
    <w:lvl w:ilvl="6">
      <w:numFmt w:val="bullet"/>
      <w:lvlText w:val="•"/>
      <w:lvlJc w:val="left"/>
      <w:pPr>
        <w:ind w:left="6908" w:hanging="425"/>
      </w:pPr>
      <w:rPr>
        <w:rFonts w:hint="default"/>
      </w:rPr>
    </w:lvl>
    <w:lvl w:ilvl="7">
      <w:numFmt w:val="bullet"/>
      <w:lvlText w:val="•"/>
      <w:lvlJc w:val="left"/>
      <w:pPr>
        <w:ind w:left="7857" w:hanging="425"/>
      </w:pPr>
      <w:rPr>
        <w:rFonts w:hint="default"/>
      </w:rPr>
    </w:lvl>
    <w:lvl w:ilvl="8">
      <w:numFmt w:val="bullet"/>
      <w:lvlText w:val="•"/>
      <w:lvlJc w:val="left"/>
      <w:pPr>
        <w:ind w:left="8807" w:hanging="425"/>
      </w:pPr>
      <w:rPr>
        <w:rFonts w:hint="default"/>
      </w:rPr>
    </w:lvl>
  </w:abstractNum>
  <w:abstractNum w:abstractNumId="5" w15:restartNumberingAfterBreak="0">
    <w:nsid w:val="42A8635D"/>
    <w:multiLevelType w:val="multilevel"/>
    <w:tmpl w:val="45E27352"/>
    <w:lvl w:ilvl="0">
      <w:start w:val="8"/>
      <w:numFmt w:val="decimal"/>
      <w:lvlText w:val="%1"/>
      <w:lvlJc w:val="left"/>
      <w:pPr>
        <w:ind w:left="1726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6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2154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4059" w:hanging="428"/>
      </w:pPr>
      <w:rPr>
        <w:rFonts w:hint="default"/>
      </w:rPr>
    </w:lvl>
    <w:lvl w:ilvl="4">
      <w:numFmt w:val="bullet"/>
      <w:lvlText w:val="•"/>
      <w:lvlJc w:val="left"/>
      <w:pPr>
        <w:ind w:left="5008" w:hanging="428"/>
      </w:pPr>
      <w:rPr>
        <w:rFonts w:hint="default"/>
      </w:rPr>
    </w:lvl>
    <w:lvl w:ilvl="5">
      <w:numFmt w:val="bullet"/>
      <w:lvlText w:val="•"/>
      <w:lvlJc w:val="left"/>
      <w:pPr>
        <w:ind w:left="5958" w:hanging="428"/>
      </w:pPr>
      <w:rPr>
        <w:rFonts w:hint="default"/>
      </w:rPr>
    </w:lvl>
    <w:lvl w:ilvl="6">
      <w:numFmt w:val="bullet"/>
      <w:lvlText w:val="•"/>
      <w:lvlJc w:val="left"/>
      <w:pPr>
        <w:ind w:left="6908" w:hanging="428"/>
      </w:pPr>
      <w:rPr>
        <w:rFonts w:hint="default"/>
      </w:rPr>
    </w:lvl>
    <w:lvl w:ilvl="7">
      <w:numFmt w:val="bullet"/>
      <w:lvlText w:val="•"/>
      <w:lvlJc w:val="left"/>
      <w:pPr>
        <w:ind w:left="7857" w:hanging="428"/>
      </w:pPr>
      <w:rPr>
        <w:rFonts w:hint="default"/>
      </w:rPr>
    </w:lvl>
    <w:lvl w:ilvl="8">
      <w:numFmt w:val="bullet"/>
      <w:lvlText w:val="•"/>
      <w:lvlJc w:val="left"/>
      <w:pPr>
        <w:ind w:left="8807" w:hanging="428"/>
      </w:pPr>
      <w:rPr>
        <w:rFonts w:hint="default"/>
      </w:rPr>
    </w:lvl>
  </w:abstractNum>
  <w:abstractNum w:abstractNumId="6" w15:restartNumberingAfterBreak="0">
    <w:nsid w:val="42D9475F"/>
    <w:multiLevelType w:val="multilevel"/>
    <w:tmpl w:val="76FC2FEE"/>
    <w:lvl w:ilvl="0">
      <w:start w:val="2"/>
      <w:numFmt w:val="decimal"/>
      <w:lvlText w:val="%1"/>
      <w:lvlJc w:val="left"/>
      <w:pPr>
        <w:ind w:left="1726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6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517" w:hanging="567"/>
      </w:pPr>
      <w:rPr>
        <w:rFonts w:hint="default"/>
      </w:rPr>
    </w:lvl>
    <w:lvl w:ilvl="3">
      <w:numFmt w:val="bullet"/>
      <w:lvlText w:val="•"/>
      <w:lvlJc w:val="left"/>
      <w:pPr>
        <w:ind w:left="4415" w:hanging="567"/>
      </w:pPr>
      <w:rPr>
        <w:rFonts w:hint="default"/>
      </w:rPr>
    </w:lvl>
    <w:lvl w:ilvl="4">
      <w:numFmt w:val="bullet"/>
      <w:lvlText w:val="•"/>
      <w:lvlJc w:val="left"/>
      <w:pPr>
        <w:ind w:left="5314" w:hanging="567"/>
      </w:pPr>
      <w:rPr>
        <w:rFonts w:hint="default"/>
      </w:rPr>
    </w:lvl>
    <w:lvl w:ilvl="5">
      <w:numFmt w:val="bullet"/>
      <w:lvlText w:val="•"/>
      <w:lvlJc w:val="left"/>
      <w:pPr>
        <w:ind w:left="6213" w:hanging="567"/>
      </w:pPr>
      <w:rPr>
        <w:rFonts w:hint="default"/>
      </w:rPr>
    </w:lvl>
    <w:lvl w:ilvl="6">
      <w:numFmt w:val="bullet"/>
      <w:lvlText w:val="•"/>
      <w:lvlJc w:val="left"/>
      <w:pPr>
        <w:ind w:left="7111" w:hanging="567"/>
      </w:pPr>
      <w:rPr>
        <w:rFonts w:hint="default"/>
      </w:rPr>
    </w:lvl>
    <w:lvl w:ilvl="7">
      <w:numFmt w:val="bullet"/>
      <w:lvlText w:val="•"/>
      <w:lvlJc w:val="left"/>
      <w:pPr>
        <w:ind w:left="8010" w:hanging="567"/>
      </w:pPr>
      <w:rPr>
        <w:rFonts w:hint="default"/>
      </w:rPr>
    </w:lvl>
    <w:lvl w:ilvl="8">
      <w:numFmt w:val="bullet"/>
      <w:lvlText w:val="•"/>
      <w:lvlJc w:val="left"/>
      <w:pPr>
        <w:ind w:left="8909" w:hanging="567"/>
      </w:pPr>
      <w:rPr>
        <w:rFonts w:hint="default"/>
      </w:rPr>
    </w:lvl>
  </w:abstractNum>
  <w:abstractNum w:abstractNumId="7" w15:restartNumberingAfterBreak="0">
    <w:nsid w:val="4D6615F8"/>
    <w:multiLevelType w:val="multilevel"/>
    <w:tmpl w:val="DBF03E78"/>
    <w:lvl w:ilvl="0">
      <w:start w:val="16"/>
      <w:numFmt w:val="decimal"/>
      <w:lvlText w:val="%1"/>
      <w:lvlJc w:val="left"/>
      <w:pPr>
        <w:ind w:left="1726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6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517" w:hanging="567"/>
      </w:pPr>
      <w:rPr>
        <w:rFonts w:hint="default"/>
      </w:rPr>
    </w:lvl>
    <w:lvl w:ilvl="3">
      <w:numFmt w:val="bullet"/>
      <w:lvlText w:val="•"/>
      <w:lvlJc w:val="left"/>
      <w:pPr>
        <w:ind w:left="4415" w:hanging="567"/>
      </w:pPr>
      <w:rPr>
        <w:rFonts w:hint="default"/>
      </w:rPr>
    </w:lvl>
    <w:lvl w:ilvl="4">
      <w:numFmt w:val="bullet"/>
      <w:lvlText w:val="•"/>
      <w:lvlJc w:val="left"/>
      <w:pPr>
        <w:ind w:left="5314" w:hanging="567"/>
      </w:pPr>
      <w:rPr>
        <w:rFonts w:hint="default"/>
      </w:rPr>
    </w:lvl>
    <w:lvl w:ilvl="5">
      <w:numFmt w:val="bullet"/>
      <w:lvlText w:val="•"/>
      <w:lvlJc w:val="left"/>
      <w:pPr>
        <w:ind w:left="6213" w:hanging="567"/>
      </w:pPr>
      <w:rPr>
        <w:rFonts w:hint="default"/>
      </w:rPr>
    </w:lvl>
    <w:lvl w:ilvl="6">
      <w:numFmt w:val="bullet"/>
      <w:lvlText w:val="•"/>
      <w:lvlJc w:val="left"/>
      <w:pPr>
        <w:ind w:left="7111" w:hanging="567"/>
      </w:pPr>
      <w:rPr>
        <w:rFonts w:hint="default"/>
      </w:rPr>
    </w:lvl>
    <w:lvl w:ilvl="7">
      <w:numFmt w:val="bullet"/>
      <w:lvlText w:val="•"/>
      <w:lvlJc w:val="left"/>
      <w:pPr>
        <w:ind w:left="8010" w:hanging="567"/>
      </w:pPr>
      <w:rPr>
        <w:rFonts w:hint="default"/>
      </w:rPr>
    </w:lvl>
    <w:lvl w:ilvl="8">
      <w:numFmt w:val="bullet"/>
      <w:lvlText w:val="•"/>
      <w:lvlJc w:val="left"/>
      <w:pPr>
        <w:ind w:left="8909" w:hanging="567"/>
      </w:pPr>
      <w:rPr>
        <w:rFonts w:hint="default"/>
      </w:rPr>
    </w:lvl>
  </w:abstractNum>
  <w:abstractNum w:abstractNumId="8" w15:restartNumberingAfterBreak="0">
    <w:nsid w:val="51921BE0"/>
    <w:multiLevelType w:val="multilevel"/>
    <w:tmpl w:val="441C5C50"/>
    <w:lvl w:ilvl="0">
      <w:start w:val="5"/>
      <w:numFmt w:val="decimal"/>
      <w:lvlText w:val="%1"/>
      <w:lvlJc w:val="left"/>
      <w:pPr>
        <w:ind w:left="1726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6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numFmt w:val="bullet"/>
      <w:lvlText w:val="●"/>
      <w:lvlJc w:val="left"/>
      <w:pPr>
        <w:ind w:left="2012" w:hanging="286"/>
      </w:pPr>
      <w:rPr>
        <w:rFonts w:ascii="Arial" w:eastAsia="Arial" w:hAnsi="Arial" w:cs="Arial" w:hint="default"/>
        <w:b w:val="0"/>
        <w:bCs w:val="0"/>
        <w:i w:val="0"/>
        <w:iCs w:val="0"/>
        <w:color w:val="404040"/>
        <w:w w:val="100"/>
        <w:sz w:val="22"/>
        <w:szCs w:val="22"/>
      </w:rPr>
    </w:lvl>
    <w:lvl w:ilvl="3">
      <w:numFmt w:val="bullet"/>
      <w:lvlText w:val="•"/>
      <w:lvlJc w:val="left"/>
      <w:pPr>
        <w:ind w:left="3950" w:hanging="286"/>
      </w:pPr>
      <w:rPr>
        <w:rFonts w:hint="default"/>
      </w:rPr>
    </w:lvl>
    <w:lvl w:ilvl="4">
      <w:numFmt w:val="bullet"/>
      <w:lvlText w:val="•"/>
      <w:lvlJc w:val="left"/>
      <w:pPr>
        <w:ind w:left="4915" w:hanging="286"/>
      </w:pPr>
      <w:rPr>
        <w:rFonts w:hint="default"/>
      </w:rPr>
    </w:lvl>
    <w:lvl w:ilvl="5">
      <w:numFmt w:val="bullet"/>
      <w:lvlText w:val="•"/>
      <w:lvlJc w:val="left"/>
      <w:pPr>
        <w:ind w:left="5880" w:hanging="286"/>
      </w:pPr>
      <w:rPr>
        <w:rFonts w:hint="default"/>
      </w:rPr>
    </w:lvl>
    <w:lvl w:ilvl="6">
      <w:numFmt w:val="bullet"/>
      <w:lvlText w:val="•"/>
      <w:lvlJc w:val="left"/>
      <w:pPr>
        <w:ind w:left="6845" w:hanging="286"/>
      </w:pPr>
      <w:rPr>
        <w:rFonts w:hint="default"/>
      </w:rPr>
    </w:lvl>
    <w:lvl w:ilvl="7">
      <w:numFmt w:val="bullet"/>
      <w:lvlText w:val="•"/>
      <w:lvlJc w:val="left"/>
      <w:pPr>
        <w:ind w:left="7810" w:hanging="286"/>
      </w:pPr>
      <w:rPr>
        <w:rFonts w:hint="default"/>
      </w:rPr>
    </w:lvl>
    <w:lvl w:ilvl="8">
      <w:numFmt w:val="bullet"/>
      <w:lvlText w:val="•"/>
      <w:lvlJc w:val="left"/>
      <w:pPr>
        <w:ind w:left="8776" w:hanging="286"/>
      </w:pPr>
      <w:rPr>
        <w:rFonts w:hint="default"/>
      </w:rPr>
    </w:lvl>
  </w:abstractNum>
  <w:abstractNum w:abstractNumId="9" w15:restartNumberingAfterBreak="0">
    <w:nsid w:val="52FD0BB4"/>
    <w:multiLevelType w:val="multilevel"/>
    <w:tmpl w:val="6D2CAE62"/>
    <w:lvl w:ilvl="0">
      <w:start w:val="14"/>
      <w:numFmt w:val="decimal"/>
      <w:lvlText w:val="%1"/>
      <w:lvlJc w:val="left"/>
      <w:pPr>
        <w:ind w:left="1726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6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517" w:hanging="567"/>
      </w:pPr>
      <w:rPr>
        <w:rFonts w:hint="default"/>
      </w:rPr>
    </w:lvl>
    <w:lvl w:ilvl="3">
      <w:numFmt w:val="bullet"/>
      <w:lvlText w:val="•"/>
      <w:lvlJc w:val="left"/>
      <w:pPr>
        <w:ind w:left="4415" w:hanging="567"/>
      </w:pPr>
      <w:rPr>
        <w:rFonts w:hint="default"/>
      </w:rPr>
    </w:lvl>
    <w:lvl w:ilvl="4">
      <w:numFmt w:val="bullet"/>
      <w:lvlText w:val="•"/>
      <w:lvlJc w:val="left"/>
      <w:pPr>
        <w:ind w:left="5314" w:hanging="567"/>
      </w:pPr>
      <w:rPr>
        <w:rFonts w:hint="default"/>
      </w:rPr>
    </w:lvl>
    <w:lvl w:ilvl="5">
      <w:numFmt w:val="bullet"/>
      <w:lvlText w:val="•"/>
      <w:lvlJc w:val="left"/>
      <w:pPr>
        <w:ind w:left="6213" w:hanging="567"/>
      </w:pPr>
      <w:rPr>
        <w:rFonts w:hint="default"/>
      </w:rPr>
    </w:lvl>
    <w:lvl w:ilvl="6">
      <w:numFmt w:val="bullet"/>
      <w:lvlText w:val="•"/>
      <w:lvlJc w:val="left"/>
      <w:pPr>
        <w:ind w:left="7111" w:hanging="567"/>
      </w:pPr>
      <w:rPr>
        <w:rFonts w:hint="default"/>
      </w:rPr>
    </w:lvl>
    <w:lvl w:ilvl="7">
      <w:numFmt w:val="bullet"/>
      <w:lvlText w:val="•"/>
      <w:lvlJc w:val="left"/>
      <w:pPr>
        <w:ind w:left="8010" w:hanging="567"/>
      </w:pPr>
      <w:rPr>
        <w:rFonts w:hint="default"/>
      </w:rPr>
    </w:lvl>
    <w:lvl w:ilvl="8">
      <w:numFmt w:val="bullet"/>
      <w:lvlText w:val="•"/>
      <w:lvlJc w:val="left"/>
      <w:pPr>
        <w:ind w:left="8909" w:hanging="567"/>
      </w:pPr>
      <w:rPr>
        <w:rFonts w:hint="default"/>
      </w:rPr>
    </w:lvl>
  </w:abstractNum>
  <w:abstractNum w:abstractNumId="10" w15:restartNumberingAfterBreak="0">
    <w:nsid w:val="5C79482B"/>
    <w:multiLevelType w:val="multilevel"/>
    <w:tmpl w:val="99FE31F8"/>
    <w:lvl w:ilvl="0">
      <w:start w:val="1"/>
      <w:numFmt w:val="decimal"/>
      <w:lvlText w:val="%1"/>
      <w:lvlJc w:val="left"/>
      <w:pPr>
        <w:ind w:left="1727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7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2211" w:hanging="4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3">
      <w:numFmt w:val="bullet"/>
      <w:lvlText w:val=""/>
      <w:lvlJc w:val="left"/>
      <w:pPr>
        <w:ind w:left="259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04040"/>
        <w:w w:val="100"/>
        <w:sz w:val="22"/>
        <w:szCs w:val="22"/>
      </w:rPr>
    </w:lvl>
    <w:lvl w:ilvl="4">
      <w:numFmt w:val="bullet"/>
      <w:lvlText w:val="•"/>
      <w:lvlJc w:val="left"/>
      <w:pPr>
        <w:ind w:left="3758" w:hanging="360"/>
      </w:pPr>
      <w:rPr>
        <w:rFonts w:hint="default"/>
      </w:rPr>
    </w:lvl>
    <w:lvl w:ilvl="5">
      <w:numFmt w:val="bullet"/>
      <w:lvlText w:val="•"/>
      <w:lvlJc w:val="left"/>
      <w:pPr>
        <w:ind w:left="4916" w:hanging="360"/>
      </w:pPr>
      <w:rPr>
        <w:rFonts w:hint="default"/>
      </w:rPr>
    </w:lvl>
    <w:lvl w:ilvl="6">
      <w:numFmt w:val="bullet"/>
      <w:lvlText w:val="•"/>
      <w:lvlJc w:val="left"/>
      <w:pPr>
        <w:ind w:left="6074" w:hanging="360"/>
      </w:pPr>
      <w:rPr>
        <w:rFonts w:hint="default"/>
      </w:rPr>
    </w:lvl>
    <w:lvl w:ilvl="7">
      <w:numFmt w:val="bullet"/>
      <w:lvlText w:val="•"/>
      <w:lvlJc w:val="left"/>
      <w:pPr>
        <w:ind w:left="7232" w:hanging="360"/>
      </w:pPr>
      <w:rPr>
        <w:rFonts w:hint="default"/>
      </w:rPr>
    </w:lvl>
    <w:lvl w:ilvl="8">
      <w:numFmt w:val="bullet"/>
      <w:lvlText w:val="•"/>
      <w:lvlJc w:val="left"/>
      <w:pPr>
        <w:ind w:left="8390" w:hanging="360"/>
      </w:pPr>
      <w:rPr>
        <w:rFonts w:hint="default"/>
      </w:rPr>
    </w:lvl>
  </w:abstractNum>
  <w:abstractNum w:abstractNumId="11" w15:restartNumberingAfterBreak="0">
    <w:nsid w:val="64061450"/>
    <w:multiLevelType w:val="multilevel"/>
    <w:tmpl w:val="10C470A2"/>
    <w:lvl w:ilvl="0">
      <w:start w:val="12"/>
      <w:numFmt w:val="decimal"/>
      <w:lvlText w:val="%1"/>
      <w:lvlJc w:val="left"/>
      <w:pPr>
        <w:ind w:left="1726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6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517" w:hanging="567"/>
      </w:pPr>
      <w:rPr>
        <w:rFonts w:hint="default"/>
      </w:rPr>
    </w:lvl>
    <w:lvl w:ilvl="3">
      <w:numFmt w:val="bullet"/>
      <w:lvlText w:val="•"/>
      <w:lvlJc w:val="left"/>
      <w:pPr>
        <w:ind w:left="4415" w:hanging="567"/>
      </w:pPr>
      <w:rPr>
        <w:rFonts w:hint="default"/>
      </w:rPr>
    </w:lvl>
    <w:lvl w:ilvl="4">
      <w:numFmt w:val="bullet"/>
      <w:lvlText w:val="•"/>
      <w:lvlJc w:val="left"/>
      <w:pPr>
        <w:ind w:left="5314" w:hanging="567"/>
      </w:pPr>
      <w:rPr>
        <w:rFonts w:hint="default"/>
      </w:rPr>
    </w:lvl>
    <w:lvl w:ilvl="5">
      <w:numFmt w:val="bullet"/>
      <w:lvlText w:val="•"/>
      <w:lvlJc w:val="left"/>
      <w:pPr>
        <w:ind w:left="6213" w:hanging="567"/>
      </w:pPr>
      <w:rPr>
        <w:rFonts w:hint="default"/>
      </w:rPr>
    </w:lvl>
    <w:lvl w:ilvl="6">
      <w:numFmt w:val="bullet"/>
      <w:lvlText w:val="•"/>
      <w:lvlJc w:val="left"/>
      <w:pPr>
        <w:ind w:left="7111" w:hanging="567"/>
      </w:pPr>
      <w:rPr>
        <w:rFonts w:hint="default"/>
      </w:rPr>
    </w:lvl>
    <w:lvl w:ilvl="7">
      <w:numFmt w:val="bullet"/>
      <w:lvlText w:val="•"/>
      <w:lvlJc w:val="left"/>
      <w:pPr>
        <w:ind w:left="8010" w:hanging="567"/>
      </w:pPr>
      <w:rPr>
        <w:rFonts w:hint="default"/>
      </w:rPr>
    </w:lvl>
    <w:lvl w:ilvl="8">
      <w:numFmt w:val="bullet"/>
      <w:lvlText w:val="•"/>
      <w:lvlJc w:val="left"/>
      <w:pPr>
        <w:ind w:left="8909" w:hanging="567"/>
      </w:pPr>
      <w:rPr>
        <w:rFonts w:hint="default"/>
      </w:rPr>
    </w:lvl>
  </w:abstractNum>
  <w:abstractNum w:abstractNumId="12" w15:restartNumberingAfterBreak="0">
    <w:nsid w:val="668F480F"/>
    <w:multiLevelType w:val="multilevel"/>
    <w:tmpl w:val="6B761A16"/>
    <w:lvl w:ilvl="0">
      <w:start w:val="3"/>
      <w:numFmt w:val="decimal"/>
      <w:lvlText w:val="%1"/>
      <w:lvlJc w:val="left"/>
      <w:pPr>
        <w:ind w:left="1726" w:hanging="52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6" w:hanging="5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2154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4059" w:hanging="428"/>
      </w:pPr>
      <w:rPr>
        <w:rFonts w:hint="default"/>
      </w:rPr>
    </w:lvl>
    <w:lvl w:ilvl="4">
      <w:numFmt w:val="bullet"/>
      <w:lvlText w:val="•"/>
      <w:lvlJc w:val="left"/>
      <w:pPr>
        <w:ind w:left="5008" w:hanging="428"/>
      </w:pPr>
      <w:rPr>
        <w:rFonts w:hint="default"/>
      </w:rPr>
    </w:lvl>
    <w:lvl w:ilvl="5">
      <w:numFmt w:val="bullet"/>
      <w:lvlText w:val="•"/>
      <w:lvlJc w:val="left"/>
      <w:pPr>
        <w:ind w:left="5958" w:hanging="428"/>
      </w:pPr>
      <w:rPr>
        <w:rFonts w:hint="default"/>
      </w:rPr>
    </w:lvl>
    <w:lvl w:ilvl="6">
      <w:numFmt w:val="bullet"/>
      <w:lvlText w:val="•"/>
      <w:lvlJc w:val="left"/>
      <w:pPr>
        <w:ind w:left="6908" w:hanging="428"/>
      </w:pPr>
      <w:rPr>
        <w:rFonts w:hint="default"/>
      </w:rPr>
    </w:lvl>
    <w:lvl w:ilvl="7">
      <w:numFmt w:val="bullet"/>
      <w:lvlText w:val="•"/>
      <w:lvlJc w:val="left"/>
      <w:pPr>
        <w:ind w:left="7857" w:hanging="428"/>
      </w:pPr>
      <w:rPr>
        <w:rFonts w:hint="default"/>
      </w:rPr>
    </w:lvl>
    <w:lvl w:ilvl="8">
      <w:numFmt w:val="bullet"/>
      <w:lvlText w:val="•"/>
      <w:lvlJc w:val="left"/>
      <w:pPr>
        <w:ind w:left="8807" w:hanging="428"/>
      </w:pPr>
      <w:rPr>
        <w:rFonts w:hint="default"/>
      </w:rPr>
    </w:lvl>
  </w:abstractNum>
  <w:abstractNum w:abstractNumId="13" w15:restartNumberingAfterBreak="0">
    <w:nsid w:val="68D575E0"/>
    <w:multiLevelType w:val="multilevel"/>
    <w:tmpl w:val="C2F00AB0"/>
    <w:lvl w:ilvl="0">
      <w:start w:val="10"/>
      <w:numFmt w:val="decimal"/>
      <w:lvlText w:val="%1"/>
      <w:lvlJc w:val="left"/>
      <w:pPr>
        <w:ind w:left="1725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5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2152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4059" w:hanging="428"/>
      </w:pPr>
      <w:rPr>
        <w:rFonts w:hint="default"/>
      </w:rPr>
    </w:lvl>
    <w:lvl w:ilvl="4">
      <w:numFmt w:val="bullet"/>
      <w:lvlText w:val="•"/>
      <w:lvlJc w:val="left"/>
      <w:pPr>
        <w:ind w:left="5008" w:hanging="428"/>
      </w:pPr>
      <w:rPr>
        <w:rFonts w:hint="default"/>
      </w:rPr>
    </w:lvl>
    <w:lvl w:ilvl="5">
      <w:numFmt w:val="bullet"/>
      <w:lvlText w:val="•"/>
      <w:lvlJc w:val="left"/>
      <w:pPr>
        <w:ind w:left="5958" w:hanging="428"/>
      </w:pPr>
      <w:rPr>
        <w:rFonts w:hint="default"/>
      </w:rPr>
    </w:lvl>
    <w:lvl w:ilvl="6">
      <w:numFmt w:val="bullet"/>
      <w:lvlText w:val="•"/>
      <w:lvlJc w:val="left"/>
      <w:pPr>
        <w:ind w:left="6908" w:hanging="428"/>
      </w:pPr>
      <w:rPr>
        <w:rFonts w:hint="default"/>
      </w:rPr>
    </w:lvl>
    <w:lvl w:ilvl="7">
      <w:numFmt w:val="bullet"/>
      <w:lvlText w:val="•"/>
      <w:lvlJc w:val="left"/>
      <w:pPr>
        <w:ind w:left="7857" w:hanging="428"/>
      </w:pPr>
      <w:rPr>
        <w:rFonts w:hint="default"/>
      </w:rPr>
    </w:lvl>
    <w:lvl w:ilvl="8">
      <w:numFmt w:val="bullet"/>
      <w:lvlText w:val="•"/>
      <w:lvlJc w:val="left"/>
      <w:pPr>
        <w:ind w:left="8807" w:hanging="428"/>
      </w:pPr>
      <w:rPr>
        <w:rFonts w:hint="default"/>
      </w:rPr>
    </w:lvl>
  </w:abstractNum>
  <w:abstractNum w:abstractNumId="14" w15:restartNumberingAfterBreak="0">
    <w:nsid w:val="716510E2"/>
    <w:multiLevelType w:val="multilevel"/>
    <w:tmpl w:val="E02C8F12"/>
    <w:lvl w:ilvl="0">
      <w:start w:val="13"/>
      <w:numFmt w:val="decimal"/>
      <w:lvlText w:val="%1"/>
      <w:lvlJc w:val="left"/>
      <w:pPr>
        <w:ind w:left="1868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8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2292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4168" w:hanging="425"/>
      </w:pPr>
      <w:rPr>
        <w:rFonts w:hint="default"/>
      </w:rPr>
    </w:lvl>
    <w:lvl w:ilvl="4">
      <w:numFmt w:val="bullet"/>
      <w:lvlText w:val="•"/>
      <w:lvlJc w:val="left"/>
      <w:pPr>
        <w:ind w:left="5102" w:hanging="425"/>
      </w:pPr>
      <w:rPr>
        <w:rFonts w:hint="default"/>
      </w:rPr>
    </w:lvl>
    <w:lvl w:ilvl="5">
      <w:numFmt w:val="bullet"/>
      <w:lvlText w:val="•"/>
      <w:lvlJc w:val="left"/>
      <w:pPr>
        <w:ind w:left="6036" w:hanging="425"/>
      </w:pPr>
      <w:rPr>
        <w:rFonts w:hint="default"/>
      </w:rPr>
    </w:lvl>
    <w:lvl w:ilvl="6">
      <w:numFmt w:val="bullet"/>
      <w:lvlText w:val="•"/>
      <w:lvlJc w:val="left"/>
      <w:pPr>
        <w:ind w:left="6970" w:hanging="425"/>
      </w:pPr>
      <w:rPr>
        <w:rFonts w:hint="default"/>
      </w:rPr>
    </w:lvl>
    <w:lvl w:ilvl="7">
      <w:numFmt w:val="bullet"/>
      <w:lvlText w:val="•"/>
      <w:lvlJc w:val="left"/>
      <w:pPr>
        <w:ind w:left="7904" w:hanging="425"/>
      </w:pPr>
      <w:rPr>
        <w:rFonts w:hint="default"/>
      </w:rPr>
    </w:lvl>
    <w:lvl w:ilvl="8">
      <w:numFmt w:val="bullet"/>
      <w:lvlText w:val="•"/>
      <w:lvlJc w:val="left"/>
      <w:pPr>
        <w:ind w:left="8838" w:hanging="425"/>
      </w:pPr>
      <w:rPr>
        <w:rFonts w:hint="default"/>
      </w:rPr>
    </w:lvl>
  </w:abstractNum>
  <w:abstractNum w:abstractNumId="15" w15:restartNumberingAfterBreak="0">
    <w:nsid w:val="74117D51"/>
    <w:multiLevelType w:val="multilevel"/>
    <w:tmpl w:val="CD6E9118"/>
    <w:lvl w:ilvl="0">
      <w:start w:val="15"/>
      <w:numFmt w:val="decimal"/>
      <w:lvlText w:val="%1"/>
      <w:lvlJc w:val="left"/>
      <w:pPr>
        <w:ind w:left="1726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6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2153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4059" w:hanging="428"/>
      </w:pPr>
      <w:rPr>
        <w:rFonts w:hint="default"/>
      </w:rPr>
    </w:lvl>
    <w:lvl w:ilvl="4">
      <w:numFmt w:val="bullet"/>
      <w:lvlText w:val="•"/>
      <w:lvlJc w:val="left"/>
      <w:pPr>
        <w:ind w:left="5008" w:hanging="428"/>
      </w:pPr>
      <w:rPr>
        <w:rFonts w:hint="default"/>
      </w:rPr>
    </w:lvl>
    <w:lvl w:ilvl="5">
      <w:numFmt w:val="bullet"/>
      <w:lvlText w:val="•"/>
      <w:lvlJc w:val="left"/>
      <w:pPr>
        <w:ind w:left="5958" w:hanging="428"/>
      </w:pPr>
      <w:rPr>
        <w:rFonts w:hint="default"/>
      </w:rPr>
    </w:lvl>
    <w:lvl w:ilvl="6">
      <w:numFmt w:val="bullet"/>
      <w:lvlText w:val="•"/>
      <w:lvlJc w:val="left"/>
      <w:pPr>
        <w:ind w:left="6908" w:hanging="428"/>
      </w:pPr>
      <w:rPr>
        <w:rFonts w:hint="default"/>
      </w:rPr>
    </w:lvl>
    <w:lvl w:ilvl="7">
      <w:numFmt w:val="bullet"/>
      <w:lvlText w:val="•"/>
      <w:lvlJc w:val="left"/>
      <w:pPr>
        <w:ind w:left="7857" w:hanging="428"/>
      </w:pPr>
      <w:rPr>
        <w:rFonts w:hint="default"/>
      </w:rPr>
    </w:lvl>
    <w:lvl w:ilvl="8">
      <w:numFmt w:val="bullet"/>
      <w:lvlText w:val="•"/>
      <w:lvlJc w:val="left"/>
      <w:pPr>
        <w:ind w:left="8807" w:hanging="428"/>
      </w:pPr>
      <w:rPr>
        <w:rFonts w:hint="default"/>
      </w:rPr>
    </w:lvl>
  </w:abstractNum>
  <w:abstractNum w:abstractNumId="16" w15:restartNumberingAfterBreak="0">
    <w:nsid w:val="77F950C3"/>
    <w:multiLevelType w:val="multilevel"/>
    <w:tmpl w:val="2B1E99FE"/>
    <w:lvl w:ilvl="0">
      <w:start w:val="11"/>
      <w:numFmt w:val="decimal"/>
      <w:lvlText w:val="%1"/>
      <w:lvlJc w:val="left"/>
      <w:pPr>
        <w:ind w:left="1726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6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517" w:hanging="567"/>
      </w:pPr>
      <w:rPr>
        <w:rFonts w:hint="default"/>
      </w:rPr>
    </w:lvl>
    <w:lvl w:ilvl="3">
      <w:numFmt w:val="bullet"/>
      <w:lvlText w:val="•"/>
      <w:lvlJc w:val="left"/>
      <w:pPr>
        <w:ind w:left="4415" w:hanging="567"/>
      </w:pPr>
      <w:rPr>
        <w:rFonts w:hint="default"/>
      </w:rPr>
    </w:lvl>
    <w:lvl w:ilvl="4">
      <w:numFmt w:val="bullet"/>
      <w:lvlText w:val="•"/>
      <w:lvlJc w:val="left"/>
      <w:pPr>
        <w:ind w:left="5314" w:hanging="567"/>
      </w:pPr>
      <w:rPr>
        <w:rFonts w:hint="default"/>
      </w:rPr>
    </w:lvl>
    <w:lvl w:ilvl="5">
      <w:numFmt w:val="bullet"/>
      <w:lvlText w:val="•"/>
      <w:lvlJc w:val="left"/>
      <w:pPr>
        <w:ind w:left="6213" w:hanging="567"/>
      </w:pPr>
      <w:rPr>
        <w:rFonts w:hint="default"/>
      </w:rPr>
    </w:lvl>
    <w:lvl w:ilvl="6">
      <w:numFmt w:val="bullet"/>
      <w:lvlText w:val="•"/>
      <w:lvlJc w:val="left"/>
      <w:pPr>
        <w:ind w:left="7111" w:hanging="567"/>
      </w:pPr>
      <w:rPr>
        <w:rFonts w:hint="default"/>
      </w:rPr>
    </w:lvl>
    <w:lvl w:ilvl="7">
      <w:numFmt w:val="bullet"/>
      <w:lvlText w:val="•"/>
      <w:lvlJc w:val="left"/>
      <w:pPr>
        <w:ind w:left="8010" w:hanging="567"/>
      </w:pPr>
      <w:rPr>
        <w:rFonts w:hint="default"/>
      </w:rPr>
    </w:lvl>
    <w:lvl w:ilvl="8">
      <w:numFmt w:val="bullet"/>
      <w:lvlText w:val="•"/>
      <w:lvlJc w:val="left"/>
      <w:pPr>
        <w:ind w:left="8909" w:hanging="567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5"/>
  </w:num>
  <w:num w:numId="4">
    <w:abstractNumId w:val="9"/>
  </w:num>
  <w:num w:numId="5">
    <w:abstractNumId w:val="14"/>
  </w:num>
  <w:num w:numId="6">
    <w:abstractNumId w:val="11"/>
  </w:num>
  <w:num w:numId="7">
    <w:abstractNumId w:val="16"/>
  </w:num>
  <w:num w:numId="8">
    <w:abstractNumId w:val="13"/>
  </w:num>
  <w:num w:numId="9">
    <w:abstractNumId w:val="0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1"/>
  </w:num>
  <w:num w:numId="15">
    <w:abstractNumId w:val="12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705F"/>
    <w:rsid w:val="0080705F"/>
    <w:rsid w:val="009E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053D17DB"/>
  <w15:docId w15:val="{2B910A3C-6C4E-4977-BB7C-A67C6EB2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139" w:right="1136"/>
      <w:jc w:val="center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spacing w:before="12"/>
      <w:ind w:left="20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dpis3">
    <w:name w:val="heading 3"/>
    <w:basedOn w:val="Normln"/>
    <w:uiPriority w:val="9"/>
    <w:unhideWhenUsed/>
    <w:qFormat/>
    <w:pPr>
      <w:spacing w:before="76"/>
      <w:ind w:left="1390" w:right="1136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1726" w:hanging="56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mailto:dohled@t-mobile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faktury@nakit.cz" TargetMode="Externa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6441</Words>
  <Characters>38002</Characters>
  <Application>Microsoft Office Word</Application>
  <DocSecurity>0</DocSecurity>
  <Lines>316</Lines>
  <Paragraphs>88</Paragraphs>
  <ScaleCrop>false</ScaleCrop>
  <Company/>
  <LinksUpToDate>false</LinksUpToDate>
  <CharactersWithSpaces>44355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Jaroslava Zachová</cp:lastModifiedBy>
  <cp:revision>2</cp:revision>
  <dcterms:created xsi:type="dcterms:W3CDTF">2021-12-29T14:51:00Z</dcterms:created>
  <dcterms:modified xsi:type="dcterms:W3CDTF">2021-12-29T14:56:00Z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Acrobat PDFMaker 21 pro Word</vt:lpwstr>
  </property>
  <property fmtid="{D5CDD505-2E9C-101B-9397-08002B2CF9AE}" pid="4" name="LastSaved">
    <vt:filetime>2021-12-29T00:00:00Z</vt:filetime>
  </property>
</Properties>
</file>