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C001E" w14:textId="77777777" w:rsidR="00C02020" w:rsidRPr="002C23AD" w:rsidRDefault="00C02020" w:rsidP="00C56BC9">
      <w:pPr>
        <w:rPr>
          <w:szCs w:val="22"/>
        </w:rPr>
      </w:pPr>
    </w:p>
    <w:p w14:paraId="1BCD81F3" w14:textId="77777777" w:rsidR="00C02020" w:rsidRPr="002C23AD" w:rsidRDefault="00C02020" w:rsidP="003A367C">
      <w:pPr>
        <w:jc w:val="center"/>
        <w:rPr>
          <w:szCs w:val="22"/>
        </w:rPr>
      </w:pPr>
    </w:p>
    <w:p w14:paraId="35FF1547" w14:textId="00AECA53" w:rsidR="00C02020" w:rsidRPr="002C23AD" w:rsidRDefault="008A67EB" w:rsidP="00CD23B6">
      <w:pPr>
        <w:jc w:val="right"/>
        <w:rPr>
          <w:b/>
          <w:szCs w:val="22"/>
        </w:rPr>
      </w:pPr>
      <w:r w:rsidRPr="002C23AD">
        <w:rPr>
          <w:b/>
          <w:szCs w:val="22"/>
        </w:rPr>
        <w:t>D</w:t>
      </w:r>
      <w:r w:rsidR="00831CBA" w:rsidRPr="002C23AD">
        <w:rPr>
          <w:b/>
          <w:color w:val="000000" w:themeColor="text1"/>
          <w:szCs w:val="22"/>
        </w:rPr>
        <w:t xml:space="preserve"> </w:t>
      </w:r>
      <w:r w:rsidR="00401007" w:rsidRPr="002C23AD">
        <w:rPr>
          <w:b/>
          <w:color w:val="000000" w:themeColor="text1"/>
          <w:szCs w:val="22"/>
        </w:rPr>
        <w:t>485</w:t>
      </w:r>
      <w:r w:rsidR="0032131F" w:rsidRPr="002C23AD">
        <w:rPr>
          <w:b/>
          <w:szCs w:val="22"/>
        </w:rPr>
        <w:t>/202</w:t>
      </w:r>
      <w:r w:rsidR="00BF2C3B" w:rsidRPr="002C23AD">
        <w:rPr>
          <w:b/>
          <w:szCs w:val="22"/>
        </w:rPr>
        <w:t>1</w:t>
      </w:r>
      <w:r w:rsidR="00CD23B6" w:rsidRPr="002C23AD">
        <w:rPr>
          <w:b/>
          <w:szCs w:val="22"/>
        </w:rPr>
        <w:t>/MG</w:t>
      </w:r>
    </w:p>
    <w:p w14:paraId="15E02202" w14:textId="77777777" w:rsidR="00D812CC" w:rsidRPr="002C23AD" w:rsidRDefault="00D812CC" w:rsidP="00CD23B6">
      <w:pPr>
        <w:jc w:val="right"/>
        <w:rPr>
          <w:b/>
          <w:szCs w:val="22"/>
        </w:rPr>
      </w:pPr>
    </w:p>
    <w:p w14:paraId="528558B4" w14:textId="77777777" w:rsidR="00266FFD" w:rsidRPr="002C23AD" w:rsidRDefault="00266FFD" w:rsidP="00CD23B6">
      <w:pPr>
        <w:jc w:val="right"/>
        <w:rPr>
          <w:b/>
          <w:szCs w:val="22"/>
        </w:rPr>
      </w:pPr>
    </w:p>
    <w:p w14:paraId="60A8D126" w14:textId="34458254" w:rsidR="00D812CC" w:rsidRPr="002C23AD" w:rsidRDefault="00D812CC" w:rsidP="00212426">
      <w:pPr>
        <w:pStyle w:val="Zhlav"/>
        <w:spacing w:after="120" w:line="280" w:lineRule="exact"/>
        <w:jc w:val="center"/>
        <w:outlineLvl w:val="0"/>
        <w:rPr>
          <w:b/>
          <w:bCs/>
          <w:smallCaps/>
          <w:spacing w:val="30"/>
          <w:szCs w:val="22"/>
        </w:rPr>
      </w:pPr>
      <w:r w:rsidRPr="002C23AD">
        <w:rPr>
          <w:b/>
          <w:bCs/>
          <w:smallCaps/>
          <w:spacing w:val="30"/>
          <w:szCs w:val="22"/>
        </w:rPr>
        <w:t xml:space="preserve">dodatek </w:t>
      </w:r>
      <w:proofErr w:type="gramStart"/>
      <w:r w:rsidRPr="002C23AD">
        <w:rPr>
          <w:b/>
          <w:bCs/>
          <w:smallCaps/>
          <w:spacing w:val="30"/>
          <w:szCs w:val="22"/>
        </w:rPr>
        <w:t>č.</w:t>
      </w:r>
      <w:r w:rsidR="00822665" w:rsidRPr="002C23AD">
        <w:rPr>
          <w:b/>
          <w:bCs/>
          <w:smallCaps/>
          <w:spacing w:val="30"/>
          <w:szCs w:val="22"/>
        </w:rPr>
        <w:t>1</w:t>
      </w:r>
      <w:proofErr w:type="gramEnd"/>
    </w:p>
    <w:p w14:paraId="476C7DE3" w14:textId="76EA5F9C" w:rsidR="00D812CC" w:rsidRPr="002C23AD" w:rsidRDefault="007B464B" w:rsidP="00212426">
      <w:pPr>
        <w:pStyle w:val="Zhlav"/>
        <w:spacing w:after="120" w:line="280" w:lineRule="exact"/>
        <w:jc w:val="center"/>
        <w:outlineLvl w:val="0"/>
        <w:rPr>
          <w:b/>
          <w:bCs/>
          <w:smallCaps/>
          <w:spacing w:val="30"/>
          <w:szCs w:val="22"/>
        </w:rPr>
      </w:pPr>
      <w:r w:rsidRPr="002C23AD">
        <w:rPr>
          <w:b/>
          <w:bCs/>
          <w:smallCaps/>
          <w:spacing w:val="30"/>
          <w:szCs w:val="22"/>
        </w:rPr>
        <w:t>k Příkazní</w:t>
      </w:r>
      <w:r w:rsidR="00D812CC" w:rsidRPr="002C23AD">
        <w:rPr>
          <w:b/>
          <w:bCs/>
          <w:smallCaps/>
          <w:spacing w:val="30"/>
          <w:szCs w:val="22"/>
        </w:rPr>
        <w:t xml:space="preserve"> smlouvě </w:t>
      </w:r>
      <w:r w:rsidR="00C56BC9" w:rsidRPr="002C23AD">
        <w:rPr>
          <w:b/>
          <w:bCs/>
          <w:smallCaps/>
          <w:spacing w:val="30"/>
          <w:szCs w:val="22"/>
        </w:rPr>
        <w:t>č. S</w:t>
      </w:r>
      <w:r w:rsidR="00C27CCE" w:rsidRPr="002C23AD">
        <w:rPr>
          <w:b/>
          <w:bCs/>
          <w:smallCaps/>
          <w:spacing w:val="30"/>
          <w:szCs w:val="22"/>
        </w:rPr>
        <w:t>374</w:t>
      </w:r>
      <w:r w:rsidR="00C56BC9" w:rsidRPr="002C23AD">
        <w:rPr>
          <w:b/>
          <w:bCs/>
          <w:smallCaps/>
          <w:spacing w:val="30"/>
          <w:szCs w:val="22"/>
        </w:rPr>
        <w:t>/</w:t>
      </w:r>
      <w:r w:rsidR="00C27CCE" w:rsidRPr="002C23AD">
        <w:rPr>
          <w:b/>
          <w:bCs/>
          <w:smallCaps/>
          <w:spacing w:val="30"/>
          <w:szCs w:val="22"/>
        </w:rPr>
        <w:t>2020</w:t>
      </w:r>
      <w:r w:rsidR="00C56BC9" w:rsidRPr="002C23AD">
        <w:rPr>
          <w:b/>
          <w:bCs/>
          <w:smallCaps/>
          <w:spacing w:val="30"/>
          <w:szCs w:val="22"/>
        </w:rPr>
        <w:t>/MG</w:t>
      </w:r>
    </w:p>
    <w:p w14:paraId="626D0BC5" w14:textId="5AD1D572" w:rsidR="00D812CC" w:rsidRPr="002C23AD" w:rsidRDefault="00B5280C" w:rsidP="00212426">
      <w:pPr>
        <w:spacing w:after="120" w:line="280" w:lineRule="exact"/>
        <w:jc w:val="center"/>
        <w:rPr>
          <w:b/>
          <w:szCs w:val="22"/>
        </w:rPr>
      </w:pPr>
      <w:r w:rsidRPr="002C23AD">
        <w:rPr>
          <w:color w:val="000000"/>
          <w:szCs w:val="22"/>
        </w:rPr>
        <w:t xml:space="preserve"> (dále jen „</w:t>
      </w:r>
      <w:r w:rsidRPr="002C23AD">
        <w:rPr>
          <w:b/>
          <w:bCs/>
          <w:color w:val="000000"/>
          <w:szCs w:val="22"/>
        </w:rPr>
        <w:t>Dodatek</w:t>
      </w:r>
      <w:r w:rsidRPr="002C23AD">
        <w:rPr>
          <w:color w:val="000000"/>
          <w:szCs w:val="22"/>
        </w:rPr>
        <w:t>“)</w:t>
      </w:r>
      <w:bookmarkStart w:id="0" w:name="_GoBack"/>
      <w:bookmarkEnd w:id="0"/>
    </w:p>
    <w:p w14:paraId="0C696D05" w14:textId="77777777" w:rsidR="00D812CC" w:rsidRPr="002C23AD" w:rsidRDefault="00D812CC" w:rsidP="00212426">
      <w:pPr>
        <w:spacing w:after="120" w:line="280" w:lineRule="exact"/>
        <w:jc w:val="center"/>
        <w:rPr>
          <w:b/>
          <w:szCs w:val="22"/>
        </w:rPr>
      </w:pPr>
    </w:p>
    <w:p w14:paraId="4388143C" w14:textId="77777777" w:rsidR="00D812CC" w:rsidRPr="002C23AD" w:rsidRDefault="00D812CC" w:rsidP="00D61506">
      <w:pPr>
        <w:pStyle w:val="Normln0"/>
        <w:widowControl/>
        <w:numPr>
          <w:ilvl w:val="0"/>
          <w:numId w:val="8"/>
        </w:numPr>
        <w:spacing w:after="120" w:line="280" w:lineRule="exact"/>
        <w:ind w:left="567" w:hanging="567"/>
        <w:rPr>
          <w:b/>
          <w:bCs/>
          <w:color w:val="000000"/>
          <w:sz w:val="22"/>
          <w:szCs w:val="22"/>
        </w:rPr>
      </w:pPr>
      <w:r w:rsidRPr="002C23AD">
        <w:rPr>
          <w:b/>
          <w:bCs/>
          <w:color w:val="000000"/>
          <w:sz w:val="22"/>
          <w:szCs w:val="22"/>
        </w:rPr>
        <w:t>Smluvní strany</w:t>
      </w:r>
    </w:p>
    <w:p w14:paraId="332AC07F" w14:textId="77777777" w:rsidR="005C64CD" w:rsidRPr="002C23AD" w:rsidRDefault="005C64CD" w:rsidP="005C64CD">
      <w:pPr>
        <w:tabs>
          <w:tab w:val="left" w:pos="1701"/>
          <w:tab w:val="left" w:pos="4820"/>
          <w:tab w:val="left" w:pos="5670"/>
        </w:tabs>
        <w:rPr>
          <w:b/>
          <w:bCs/>
          <w:szCs w:val="22"/>
        </w:rPr>
      </w:pPr>
      <w:r w:rsidRPr="002C23AD">
        <w:rPr>
          <w:szCs w:val="22"/>
        </w:rPr>
        <w:t xml:space="preserve">na straně jedné: </w:t>
      </w:r>
      <w:r w:rsidRPr="002C23AD">
        <w:rPr>
          <w:szCs w:val="22"/>
        </w:rPr>
        <w:tab/>
      </w:r>
      <w:r w:rsidRPr="002C23AD">
        <w:rPr>
          <w:b/>
          <w:bCs/>
          <w:szCs w:val="22"/>
        </w:rPr>
        <w:t>Moravská galerie v Brně</w:t>
      </w:r>
    </w:p>
    <w:p w14:paraId="0A27A4AE" w14:textId="77777777" w:rsidR="005C64CD" w:rsidRPr="002C23AD" w:rsidRDefault="005C64CD" w:rsidP="005C64CD">
      <w:pPr>
        <w:tabs>
          <w:tab w:val="left" w:pos="1701"/>
          <w:tab w:val="left" w:pos="4820"/>
          <w:tab w:val="left" w:pos="5670"/>
        </w:tabs>
        <w:jc w:val="both"/>
        <w:rPr>
          <w:bCs/>
          <w:szCs w:val="22"/>
        </w:rPr>
      </w:pPr>
      <w:r w:rsidRPr="002C23AD">
        <w:rPr>
          <w:bCs/>
          <w:szCs w:val="22"/>
        </w:rPr>
        <w:tab/>
        <w:t>IČO: 00094871, DIČ: CZ00094871</w:t>
      </w:r>
    </w:p>
    <w:p w14:paraId="2DE54C57" w14:textId="77777777" w:rsidR="005C64CD" w:rsidRPr="002C23AD" w:rsidRDefault="005C64CD" w:rsidP="005C64CD">
      <w:pPr>
        <w:tabs>
          <w:tab w:val="left" w:pos="1701"/>
          <w:tab w:val="left" w:pos="4820"/>
          <w:tab w:val="left" w:pos="5670"/>
        </w:tabs>
        <w:jc w:val="both"/>
        <w:rPr>
          <w:bCs/>
          <w:szCs w:val="22"/>
        </w:rPr>
      </w:pPr>
      <w:r w:rsidRPr="002C23AD">
        <w:rPr>
          <w:bCs/>
          <w:szCs w:val="22"/>
        </w:rPr>
        <w:tab/>
        <w:t>se sídlem Husova 535/18, 662 26 Brno</w:t>
      </w:r>
    </w:p>
    <w:p w14:paraId="50AE6C60" w14:textId="77777777" w:rsidR="005C64CD" w:rsidRPr="002C23AD" w:rsidRDefault="005C64CD" w:rsidP="005C64CD">
      <w:pPr>
        <w:tabs>
          <w:tab w:val="left" w:pos="1701"/>
          <w:tab w:val="left" w:pos="4820"/>
          <w:tab w:val="left" w:pos="5670"/>
        </w:tabs>
        <w:ind w:left="1701"/>
        <w:jc w:val="both"/>
        <w:rPr>
          <w:szCs w:val="22"/>
        </w:rPr>
      </w:pPr>
      <w:r w:rsidRPr="002C23AD">
        <w:rPr>
          <w:szCs w:val="22"/>
        </w:rPr>
        <w:t>zastoupen: Mgr. Jan Press - ředitel</w:t>
      </w:r>
    </w:p>
    <w:p w14:paraId="4E807B00" w14:textId="77777777" w:rsidR="005C64CD" w:rsidRPr="002C23AD" w:rsidRDefault="005C64CD" w:rsidP="005C64CD">
      <w:pPr>
        <w:tabs>
          <w:tab w:val="left" w:pos="1701"/>
          <w:tab w:val="left" w:pos="4820"/>
          <w:tab w:val="left" w:pos="5670"/>
        </w:tabs>
        <w:ind w:left="1701"/>
        <w:jc w:val="both"/>
        <w:rPr>
          <w:color w:val="000000"/>
          <w:szCs w:val="22"/>
        </w:rPr>
      </w:pPr>
      <w:r w:rsidRPr="002C23AD">
        <w:rPr>
          <w:szCs w:val="22"/>
        </w:rPr>
        <w:t>zástupce pro věci technické:</w:t>
      </w:r>
      <w:r w:rsidRPr="002C23AD">
        <w:rPr>
          <w:color w:val="000000"/>
          <w:szCs w:val="22"/>
        </w:rPr>
        <w:t xml:space="preserve"> Jan Sáňka, tel. +420 773 072 310, </w:t>
      </w:r>
    </w:p>
    <w:p w14:paraId="31FB822C" w14:textId="50D3FE81" w:rsidR="005C64CD" w:rsidRPr="002C23AD" w:rsidRDefault="005C64CD" w:rsidP="005C64CD">
      <w:pPr>
        <w:tabs>
          <w:tab w:val="left" w:pos="1701"/>
          <w:tab w:val="left" w:pos="4820"/>
          <w:tab w:val="left" w:pos="5670"/>
        </w:tabs>
        <w:ind w:left="1701"/>
        <w:jc w:val="both"/>
        <w:rPr>
          <w:szCs w:val="22"/>
        </w:rPr>
      </w:pPr>
      <w:r w:rsidRPr="002C23AD">
        <w:rPr>
          <w:color w:val="000000"/>
          <w:szCs w:val="22"/>
        </w:rPr>
        <w:t xml:space="preserve">                                                   e-mail: jan.sanka@moravska-galerie.cz</w:t>
      </w:r>
    </w:p>
    <w:p w14:paraId="18BD9D4A" w14:textId="77777777" w:rsidR="005C64CD" w:rsidRPr="002C23AD" w:rsidRDefault="005C64CD" w:rsidP="005C64CD">
      <w:pPr>
        <w:ind w:left="1701"/>
        <w:jc w:val="both"/>
        <w:rPr>
          <w:szCs w:val="22"/>
        </w:rPr>
      </w:pPr>
      <w:r w:rsidRPr="002C23AD">
        <w:rPr>
          <w:szCs w:val="22"/>
        </w:rPr>
        <w:t>bankovní spojení: účet č. 197734621/0710 vedený u České národní banky, pobočka Brno</w:t>
      </w:r>
    </w:p>
    <w:p w14:paraId="3D47E86A" w14:textId="2A35BBBF" w:rsidR="005C64CD" w:rsidRPr="002C23AD" w:rsidRDefault="005C64CD" w:rsidP="005C64CD">
      <w:pPr>
        <w:tabs>
          <w:tab w:val="left" w:pos="1701"/>
        </w:tabs>
        <w:ind w:left="1701"/>
        <w:jc w:val="both"/>
        <w:rPr>
          <w:szCs w:val="22"/>
        </w:rPr>
      </w:pPr>
      <w:r w:rsidRPr="002C23AD">
        <w:rPr>
          <w:szCs w:val="22"/>
        </w:rPr>
        <w:t xml:space="preserve">- dále jen příkazce - </w:t>
      </w:r>
    </w:p>
    <w:p w14:paraId="0AABFDC2" w14:textId="77777777" w:rsidR="005C64CD" w:rsidRPr="002C23AD" w:rsidRDefault="005C64CD" w:rsidP="005C64CD">
      <w:pPr>
        <w:tabs>
          <w:tab w:val="left" w:pos="426"/>
          <w:tab w:val="left" w:pos="1701"/>
          <w:tab w:val="left" w:pos="1985"/>
        </w:tabs>
        <w:spacing w:after="120"/>
        <w:jc w:val="both"/>
        <w:rPr>
          <w:szCs w:val="22"/>
        </w:rPr>
      </w:pPr>
      <w:r w:rsidRPr="002C23AD">
        <w:rPr>
          <w:szCs w:val="22"/>
        </w:rPr>
        <w:t>a</w:t>
      </w:r>
    </w:p>
    <w:p w14:paraId="776A0F80" w14:textId="0F1F048B" w:rsidR="00E53CF9" w:rsidRPr="002C23AD" w:rsidRDefault="005C64CD" w:rsidP="00E53CF9">
      <w:pPr>
        <w:rPr>
          <w:szCs w:val="22"/>
        </w:rPr>
      </w:pPr>
      <w:r w:rsidRPr="002C23AD">
        <w:rPr>
          <w:szCs w:val="22"/>
        </w:rPr>
        <w:t xml:space="preserve">na straně druhé: </w:t>
      </w:r>
      <w:r w:rsidR="00E53CF9" w:rsidRPr="002C23AD">
        <w:rPr>
          <w:szCs w:val="22"/>
        </w:rPr>
        <w:t xml:space="preserve">   </w:t>
      </w:r>
      <w:r w:rsidR="00E53CF9" w:rsidRPr="002C23AD">
        <w:rPr>
          <w:b/>
          <w:bCs/>
          <w:color w:val="333333"/>
          <w:szCs w:val="22"/>
          <w:bdr w:val="none" w:sz="0" w:space="0" w:color="auto" w:frame="1"/>
        </w:rPr>
        <w:t>CEDEX, s.r.o.</w:t>
      </w:r>
    </w:p>
    <w:p w14:paraId="494C4560" w14:textId="6637DEE3" w:rsidR="005C64CD" w:rsidRPr="002C23AD" w:rsidRDefault="005C64CD" w:rsidP="005C64CD">
      <w:pPr>
        <w:tabs>
          <w:tab w:val="left" w:pos="1701"/>
          <w:tab w:val="left" w:pos="2552"/>
          <w:tab w:val="left" w:pos="5103"/>
        </w:tabs>
        <w:jc w:val="both"/>
        <w:rPr>
          <w:bCs/>
          <w:szCs w:val="22"/>
        </w:rPr>
      </w:pPr>
      <w:r w:rsidRPr="002C23AD">
        <w:rPr>
          <w:b/>
          <w:szCs w:val="22"/>
        </w:rPr>
        <w:tab/>
      </w:r>
      <w:r w:rsidRPr="002C23AD">
        <w:rPr>
          <w:bCs/>
          <w:szCs w:val="22"/>
        </w:rPr>
        <w:t xml:space="preserve">IČO: </w:t>
      </w:r>
      <w:r w:rsidR="000349E5" w:rsidRPr="002C23AD">
        <w:rPr>
          <w:bCs/>
          <w:szCs w:val="22"/>
        </w:rPr>
        <w:t>46970401</w:t>
      </w:r>
      <w:r w:rsidR="00C8700B" w:rsidRPr="002C23AD">
        <w:rPr>
          <w:bCs/>
          <w:szCs w:val="22"/>
        </w:rPr>
        <w:t>, DIČ:</w:t>
      </w:r>
      <w:r w:rsidR="00FA0EC8" w:rsidRPr="002C23AD">
        <w:rPr>
          <w:szCs w:val="22"/>
        </w:rPr>
        <w:t xml:space="preserve"> </w:t>
      </w:r>
      <w:r w:rsidR="00FA0EC8" w:rsidRPr="002C23AD">
        <w:rPr>
          <w:bCs/>
          <w:szCs w:val="22"/>
        </w:rPr>
        <w:t>CZ46970401,</w:t>
      </w:r>
      <w:r w:rsidR="00C8700B" w:rsidRPr="002C23AD">
        <w:rPr>
          <w:bCs/>
          <w:szCs w:val="22"/>
        </w:rPr>
        <w:t xml:space="preserve"> </w:t>
      </w:r>
    </w:p>
    <w:p w14:paraId="0E0E4780" w14:textId="16266FDC" w:rsidR="005C64CD" w:rsidRPr="002C23AD" w:rsidRDefault="005C64CD" w:rsidP="005C64CD">
      <w:pPr>
        <w:tabs>
          <w:tab w:val="left" w:pos="1701"/>
          <w:tab w:val="left" w:pos="2552"/>
          <w:tab w:val="left" w:pos="5103"/>
        </w:tabs>
        <w:jc w:val="both"/>
        <w:rPr>
          <w:bCs/>
          <w:szCs w:val="22"/>
        </w:rPr>
      </w:pPr>
      <w:r w:rsidRPr="002C23AD">
        <w:rPr>
          <w:bCs/>
          <w:szCs w:val="22"/>
        </w:rPr>
        <w:tab/>
        <w:t>se sídlem</w:t>
      </w:r>
      <w:r w:rsidR="00FA0EC8" w:rsidRPr="002C23AD">
        <w:rPr>
          <w:bCs/>
          <w:szCs w:val="22"/>
        </w:rPr>
        <w:t>:</w:t>
      </w:r>
      <w:r w:rsidRPr="002C23AD">
        <w:rPr>
          <w:bCs/>
          <w:szCs w:val="22"/>
        </w:rPr>
        <w:t xml:space="preserve"> </w:t>
      </w:r>
      <w:r w:rsidR="000349E5" w:rsidRPr="002C23AD">
        <w:rPr>
          <w:bCs/>
          <w:szCs w:val="22"/>
        </w:rPr>
        <w:t>Myslínova 1909/18a, Královo Pole, 612 00 Brno</w:t>
      </w:r>
      <w:r w:rsidR="00FA0EC8" w:rsidRPr="002C23AD">
        <w:rPr>
          <w:bCs/>
          <w:szCs w:val="22"/>
        </w:rPr>
        <w:t>,</w:t>
      </w:r>
    </w:p>
    <w:p w14:paraId="54D9B8E3" w14:textId="3C8A8C50" w:rsidR="005C64CD" w:rsidRPr="002C23AD" w:rsidRDefault="005C64CD" w:rsidP="005C64CD">
      <w:pPr>
        <w:tabs>
          <w:tab w:val="left" w:pos="1701"/>
        </w:tabs>
        <w:jc w:val="both"/>
        <w:rPr>
          <w:bCs/>
          <w:iCs/>
          <w:szCs w:val="22"/>
        </w:rPr>
      </w:pPr>
      <w:r w:rsidRPr="002C23AD">
        <w:rPr>
          <w:b/>
          <w:bCs/>
          <w:iCs/>
          <w:szCs w:val="22"/>
        </w:rPr>
        <w:tab/>
      </w:r>
      <w:r w:rsidRPr="002C23AD">
        <w:rPr>
          <w:bCs/>
          <w:iCs/>
          <w:szCs w:val="22"/>
        </w:rPr>
        <w:t>zápis v rejstříku:</w:t>
      </w:r>
      <w:r w:rsidR="009A6305" w:rsidRPr="002C23AD">
        <w:rPr>
          <w:szCs w:val="22"/>
        </w:rPr>
        <w:t xml:space="preserve"> s</w:t>
      </w:r>
      <w:r w:rsidR="009A6305" w:rsidRPr="002C23AD">
        <w:rPr>
          <w:bCs/>
          <w:iCs/>
          <w:szCs w:val="22"/>
        </w:rPr>
        <w:t>pisová značka: C 7189 vedená u Krajského soudu v Brně,</w:t>
      </w:r>
    </w:p>
    <w:p w14:paraId="3F96CFEE" w14:textId="64F8F0AB" w:rsidR="005C64CD" w:rsidRPr="002C23AD" w:rsidRDefault="005C64CD" w:rsidP="005C64CD">
      <w:pPr>
        <w:tabs>
          <w:tab w:val="left" w:pos="1701"/>
          <w:tab w:val="left" w:pos="2552"/>
          <w:tab w:val="left" w:pos="5103"/>
        </w:tabs>
        <w:jc w:val="both"/>
        <w:rPr>
          <w:szCs w:val="22"/>
        </w:rPr>
      </w:pPr>
      <w:r w:rsidRPr="002C23AD">
        <w:rPr>
          <w:szCs w:val="22"/>
        </w:rPr>
        <w:tab/>
        <w:t>zastoupen</w:t>
      </w:r>
      <w:r w:rsidR="006B165F" w:rsidRPr="002C23AD">
        <w:rPr>
          <w:szCs w:val="22"/>
        </w:rPr>
        <w:t>: Ing. Radek Svoboda, jednatel</w:t>
      </w:r>
      <w:r w:rsidR="00075A6E" w:rsidRPr="002C23AD">
        <w:rPr>
          <w:szCs w:val="22"/>
        </w:rPr>
        <w:t>,</w:t>
      </w:r>
      <w:r w:rsidRPr="002C23AD">
        <w:rPr>
          <w:szCs w:val="22"/>
        </w:rPr>
        <w:t xml:space="preserve"> </w:t>
      </w:r>
    </w:p>
    <w:p w14:paraId="17B3B3C8" w14:textId="53DB61BD" w:rsidR="005C64CD" w:rsidRPr="002C23AD" w:rsidRDefault="005C64CD" w:rsidP="005C64CD">
      <w:pPr>
        <w:tabs>
          <w:tab w:val="left" w:pos="1701"/>
          <w:tab w:val="left" w:pos="2552"/>
          <w:tab w:val="left" w:pos="5103"/>
        </w:tabs>
        <w:spacing w:after="120"/>
        <w:jc w:val="both"/>
        <w:rPr>
          <w:szCs w:val="22"/>
        </w:rPr>
      </w:pPr>
      <w:r w:rsidRPr="002C23AD">
        <w:rPr>
          <w:szCs w:val="22"/>
        </w:rPr>
        <w:tab/>
        <w:t xml:space="preserve">bankovní spojení: </w:t>
      </w:r>
      <w:r w:rsidR="009C497F" w:rsidRPr="002C23AD">
        <w:rPr>
          <w:szCs w:val="22"/>
        </w:rPr>
        <w:t>85</w:t>
      </w:r>
      <w:r w:rsidR="004D6C8B" w:rsidRPr="002C23AD">
        <w:rPr>
          <w:szCs w:val="22"/>
        </w:rPr>
        <w:t>408514/0600 vedený u MONETA BANK</w:t>
      </w:r>
    </w:p>
    <w:p w14:paraId="6404BCB9" w14:textId="77777777" w:rsidR="005C64CD" w:rsidRPr="002C23AD" w:rsidRDefault="005C64CD" w:rsidP="005C64CD">
      <w:pPr>
        <w:tabs>
          <w:tab w:val="left" w:pos="1701"/>
          <w:tab w:val="left" w:pos="2552"/>
          <w:tab w:val="left" w:pos="5103"/>
        </w:tabs>
        <w:jc w:val="both"/>
        <w:rPr>
          <w:szCs w:val="22"/>
        </w:rPr>
      </w:pPr>
      <w:r w:rsidRPr="002C23AD">
        <w:rPr>
          <w:szCs w:val="22"/>
        </w:rPr>
        <w:tab/>
        <w:t>- dále jen příkazník -</w:t>
      </w:r>
    </w:p>
    <w:p w14:paraId="1461DB8A" w14:textId="77777777" w:rsidR="00D812CC" w:rsidRPr="002C23AD" w:rsidRDefault="00D812CC" w:rsidP="00212426">
      <w:pPr>
        <w:pStyle w:val="Normln0"/>
        <w:widowControl/>
        <w:spacing w:after="120" w:line="280" w:lineRule="exact"/>
        <w:rPr>
          <w:color w:val="000000"/>
          <w:sz w:val="22"/>
          <w:szCs w:val="22"/>
        </w:rPr>
      </w:pPr>
    </w:p>
    <w:p w14:paraId="092FE9DE" w14:textId="77777777" w:rsidR="00D812CC" w:rsidRPr="002C23AD" w:rsidRDefault="00D812CC" w:rsidP="00D61506">
      <w:pPr>
        <w:pStyle w:val="Normln0"/>
        <w:widowControl/>
        <w:numPr>
          <w:ilvl w:val="0"/>
          <w:numId w:val="8"/>
        </w:numPr>
        <w:spacing w:after="120" w:line="280" w:lineRule="exact"/>
        <w:ind w:left="567" w:hanging="567"/>
        <w:rPr>
          <w:b/>
          <w:bCs/>
          <w:color w:val="000000"/>
          <w:sz w:val="22"/>
          <w:szCs w:val="22"/>
        </w:rPr>
      </w:pPr>
      <w:r w:rsidRPr="002C23AD">
        <w:rPr>
          <w:b/>
          <w:bCs/>
          <w:color w:val="000000"/>
          <w:sz w:val="22"/>
          <w:szCs w:val="22"/>
        </w:rPr>
        <w:t xml:space="preserve">Odůvodnění dodatku </w:t>
      </w:r>
    </w:p>
    <w:p w14:paraId="03BAB2EE" w14:textId="01A98F1D" w:rsidR="007E5BA1" w:rsidRPr="002C23AD" w:rsidRDefault="007E5BA1" w:rsidP="00E13704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="Times New Roman" w:hAnsi="Times New Roman"/>
          <w:szCs w:val="22"/>
        </w:rPr>
      </w:pPr>
      <w:r w:rsidRPr="002C23AD">
        <w:rPr>
          <w:rFonts w:ascii="Times New Roman" w:hAnsi="Times New Roman"/>
          <w:szCs w:val="22"/>
        </w:rPr>
        <w:t xml:space="preserve">Smluvní strany uzavřely dne </w:t>
      </w:r>
      <w:proofErr w:type="gramStart"/>
      <w:r w:rsidR="00B35D1F" w:rsidRPr="002C23AD">
        <w:rPr>
          <w:rFonts w:ascii="Times New Roman" w:hAnsi="Times New Roman"/>
          <w:szCs w:val="22"/>
        </w:rPr>
        <w:t>17.8.2020</w:t>
      </w:r>
      <w:proofErr w:type="gramEnd"/>
      <w:r w:rsidRPr="002C23AD">
        <w:rPr>
          <w:rFonts w:ascii="Times New Roman" w:hAnsi="Times New Roman"/>
          <w:szCs w:val="22"/>
        </w:rPr>
        <w:t xml:space="preserve"> </w:t>
      </w:r>
      <w:r w:rsidR="005C64CD" w:rsidRPr="002C23AD">
        <w:rPr>
          <w:rFonts w:ascii="Times New Roman" w:hAnsi="Times New Roman"/>
          <w:szCs w:val="22"/>
        </w:rPr>
        <w:t>příkazní smlou</w:t>
      </w:r>
      <w:r w:rsidR="00F938F9" w:rsidRPr="002C23AD">
        <w:rPr>
          <w:rFonts w:ascii="Times New Roman" w:hAnsi="Times New Roman"/>
          <w:szCs w:val="22"/>
        </w:rPr>
        <w:t>v</w:t>
      </w:r>
      <w:r w:rsidR="005C64CD" w:rsidRPr="002C23AD">
        <w:rPr>
          <w:rFonts w:ascii="Times New Roman" w:hAnsi="Times New Roman"/>
          <w:szCs w:val="22"/>
        </w:rPr>
        <w:t>u</w:t>
      </w:r>
      <w:r w:rsidRPr="002C23AD">
        <w:rPr>
          <w:rFonts w:ascii="Times New Roman" w:hAnsi="Times New Roman"/>
          <w:szCs w:val="22"/>
        </w:rPr>
        <w:t xml:space="preserve">, </w:t>
      </w:r>
      <w:r w:rsidR="00F938F9" w:rsidRPr="002C23AD">
        <w:rPr>
          <w:rFonts w:ascii="Times New Roman" w:hAnsi="Times New Roman"/>
          <w:szCs w:val="22"/>
        </w:rPr>
        <w:t>jejímž předmětem bylo obstarat záležitost příkazce: zajistit výkon technického dozoru objednatele (dále také „TDO“) a výkon činnosti koordinátora BOZP (</w:t>
      </w:r>
      <w:r w:rsidR="00F938F9" w:rsidRPr="002C23AD">
        <w:rPr>
          <w:rFonts w:ascii="Times New Roman" w:hAnsi="Times New Roman"/>
          <w:szCs w:val="22"/>
        </w:rPr>
        <w:t>dále také „BOZP“) nad prováděním stavby (díla) „</w:t>
      </w:r>
      <w:bookmarkStart w:id="1" w:name="_Hlk43734832"/>
      <w:r w:rsidR="00F938F9" w:rsidRPr="002C23AD">
        <w:rPr>
          <w:rFonts w:ascii="Times New Roman" w:hAnsi="Times New Roman"/>
          <w:szCs w:val="22"/>
        </w:rPr>
        <w:t xml:space="preserve">Stavebně-montážní a dokončující práce související s </w:t>
      </w:r>
      <w:r w:rsidR="00C01768" w:rsidRPr="002C23AD">
        <w:rPr>
          <w:rFonts w:ascii="Times New Roman" w:hAnsi="Times New Roman"/>
          <w:szCs w:val="22"/>
        </w:rPr>
        <w:t>R</w:t>
      </w:r>
      <w:r w:rsidR="00F938F9" w:rsidRPr="002C23AD">
        <w:rPr>
          <w:rFonts w:ascii="Times New Roman" w:hAnsi="Times New Roman"/>
          <w:szCs w:val="22"/>
        </w:rPr>
        <w:t>ealizací konceptuálního objektu a obnovou dílčích částí Uměleckoprůmyslového muzea</w:t>
      </w:r>
      <w:bookmarkEnd w:id="1"/>
      <w:r w:rsidR="00F938F9" w:rsidRPr="002C23AD">
        <w:rPr>
          <w:rFonts w:ascii="Times New Roman" w:hAnsi="Times New Roman"/>
          <w:szCs w:val="22"/>
        </w:rPr>
        <w:t>“ (dále jen „</w:t>
      </w:r>
      <w:r w:rsidR="00D254AC" w:rsidRPr="002C23AD">
        <w:rPr>
          <w:rFonts w:ascii="Times New Roman" w:hAnsi="Times New Roman"/>
          <w:szCs w:val="22"/>
        </w:rPr>
        <w:t>P</w:t>
      </w:r>
      <w:r w:rsidR="00F938F9" w:rsidRPr="002C23AD">
        <w:rPr>
          <w:rFonts w:ascii="Times New Roman" w:hAnsi="Times New Roman"/>
          <w:szCs w:val="22"/>
        </w:rPr>
        <w:t>rojekt“)</w:t>
      </w:r>
      <w:r w:rsidRPr="002C23AD">
        <w:rPr>
          <w:rFonts w:ascii="Times New Roman" w:hAnsi="Times New Roman"/>
          <w:szCs w:val="22"/>
        </w:rPr>
        <w:t>.</w:t>
      </w:r>
    </w:p>
    <w:p w14:paraId="771BACED" w14:textId="5D020650" w:rsidR="00264515" w:rsidRPr="002C23AD" w:rsidRDefault="00D254AC" w:rsidP="005B7039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="Times New Roman" w:hAnsi="Times New Roman"/>
          <w:szCs w:val="22"/>
        </w:rPr>
      </w:pPr>
      <w:r w:rsidRPr="002C23AD">
        <w:rPr>
          <w:rFonts w:ascii="Times New Roman" w:hAnsi="Times New Roman"/>
          <w:szCs w:val="22"/>
        </w:rPr>
        <w:t xml:space="preserve">V rámci realizace </w:t>
      </w:r>
      <w:r w:rsidRPr="002C23AD">
        <w:rPr>
          <w:rFonts w:ascii="Times New Roman" w:hAnsi="Times New Roman"/>
          <w:szCs w:val="22"/>
        </w:rPr>
        <w:t xml:space="preserve">Projektu </w:t>
      </w:r>
      <w:r w:rsidR="007C4868" w:rsidRPr="002C23AD">
        <w:rPr>
          <w:rFonts w:ascii="Times New Roman" w:hAnsi="Times New Roman"/>
          <w:szCs w:val="22"/>
        </w:rPr>
        <w:t>měly být činnosti TDO a B</w:t>
      </w:r>
      <w:r w:rsidR="002C01F8" w:rsidRPr="002C23AD">
        <w:rPr>
          <w:rFonts w:ascii="Times New Roman" w:hAnsi="Times New Roman"/>
          <w:szCs w:val="22"/>
        </w:rPr>
        <w:t>O</w:t>
      </w:r>
      <w:r w:rsidR="007C4868" w:rsidRPr="002C23AD">
        <w:rPr>
          <w:rFonts w:ascii="Times New Roman" w:hAnsi="Times New Roman"/>
          <w:szCs w:val="22"/>
        </w:rPr>
        <w:t xml:space="preserve">ZP dle Smlouvy vykonávány </w:t>
      </w:r>
      <w:r w:rsidR="003B263A" w:rsidRPr="002C23AD">
        <w:rPr>
          <w:rFonts w:ascii="Times New Roman" w:hAnsi="Times New Roman"/>
          <w:szCs w:val="22"/>
        </w:rPr>
        <w:t>u stavby</w:t>
      </w:r>
      <w:r w:rsidR="00264515" w:rsidRPr="002C23AD">
        <w:rPr>
          <w:rFonts w:ascii="Times New Roman" w:hAnsi="Times New Roman"/>
          <w:szCs w:val="22"/>
        </w:rPr>
        <w:t xml:space="preserve">: </w:t>
      </w:r>
      <w:r w:rsidR="00AD1267" w:rsidRPr="002C23AD">
        <w:rPr>
          <w:rFonts w:ascii="Times New Roman" w:hAnsi="Times New Roman"/>
          <w:szCs w:val="22"/>
        </w:rPr>
        <w:t>„</w:t>
      </w:r>
      <w:r w:rsidR="00264515" w:rsidRPr="002C23AD">
        <w:rPr>
          <w:rFonts w:ascii="Times New Roman" w:hAnsi="Times New Roman"/>
          <w:szCs w:val="22"/>
        </w:rPr>
        <w:t xml:space="preserve">Stavebně-montážní a dokončující práce související s </w:t>
      </w:r>
      <w:r w:rsidR="00C01768" w:rsidRPr="002C23AD">
        <w:rPr>
          <w:rFonts w:ascii="Times New Roman" w:hAnsi="Times New Roman"/>
          <w:szCs w:val="22"/>
        </w:rPr>
        <w:t>R</w:t>
      </w:r>
      <w:r w:rsidR="00264515" w:rsidRPr="002C23AD">
        <w:rPr>
          <w:rFonts w:ascii="Times New Roman" w:hAnsi="Times New Roman"/>
          <w:szCs w:val="22"/>
        </w:rPr>
        <w:t>ealizací konceptuálního objektu a obnovou dílčích částí Uměleckoprůmyslového muzea</w:t>
      </w:r>
      <w:r w:rsidR="00AD1267" w:rsidRPr="002C23AD">
        <w:rPr>
          <w:rFonts w:ascii="Times New Roman" w:hAnsi="Times New Roman"/>
          <w:szCs w:val="22"/>
        </w:rPr>
        <w:t>“</w:t>
      </w:r>
      <w:r w:rsidR="00701A74" w:rsidRPr="002C23AD">
        <w:rPr>
          <w:rFonts w:ascii="Times New Roman" w:hAnsi="Times New Roman"/>
          <w:szCs w:val="22"/>
        </w:rPr>
        <w:t xml:space="preserve">; </w:t>
      </w:r>
      <w:r w:rsidR="00B17754" w:rsidRPr="002C23AD">
        <w:rPr>
          <w:rFonts w:ascii="Times New Roman" w:hAnsi="Times New Roman"/>
          <w:szCs w:val="22"/>
        </w:rPr>
        <w:t xml:space="preserve">kdy předpoklad </w:t>
      </w:r>
      <w:r w:rsidR="00542D0C" w:rsidRPr="002C23AD">
        <w:rPr>
          <w:rFonts w:ascii="Times New Roman" w:hAnsi="Times New Roman"/>
          <w:szCs w:val="22"/>
        </w:rPr>
        <w:t xml:space="preserve">výše </w:t>
      </w:r>
      <w:r w:rsidR="00B17754" w:rsidRPr="002C23AD">
        <w:rPr>
          <w:rFonts w:ascii="Times New Roman" w:hAnsi="Times New Roman"/>
          <w:szCs w:val="22"/>
        </w:rPr>
        <w:t xml:space="preserve">ceny </w:t>
      </w:r>
      <w:r w:rsidR="00F347CE" w:rsidRPr="002C23AD">
        <w:rPr>
          <w:rFonts w:ascii="Times New Roman" w:hAnsi="Times New Roman"/>
          <w:szCs w:val="22"/>
        </w:rPr>
        <w:t>stavebních prací</w:t>
      </w:r>
      <w:r w:rsidR="00346BCC" w:rsidRPr="002C23AD">
        <w:rPr>
          <w:rFonts w:ascii="Times New Roman" w:hAnsi="Times New Roman"/>
          <w:szCs w:val="22"/>
        </w:rPr>
        <w:t xml:space="preserve"> byl původně v</w:t>
      </w:r>
      <w:r w:rsidR="00542D0C" w:rsidRPr="002C23AD">
        <w:rPr>
          <w:rFonts w:ascii="Times New Roman" w:hAnsi="Times New Roman"/>
          <w:szCs w:val="22"/>
        </w:rPr>
        <w:t> </w:t>
      </w:r>
      <w:r w:rsidR="00346BCC" w:rsidRPr="002C23AD">
        <w:rPr>
          <w:rFonts w:ascii="Times New Roman" w:hAnsi="Times New Roman"/>
          <w:szCs w:val="22"/>
        </w:rPr>
        <w:t>částce</w:t>
      </w:r>
      <w:r w:rsidR="00542D0C" w:rsidRPr="002C23AD">
        <w:rPr>
          <w:rFonts w:ascii="Times New Roman" w:hAnsi="Times New Roman"/>
          <w:szCs w:val="22"/>
        </w:rPr>
        <w:t xml:space="preserve"> 9,797.337,61 Kč</w:t>
      </w:r>
      <w:r w:rsidR="00A03EE1" w:rsidRPr="002C23AD">
        <w:rPr>
          <w:rFonts w:ascii="Times New Roman" w:hAnsi="Times New Roman"/>
          <w:szCs w:val="22"/>
        </w:rPr>
        <w:t xml:space="preserve"> bez DPH</w:t>
      </w:r>
      <w:r w:rsidR="00525865" w:rsidRPr="002C23AD">
        <w:rPr>
          <w:rFonts w:ascii="Times New Roman" w:hAnsi="Times New Roman"/>
          <w:szCs w:val="22"/>
        </w:rPr>
        <w:t>.</w:t>
      </w:r>
      <w:r w:rsidR="00FA042D" w:rsidRPr="002C23AD">
        <w:rPr>
          <w:rFonts w:ascii="Times New Roman" w:hAnsi="Times New Roman"/>
          <w:szCs w:val="22"/>
        </w:rPr>
        <w:t xml:space="preserve"> </w:t>
      </w:r>
      <w:r w:rsidR="001A6E81" w:rsidRPr="002C23AD">
        <w:rPr>
          <w:rFonts w:ascii="Times New Roman" w:hAnsi="Times New Roman"/>
          <w:szCs w:val="22"/>
        </w:rPr>
        <w:t xml:space="preserve">V prosinci 2020 došlo k rozšíření předmětu Projektu o další </w:t>
      </w:r>
      <w:r w:rsidR="009C5585" w:rsidRPr="002C23AD">
        <w:rPr>
          <w:rFonts w:ascii="Times New Roman" w:hAnsi="Times New Roman"/>
          <w:szCs w:val="22"/>
        </w:rPr>
        <w:t>části stavby s předpokladem výše ceny 17,000.000,-</w:t>
      </w:r>
      <w:r w:rsidR="00A03EE1" w:rsidRPr="002C23AD">
        <w:rPr>
          <w:rFonts w:ascii="Times New Roman" w:hAnsi="Times New Roman"/>
          <w:szCs w:val="22"/>
        </w:rPr>
        <w:t xml:space="preserve"> </w:t>
      </w:r>
      <w:r w:rsidR="009C5585" w:rsidRPr="002C23AD">
        <w:rPr>
          <w:rFonts w:ascii="Times New Roman" w:hAnsi="Times New Roman"/>
          <w:szCs w:val="22"/>
        </w:rPr>
        <w:t>Kč</w:t>
      </w:r>
      <w:r w:rsidR="00A03EE1" w:rsidRPr="002C23AD">
        <w:rPr>
          <w:rFonts w:ascii="Times New Roman" w:hAnsi="Times New Roman"/>
          <w:szCs w:val="22"/>
        </w:rPr>
        <w:t xml:space="preserve"> bez DPH</w:t>
      </w:r>
      <w:r w:rsidR="009C5585" w:rsidRPr="002C23AD">
        <w:rPr>
          <w:rFonts w:ascii="Times New Roman" w:hAnsi="Times New Roman"/>
          <w:szCs w:val="22"/>
        </w:rPr>
        <w:t xml:space="preserve">. </w:t>
      </w:r>
      <w:r w:rsidR="00F347CE" w:rsidRPr="002C23AD">
        <w:rPr>
          <w:rFonts w:ascii="Times New Roman" w:hAnsi="Times New Roman"/>
          <w:szCs w:val="22"/>
        </w:rPr>
        <w:t>Z</w:t>
      </w:r>
      <w:r w:rsidR="00701A74" w:rsidRPr="002C23AD">
        <w:rPr>
          <w:rFonts w:ascii="Times New Roman" w:hAnsi="Times New Roman"/>
          <w:szCs w:val="22"/>
        </w:rPr>
        <w:t xml:space="preserve">adávací řízení </w:t>
      </w:r>
      <w:r w:rsidR="00917C1E" w:rsidRPr="002C23AD">
        <w:rPr>
          <w:rFonts w:ascii="Times New Roman" w:hAnsi="Times New Roman"/>
          <w:szCs w:val="22"/>
        </w:rPr>
        <w:t xml:space="preserve">však </w:t>
      </w:r>
      <w:r w:rsidR="00701A74" w:rsidRPr="002C23AD">
        <w:rPr>
          <w:rFonts w:ascii="Times New Roman" w:hAnsi="Times New Roman"/>
          <w:szCs w:val="22"/>
        </w:rPr>
        <w:t xml:space="preserve">bylo </w:t>
      </w:r>
      <w:r w:rsidR="00610EDB" w:rsidRPr="002C23AD">
        <w:rPr>
          <w:rFonts w:ascii="Times New Roman" w:hAnsi="Times New Roman"/>
          <w:szCs w:val="22"/>
        </w:rPr>
        <w:t>z</w:t>
      </w:r>
      <w:r w:rsidR="00701A74" w:rsidRPr="002C23AD">
        <w:rPr>
          <w:rFonts w:ascii="Times New Roman" w:hAnsi="Times New Roman"/>
          <w:szCs w:val="22"/>
        </w:rPr>
        <w:t xml:space="preserve">rušeno příkazcem dne </w:t>
      </w:r>
      <w:proofErr w:type="gramStart"/>
      <w:r w:rsidR="00701A74" w:rsidRPr="002C23AD">
        <w:rPr>
          <w:rFonts w:ascii="Times New Roman" w:hAnsi="Times New Roman"/>
          <w:szCs w:val="22"/>
        </w:rPr>
        <w:t>24.5.2021</w:t>
      </w:r>
      <w:proofErr w:type="gramEnd"/>
      <w:r w:rsidR="004B7F0A" w:rsidRPr="002C23AD">
        <w:rPr>
          <w:rFonts w:ascii="Times New Roman" w:hAnsi="Times New Roman"/>
          <w:szCs w:val="22"/>
        </w:rPr>
        <w:t xml:space="preserve"> a </w:t>
      </w:r>
      <w:r w:rsidR="001C7C18" w:rsidRPr="002C23AD">
        <w:rPr>
          <w:rFonts w:ascii="Times New Roman" w:hAnsi="Times New Roman"/>
          <w:szCs w:val="22"/>
        </w:rPr>
        <w:t>smlouva o dílo s vítězem výběrového řízení nebyla podepsána</w:t>
      </w:r>
      <w:r w:rsidR="00701A74" w:rsidRPr="002C23AD">
        <w:rPr>
          <w:rFonts w:ascii="Times New Roman" w:hAnsi="Times New Roman"/>
          <w:szCs w:val="22"/>
        </w:rPr>
        <w:t>.</w:t>
      </w:r>
    </w:p>
    <w:p w14:paraId="25FAD99A" w14:textId="31421096" w:rsidR="00701A74" w:rsidRPr="002C23AD" w:rsidRDefault="00EB4ACC" w:rsidP="005B7039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="Times New Roman" w:hAnsi="Times New Roman"/>
          <w:szCs w:val="22"/>
        </w:rPr>
      </w:pPr>
      <w:r w:rsidRPr="002C23AD">
        <w:rPr>
          <w:rFonts w:ascii="Times New Roman" w:hAnsi="Times New Roman"/>
          <w:szCs w:val="22"/>
        </w:rPr>
        <w:t xml:space="preserve">Příkazník </w:t>
      </w:r>
      <w:r w:rsidR="00C01768" w:rsidRPr="002C23AD">
        <w:rPr>
          <w:rFonts w:ascii="Times New Roman" w:hAnsi="Times New Roman"/>
          <w:szCs w:val="22"/>
        </w:rPr>
        <w:t xml:space="preserve">se zrušením zadávacího řízení </w:t>
      </w:r>
      <w:r w:rsidR="00E31C23" w:rsidRPr="002C23AD">
        <w:rPr>
          <w:rFonts w:ascii="Times New Roman" w:hAnsi="Times New Roman"/>
          <w:szCs w:val="22"/>
        </w:rPr>
        <w:t xml:space="preserve">rozhodnul o změně </w:t>
      </w:r>
      <w:r w:rsidR="00A7310F" w:rsidRPr="002C23AD">
        <w:rPr>
          <w:rFonts w:ascii="Times New Roman" w:hAnsi="Times New Roman"/>
          <w:szCs w:val="22"/>
        </w:rPr>
        <w:t xml:space="preserve">názvu </w:t>
      </w:r>
      <w:r w:rsidR="00E31C23" w:rsidRPr="002C23AD">
        <w:rPr>
          <w:rFonts w:ascii="Times New Roman" w:hAnsi="Times New Roman"/>
          <w:szCs w:val="22"/>
        </w:rPr>
        <w:t xml:space="preserve">Projektu na </w:t>
      </w:r>
      <w:r w:rsidR="00AF7DFF" w:rsidRPr="002C23AD">
        <w:rPr>
          <w:rFonts w:ascii="Times New Roman" w:hAnsi="Times New Roman"/>
          <w:szCs w:val="22"/>
        </w:rPr>
        <w:t>„Stavební a montážní práce dílčích částí Uměleckoprůmyslového muzea”, kdy stavebně montážní práce byly</w:t>
      </w:r>
      <w:r w:rsidR="001C7C18" w:rsidRPr="002C23AD">
        <w:rPr>
          <w:rFonts w:ascii="Times New Roman" w:hAnsi="Times New Roman"/>
          <w:szCs w:val="22"/>
        </w:rPr>
        <w:t xml:space="preserve"> v</w:t>
      </w:r>
      <w:r w:rsidR="00843039" w:rsidRPr="002C23AD">
        <w:rPr>
          <w:rFonts w:ascii="Times New Roman" w:hAnsi="Times New Roman"/>
          <w:szCs w:val="22"/>
        </w:rPr>
        <w:t> </w:t>
      </w:r>
      <w:r w:rsidR="001C7C18" w:rsidRPr="002C23AD">
        <w:rPr>
          <w:rFonts w:ascii="Times New Roman" w:hAnsi="Times New Roman"/>
          <w:szCs w:val="22"/>
        </w:rPr>
        <w:t>rámci Projektu</w:t>
      </w:r>
      <w:r w:rsidR="00AF7DFF" w:rsidRPr="002C23AD">
        <w:rPr>
          <w:rFonts w:ascii="Times New Roman" w:hAnsi="Times New Roman"/>
          <w:szCs w:val="22"/>
        </w:rPr>
        <w:t xml:space="preserve"> rozděleny na dvě části</w:t>
      </w:r>
      <w:r w:rsidR="005073CC" w:rsidRPr="002C23AD">
        <w:rPr>
          <w:rFonts w:ascii="Times New Roman" w:hAnsi="Times New Roman"/>
          <w:szCs w:val="22"/>
        </w:rPr>
        <w:t>, a to:</w:t>
      </w:r>
    </w:p>
    <w:p w14:paraId="7F346706" w14:textId="75EAC987" w:rsidR="00AF7DFF" w:rsidRPr="002C23AD" w:rsidRDefault="005073CC" w:rsidP="005073CC">
      <w:pPr>
        <w:pStyle w:val="Bodsmlouvy-21"/>
        <w:numPr>
          <w:ilvl w:val="0"/>
          <w:numId w:val="18"/>
        </w:numPr>
        <w:spacing w:after="120" w:line="280" w:lineRule="exact"/>
        <w:rPr>
          <w:rFonts w:ascii="Times New Roman" w:hAnsi="Times New Roman"/>
          <w:szCs w:val="22"/>
        </w:rPr>
      </w:pPr>
      <w:r w:rsidRPr="002C23AD">
        <w:rPr>
          <w:rFonts w:ascii="Times New Roman" w:hAnsi="Times New Roman"/>
          <w:szCs w:val="22"/>
        </w:rPr>
        <w:t>„</w:t>
      </w:r>
      <w:r w:rsidRPr="002C23AD">
        <w:rPr>
          <w:rFonts w:ascii="Times New Roman" w:hAnsi="Times New Roman"/>
          <w:szCs w:val="22"/>
        </w:rPr>
        <w:t>Statické zajištění zděných pilířů, včetně dodávky a montáže ocelové konstrukce lávek v</w:t>
      </w:r>
      <w:r w:rsidR="00843039" w:rsidRPr="002C23AD">
        <w:rPr>
          <w:rFonts w:ascii="Times New Roman" w:hAnsi="Times New Roman"/>
          <w:szCs w:val="22"/>
        </w:rPr>
        <w:t> </w:t>
      </w:r>
      <w:r w:rsidRPr="002C23AD">
        <w:rPr>
          <w:rFonts w:ascii="Times New Roman" w:hAnsi="Times New Roman"/>
          <w:szCs w:val="22"/>
        </w:rPr>
        <w:t xml:space="preserve">prostoru Atria Uměleckoprůmyslového muzea“, </w:t>
      </w:r>
      <w:r w:rsidR="00525865" w:rsidRPr="002C23AD">
        <w:rPr>
          <w:rFonts w:ascii="Times New Roman" w:hAnsi="Times New Roman"/>
          <w:szCs w:val="22"/>
        </w:rPr>
        <w:t>přičemž na tuto část P</w:t>
      </w:r>
      <w:r w:rsidRPr="002C23AD">
        <w:rPr>
          <w:rFonts w:ascii="Times New Roman" w:hAnsi="Times New Roman"/>
          <w:szCs w:val="22"/>
        </w:rPr>
        <w:t>rojektu byla uzavřena</w:t>
      </w:r>
      <w:r w:rsidR="00D766CF" w:rsidRPr="002C23AD">
        <w:rPr>
          <w:rFonts w:ascii="Times New Roman" w:hAnsi="Times New Roman"/>
          <w:szCs w:val="22"/>
        </w:rPr>
        <w:t xml:space="preserve"> dne </w:t>
      </w:r>
      <w:proofErr w:type="gramStart"/>
      <w:r w:rsidR="00E40521" w:rsidRPr="002C23AD">
        <w:rPr>
          <w:rFonts w:ascii="Times New Roman" w:hAnsi="Times New Roman"/>
          <w:szCs w:val="22"/>
        </w:rPr>
        <w:t>16.7.2021</w:t>
      </w:r>
      <w:proofErr w:type="gramEnd"/>
      <w:r w:rsidRPr="002C23AD">
        <w:rPr>
          <w:rFonts w:ascii="Times New Roman" w:hAnsi="Times New Roman"/>
          <w:szCs w:val="22"/>
        </w:rPr>
        <w:t xml:space="preserve"> smlouva o dílo se zhotovitelem na částku ve výši </w:t>
      </w:r>
      <w:r w:rsidR="00E5229F" w:rsidRPr="002C23AD">
        <w:rPr>
          <w:rFonts w:ascii="Times New Roman" w:hAnsi="Times New Roman"/>
          <w:szCs w:val="22"/>
        </w:rPr>
        <w:t>7</w:t>
      </w:r>
      <w:r w:rsidR="00D766CF" w:rsidRPr="002C23AD">
        <w:rPr>
          <w:rFonts w:ascii="Times New Roman" w:hAnsi="Times New Roman"/>
          <w:szCs w:val="22"/>
        </w:rPr>
        <w:t>,</w:t>
      </w:r>
      <w:r w:rsidR="00E5229F" w:rsidRPr="002C23AD">
        <w:rPr>
          <w:rFonts w:ascii="Times New Roman" w:hAnsi="Times New Roman"/>
          <w:szCs w:val="22"/>
        </w:rPr>
        <w:t>113</w:t>
      </w:r>
      <w:r w:rsidR="00D766CF" w:rsidRPr="002C23AD">
        <w:rPr>
          <w:rFonts w:ascii="Times New Roman" w:hAnsi="Times New Roman"/>
          <w:szCs w:val="22"/>
        </w:rPr>
        <w:t>.</w:t>
      </w:r>
      <w:r w:rsidR="00936485" w:rsidRPr="002C23AD">
        <w:rPr>
          <w:rFonts w:ascii="Times New Roman" w:hAnsi="Times New Roman"/>
          <w:szCs w:val="22"/>
        </w:rPr>
        <w:t>298</w:t>
      </w:r>
      <w:r w:rsidR="00FF10EE" w:rsidRPr="002C23AD">
        <w:rPr>
          <w:rFonts w:ascii="Times New Roman" w:hAnsi="Times New Roman"/>
          <w:szCs w:val="22"/>
        </w:rPr>
        <w:t>,89</w:t>
      </w:r>
      <w:r w:rsidR="00D766CF" w:rsidRPr="002C23AD">
        <w:rPr>
          <w:rFonts w:ascii="Times New Roman" w:hAnsi="Times New Roman"/>
          <w:szCs w:val="22"/>
        </w:rPr>
        <w:t xml:space="preserve"> Kč </w:t>
      </w:r>
      <w:r w:rsidR="00936485" w:rsidRPr="002C23AD">
        <w:rPr>
          <w:rFonts w:ascii="Times New Roman" w:hAnsi="Times New Roman"/>
          <w:szCs w:val="22"/>
        </w:rPr>
        <w:t>bez</w:t>
      </w:r>
      <w:r w:rsidR="00D766CF" w:rsidRPr="002C23AD">
        <w:rPr>
          <w:rFonts w:ascii="Times New Roman" w:hAnsi="Times New Roman"/>
          <w:szCs w:val="22"/>
        </w:rPr>
        <w:t xml:space="preserve"> DPH</w:t>
      </w:r>
      <w:r w:rsidR="008A236E" w:rsidRPr="002C23AD">
        <w:rPr>
          <w:rFonts w:ascii="Times New Roman" w:hAnsi="Times New Roman"/>
          <w:szCs w:val="22"/>
        </w:rPr>
        <w:t xml:space="preserve">, tato část </w:t>
      </w:r>
      <w:r w:rsidR="00A03EE1" w:rsidRPr="002C23AD">
        <w:rPr>
          <w:rFonts w:ascii="Times New Roman" w:hAnsi="Times New Roman"/>
          <w:szCs w:val="22"/>
        </w:rPr>
        <w:t xml:space="preserve">je součástí projektu „Revitalizace UMPRUM – </w:t>
      </w:r>
      <w:proofErr w:type="spellStart"/>
      <w:r w:rsidR="00A03EE1" w:rsidRPr="002C23AD">
        <w:rPr>
          <w:rFonts w:ascii="Times New Roman" w:hAnsi="Times New Roman"/>
          <w:szCs w:val="22"/>
        </w:rPr>
        <w:t>Dovybudování</w:t>
      </w:r>
      <w:proofErr w:type="spellEnd"/>
      <w:r w:rsidR="00A03EE1" w:rsidRPr="002C23AD">
        <w:rPr>
          <w:rFonts w:ascii="Times New Roman" w:hAnsi="Times New Roman"/>
          <w:szCs w:val="22"/>
        </w:rPr>
        <w:t xml:space="preserve"> návštěvnického zázemí a vytvoření nové stále expozice designu“ (</w:t>
      </w:r>
      <w:proofErr w:type="spellStart"/>
      <w:r w:rsidR="00A03EE1" w:rsidRPr="002C23AD">
        <w:rPr>
          <w:rFonts w:ascii="Times New Roman" w:hAnsi="Times New Roman"/>
          <w:szCs w:val="22"/>
        </w:rPr>
        <w:t>reg</w:t>
      </w:r>
      <w:proofErr w:type="spellEnd"/>
      <w:r w:rsidR="00A03EE1" w:rsidRPr="002C23AD">
        <w:rPr>
          <w:rFonts w:ascii="Times New Roman" w:hAnsi="Times New Roman"/>
          <w:szCs w:val="22"/>
        </w:rPr>
        <w:t>. č. CZ.06.3.33/0.0/0.0/16_026/0001706)“</w:t>
      </w:r>
      <w:r w:rsidR="00683F3F" w:rsidRPr="002C23AD">
        <w:rPr>
          <w:rFonts w:ascii="Times New Roman" w:hAnsi="Times New Roman"/>
          <w:szCs w:val="22"/>
        </w:rPr>
        <w:t xml:space="preserve"> realizovaného </w:t>
      </w:r>
      <w:r w:rsidR="00A03EE1" w:rsidRPr="002C23AD">
        <w:rPr>
          <w:rFonts w:ascii="Times New Roman" w:hAnsi="Times New Roman"/>
          <w:szCs w:val="22"/>
        </w:rPr>
        <w:t>z finanční dotace poskytované v rámci Integrovaného regionálního operačního programu (dále jen „IROP“)</w:t>
      </w:r>
      <w:r w:rsidR="0000317F" w:rsidRPr="002C23AD">
        <w:rPr>
          <w:rFonts w:ascii="Times New Roman" w:hAnsi="Times New Roman"/>
          <w:szCs w:val="22"/>
        </w:rPr>
        <w:t>;</w:t>
      </w:r>
      <w:r w:rsidR="005E066D" w:rsidRPr="002C23AD">
        <w:rPr>
          <w:rFonts w:ascii="Times New Roman" w:hAnsi="Times New Roman"/>
          <w:szCs w:val="22"/>
        </w:rPr>
        <w:t>“</w:t>
      </w:r>
      <w:r w:rsidR="00D766CF" w:rsidRPr="002C23AD">
        <w:rPr>
          <w:rFonts w:ascii="Times New Roman" w:hAnsi="Times New Roman"/>
          <w:szCs w:val="22"/>
        </w:rPr>
        <w:t xml:space="preserve"> a</w:t>
      </w:r>
    </w:p>
    <w:p w14:paraId="577861BE" w14:textId="770B79D7" w:rsidR="00D766CF" w:rsidRPr="002C23AD" w:rsidRDefault="00E40521" w:rsidP="005073CC">
      <w:pPr>
        <w:pStyle w:val="Bodsmlouvy-21"/>
        <w:numPr>
          <w:ilvl w:val="0"/>
          <w:numId w:val="18"/>
        </w:numPr>
        <w:spacing w:after="120" w:line="280" w:lineRule="exact"/>
        <w:rPr>
          <w:rFonts w:ascii="Times New Roman" w:hAnsi="Times New Roman"/>
          <w:szCs w:val="22"/>
        </w:rPr>
      </w:pPr>
      <w:r w:rsidRPr="002C23AD">
        <w:rPr>
          <w:rFonts w:ascii="Times New Roman" w:hAnsi="Times New Roman"/>
          <w:szCs w:val="22"/>
        </w:rPr>
        <w:lastRenderedPageBreak/>
        <w:t xml:space="preserve">„Stavební a </w:t>
      </w:r>
      <w:r w:rsidR="00013890" w:rsidRPr="002C23AD">
        <w:rPr>
          <w:rFonts w:ascii="Times New Roman" w:hAnsi="Times New Roman"/>
          <w:szCs w:val="22"/>
        </w:rPr>
        <w:t>montážní práce dílčích částí Uměleckoprůmyslového muzea“, kdy na tuto část v</w:t>
      </w:r>
      <w:r w:rsidR="00843039" w:rsidRPr="002C23AD">
        <w:rPr>
          <w:rFonts w:ascii="Times New Roman" w:hAnsi="Times New Roman"/>
          <w:szCs w:val="22"/>
        </w:rPr>
        <w:t> </w:t>
      </w:r>
      <w:r w:rsidR="00013890" w:rsidRPr="002C23AD">
        <w:rPr>
          <w:rFonts w:ascii="Times New Roman" w:hAnsi="Times New Roman"/>
          <w:szCs w:val="22"/>
        </w:rPr>
        <w:t>rámci výběrovéh</w:t>
      </w:r>
      <w:r w:rsidR="006D1094" w:rsidRPr="002C23AD">
        <w:rPr>
          <w:rFonts w:ascii="Times New Roman" w:hAnsi="Times New Roman"/>
          <w:szCs w:val="22"/>
        </w:rPr>
        <w:t>o řízení byla podána vítězná nabídka na částku ve výši 1</w:t>
      </w:r>
      <w:r w:rsidR="00936485" w:rsidRPr="002C23AD">
        <w:rPr>
          <w:rFonts w:ascii="Times New Roman" w:hAnsi="Times New Roman"/>
          <w:szCs w:val="22"/>
        </w:rPr>
        <w:t>5</w:t>
      </w:r>
      <w:r w:rsidR="006D1094" w:rsidRPr="002C23AD">
        <w:rPr>
          <w:rFonts w:ascii="Times New Roman" w:hAnsi="Times New Roman"/>
          <w:szCs w:val="22"/>
        </w:rPr>
        <w:t>,</w:t>
      </w:r>
      <w:r w:rsidR="00936485" w:rsidRPr="002C23AD">
        <w:rPr>
          <w:rFonts w:ascii="Times New Roman" w:hAnsi="Times New Roman"/>
          <w:szCs w:val="22"/>
        </w:rPr>
        <w:t>990</w:t>
      </w:r>
      <w:r w:rsidR="006D1094" w:rsidRPr="002C23AD">
        <w:rPr>
          <w:rFonts w:ascii="Times New Roman" w:hAnsi="Times New Roman"/>
          <w:szCs w:val="22"/>
        </w:rPr>
        <w:t>.0</w:t>
      </w:r>
      <w:r w:rsidR="00936485" w:rsidRPr="002C23AD">
        <w:rPr>
          <w:rFonts w:ascii="Times New Roman" w:hAnsi="Times New Roman"/>
          <w:szCs w:val="22"/>
        </w:rPr>
        <w:t>75</w:t>
      </w:r>
      <w:r w:rsidR="006D1094" w:rsidRPr="002C23AD">
        <w:rPr>
          <w:rFonts w:ascii="Times New Roman" w:hAnsi="Times New Roman"/>
          <w:szCs w:val="22"/>
        </w:rPr>
        <w:t>,</w:t>
      </w:r>
      <w:r w:rsidR="00936485" w:rsidRPr="002C23AD">
        <w:rPr>
          <w:rFonts w:ascii="Times New Roman" w:hAnsi="Times New Roman"/>
          <w:szCs w:val="22"/>
        </w:rPr>
        <w:t>06</w:t>
      </w:r>
      <w:r w:rsidR="006D1094" w:rsidRPr="002C23AD">
        <w:rPr>
          <w:rFonts w:ascii="Times New Roman" w:hAnsi="Times New Roman"/>
          <w:szCs w:val="22"/>
        </w:rPr>
        <w:t xml:space="preserve"> Kč</w:t>
      </w:r>
      <w:r w:rsidR="00936485" w:rsidRPr="002C23AD">
        <w:rPr>
          <w:rFonts w:ascii="Times New Roman" w:hAnsi="Times New Roman"/>
          <w:szCs w:val="22"/>
        </w:rPr>
        <w:t xml:space="preserve"> bez DPH</w:t>
      </w:r>
      <w:r w:rsidR="0000317F" w:rsidRPr="002C23AD">
        <w:rPr>
          <w:rFonts w:ascii="Times New Roman" w:hAnsi="Times New Roman"/>
          <w:szCs w:val="22"/>
        </w:rPr>
        <w:t xml:space="preserve">, tato část </w:t>
      </w:r>
      <w:r w:rsidR="00080F44" w:rsidRPr="002C23AD">
        <w:rPr>
          <w:rFonts w:ascii="Times New Roman" w:hAnsi="Times New Roman"/>
          <w:szCs w:val="22"/>
        </w:rPr>
        <w:t>bude</w:t>
      </w:r>
      <w:r w:rsidR="00683F3F" w:rsidRPr="002C23AD">
        <w:rPr>
          <w:rFonts w:ascii="Times New Roman" w:hAnsi="Times New Roman"/>
          <w:szCs w:val="22"/>
        </w:rPr>
        <w:t xml:space="preserve"> součástí projektu</w:t>
      </w:r>
      <w:r w:rsidR="0000317F" w:rsidRPr="002C23AD">
        <w:rPr>
          <w:rFonts w:ascii="Times New Roman" w:hAnsi="Times New Roman"/>
          <w:szCs w:val="22"/>
        </w:rPr>
        <w:t xml:space="preserve"> </w:t>
      </w:r>
      <w:r w:rsidR="00683F3F" w:rsidRPr="002C23AD">
        <w:rPr>
          <w:rFonts w:ascii="Times New Roman" w:hAnsi="Times New Roman"/>
          <w:szCs w:val="22"/>
        </w:rPr>
        <w:t>„</w:t>
      </w:r>
      <w:r w:rsidR="00080F44" w:rsidRPr="002C23AD">
        <w:rPr>
          <w:rFonts w:ascii="Times New Roman" w:hAnsi="Times New Roman"/>
          <w:szCs w:val="22"/>
        </w:rPr>
        <w:t>MGB – Uměleckoprůmyslové muzeum – Stavební a montážní práce dílčích částí muzea (id. č. SMVS: 134V131000144)</w:t>
      </w:r>
      <w:r w:rsidR="00683F3F" w:rsidRPr="002C23AD">
        <w:rPr>
          <w:rFonts w:ascii="Times New Roman" w:hAnsi="Times New Roman"/>
          <w:szCs w:val="22"/>
        </w:rPr>
        <w:t>„ realizovaného z</w:t>
      </w:r>
      <w:r w:rsidR="00D06258" w:rsidRPr="002C23AD">
        <w:rPr>
          <w:rFonts w:ascii="Times New Roman" w:hAnsi="Times New Roman"/>
          <w:szCs w:val="22"/>
        </w:rPr>
        <w:t xml:space="preserve"> investiční dotace Ministerstva kultury České republiky</w:t>
      </w:r>
      <w:r w:rsidR="006D1094" w:rsidRPr="002C23AD">
        <w:rPr>
          <w:rFonts w:ascii="Times New Roman" w:hAnsi="Times New Roman"/>
          <w:szCs w:val="22"/>
        </w:rPr>
        <w:t>.</w:t>
      </w:r>
      <w:r w:rsidR="002A2207" w:rsidRPr="002C23AD">
        <w:rPr>
          <w:rFonts w:ascii="Times New Roman" w:hAnsi="Times New Roman"/>
          <w:szCs w:val="22"/>
        </w:rPr>
        <w:t>“</w:t>
      </w:r>
    </w:p>
    <w:p w14:paraId="068B981D" w14:textId="76BD5366" w:rsidR="006F0DA5" w:rsidRPr="002C23AD" w:rsidRDefault="003B740C" w:rsidP="00D61506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="Times New Roman" w:hAnsi="Times New Roman"/>
          <w:szCs w:val="22"/>
        </w:rPr>
      </w:pPr>
      <w:r w:rsidRPr="002C23AD">
        <w:rPr>
          <w:rFonts w:ascii="Times New Roman" w:hAnsi="Times New Roman"/>
          <w:szCs w:val="22"/>
        </w:rPr>
        <w:t xml:space="preserve">Vzhledem ke skutečnosti, že </w:t>
      </w:r>
      <w:r w:rsidR="005A691C" w:rsidRPr="002C23AD">
        <w:rPr>
          <w:rFonts w:ascii="Times New Roman" w:hAnsi="Times New Roman"/>
          <w:szCs w:val="22"/>
        </w:rPr>
        <w:t>výše uvedené části Projektu jsou stavebně</w:t>
      </w:r>
      <w:r w:rsidR="00B32DC7" w:rsidRPr="002C23AD">
        <w:rPr>
          <w:rFonts w:ascii="Times New Roman" w:hAnsi="Times New Roman"/>
          <w:szCs w:val="22"/>
        </w:rPr>
        <w:t>-</w:t>
      </w:r>
      <w:r w:rsidR="005A691C" w:rsidRPr="002C23AD">
        <w:rPr>
          <w:rFonts w:ascii="Times New Roman" w:hAnsi="Times New Roman"/>
          <w:szCs w:val="22"/>
        </w:rPr>
        <w:t>technicky úzce provázány, je</w:t>
      </w:r>
      <w:r w:rsidR="00B32DC7" w:rsidRPr="002C23AD">
        <w:rPr>
          <w:rFonts w:ascii="Times New Roman" w:hAnsi="Times New Roman"/>
          <w:szCs w:val="22"/>
        </w:rPr>
        <w:t xml:space="preserve"> zde zájem na tom, aby </w:t>
      </w:r>
      <w:r w:rsidR="006F0DA5" w:rsidRPr="002C23AD">
        <w:rPr>
          <w:rFonts w:ascii="Times New Roman" w:hAnsi="Times New Roman"/>
          <w:szCs w:val="22"/>
        </w:rPr>
        <w:t>z</w:t>
      </w:r>
      <w:r w:rsidR="00843039" w:rsidRPr="002C23AD">
        <w:rPr>
          <w:rFonts w:ascii="Times New Roman" w:hAnsi="Times New Roman"/>
          <w:szCs w:val="22"/>
        </w:rPr>
        <w:t> </w:t>
      </w:r>
      <w:r w:rsidR="006F0DA5" w:rsidRPr="002C23AD">
        <w:rPr>
          <w:rFonts w:ascii="Times New Roman" w:hAnsi="Times New Roman"/>
          <w:szCs w:val="22"/>
        </w:rPr>
        <w:t xml:space="preserve">důvodu řádné koordinace stavebních prací </w:t>
      </w:r>
      <w:r w:rsidR="00F5308F" w:rsidRPr="002C23AD">
        <w:rPr>
          <w:rFonts w:ascii="Times New Roman" w:hAnsi="Times New Roman"/>
          <w:szCs w:val="22"/>
        </w:rPr>
        <w:t xml:space="preserve">byly </w:t>
      </w:r>
      <w:r w:rsidR="006F0DA5" w:rsidRPr="002C23AD">
        <w:rPr>
          <w:rFonts w:ascii="Times New Roman" w:hAnsi="Times New Roman"/>
          <w:szCs w:val="22"/>
        </w:rPr>
        <w:t>činnosti TDO a BOZP prováděny jedním subjektem.</w:t>
      </w:r>
    </w:p>
    <w:p w14:paraId="7D1EED72" w14:textId="20D3CB05" w:rsidR="00E0612A" w:rsidRPr="002C23AD" w:rsidRDefault="00E0612A" w:rsidP="00D61506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="Times New Roman" w:hAnsi="Times New Roman"/>
          <w:szCs w:val="22"/>
        </w:rPr>
      </w:pPr>
      <w:r w:rsidRPr="002C23AD">
        <w:rPr>
          <w:rFonts w:ascii="Times New Roman" w:hAnsi="Times New Roman"/>
          <w:szCs w:val="22"/>
        </w:rPr>
        <w:t>V</w:t>
      </w:r>
      <w:r w:rsidR="002D3234" w:rsidRPr="002C23AD">
        <w:rPr>
          <w:rFonts w:ascii="Times New Roman" w:hAnsi="Times New Roman"/>
          <w:szCs w:val="22"/>
        </w:rPr>
        <w:t>e</w:t>
      </w:r>
      <w:r w:rsidRPr="002C23AD">
        <w:rPr>
          <w:rFonts w:ascii="Times New Roman" w:hAnsi="Times New Roman"/>
          <w:szCs w:val="22"/>
        </w:rPr>
        <w:t xml:space="preserve"> </w:t>
      </w:r>
      <w:r w:rsidR="002D3234" w:rsidRPr="002C23AD">
        <w:rPr>
          <w:rFonts w:ascii="Times New Roman" w:hAnsi="Times New Roman"/>
          <w:szCs w:val="22"/>
        </w:rPr>
        <w:t>S</w:t>
      </w:r>
      <w:r w:rsidRPr="002C23AD">
        <w:rPr>
          <w:rFonts w:ascii="Times New Roman" w:hAnsi="Times New Roman"/>
          <w:szCs w:val="22"/>
        </w:rPr>
        <w:t>mlouv</w:t>
      </w:r>
      <w:r w:rsidR="002D3234" w:rsidRPr="002C23AD">
        <w:rPr>
          <w:rFonts w:ascii="Times New Roman" w:hAnsi="Times New Roman"/>
          <w:szCs w:val="22"/>
        </w:rPr>
        <w:t>ě</w:t>
      </w:r>
      <w:r w:rsidRPr="002C23AD">
        <w:rPr>
          <w:rFonts w:ascii="Times New Roman" w:hAnsi="Times New Roman"/>
          <w:szCs w:val="22"/>
        </w:rPr>
        <w:t xml:space="preserve"> byla dohodnuta cena </w:t>
      </w:r>
      <w:r w:rsidR="00526A69" w:rsidRPr="002C23AD">
        <w:rPr>
          <w:rFonts w:ascii="Times New Roman" w:hAnsi="Times New Roman"/>
          <w:szCs w:val="22"/>
        </w:rPr>
        <w:t>za TDO a BOZP ve výši 490.000,- Kč</w:t>
      </w:r>
      <w:r w:rsidR="00A362F9" w:rsidRPr="002C23AD">
        <w:rPr>
          <w:rFonts w:ascii="Times New Roman" w:hAnsi="Times New Roman"/>
          <w:szCs w:val="22"/>
        </w:rPr>
        <w:t xml:space="preserve"> bez DPH</w:t>
      </w:r>
      <w:r w:rsidR="00526A69" w:rsidRPr="002C23AD">
        <w:rPr>
          <w:rFonts w:ascii="Times New Roman" w:hAnsi="Times New Roman"/>
          <w:szCs w:val="22"/>
        </w:rPr>
        <w:t xml:space="preserve">, přičemž tato </w:t>
      </w:r>
      <w:r w:rsidR="004E32C3" w:rsidRPr="002C23AD">
        <w:rPr>
          <w:rFonts w:ascii="Times New Roman" w:hAnsi="Times New Roman"/>
          <w:szCs w:val="22"/>
        </w:rPr>
        <w:t xml:space="preserve">cena odpovídala </w:t>
      </w:r>
      <w:r w:rsidR="00D24FB7" w:rsidRPr="002C23AD">
        <w:rPr>
          <w:rFonts w:ascii="Times New Roman" w:hAnsi="Times New Roman"/>
          <w:szCs w:val="22"/>
        </w:rPr>
        <w:t xml:space="preserve">ceně stavby dle </w:t>
      </w:r>
      <w:r w:rsidR="004642D5" w:rsidRPr="002C23AD">
        <w:rPr>
          <w:rFonts w:ascii="Times New Roman" w:hAnsi="Times New Roman"/>
          <w:szCs w:val="22"/>
        </w:rPr>
        <w:t xml:space="preserve">původní podoby </w:t>
      </w:r>
      <w:r w:rsidR="00D24FB7" w:rsidRPr="002C23AD">
        <w:rPr>
          <w:rFonts w:ascii="Times New Roman" w:hAnsi="Times New Roman"/>
          <w:szCs w:val="22"/>
        </w:rPr>
        <w:t>Projektu ve výši 9,797.337,61 Kč bez DPH</w:t>
      </w:r>
      <w:r w:rsidR="00115252" w:rsidRPr="002C23AD">
        <w:rPr>
          <w:rFonts w:ascii="Times New Roman" w:hAnsi="Times New Roman"/>
          <w:szCs w:val="22"/>
        </w:rPr>
        <w:t xml:space="preserve">. </w:t>
      </w:r>
      <w:r w:rsidR="00D24FB7" w:rsidRPr="002C23AD">
        <w:rPr>
          <w:rFonts w:ascii="Times New Roman" w:hAnsi="Times New Roman"/>
          <w:szCs w:val="22"/>
        </w:rPr>
        <w:t xml:space="preserve">Po změně </w:t>
      </w:r>
      <w:r w:rsidR="00AE4DA1" w:rsidRPr="002C23AD">
        <w:rPr>
          <w:rFonts w:ascii="Times New Roman" w:hAnsi="Times New Roman"/>
          <w:szCs w:val="22"/>
        </w:rPr>
        <w:t>P</w:t>
      </w:r>
      <w:r w:rsidR="00D24FB7" w:rsidRPr="002C23AD">
        <w:rPr>
          <w:rFonts w:ascii="Times New Roman" w:hAnsi="Times New Roman"/>
          <w:szCs w:val="22"/>
        </w:rPr>
        <w:t xml:space="preserve">rojektu </w:t>
      </w:r>
      <w:r w:rsidR="00D37EC0" w:rsidRPr="002C23AD">
        <w:rPr>
          <w:rFonts w:ascii="Times New Roman" w:hAnsi="Times New Roman"/>
          <w:szCs w:val="22"/>
        </w:rPr>
        <w:t xml:space="preserve">a jeho </w:t>
      </w:r>
      <w:r w:rsidR="00843039" w:rsidRPr="002C23AD">
        <w:rPr>
          <w:rFonts w:ascii="Times New Roman" w:hAnsi="Times New Roman"/>
          <w:szCs w:val="22"/>
        </w:rPr>
        <w:t xml:space="preserve">rozšíření a </w:t>
      </w:r>
      <w:r w:rsidR="00D37EC0" w:rsidRPr="002C23AD">
        <w:rPr>
          <w:rFonts w:ascii="Times New Roman" w:hAnsi="Times New Roman"/>
          <w:szCs w:val="22"/>
        </w:rPr>
        <w:t>rozdělení na dvě části však došlo k navýšení ceny stav</w:t>
      </w:r>
      <w:r w:rsidR="00375E80" w:rsidRPr="002C23AD">
        <w:rPr>
          <w:rFonts w:ascii="Times New Roman" w:hAnsi="Times New Roman"/>
          <w:szCs w:val="22"/>
        </w:rPr>
        <w:t>e</w:t>
      </w:r>
      <w:r w:rsidR="00D37EC0" w:rsidRPr="002C23AD">
        <w:rPr>
          <w:rFonts w:ascii="Times New Roman" w:hAnsi="Times New Roman"/>
          <w:szCs w:val="22"/>
        </w:rPr>
        <w:t>b realizovan</w:t>
      </w:r>
      <w:r w:rsidR="00375E80" w:rsidRPr="002C23AD">
        <w:rPr>
          <w:rFonts w:ascii="Times New Roman" w:hAnsi="Times New Roman"/>
          <w:szCs w:val="22"/>
        </w:rPr>
        <w:t>ých</w:t>
      </w:r>
      <w:r w:rsidR="00D37EC0" w:rsidRPr="002C23AD">
        <w:rPr>
          <w:rFonts w:ascii="Times New Roman" w:hAnsi="Times New Roman"/>
          <w:szCs w:val="22"/>
        </w:rPr>
        <w:t xml:space="preserve"> v rámci Projektu na</w:t>
      </w:r>
      <w:r w:rsidR="00B33346" w:rsidRPr="002C23AD">
        <w:rPr>
          <w:rFonts w:ascii="Times New Roman" w:hAnsi="Times New Roman"/>
          <w:szCs w:val="22"/>
        </w:rPr>
        <w:t xml:space="preserve"> 23</w:t>
      </w:r>
      <w:r w:rsidR="00851661" w:rsidRPr="002C23AD">
        <w:rPr>
          <w:rFonts w:ascii="Times New Roman" w:hAnsi="Times New Roman"/>
          <w:szCs w:val="22"/>
        </w:rPr>
        <w:t>,</w:t>
      </w:r>
      <w:r w:rsidR="00B33346" w:rsidRPr="002C23AD">
        <w:rPr>
          <w:rFonts w:ascii="Times New Roman" w:hAnsi="Times New Roman"/>
          <w:szCs w:val="22"/>
        </w:rPr>
        <w:t>103.373,</w:t>
      </w:r>
      <w:r w:rsidR="00E63E7D" w:rsidRPr="002C23AD">
        <w:rPr>
          <w:rFonts w:ascii="Times New Roman" w:hAnsi="Times New Roman"/>
          <w:szCs w:val="22"/>
        </w:rPr>
        <w:t>95</w:t>
      </w:r>
      <w:r w:rsidR="00B33346" w:rsidRPr="002C23AD">
        <w:rPr>
          <w:rFonts w:ascii="Times New Roman" w:hAnsi="Times New Roman"/>
          <w:szCs w:val="22"/>
        </w:rPr>
        <w:t xml:space="preserve"> Kč bez DPH</w:t>
      </w:r>
      <w:r w:rsidR="005B0B24" w:rsidRPr="002C23AD">
        <w:rPr>
          <w:rFonts w:ascii="Times New Roman" w:hAnsi="Times New Roman"/>
          <w:szCs w:val="22"/>
        </w:rPr>
        <w:t>,</w:t>
      </w:r>
      <w:r w:rsidR="007B6A15" w:rsidRPr="002C23AD">
        <w:rPr>
          <w:rFonts w:ascii="Times New Roman" w:hAnsi="Times New Roman"/>
          <w:szCs w:val="22"/>
        </w:rPr>
        <w:t xml:space="preserve"> což odpovídá </w:t>
      </w:r>
      <w:r w:rsidR="009F6A7C" w:rsidRPr="002C23AD">
        <w:rPr>
          <w:rFonts w:ascii="Times New Roman" w:hAnsi="Times New Roman"/>
          <w:szCs w:val="22"/>
        </w:rPr>
        <w:t xml:space="preserve">navýšení ceny za TDO a BOZP na </w:t>
      </w:r>
      <w:r w:rsidR="00240D76" w:rsidRPr="002C23AD">
        <w:rPr>
          <w:rFonts w:ascii="Times New Roman" w:hAnsi="Times New Roman"/>
          <w:szCs w:val="22"/>
        </w:rPr>
        <w:t>částku ve výši 1,1</w:t>
      </w:r>
      <w:r w:rsidR="004F42D6" w:rsidRPr="002C23AD">
        <w:rPr>
          <w:rFonts w:ascii="Times New Roman" w:hAnsi="Times New Roman"/>
          <w:szCs w:val="22"/>
        </w:rPr>
        <w:t>30</w:t>
      </w:r>
      <w:r w:rsidR="00240D76" w:rsidRPr="002C23AD">
        <w:rPr>
          <w:rFonts w:ascii="Times New Roman" w:hAnsi="Times New Roman"/>
          <w:szCs w:val="22"/>
        </w:rPr>
        <w:t>.</w:t>
      </w:r>
      <w:r w:rsidR="004F42D6" w:rsidRPr="002C23AD">
        <w:rPr>
          <w:rFonts w:ascii="Times New Roman" w:hAnsi="Times New Roman"/>
          <w:szCs w:val="22"/>
        </w:rPr>
        <w:t>808</w:t>
      </w:r>
      <w:r w:rsidR="00240D76" w:rsidRPr="002C23AD">
        <w:rPr>
          <w:rFonts w:ascii="Times New Roman" w:hAnsi="Times New Roman"/>
          <w:szCs w:val="22"/>
        </w:rPr>
        <w:t>,</w:t>
      </w:r>
      <w:r w:rsidR="004F42D6" w:rsidRPr="002C23AD">
        <w:rPr>
          <w:rFonts w:ascii="Times New Roman" w:hAnsi="Times New Roman"/>
          <w:szCs w:val="22"/>
        </w:rPr>
        <w:t>48</w:t>
      </w:r>
      <w:r w:rsidR="00240D76" w:rsidRPr="002C23AD">
        <w:rPr>
          <w:rFonts w:ascii="Times New Roman" w:hAnsi="Times New Roman"/>
          <w:szCs w:val="22"/>
        </w:rPr>
        <w:t xml:space="preserve"> Kč</w:t>
      </w:r>
      <w:r w:rsidR="00A362F9" w:rsidRPr="002C23AD">
        <w:rPr>
          <w:rFonts w:ascii="Times New Roman" w:hAnsi="Times New Roman"/>
          <w:szCs w:val="22"/>
        </w:rPr>
        <w:t xml:space="preserve"> bez DPH</w:t>
      </w:r>
      <w:r w:rsidR="004F42D6" w:rsidRPr="002C23AD">
        <w:rPr>
          <w:rFonts w:ascii="Times New Roman" w:hAnsi="Times New Roman"/>
          <w:szCs w:val="22"/>
        </w:rPr>
        <w:t>, v této část</w:t>
      </w:r>
      <w:r w:rsidR="00B0572F" w:rsidRPr="002C23AD">
        <w:rPr>
          <w:rFonts w:ascii="Times New Roman" w:hAnsi="Times New Roman"/>
          <w:szCs w:val="22"/>
        </w:rPr>
        <w:t>ce</w:t>
      </w:r>
      <w:r w:rsidR="004F42D6" w:rsidRPr="002C23AD">
        <w:rPr>
          <w:rFonts w:ascii="Times New Roman" w:hAnsi="Times New Roman"/>
          <w:szCs w:val="22"/>
        </w:rPr>
        <w:t xml:space="preserve"> je zohledněn limit 5% stanovený v čl. 5.4. Smlouvy</w:t>
      </w:r>
      <w:r w:rsidR="00240D76" w:rsidRPr="002C23AD">
        <w:rPr>
          <w:rFonts w:ascii="Times New Roman" w:hAnsi="Times New Roman"/>
          <w:szCs w:val="22"/>
        </w:rPr>
        <w:t xml:space="preserve">. </w:t>
      </w:r>
      <w:r w:rsidR="004F42D6" w:rsidRPr="002C23AD">
        <w:rPr>
          <w:rFonts w:ascii="Times New Roman" w:hAnsi="Times New Roman"/>
          <w:szCs w:val="22"/>
        </w:rPr>
        <w:t>Příkazník dále poskytnul přík</w:t>
      </w:r>
      <w:r w:rsidR="004D2C2B" w:rsidRPr="002C23AD">
        <w:rPr>
          <w:rFonts w:ascii="Times New Roman" w:hAnsi="Times New Roman"/>
          <w:szCs w:val="22"/>
        </w:rPr>
        <w:t>azci slevu ve výši 20</w:t>
      </w:r>
      <w:r w:rsidR="007F4B89" w:rsidRPr="002C23AD">
        <w:rPr>
          <w:rFonts w:ascii="Times New Roman" w:hAnsi="Times New Roman"/>
          <w:szCs w:val="22"/>
        </w:rPr>
        <w:t>0</w:t>
      </w:r>
      <w:r w:rsidR="004D2C2B" w:rsidRPr="002C23AD">
        <w:rPr>
          <w:rFonts w:ascii="Times New Roman" w:hAnsi="Times New Roman"/>
          <w:szCs w:val="22"/>
        </w:rPr>
        <w:t>.</w:t>
      </w:r>
      <w:r w:rsidR="007F4B89" w:rsidRPr="002C23AD">
        <w:rPr>
          <w:rFonts w:ascii="Times New Roman" w:hAnsi="Times New Roman"/>
          <w:szCs w:val="22"/>
        </w:rPr>
        <w:t>0</w:t>
      </w:r>
      <w:r w:rsidR="004D2C2B" w:rsidRPr="002C23AD">
        <w:rPr>
          <w:rFonts w:ascii="Times New Roman" w:hAnsi="Times New Roman"/>
          <w:szCs w:val="22"/>
        </w:rPr>
        <w:t>0</w:t>
      </w:r>
      <w:r w:rsidR="007F4B89" w:rsidRPr="002C23AD">
        <w:rPr>
          <w:rFonts w:ascii="Times New Roman" w:hAnsi="Times New Roman"/>
          <w:szCs w:val="22"/>
        </w:rPr>
        <w:t>0</w:t>
      </w:r>
      <w:r w:rsidR="004D2C2B" w:rsidRPr="002C23AD">
        <w:rPr>
          <w:rFonts w:ascii="Times New Roman" w:hAnsi="Times New Roman"/>
          <w:szCs w:val="22"/>
        </w:rPr>
        <w:t>,</w:t>
      </w:r>
      <w:r w:rsidR="007F4B89" w:rsidRPr="002C23AD">
        <w:rPr>
          <w:rFonts w:ascii="Times New Roman" w:hAnsi="Times New Roman"/>
          <w:szCs w:val="22"/>
        </w:rPr>
        <w:t>00</w:t>
      </w:r>
      <w:r w:rsidR="004D2C2B" w:rsidRPr="002C23AD">
        <w:rPr>
          <w:rFonts w:ascii="Times New Roman" w:hAnsi="Times New Roman"/>
          <w:szCs w:val="22"/>
        </w:rPr>
        <w:t xml:space="preserve"> Kč.</w:t>
      </w:r>
      <w:r w:rsidR="004F42D6" w:rsidRPr="002C23AD">
        <w:rPr>
          <w:rFonts w:ascii="Times New Roman" w:hAnsi="Times New Roman"/>
          <w:szCs w:val="22"/>
        </w:rPr>
        <w:t xml:space="preserve"> </w:t>
      </w:r>
      <w:r w:rsidR="00240D76" w:rsidRPr="002C23AD">
        <w:rPr>
          <w:rFonts w:ascii="Times New Roman" w:hAnsi="Times New Roman"/>
          <w:szCs w:val="22"/>
        </w:rPr>
        <w:t xml:space="preserve">Smluvní strany se </w:t>
      </w:r>
      <w:r w:rsidR="004D2C2B" w:rsidRPr="002C23AD">
        <w:rPr>
          <w:rFonts w:ascii="Times New Roman" w:hAnsi="Times New Roman"/>
          <w:szCs w:val="22"/>
        </w:rPr>
        <w:t>proto</w:t>
      </w:r>
      <w:r w:rsidR="00240D76" w:rsidRPr="002C23AD">
        <w:rPr>
          <w:rFonts w:ascii="Times New Roman" w:hAnsi="Times New Roman"/>
          <w:szCs w:val="22"/>
        </w:rPr>
        <w:t xml:space="preserve"> dohodly o navýšení </w:t>
      </w:r>
      <w:r w:rsidR="00D414F6" w:rsidRPr="002C23AD">
        <w:rPr>
          <w:rFonts w:ascii="Times New Roman" w:hAnsi="Times New Roman"/>
          <w:szCs w:val="22"/>
        </w:rPr>
        <w:t xml:space="preserve">ceny dle Smlouvy </w:t>
      </w:r>
      <w:r w:rsidR="00471867" w:rsidRPr="002C23AD">
        <w:rPr>
          <w:rFonts w:ascii="Times New Roman" w:hAnsi="Times New Roman"/>
          <w:szCs w:val="22"/>
        </w:rPr>
        <w:t xml:space="preserve">pouze </w:t>
      </w:r>
      <w:r w:rsidR="00240D76" w:rsidRPr="002C23AD">
        <w:rPr>
          <w:rFonts w:ascii="Times New Roman" w:hAnsi="Times New Roman"/>
          <w:szCs w:val="22"/>
        </w:rPr>
        <w:t xml:space="preserve">o </w:t>
      </w:r>
      <w:r w:rsidR="00D414F6" w:rsidRPr="002C23AD">
        <w:rPr>
          <w:rFonts w:ascii="Times New Roman" w:hAnsi="Times New Roman"/>
          <w:szCs w:val="22"/>
        </w:rPr>
        <w:t>44</w:t>
      </w:r>
      <w:r w:rsidR="007F4B89" w:rsidRPr="002C23AD">
        <w:rPr>
          <w:rFonts w:ascii="Times New Roman" w:hAnsi="Times New Roman"/>
          <w:szCs w:val="22"/>
        </w:rPr>
        <w:t>8</w:t>
      </w:r>
      <w:r w:rsidR="00D414F6" w:rsidRPr="002C23AD">
        <w:rPr>
          <w:rFonts w:ascii="Times New Roman" w:hAnsi="Times New Roman"/>
          <w:szCs w:val="22"/>
        </w:rPr>
        <w:t>.</w:t>
      </w:r>
      <w:r w:rsidR="007F4B89" w:rsidRPr="002C23AD">
        <w:rPr>
          <w:rFonts w:ascii="Times New Roman" w:hAnsi="Times New Roman"/>
          <w:szCs w:val="22"/>
        </w:rPr>
        <w:t>8</w:t>
      </w:r>
      <w:r w:rsidR="00D414F6" w:rsidRPr="002C23AD">
        <w:rPr>
          <w:rFonts w:ascii="Times New Roman" w:hAnsi="Times New Roman"/>
          <w:szCs w:val="22"/>
        </w:rPr>
        <w:t>0</w:t>
      </w:r>
      <w:r w:rsidR="007F4B89" w:rsidRPr="002C23AD">
        <w:rPr>
          <w:rFonts w:ascii="Times New Roman" w:hAnsi="Times New Roman"/>
          <w:szCs w:val="22"/>
        </w:rPr>
        <w:t>8,47</w:t>
      </w:r>
      <w:r w:rsidR="00D414F6" w:rsidRPr="002C23AD">
        <w:rPr>
          <w:rFonts w:ascii="Times New Roman" w:hAnsi="Times New Roman"/>
          <w:szCs w:val="22"/>
        </w:rPr>
        <w:t>,- Kč</w:t>
      </w:r>
      <w:r w:rsidR="00A362F9" w:rsidRPr="002C23AD">
        <w:rPr>
          <w:rFonts w:ascii="Times New Roman" w:hAnsi="Times New Roman"/>
          <w:szCs w:val="22"/>
        </w:rPr>
        <w:t xml:space="preserve"> bez DPH</w:t>
      </w:r>
      <w:r w:rsidR="00D414F6" w:rsidRPr="002C23AD">
        <w:rPr>
          <w:rFonts w:ascii="Times New Roman" w:hAnsi="Times New Roman"/>
          <w:szCs w:val="22"/>
        </w:rPr>
        <w:t xml:space="preserve">, což odpovídá celkové ceně ve výši </w:t>
      </w:r>
      <w:r w:rsidR="00707CEF" w:rsidRPr="002C23AD">
        <w:rPr>
          <w:rFonts w:ascii="Times New Roman" w:hAnsi="Times New Roman"/>
          <w:szCs w:val="22"/>
        </w:rPr>
        <w:t>93</w:t>
      </w:r>
      <w:r w:rsidR="007F4B89" w:rsidRPr="002C23AD">
        <w:rPr>
          <w:rFonts w:ascii="Times New Roman" w:hAnsi="Times New Roman"/>
          <w:szCs w:val="22"/>
        </w:rPr>
        <w:t>8</w:t>
      </w:r>
      <w:r w:rsidR="00707CEF" w:rsidRPr="002C23AD">
        <w:rPr>
          <w:rFonts w:ascii="Times New Roman" w:hAnsi="Times New Roman"/>
          <w:szCs w:val="22"/>
        </w:rPr>
        <w:t>.</w:t>
      </w:r>
      <w:r w:rsidR="007F4B89" w:rsidRPr="002C23AD">
        <w:rPr>
          <w:rFonts w:ascii="Times New Roman" w:hAnsi="Times New Roman"/>
          <w:szCs w:val="22"/>
        </w:rPr>
        <w:t>8</w:t>
      </w:r>
      <w:r w:rsidR="00707CEF" w:rsidRPr="002C23AD">
        <w:rPr>
          <w:rFonts w:ascii="Times New Roman" w:hAnsi="Times New Roman"/>
          <w:szCs w:val="22"/>
        </w:rPr>
        <w:t>0</w:t>
      </w:r>
      <w:r w:rsidR="007F4B89" w:rsidRPr="002C23AD">
        <w:rPr>
          <w:rFonts w:ascii="Times New Roman" w:hAnsi="Times New Roman"/>
          <w:szCs w:val="22"/>
        </w:rPr>
        <w:t>8,47</w:t>
      </w:r>
      <w:r w:rsidR="00707CEF" w:rsidRPr="002C23AD">
        <w:rPr>
          <w:rFonts w:ascii="Times New Roman" w:hAnsi="Times New Roman"/>
          <w:szCs w:val="22"/>
        </w:rPr>
        <w:t>,- Kč bez DPH.</w:t>
      </w:r>
      <w:r w:rsidR="00172892" w:rsidRPr="002C23AD">
        <w:rPr>
          <w:rFonts w:ascii="Times New Roman" w:hAnsi="Times New Roman"/>
          <w:szCs w:val="22"/>
        </w:rPr>
        <w:t xml:space="preserve"> </w:t>
      </w:r>
      <w:r w:rsidR="00EA38B4" w:rsidRPr="002C23AD">
        <w:rPr>
          <w:rFonts w:ascii="Times New Roman" w:hAnsi="Times New Roman"/>
          <w:szCs w:val="22"/>
        </w:rPr>
        <w:t xml:space="preserve"> </w:t>
      </w:r>
      <w:r w:rsidR="00707CEF" w:rsidRPr="002C23AD">
        <w:rPr>
          <w:rFonts w:ascii="Times New Roman" w:hAnsi="Times New Roman"/>
          <w:szCs w:val="22"/>
        </w:rPr>
        <w:t xml:space="preserve"> </w:t>
      </w:r>
      <w:r w:rsidR="00D37EC0" w:rsidRPr="002C23AD">
        <w:rPr>
          <w:rFonts w:ascii="Times New Roman" w:hAnsi="Times New Roman"/>
          <w:szCs w:val="22"/>
        </w:rPr>
        <w:t xml:space="preserve"> </w:t>
      </w:r>
    </w:p>
    <w:p w14:paraId="46FF6814" w14:textId="2AAA4949" w:rsidR="00707CEF" w:rsidRPr="002C23AD" w:rsidRDefault="006F0DA5" w:rsidP="00D61506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="Times New Roman" w:hAnsi="Times New Roman"/>
          <w:szCs w:val="22"/>
        </w:rPr>
      </w:pPr>
      <w:r w:rsidRPr="002C23AD">
        <w:rPr>
          <w:rFonts w:ascii="Times New Roman" w:hAnsi="Times New Roman"/>
          <w:szCs w:val="22"/>
        </w:rPr>
        <w:t>Smluvní strany se proto dohodly na tomto dodatku ke smlouvě, v </w:t>
      </w:r>
      <w:r w:rsidR="00707CEF" w:rsidRPr="002C23AD">
        <w:rPr>
          <w:rFonts w:ascii="Times New Roman" w:hAnsi="Times New Roman"/>
          <w:szCs w:val="22"/>
        </w:rPr>
        <w:t>rámci</w:t>
      </w:r>
      <w:r w:rsidRPr="002C23AD">
        <w:rPr>
          <w:rFonts w:ascii="Times New Roman" w:hAnsi="Times New Roman"/>
          <w:szCs w:val="22"/>
        </w:rPr>
        <w:t xml:space="preserve"> kterého </w:t>
      </w:r>
      <w:r w:rsidR="00955FC2" w:rsidRPr="002C23AD">
        <w:rPr>
          <w:rFonts w:ascii="Times New Roman" w:hAnsi="Times New Roman"/>
          <w:szCs w:val="22"/>
        </w:rPr>
        <w:t xml:space="preserve">dojde k rozšíření TDO a BOZP na </w:t>
      </w:r>
      <w:r w:rsidR="005D6F75" w:rsidRPr="002C23AD">
        <w:rPr>
          <w:rFonts w:ascii="Times New Roman" w:hAnsi="Times New Roman"/>
          <w:szCs w:val="22"/>
        </w:rPr>
        <w:t xml:space="preserve">upravený rozsah Projektu. </w:t>
      </w:r>
      <w:r w:rsidR="00E57D57" w:rsidRPr="002C23AD">
        <w:rPr>
          <w:rFonts w:ascii="Times New Roman" w:hAnsi="Times New Roman"/>
          <w:szCs w:val="22"/>
        </w:rPr>
        <w:t xml:space="preserve">S ohledem na směrnici </w:t>
      </w:r>
      <w:r w:rsidR="00E1119B" w:rsidRPr="002C23AD">
        <w:rPr>
          <w:rFonts w:ascii="Times New Roman" w:hAnsi="Times New Roman"/>
          <w:szCs w:val="22"/>
        </w:rPr>
        <w:t>o zadávaní veřejných z</w:t>
      </w:r>
      <w:r w:rsidR="009558A5" w:rsidRPr="002C23AD">
        <w:rPr>
          <w:rFonts w:ascii="Times New Roman" w:hAnsi="Times New Roman"/>
          <w:szCs w:val="22"/>
        </w:rPr>
        <w:t>a</w:t>
      </w:r>
      <w:r w:rsidR="00E1119B" w:rsidRPr="002C23AD">
        <w:rPr>
          <w:rFonts w:ascii="Times New Roman" w:hAnsi="Times New Roman"/>
          <w:szCs w:val="22"/>
        </w:rPr>
        <w:t>kázek a pou</w:t>
      </w:r>
      <w:r w:rsidR="00B868FB" w:rsidRPr="002C23AD">
        <w:rPr>
          <w:rFonts w:ascii="Times New Roman" w:hAnsi="Times New Roman"/>
          <w:szCs w:val="22"/>
        </w:rPr>
        <w:t xml:space="preserve">žívání národního elektronického nástroje v Moravské galerii v Brně č. </w:t>
      </w:r>
      <w:r w:rsidR="002C23AD" w:rsidRPr="002C23AD">
        <w:rPr>
          <w:rFonts w:ascii="Times New Roman" w:hAnsi="Times New Roman"/>
          <w:szCs w:val="22"/>
        </w:rPr>
        <w:t>1</w:t>
      </w:r>
      <w:r w:rsidR="00B868FB" w:rsidRPr="002C23AD">
        <w:rPr>
          <w:rFonts w:ascii="Times New Roman" w:hAnsi="Times New Roman"/>
          <w:szCs w:val="22"/>
        </w:rPr>
        <w:t xml:space="preserve">/2021 byla daná zakázka zadána </w:t>
      </w:r>
      <w:r w:rsidR="008C5CE2" w:rsidRPr="002C23AD">
        <w:rPr>
          <w:rFonts w:ascii="Times New Roman" w:hAnsi="Times New Roman"/>
          <w:szCs w:val="22"/>
        </w:rPr>
        <w:t>s</w:t>
      </w:r>
      <w:r w:rsidR="00A859F8" w:rsidRPr="002C23AD">
        <w:rPr>
          <w:rFonts w:ascii="Times New Roman" w:hAnsi="Times New Roman"/>
          <w:szCs w:val="22"/>
        </w:rPr>
        <w:t>e</w:t>
      </w:r>
      <w:r w:rsidR="008C5CE2" w:rsidRPr="002C23AD">
        <w:rPr>
          <w:rFonts w:ascii="Times New Roman" w:hAnsi="Times New Roman"/>
          <w:szCs w:val="22"/>
        </w:rPr>
        <w:t> </w:t>
      </w:r>
      <w:r w:rsidR="00A859F8" w:rsidRPr="002C23AD">
        <w:rPr>
          <w:rFonts w:ascii="Times New Roman" w:hAnsi="Times New Roman"/>
          <w:szCs w:val="22"/>
        </w:rPr>
        <w:t>z</w:t>
      </w:r>
      <w:r w:rsidR="008C5CE2" w:rsidRPr="002C23AD">
        <w:rPr>
          <w:rFonts w:ascii="Times New Roman" w:hAnsi="Times New Roman"/>
          <w:szCs w:val="22"/>
        </w:rPr>
        <w:t xml:space="preserve">ohledněním bodu </w:t>
      </w:r>
      <w:r w:rsidR="00CB0296" w:rsidRPr="002C23AD">
        <w:rPr>
          <w:rFonts w:ascii="Times New Roman" w:hAnsi="Times New Roman"/>
          <w:szCs w:val="22"/>
        </w:rPr>
        <w:t>2.3.2., a to vzhledem ke s</w:t>
      </w:r>
      <w:r w:rsidR="00CB0296" w:rsidRPr="002C23AD">
        <w:rPr>
          <w:rFonts w:ascii="Times New Roman" w:hAnsi="Times New Roman"/>
          <w:szCs w:val="22"/>
        </w:rPr>
        <w:t>kutečnosti, že charakter předmětné zakázky z</w:t>
      </w:r>
      <w:r w:rsidR="005B6CF9" w:rsidRPr="002C23AD">
        <w:rPr>
          <w:rFonts w:ascii="Times New Roman" w:hAnsi="Times New Roman"/>
          <w:szCs w:val="22"/>
        </w:rPr>
        <w:t xml:space="preserve">nemožňuje oslovení více dodavatelů, neboť je zde z výše uvedených důvodů zájem, aby </w:t>
      </w:r>
      <w:r w:rsidR="008902B4" w:rsidRPr="002C23AD">
        <w:rPr>
          <w:rFonts w:ascii="Times New Roman" w:hAnsi="Times New Roman"/>
          <w:szCs w:val="22"/>
        </w:rPr>
        <w:t>činnosti TDO a BOZP byly v rámci realizace Projektu vykonávány jedním subje</w:t>
      </w:r>
      <w:r w:rsidR="00C90582" w:rsidRPr="002C23AD">
        <w:rPr>
          <w:rFonts w:ascii="Times New Roman" w:hAnsi="Times New Roman"/>
          <w:szCs w:val="22"/>
        </w:rPr>
        <w:t xml:space="preserve">ktem a bodu 2.3.2. </w:t>
      </w:r>
      <w:r w:rsidR="005B2E97" w:rsidRPr="002C23AD">
        <w:rPr>
          <w:rFonts w:ascii="Times New Roman" w:hAnsi="Times New Roman"/>
          <w:szCs w:val="22"/>
        </w:rPr>
        <w:t>kdy o tuto změnu byl požádán ředitel Příkazníka,</w:t>
      </w:r>
      <w:r w:rsidR="00D0784E" w:rsidRPr="002C23AD">
        <w:rPr>
          <w:rFonts w:ascii="Times New Roman" w:hAnsi="Times New Roman"/>
          <w:szCs w:val="22"/>
        </w:rPr>
        <w:t xml:space="preserve"> který</w:t>
      </w:r>
      <w:r w:rsidR="005B2E97" w:rsidRPr="002C23AD">
        <w:rPr>
          <w:rFonts w:ascii="Times New Roman" w:hAnsi="Times New Roman"/>
          <w:szCs w:val="22"/>
        </w:rPr>
        <w:t xml:space="preserve"> tomuto požadavku dne </w:t>
      </w:r>
      <w:proofErr w:type="gramStart"/>
      <w:r w:rsidR="002C23AD" w:rsidRPr="002C23AD">
        <w:rPr>
          <w:rFonts w:ascii="Times New Roman" w:hAnsi="Times New Roman"/>
          <w:szCs w:val="22"/>
        </w:rPr>
        <w:t>5.</w:t>
      </w:r>
      <w:r w:rsidR="007F4B89" w:rsidRPr="002C23AD">
        <w:rPr>
          <w:rFonts w:ascii="Times New Roman" w:hAnsi="Times New Roman"/>
          <w:szCs w:val="22"/>
        </w:rPr>
        <w:t>10.</w:t>
      </w:r>
      <w:r w:rsidR="005B2E97" w:rsidRPr="002C23AD">
        <w:rPr>
          <w:rFonts w:ascii="Times New Roman" w:hAnsi="Times New Roman"/>
          <w:szCs w:val="22"/>
        </w:rPr>
        <w:t>2021</w:t>
      </w:r>
      <w:proofErr w:type="gramEnd"/>
      <w:r w:rsidR="005B2E97" w:rsidRPr="002C23AD">
        <w:rPr>
          <w:rFonts w:ascii="Times New Roman" w:hAnsi="Times New Roman"/>
          <w:szCs w:val="22"/>
        </w:rPr>
        <w:t xml:space="preserve"> vyhověl. </w:t>
      </w:r>
    </w:p>
    <w:p w14:paraId="04233E86" w14:textId="6A33242B" w:rsidR="008902B4" w:rsidRPr="002C23AD" w:rsidRDefault="008902B4" w:rsidP="00707CEF">
      <w:pPr>
        <w:pStyle w:val="Bodsmlouvy-21"/>
        <w:numPr>
          <w:ilvl w:val="0"/>
          <w:numId w:val="0"/>
        </w:numPr>
        <w:spacing w:after="120" w:line="280" w:lineRule="exact"/>
        <w:ind w:left="567"/>
        <w:rPr>
          <w:rFonts w:ascii="Times New Roman" w:hAnsi="Times New Roman"/>
          <w:szCs w:val="22"/>
        </w:rPr>
      </w:pPr>
      <w:r w:rsidRPr="002C23AD">
        <w:rPr>
          <w:rFonts w:ascii="Times New Roman" w:hAnsi="Times New Roman"/>
          <w:szCs w:val="22"/>
        </w:rPr>
        <w:t xml:space="preserve"> </w:t>
      </w:r>
    </w:p>
    <w:p w14:paraId="3AE2AD04" w14:textId="77777777" w:rsidR="00B5280C" w:rsidRPr="002C23AD" w:rsidRDefault="00B5280C" w:rsidP="00D61506">
      <w:pPr>
        <w:pStyle w:val="Normln0"/>
        <w:widowControl/>
        <w:numPr>
          <w:ilvl w:val="0"/>
          <w:numId w:val="8"/>
        </w:numPr>
        <w:spacing w:after="120" w:line="280" w:lineRule="exact"/>
        <w:ind w:left="567" w:hanging="567"/>
        <w:rPr>
          <w:sz w:val="22"/>
          <w:szCs w:val="22"/>
        </w:rPr>
      </w:pPr>
      <w:r w:rsidRPr="002C23AD">
        <w:rPr>
          <w:b/>
          <w:bCs/>
          <w:color w:val="000000"/>
          <w:sz w:val="22"/>
          <w:szCs w:val="22"/>
        </w:rPr>
        <w:t>Změna Smlouvy</w:t>
      </w:r>
    </w:p>
    <w:p w14:paraId="25143CEF" w14:textId="77777777" w:rsidR="00B5280C" w:rsidRPr="002C23AD" w:rsidRDefault="00B5280C" w:rsidP="00D61506">
      <w:pPr>
        <w:pStyle w:val="Odstavecseseznamem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120" w:line="280" w:lineRule="exact"/>
        <w:jc w:val="center"/>
        <w:rPr>
          <w:b/>
          <w:bCs/>
          <w:snapToGrid w:val="0"/>
          <w:vanish/>
          <w:szCs w:val="22"/>
        </w:rPr>
      </w:pPr>
    </w:p>
    <w:p w14:paraId="1472656F" w14:textId="77777777" w:rsidR="00B5280C" w:rsidRPr="002C23AD" w:rsidRDefault="00B5280C" w:rsidP="00D61506">
      <w:pPr>
        <w:pStyle w:val="Odstavecseseznamem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120" w:line="280" w:lineRule="exact"/>
        <w:jc w:val="center"/>
        <w:rPr>
          <w:b/>
          <w:bCs/>
          <w:snapToGrid w:val="0"/>
          <w:vanish/>
          <w:szCs w:val="22"/>
        </w:rPr>
      </w:pPr>
    </w:p>
    <w:p w14:paraId="0249CC55" w14:textId="77777777" w:rsidR="00705620" w:rsidRPr="002C23AD" w:rsidRDefault="00705620" w:rsidP="00705620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="Times New Roman" w:hAnsi="Times New Roman"/>
          <w:color w:val="000000" w:themeColor="text1"/>
          <w:szCs w:val="22"/>
        </w:rPr>
      </w:pPr>
      <w:r w:rsidRPr="002C23AD">
        <w:rPr>
          <w:rFonts w:ascii="Times New Roman" w:hAnsi="Times New Roman"/>
          <w:color w:val="000000" w:themeColor="text1"/>
          <w:szCs w:val="22"/>
        </w:rPr>
        <w:t>Smluvní strany se dohodly, že článek 1.1. Smlouvy se mění následovně:</w:t>
      </w:r>
    </w:p>
    <w:p w14:paraId="61156A6E" w14:textId="77777777" w:rsidR="00556303" w:rsidRPr="002C23AD" w:rsidRDefault="00E46E0C" w:rsidP="001A2CB6">
      <w:pPr>
        <w:ind w:left="567"/>
        <w:jc w:val="both"/>
        <w:rPr>
          <w:bCs/>
          <w:i/>
          <w:iCs/>
          <w:szCs w:val="22"/>
        </w:rPr>
      </w:pPr>
      <w:r w:rsidRPr="002C23AD">
        <w:rPr>
          <w:b/>
          <w:i/>
          <w:iCs/>
          <w:szCs w:val="22"/>
        </w:rPr>
        <w:t xml:space="preserve">„ </w:t>
      </w:r>
      <w:r w:rsidR="00641AD0" w:rsidRPr="002C23AD">
        <w:rPr>
          <w:bCs/>
          <w:i/>
          <w:iCs/>
          <w:szCs w:val="22"/>
        </w:rPr>
        <w:t>1.1.</w:t>
      </w:r>
      <w:r w:rsidR="00215BC1" w:rsidRPr="002C23AD">
        <w:rPr>
          <w:bCs/>
          <w:i/>
          <w:iCs/>
          <w:szCs w:val="22"/>
        </w:rPr>
        <w:t xml:space="preserve"> </w:t>
      </w:r>
      <w:r w:rsidR="00641AD0" w:rsidRPr="002C23AD">
        <w:rPr>
          <w:bCs/>
          <w:i/>
          <w:iCs/>
          <w:szCs w:val="22"/>
        </w:rPr>
        <w:t>Příkazník se touto smlouvou zavazuje pro příkazce a na jeho účet za sjednanou odměnu obstarat záležitost příkazce: zajistit výkon technického dozoru objednatele (dále také „TDO“) a výkon činnosti koordinátora BOZP (dále také „BOZP“) nad prováděním stavby (díla)</w:t>
      </w:r>
      <w:r w:rsidR="00556303" w:rsidRPr="002C23AD">
        <w:rPr>
          <w:bCs/>
          <w:i/>
          <w:iCs/>
          <w:szCs w:val="22"/>
        </w:rPr>
        <w:t>:</w:t>
      </w:r>
    </w:p>
    <w:p w14:paraId="6EC0026D" w14:textId="77777777" w:rsidR="00556303" w:rsidRPr="002C23AD" w:rsidRDefault="00556303" w:rsidP="001A2CB6">
      <w:pPr>
        <w:ind w:left="567"/>
        <w:jc w:val="both"/>
        <w:rPr>
          <w:bCs/>
          <w:i/>
          <w:iCs/>
          <w:szCs w:val="22"/>
        </w:rPr>
      </w:pPr>
    </w:p>
    <w:p w14:paraId="4C5D3F6D" w14:textId="61CA4744" w:rsidR="00EE03E9" w:rsidRPr="002C23AD" w:rsidRDefault="00641AD0" w:rsidP="001A2CB6">
      <w:pPr>
        <w:ind w:left="567"/>
        <w:jc w:val="both"/>
        <w:rPr>
          <w:b/>
          <w:i/>
          <w:iCs/>
          <w:szCs w:val="22"/>
        </w:rPr>
      </w:pPr>
      <w:r w:rsidRPr="002C23AD">
        <w:rPr>
          <w:b/>
          <w:i/>
          <w:iCs/>
          <w:szCs w:val="22"/>
        </w:rPr>
        <w:t xml:space="preserve"> „</w:t>
      </w:r>
      <w:r w:rsidR="00215BC1" w:rsidRPr="002C23AD">
        <w:rPr>
          <w:b/>
          <w:i/>
          <w:iCs/>
          <w:color w:val="000000"/>
          <w:szCs w:val="22"/>
        </w:rPr>
        <w:t>Stavební a montážní práce dílčích částí Uměleckoprůmyslového muzea</w:t>
      </w:r>
      <w:r w:rsidR="005447D1" w:rsidRPr="002C23AD">
        <w:rPr>
          <w:b/>
          <w:i/>
          <w:iCs/>
          <w:color w:val="000000"/>
          <w:szCs w:val="22"/>
        </w:rPr>
        <w:t xml:space="preserve"> </w:t>
      </w:r>
      <w:r w:rsidR="005447D1" w:rsidRPr="002C23AD">
        <w:rPr>
          <w:i/>
          <w:iCs/>
          <w:szCs w:val="22"/>
        </w:rPr>
        <w:t>(dále jen „část díla 1“)</w:t>
      </w:r>
    </w:p>
    <w:p w14:paraId="32912D70" w14:textId="4C8A5B89" w:rsidR="00EE03E9" w:rsidRPr="002C23AD" w:rsidRDefault="00EE03E9" w:rsidP="001A2CB6">
      <w:pPr>
        <w:ind w:left="567"/>
        <w:jc w:val="both"/>
        <w:rPr>
          <w:bCs/>
          <w:i/>
          <w:iCs/>
          <w:szCs w:val="22"/>
        </w:rPr>
      </w:pPr>
      <w:r w:rsidRPr="002C23AD">
        <w:rPr>
          <w:bCs/>
          <w:i/>
          <w:iCs/>
          <w:szCs w:val="22"/>
        </w:rPr>
        <w:t>a</w:t>
      </w:r>
    </w:p>
    <w:p w14:paraId="5AE81697" w14:textId="6AB6C181" w:rsidR="00EE03E9" w:rsidRPr="002C23AD" w:rsidRDefault="00EE03E9" w:rsidP="001A2CB6">
      <w:pPr>
        <w:ind w:left="567"/>
        <w:jc w:val="both"/>
        <w:rPr>
          <w:i/>
          <w:iCs/>
          <w:szCs w:val="22"/>
        </w:rPr>
      </w:pPr>
      <w:r w:rsidRPr="002C23AD">
        <w:rPr>
          <w:b/>
          <w:bCs/>
          <w:i/>
          <w:iCs/>
          <w:szCs w:val="22"/>
        </w:rPr>
        <w:t>„Statické zajištění zděných pilířů, včetně dodávky a montáže ocelové konstrukce lávek v prostoru Atria Uměleckoprůmyslového muzea</w:t>
      </w:r>
      <w:r w:rsidRPr="002C23AD">
        <w:rPr>
          <w:i/>
          <w:iCs/>
          <w:szCs w:val="22"/>
        </w:rPr>
        <w:t>“</w:t>
      </w:r>
      <w:r w:rsidR="005447D1" w:rsidRPr="002C23AD">
        <w:rPr>
          <w:i/>
          <w:iCs/>
          <w:szCs w:val="22"/>
        </w:rPr>
        <w:t xml:space="preserve"> (dále jen „část díla 2“)</w:t>
      </w:r>
    </w:p>
    <w:p w14:paraId="2FD3537E" w14:textId="281CDC10" w:rsidR="00E46E0C" w:rsidRPr="002C23AD" w:rsidRDefault="0072258C" w:rsidP="001A2CB6">
      <w:pPr>
        <w:ind w:left="567"/>
        <w:jc w:val="both"/>
        <w:rPr>
          <w:b/>
          <w:i/>
          <w:iCs/>
          <w:szCs w:val="22"/>
        </w:rPr>
      </w:pPr>
      <w:r w:rsidRPr="002C23AD">
        <w:rPr>
          <w:bCs/>
          <w:i/>
          <w:iCs/>
          <w:szCs w:val="22"/>
        </w:rPr>
        <w:t xml:space="preserve">(dále </w:t>
      </w:r>
      <w:r w:rsidR="00135818" w:rsidRPr="002C23AD">
        <w:rPr>
          <w:bCs/>
          <w:i/>
          <w:iCs/>
          <w:szCs w:val="22"/>
        </w:rPr>
        <w:t xml:space="preserve">společně </w:t>
      </w:r>
      <w:r w:rsidRPr="002C23AD">
        <w:rPr>
          <w:bCs/>
          <w:i/>
          <w:iCs/>
          <w:szCs w:val="22"/>
        </w:rPr>
        <w:t>jen „projekt“)</w:t>
      </w:r>
      <w:r w:rsidR="00906503" w:rsidRPr="002C23AD">
        <w:rPr>
          <w:bCs/>
          <w:i/>
          <w:iCs/>
          <w:szCs w:val="22"/>
        </w:rPr>
        <w:t>.</w:t>
      </w:r>
    </w:p>
    <w:p w14:paraId="0D8F92DE" w14:textId="77777777" w:rsidR="005E5986" w:rsidRPr="002C23AD" w:rsidRDefault="005E5986" w:rsidP="005E5986">
      <w:pPr>
        <w:ind w:left="567"/>
        <w:jc w:val="both"/>
        <w:rPr>
          <w:bCs/>
          <w:i/>
          <w:iCs/>
          <w:szCs w:val="22"/>
        </w:rPr>
      </w:pPr>
    </w:p>
    <w:p w14:paraId="5E778A0C" w14:textId="6C070570" w:rsidR="005E5986" w:rsidRPr="002C23AD" w:rsidRDefault="0072258C" w:rsidP="005E5986">
      <w:pPr>
        <w:ind w:left="567"/>
        <w:jc w:val="both"/>
        <w:rPr>
          <w:bCs/>
          <w:i/>
          <w:iCs/>
          <w:szCs w:val="22"/>
        </w:rPr>
      </w:pPr>
      <w:r w:rsidRPr="002C23AD">
        <w:rPr>
          <w:bCs/>
          <w:i/>
          <w:iCs/>
          <w:szCs w:val="22"/>
        </w:rPr>
        <w:t>Činnost TDO a BOZP bude realizovaná v průběhu realizace stavby projektu a po jejím dokončení do doby převzetí předmětného díla příkazcem do užívání.</w:t>
      </w:r>
      <w:r w:rsidR="005B21D1" w:rsidRPr="002C23AD">
        <w:rPr>
          <w:bCs/>
          <w:i/>
          <w:iCs/>
          <w:szCs w:val="22"/>
        </w:rPr>
        <w:t>“</w:t>
      </w:r>
    </w:p>
    <w:p w14:paraId="640E5F8C" w14:textId="16745933" w:rsidR="00066E58" w:rsidRPr="002C23AD" w:rsidRDefault="00066E58" w:rsidP="005E5986">
      <w:pPr>
        <w:ind w:left="567"/>
        <w:jc w:val="both"/>
        <w:rPr>
          <w:bCs/>
          <w:i/>
          <w:iCs/>
          <w:szCs w:val="22"/>
        </w:rPr>
      </w:pPr>
    </w:p>
    <w:p w14:paraId="66F9D53A" w14:textId="7A451E8C" w:rsidR="00066E58" w:rsidRPr="002C23AD" w:rsidRDefault="00066E58" w:rsidP="00066E58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="Times New Roman" w:hAnsi="Times New Roman"/>
          <w:color w:val="000000" w:themeColor="text1"/>
          <w:szCs w:val="22"/>
        </w:rPr>
      </w:pPr>
      <w:r w:rsidRPr="002C23AD">
        <w:rPr>
          <w:rFonts w:ascii="Times New Roman" w:hAnsi="Times New Roman"/>
          <w:color w:val="000000" w:themeColor="text1"/>
          <w:szCs w:val="22"/>
        </w:rPr>
        <w:t>Smluvní strany se dohodly, že článek 1.2. Smlouvy se mění následovně:</w:t>
      </w:r>
    </w:p>
    <w:p w14:paraId="03350EB4" w14:textId="7D50E7B5" w:rsidR="00C23618" w:rsidRPr="002C23AD" w:rsidRDefault="00C23618" w:rsidP="00C23618">
      <w:pPr>
        <w:ind w:left="567"/>
        <w:jc w:val="both"/>
        <w:rPr>
          <w:bCs/>
          <w:i/>
          <w:iCs/>
          <w:szCs w:val="22"/>
        </w:rPr>
      </w:pPr>
      <w:r w:rsidRPr="002C23AD">
        <w:rPr>
          <w:bCs/>
          <w:i/>
          <w:iCs/>
          <w:szCs w:val="22"/>
        </w:rPr>
        <w:t>„Dílo bude prováděno v souladu s projektovou dokumentací. Dílo bude provádět zhotovitel vybraný v zadávacím řízení na základě smlouvy o dílo, kterou uzavře s příkazcem jako objednatelem.</w:t>
      </w:r>
    </w:p>
    <w:p w14:paraId="47A81E17" w14:textId="77777777" w:rsidR="0072258C" w:rsidRPr="002C23AD" w:rsidRDefault="0072258C" w:rsidP="005E5986">
      <w:pPr>
        <w:ind w:left="567"/>
        <w:jc w:val="both"/>
        <w:rPr>
          <w:bCs/>
          <w:i/>
          <w:iCs/>
          <w:szCs w:val="22"/>
        </w:rPr>
      </w:pPr>
    </w:p>
    <w:p w14:paraId="674EBCA5" w14:textId="0D692043" w:rsidR="005447D1" w:rsidRPr="002C23AD" w:rsidRDefault="005447D1" w:rsidP="005E5986">
      <w:pPr>
        <w:ind w:left="567"/>
        <w:jc w:val="both"/>
        <w:rPr>
          <w:bCs/>
          <w:i/>
          <w:iCs/>
          <w:szCs w:val="22"/>
        </w:rPr>
      </w:pPr>
      <w:r w:rsidRPr="002C23AD">
        <w:rPr>
          <w:bCs/>
          <w:i/>
          <w:iCs/>
          <w:szCs w:val="22"/>
        </w:rPr>
        <w:t xml:space="preserve">Část díla 1 </w:t>
      </w:r>
      <w:r w:rsidR="005E5986" w:rsidRPr="002C23AD">
        <w:rPr>
          <w:bCs/>
          <w:i/>
          <w:iCs/>
          <w:szCs w:val="22"/>
        </w:rPr>
        <w:t>je realizován</w:t>
      </w:r>
      <w:r w:rsidRPr="002C23AD">
        <w:rPr>
          <w:bCs/>
          <w:i/>
          <w:iCs/>
          <w:szCs w:val="22"/>
        </w:rPr>
        <w:t>a</w:t>
      </w:r>
      <w:r w:rsidR="005E5986" w:rsidRPr="002C23AD">
        <w:rPr>
          <w:bCs/>
          <w:i/>
          <w:iCs/>
          <w:szCs w:val="22"/>
        </w:rPr>
        <w:t xml:space="preserve"> v rámci projektu s názvem „</w:t>
      </w:r>
      <w:r w:rsidR="00135818" w:rsidRPr="002C23AD">
        <w:rPr>
          <w:bCs/>
          <w:i/>
          <w:iCs/>
          <w:szCs w:val="22"/>
        </w:rPr>
        <w:t>MGB – Uměleckoprůmyslové muzeum – Stavební a montážní práce dílčích částí muzea (id. č. SMVS: 134V131000144)</w:t>
      </w:r>
      <w:r w:rsidRPr="002C23AD">
        <w:rPr>
          <w:i/>
          <w:iCs/>
          <w:szCs w:val="22"/>
        </w:rPr>
        <w:t xml:space="preserve">„ financovaného </w:t>
      </w:r>
      <w:r w:rsidRPr="002C23AD">
        <w:rPr>
          <w:i/>
          <w:iCs/>
          <w:color w:val="000000"/>
          <w:szCs w:val="22"/>
        </w:rPr>
        <w:t>z</w:t>
      </w:r>
      <w:r w:rsidRPr="002C23AD">
        <w:rPr>
          <w:i/>
          <w:iCs/>
          <w:szCs w:val="22"/>
        </w:rPr>
        <w:t xml:space="preserve"> investiční dotace Ministerstva kultury České republiky.“</w:t>
      </w:r>
    </w:p>
    <w:p w14:paraId="1463F805" w14:textId="77777777" w:rsidR="005447D1" w:rsidRPr="002C23AD" w:rsidRDefault="005447D1" w:rsidP="005E5986">
      <w:pPr>
        <w:ind w:left="567"/>
        <w:jc w:val="both"/>
        <w:rPr>
          <w:bCs/>
          <w:i/>
          <w:iCs/>
          <w:szCs w:val="22"/>
        </w:rPr>
      </w:pPr>
    </w:p>
    <w:p w14:paraId="6406BD93" w14:textId="045EC7A0" w:rsidR="002F0486" w:rsidRPr="002C23AD" w:rsidRDefault="005447D1" w:rsidP="005E5986">
      <w:pPr>
        <w:ind w:left="567"/>
        <w:jc w:val="both"/>
        <w:rPr>
          <w:bCs/>
          <w:i/>
          <w:iCs/>
          <w:szCs w:val="22"/>
        </w:rPr>
      </w:pPr>
      <w:r w:rsidRPr="002C23AD">
        <w:rPr>
          <w:bCs/>
          <w:i/>
          <w:iCs/>
          <w:szCs w:val="22"/>
        </w:rPr>
        <w:lastRenderedPageBreak/>
        <w:t>Část díla 2 je realizována v rámci projektu s názvem „</w:t>
      </w:r>
      <w:r w:rsidR="005E5986" w:rsidRPr="002C23AD">
        <w:rPr>
          <w:bCs/>
          <w:i/>
          <w:iCs/>
          <w:szCs w:val="22"/>
        </w:rPr>
        <w:t xml:space="preserve">Revitalizace UMPRUM – </w:t>
      </w:r>
      <w:proofErr w:type="spellStart"/>
      <w:r w:rsidR="005E5986" w:rsidRPr="002C23AD">
        <w:rPr>
          <w:bCs/>
          <w:i/>
          <w:iCs/>
          <w:szCs w:val="22"/>
        </w:rPr>
        <w:t>Dovybudování</w:t>
      </w:r>
      <w:proofErr w:type="spellEnd"/>
      <w:r w:rsidR="005E5986" w:rsidRPr="002C23AD">
        <w:rPr>
          <w:bCs/>
          <w:i/>
          <w:iCs/>
          <w:szCs w:val="22"/>
        </w:rPr>
        <w:t xml:space="preserve"> návštěvnického zázemí a vytvoření nové stále expozice designu</w:t>
      </w:r>
      <w:r w:rsidRPr="002C23AD">
        <w:rPr>
          <w:bCs/>
          <w:i/>
          <w:iCs/>
          <w:szCs w:val="22"/>
        </w:rPr>
        <w:t>“</w:t>
      </w:r>
      <w:r w:rsidR="005E5986" w:rsidRPr="002C23AD">
        <w:rPr>
          <w:bCs/>
          <w:i/>
          <w:iCs/>
          <w:szCs w:val="22"/>
        </w:rPr>
        <w:t xml:space="preserve"> </w:t>
      </w:r>
      <w:proofErr w:type="spellStart"/>
      <w:r w:rsidR="005E5986" w:rsidRPr="002C23AD">
        <w:rPr>
          <w:bCs/>
          <w:i/>
          <w:iCs/>
          <w:szCs w:val="22"/>
        </w:rPr>
        <w:t>reg</w:t>
      </w:r>
      <w:proofErr w:type="spellEnd"/>
      <w:r w:rsidR="005E5986" w:rsidRPr="002C23AD">
        <w:rPr>
          <w:bCs/>
          <w:i/>
          <w:iCs/>
          <w:szCs w:val="22"/>
        </w:rPr>
        <w:t xml:space="preserve">. </w:t>
      </w:r>
      <w:proofErr w:type="gramStart"/>
      <w:r w:rsidR="005E5986" w:rsidRPr="002C23AD">
        <w:rPr>
          <w:bCs/>
          <w:i/>
          <w:iCs/>
          <w:szCs w:val="22"/>
        </w:rPr>
        <w:t>č.</w:t>
      </w:r>
      <w:proofErr w:type="gramEnd"/>
      <w:r w:rsidR="005E5986" w:rsidRPr="002C23AD">
        <w:rPr>
          <w:bCs/>
          <w:i/>
          <w:iCs/>
          <w:szCs w:val="22"/>
        </w:rPr>
        <w:t xml:space="preserve"> CZ.06.3.33/0.0/0.0/16_026/0001706 spolufinancovaného Evropskou unií z Evropského fondu pro regionální rozvoj, Integrovaného regionálního operačního programu, specifický cíl 3.1, kolová výzva č. 21: MUZEA.</w:t>
      </w:r>
      <w:r w:rsidR="002F0486" w:rsidRPr="002C23AD">
        <w:rPr>
          <w:bCs/>
          <w:i/>
          <w:iCs/>
          <w:szCs w:val="22"/>
        </w:rPr>
        <w:t xml:space="preserve"> Zhotovitel se zavazuje dodržet při naplňování této smlouvy veškeré požadavky zadavatele specifikované v zadávací dokumentaci veřejné zakázky.</w:t>
      </w:r>
      <w:r w:rsidR="00120322" w:rsidRPr="002C23AD">
        <w:rPr>
          <w:bCs/>
          <w:i/>
          <w:iCs/>
          <w:szCs w:val="22"/>
        </w:rPr>
        <w:t>“</w:t>
      </w:r>
    </w:p>
    <w:p w14:paraId="6B9777EC" w14:textId="77777777" w:rsidR="0040777E" w:rsidRPr="002C23AD" w:rsidRDefault="0040777E" w:rsidP="00120322">
      <w:pPr>
        <w:jc w:val="both"/>
        <w:rPr>
          <w:i/>
          <w:iCs/>
          <w:szCs w:val="22"/>
        </w:rPr>
      </w:pPr>
    </w:p>
    <w:p w14:paraId="49431EC1" w14:textId="24E0D8A6" w:rsidR="008844DB" w:rsidRPr="002C23AD" w:rsidRDefault="008844DB" w:rsidP="008844DB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="Times New Roman" w:hAnsi="Times New Roman"/>
          <w:color w:val="000000" w:themeColor="text1"/>
          <w:szCs w:val="22"/>
        </w:rPr>
      </w:pPr>
      <w:r w:rsidRPr="002C23AD">
        <w:rPr>
          <w:rFonts w:ascii="Times New Roman" w:hAnsi="Times New Roman"/>
          <w:color w:val="000000" w:themeColor="text1"/>
          <w:szCs w:val="22"/>
        </w:rPr>
        <w:t>Smluvní strany se dohodly, že článek 1.5. Smlouvy se mění následovně:</w:t>
      </w:r>
    </w:p>
    <w:p w14:paraId="1E2DC168" w14:textId="7CAA95AD" w:rsidR="00620F02" w:rsidRPr="002C23AD" w:rsidRDefault="00691862" w:rsidP="00135818">
      <w:pPr>
        <w:autoSpaceDE w:val="0"/>
        <w:autoSpaceDN w:val="0"/>
        <w:adjustRightInd w:val="0"/>
        <w:ind w:left="567"/>
        <w:rPr>
          <w:i/>
          <w:iCs/>
          <w:szCs w:val="22"/>
        </w:rPr>
      </w:pPr>
      <w:r w:rsidRPr="002C23AD">
        <w:rPr>
          <w:i/>
          <w:iCs/>
          <w:color w:val="000000" w:themeColor="text1"/>
          <w:szCs w:val="22"/>
        </w:rPr>
        <w:t xml:space="preserve">„1.5. </w:t>
      </w:r>
      <w:r w:rsidR="00086671" w:rsidRPr="002C23AD">
        <w:rPr>
          <w:i/>
          <w:iCs/>
          <w:color w:val="000000" w:themeColor="text1"/>
          <w:szCs w:val="22"/>
        </w:rPr>
        <w:t>Činnost</w:t>
      </w:r>
      <w:r w:rsidR="00A36BAC" w:rsidRPr="002C23AD">
        <w:rPr>
          <w:i/>
          <w:iCs/>
          <w:color w:val="000000" w:themeColor="text1"/>
          <w:szCs w:val="22"/>
        </w:rPr>
        <w:t>i</w:t>
      </w:r>
      <w:r w:rsidR="00086671" w:rsidRPr="002C23AD">
        <w:rPr>
          <w:i/>
          <w:iCs/>
          <w:color w:val="000000" w:themeColor="text1"/>
          <w:szCs w:val="22"/>
        </w:rPr>
        <w:t xml:space="preserve"> dle této smlouvy mají být financovány</w:t>
      </w:r>
      <w:r w:rsidR="00033389" w:rsidRPr="002C23AD">
        <w:rPr>
          <w:i/>
          <w:iCs/>
          <w:color w:val="000000" w:themeColor="text1"/>
          <w:szCs w:val="22"/>
        </w:rPr>
        <w:t xml:space="preserve"> výlučně</w:t>
      </w:r>
      <w:r w:rsidR="00086671" w:rsidRPr="002C23AD">
        <w:rPr>
          <w:i/>
          <w:iCs/>
          <w:color w:val="000000" w:themeColor="text1"/>
          <w:szCs w:val="22"/>
        </w:rPr>
        <w:t xml:space="preserve"> ze státního rozpočtu ČR.</w:t>
      </w:r>
      <w:r w:rsidR="00620F02" w:rsidRPr="002C23AD">
        <w:rPr>
          <w:i/>
          <w:iCs/>
          <w:color w:val="000000" w:themeColor="text1"/>
          <w:szCs w:val="22"/>
        </w:rPr>
        <w:t xml:space="preserve"> </w:t>
      </w:r>
      <w:r w:rsidR="00620F02" w:rsidRPr="002C23AD">
        <w:rPr>
          <w:i/>
          <w:iCs/>
          <w:szCs w:val="22"/>
        </w:rPr>
        <w:t>Při plnění této smlouvy je tedy příkazník povinen dodržovat i veškeré</w:t>
      </w:r>
      <w:r w:rsidR="00135818" w:rsidRPr="002C23AD">
        <w:rPr>
          <w:szCs w:val="22"/>
        </w:rPr>
        <w:t xml:space="preserve"> </w:t>
      </w:r>
      <w:r w:rsidR="00135818" w:rsidRPr="002C23AD">
        <w:rPr>
          <w:i/>
          <w:iCs/>
          <w:szCs w:val="22"/>
        </w:rPr>
        <w:t xml:space="preserve">povinnosti </w:t>
      </w:r>
      <w:proofErr w:type="spellStart"/>
      <w:r w:rsidR="00135818" w:rsidRPr="002C23AD">
        <w:rPr>
          <w:i/>
          <w:iCs/>
          <w:szCs w:val="22"/>
        </w:rPr>
        <w:t>vyplývající</w:t>
      </w:r>
      <w:proofErr w:type="spellEnd"/>
      <w:r w:rsidR="00135818" w:rsidRPr="002C23AD">
        <w:rPr>
          <w:i/>
          <w:iCs/>
          <w:szCs w:val="22"/>
        </w:rPr>
        <w:t xml:space="preserve"> z dotačních podmínek či pravidel poskytovatele dotace."</w:t>
      </w:r>
    </w:p>
    <w:p w14:paraId="1C216C44" w14:textId="77777777" w:rsidR="008844DB" w:rsidRPr="002C23AD" w:rsidRDefault="008844DB" w:rsidP="002C23AD">
      <w:pPr>
        <w:pStyle w:val="Bodsmlouvy-21"/>
        <w:numPr>
          <w:ilvl w:val="0"/>
          <w:numId w:val="0"/>
        </w:numPr>
        <w:spacing w:after="120" w:line="280" w:lineRule="exact"/>
        <w:ind w:left="509" w:hanging="509"/>
        <w:rPr>
          <w:rFonts w:ascii="Times New Roman" w:hAnsi="Times New Roman"/>
          <w:color w:val="000000" w:themeColor="text1"/>
          <w:szCs w:val="22"/>
        </w:rPr>
      </w:pPr>
    </w:p>
    <w:p w14:paraId="5516B00A" w14:textId="5CC21160" w:rsidR="009F3174" w:rsidRPr="002C23AD" w:rsidRDefault="0038420E" w:rsidP="00D61506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="Times New Roman" w:hAnsi="Times New Roman"/>
          <w:color w:val="000000" w:themeColor="text1"/>
          <w:szCs w:val="22"/>
        </w:rPr>
      </w:pPr>
      <w:r w:rsidRPr="002C23AD">
        <w:rPr>
          <w:rFonts w:ascii="Times New Roman" w:hAnsi="Times New Roman"/>
          <w:color w:val="000000" w:themeColor="text1"/>
          <w:szCs w:val="22"/>
        </w:rPr>
        <w:t>Vzhledem k důvodům uvedený</w:t>
      </w:r>
      <w:r w:rsidR="00716789" w:rsidRPr="002C23AD">
        <w:rPr>
          <w:rFonts w:ascii="Times New Roman" w:hAnsi="Times New Roman"/>
          <w:color w:val="000000" w:themeColor="text1"/>
          <w:szCs w:val="22"/>
        </w:rPr>
        <w:t>m výše</w:t>
      </w:r>
      <w:r w:rsidRPr="002C23AD">
        <w:rPr>
          <w:rFonts w:ascii="Times New Roman" w:hAnsi="Times New Roman"/>
          <w:color w:val="000000" w:themeColor="text1"/>
          <w:szCs w:val="22"/>
        </w:rPr>
        <w:t xml:space="preserve"> v čl. </w:t>
      </w:r>
      <w:proofErr w:type="gramStart"/>
      <w:r w:rsidRPr="002C23AD">
        <w:rPr>
          <w:rFonts w:ascii="Times New Roman" w:hAnsi="Times New Roman"/>
          <w:color w:val="000000" w:themeColor="text1"/>
          <w:szCs w:val="22"/>
        </w:rPr>
        <w:t>2.5. tohoto</w:t>
      </w:r>
      <w:proofErr w:type="gramEnd"/>
      <w:r w:rsidRPr="002C23AD">
        <w:rPr>
          <w:rFonts w:ascii="Times New Roman" w:hAnsi="Times New Roman"/>
          <w:color w:val="000000" w:themeColor="text1"/>
          <w:szCs w:val="22"/>
        </w:rPr>
        <w:t xml:space="preserve"> Dodatku se smluvní strany dohodly</w:t>
      </w:r>
      <w:r w:rsidR="00DA6E0E" w:rsidRPr="002C23AD">
        <w:rPr>
          <w:rFonts w:ascii="Times New Roman" w:hAnsi="Times New Roman"/>
          <w:color w:val="000000" w:themeColor="text1"/>
          <w:szCs w:val="22"/>
        </w:rPr>
        <w:t>, že článek 5.1.</w:t>
      </w:r>
      <w:r w:rsidR="007920DA" w:rsidRPr="002C23AD">
        <w:rPr>
          <w:rFonts w:ascii="Times New Roman" w:hAnsi="Times New Roman"/>
          <w:color w:val="000000" w:themeColor="text1"/>
          <w:szCs w:val="22"/>
        </w:rPr>
        <w:t>1</w:t>
      </w:r>
      <w:r w:rsidR="00DA6E0E" w:rsidRPr="002C23AD">
        <w:rPr>
          <w:rFonts w:ascii="Times New Roman" w:hAnsi="Times New Roman"/>
          <w:color w:val="000000" w:themeColor="text1"/>
          <w:szCs w:val="22"/>
        </w:rPr>
        <w:t>. se mění následovně</w:t>
      </w:r>
      <w:r w:rsidR="00831CBA" w:rsidRPr="002C23AD">
        <w:rPr>
          <w:rFonts w:ascii="Times New Roman" w:hAnsi="Times New Roman"/>
          <w:color w:val="000000" w:themeColor="text1"/>
          <w:szCs w:val="22"/>
        </w:rPr>
        <w:t>:</w:t>
      </w:r>
    </w:p>
    <w:p w14:paraId="30B8E042" w14:textId="7156997A" w:rsidR="001A2CB6" w:rsidRPr="002C23AD" w:rsidRDefault="006F48B9" w:rsidP="00831CBA">
      <w:pPr>
        <w:pStyle w:val="Bodsmlouvy-21"/>
        <w:numPr>
          <w:ilvl w:val="0"/>
          <w:numId w:val="0"/>
        </w:numPr>
        <w:spacing w:after="120" w:line="280" w:lineRule="exact"/>
        <w:ind w:left="567"/>
        <w:rPr>
          <w:rFonts w:ascii="Times New Roman" w:hAnsi="Times New Roman"/>
          <w:color w:val="000000" w:themeColor="text1"/>
          <w:szCs w:val="22"/>
        </w:rPr>
      </w:pPr>
      <w:r w:rsidRPr="002C23AD">
        <w:rPr>
          <w:rFonts w:ascii="Times New Roman" w:hAnsi="Times New Roman"/>
          <w:i/>
          <w:iCs/>
          <w:color w:val="000000" w:themeColor="text1"/>
          <w:szCs w:val="22"/>
        </w:rPr>
        <w:t>„</w:t>
      </w:r>
      <w:r w:rsidR="000671F5" w:rsidRPr="002C23AD">
        <w:rPr>
          <w:rFonts w:ascii="Times New Roman" w:hAnsi="Times New Roman"/>
          <w:i/>
          <w:iCs/>
          <w:color w:val="000000" w:themeColor="text1"/>
          <w:szCs w:val="22"/>
        </w:rPr>
        <w:t>5.1.</w:t>
      </w:r>
      <w:r w:rsidR="007920DA" w:rsidRPr="002C23AD">
        <w:rPr>
          <w:rFonts w:ascii="Times New Roman" w:hAnsi="Times New Roman"/>
          <w:i/>
          <w:iCs/>
          <w:color w:val="000000" w:themeColor="text1"/>
          <w:szCs w:val="22"/>
        </w:rPr>
        <w:t>1.</w:t>
      </w:r>
      <w:r w:rsidR="000671F5" w:rsidRPr="002C23AD">
        <w:rPr>
          <w:rFonts w:ascii="Times New Roman" w:hAnsi="Times New Roman"/>
          <w:i/>
          <w:iCs/>
          <w:color w:val="000000" w:themeColor="text1"/>
          <w:szCs w:val="22"/>
        </w:rPr>
        <w:t xml:space="preserve"> </w:t>
      </w:r>
      <w:r w:rsidR="003F19DE" w:rsidRPr="002C23AD">
        <w:rPr>
          <w:rFonts w:ascii="Times New Roman" w:hAnsi="Times New Roman"/>
          <w:i/>
          <w:iCs/>
          <w:color w:val="000000" w:themeColor="text1"/>
          <w:szCs w:val="22"/>
        </w:rPr>
        <w:t>Výkon sp</w:t>
      </w:r>
      <w:r w:rsidR="000C2A3A" w:rsidRPr="002C23AD">
        <w:rPr>
          <w:rFonts w:ascii="Times New Roman" w:hAnsi="Times New Roman"/>
          <w:i/>
          <w:iCs/>
          <w:color w:val="000000" w:themeColor="text1"/>
          <w:szCs w:val="22"/>
        </w:rPr>
        <w:t>o</w:t>
      </w:r>
      <w:r w:rsidR="003F19DE" w:rsidRPr="002C23AD">
        <w:rPr>
          <w:rFonts w:ascii="Times New Roman" w:hAnsi="Times New Roman"/>
          <w:i/>
          <w:iCs/>
          <w:color w:val="000000" w:themeColor="text1"/>
          <w:szCs w:val="22"/>
        </w:rPr>
        <w:t>lupůsobení</w:t>
      </w:r>
      <w:r w:rsidR="00E553FA" w:rsidRPr="002C23AD">
        <w:rPr>
          <w:rFonts w:ascii="Times New Roman" w:hAnsi="Times New Roman"/>
          <w:i/>
          <w:iCs/>
          <w:color w:val="000000" w:themeColor="text1"/>
          <w:szCs w:val="22"/>
        </w:rPr>
        <w:t xml:space="preserve"> DPS,</w:t>
      </w:r>
      <w:r w:rsidR="003F19DE" w:rsidRPr="002C23AD">
        <w:rPr>
          <w:rFonts w:ascii="Times New Roman" w:hAnsi="Times New Roman"/>
          <w:i/>
          <w:iCs/>
          <w:color w:val="000000" w:themeColor="text1"/>
          <w:szCs w:val="22"/>
        </w:rPr>
        <w:t xml:space="preserve"> </w:t>
      </w:r>
      <w:r w:rsidR="000671F5" w:rsidRPr="002C23AD">
        <w:rPr>
          <w:rFonts w:ascii="Times New Roman" w:hAnsi="Times New Roman"/>
          <w:i/>
          <w:iCs/>
          <w:color w:val="000000" w:themeColor="text1"/>
          <w:szCs w:val="22"/>
        </w:rPr>
        <w:t>Výkon technického dozoru stavebníka (TDO) a výkon činnosti koordinátora BOZP v celkové výši</w:t>
      </w:r>
      <w:r w:rsidR="00DA6E0E" w:rsidRPr="002C23AD">
        <w:rPr>
          <w:rFonts w:ascii="Times New Roman" w:hAnsi="Times New Roman"/>
          <w:i/>
          <w:iCs/>
          <w:color w:val="000000" w:themeColor="text1"/>
          <w:szCs w:val="22"/>
        </w:rPr>
        <w:t xml:space="preserve"> 930.000</w:t>
      </w:r>
      <w:r w:rsidR="000671F5" w:rsidRPr="002C23AD">
        <w:rPr>
          <w:rFonts w:ascii="Times New Roman" w:hAnsi="Times New Roman"/>
          <w:i/>
          <w:iCs/>
          <w:color w:val="000000" w:themeColor="text1"/>
          <w:szCs w:val="22"/>
        </w:rPr>
        <w:t>,- Kč bez DPH.</w:t>
      </w:r>
      <w:r w:rsidRPr="002C23AD">
        <w:rPr>
          <w:rFonts w:ascii="Times New Roman" w:hAnsi="Times New Roman"/>
          <w:i/>
          <w:iCs/>
          <w:color w:val="000000" w:themeColor="text1"/>
          <w:szCs w:val="22"/>
        </w:rPr>
        <w:t>“</w:t>
      </w:r>
    </w:p>
    <w:p w14:paraId="3BB8C6AC" w14:textId="6F5868B2" w:rsidR="001A2CB6" w:rsidRPr="002C23AD" w:rsidRDefault="001A2CB6" w:rsidP="001A2CB6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="Times New Roman" w:hAnsi="Times New Roman"/>
          <w:color w:val="000000" w:themeColor="text1"/>
          <w:szCs w:val="22"/>
        </w:rPr>
      </w:pPr>
      <w:r w:rsidRPr="002C23AD">
        <w:rPr>
          <w:rFonts w:ascii="Times New Roman" w:hAnsi="Times New Roman"/>
          <w:color w:val="000000" w:themeColor="text1"/>
          <w:szCs w:val="22"/>
        </w:rPr>
        <w:t xml:space="preserve">Smluvní strany se dohodly, že článek </w:t>
      </w:r>
      <w:r w:rsidR="00620F02" w:rsidRPr="002C23AD">
        <w:rPr>
          <w:rFonts w:ascii="Times New Roman" w:hAnsi="Times New Roman"/>
          <w:color w:val="000000" w:themeColor="text1"/>
          <w:szCs w:val="22"/>
        </w:rPr>
        <w:t>6.7</w:t>
      </w:r>
      <w:r w:rsidRPr="002C23AD">
        <w:rPr>
          <w:rFonts w:ascii="Times New Roman" w:hAnsi="Times New Roman"/>
          <w:color w:val="000000" w:themeColor="text1"/>
          <w:szCs w:val="22"/>
        </w:rPr>
        <w:t>. Smlouvy se mění následovně:</w:t>
      </w:r>
    </w:p>
    <w:p w14:paraId="52A57B4A" w14:textId="76DA30E5" w:rsidR="009D4690" w:rsidRPr="002C23AD" w:rsidRDefault="009D4690" w:rsidP="000C20A6">
      <w:pPr>
        <w:pStyle w:val="Bodsmlouvy-21"/>
        <w:numPr>
          <w:ilvl w:val="0"/>
          <w:numId w:val="0"/>
        </w:numPr>
        <w:spacing w:after="120" w:line="280" w:lineRule="exact"/>
        <w:ind w:left="567"/>
        <w:rPr>
          <w:rFonts w:ascii="Times New Roman" w:hAnsi="Times New Roman"/>
          <w:i/>
          <w:iCs/>
          <w:color w:val="000000" w:themeColor="text1"/>
          <w:szCs w:val="22"/>
        </w:rPr>
      </w:pPr>
      <w:r w:rsidRPr="002C23AD">
        <w:rPr>
          <w:rFonts w:ascii="Times New Roman" w:hAnsi="Times New Roman"/>
          <w:i/>
          <w:iCs/>
          <w:color w:val="000000" w:themeColor="text1"/>
          <w:szCs w:val="22"/>
        </w:rPr>
        <w:t>„Faktura musí obsahovat číslo smlouvy příka</w:t>
      </w:r>
      <w:r w:rsidR="008A353A" w:rsidRPr="002C23AD">
        <w:rPr>
          <w:rFonts w:ascii="Times New Roman" w:hAnsi="Times New Roman"/>
          <w:i/>
          <w:iCs/>
          <w:color w:val="000000" w:themeColor="text1"/>
          <w:szCs w:val="22"/>
        </w:rPr>
        <w:t xml:space="preserve">zce a název </w:t>
      </w:r>
      <w:r w:rsidRPr="002C23AD">
        <w:rPr>
          <w:rFonts w:ascii="Times New Roman" w:hAnsi="Times New Roman"/>
          <w:i/>
          <w:iCs/>
          <w:color w:val="000000" w:themeColor="text1"/>
          <w:szCs w:val="22"/>
        </w:rPr>
        <w:t>projektu.“</w:t>
      </w:r>
    </w:p>
    <w:p w14:paraId="056D1118" w14:textId="3A3E9B70" w:rsidR="001D4097" w:rsidRPr="002C23AD" w:rsidRDefault="001D4097" w:rsidP="001D4097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="Times New Roman" w:hAnsi="Times New Roman"/>
          <w:color w:val="000000" w:themeColor="text1"/>
          <w:szCs w:val="22"/>
        </w:rPr>
      </w:pPr>
      <w:r w:rsidRPr="002C23AD">
        <w:rPr>
          <w:rFonts w:ascii="Times New Roman" w:hAnsi="Times New Roman"/>
          <w:color w:val="000000" w:themeColor="text1"/>
          <w:szCs w:val="22"/>
        </w:rPr>
        <w:t>Smluvní strany se dohodly, že článek 5.5. Smlouvy se mění následovně:</w:t>
      </w:r>
    </w:p>
    <w:p w14:paraId="0EDDE192" w14:textId="4803B137" w:rsidR="0074482D" w:rsidRPr="002C23AD" w:rsidRDefault="0074482D" w:rsidP="0074482D">
      <w:pPr>
        <w:pStyle w:val="Bodsmlouvy-21"/>
        <w:numPr>
          <w:ilvl w:val="0"/>
          <w:numId w:val="0"/>
        </w:numPr>
        <w:spacing w:after="120" w:line="280" w:lineRule="exact"/>
        <w:ind w:left="567"/>
        <w:rPr>
          <w:rFonts w:ascii="Times New Roman" w:eastAsia="MS Mincho" w:hAnsi="Times New Roman"/>
          <w:i/>
          <w:iCs/>
          <w:szCs w:val="22"/>
        </w:rPr>
      </w:pPr>
      <w:r w:rsidRPr="002C23AD">
        <w:rPr>
          <w:rFonts w:ascii="Times New Roman" w:hAnsi="Times New Roman"/>
          <w:i/>
          <w:iCs/>
          <w:szCs w:val="22"/>
        </w:rPr>
        <w:t xml:space="preserve">„O případném zvýšení odměny dle bodu </w:t>
      </w:r>
      <w:proofErr w:type="gramStart"/>
      <w:r w:rsidRPr="002C23AD">
        <w:rPr>
          <w:rFonts w:ascii="Times New Roman" w:hAnsi="Times New Roman"/>
          <w:i/>
          <w:iCs/>
          <w:szCs w:val="22"/>
        </w:rPr>
        <w:t>5.4. uzavřou</w:t>
      </w:r>
      <w:proofErr w:type="gramEnd"/>
      <w:r w:rsidRPr="002C23AD">
        <w:rPr>
          <w:rFonts w:ascii="Times New Roman" w:hAnsi="Times New Roman"/>
          <w:i/>
          <w:iCs/>
          <w:szCs w:val="22"/>
        </w:rPr>
        <w:t xml:space="preserve"> strany dodatek k této smlouvě, ve kterém dohodnou i termín splatnosti zvýšené části odměny.</w:t>
      </w:r>
      <w:r w:rsidRPr="002C23AD">
        <w:rPr>
          <w:rFonts w:ascii="Times New Roman" w:eastAsia="MS Mincho" w:hAnsi="Times New Roman"/>
          <w:i/>
          <w:iCs/>
          <w:szCs w:val="22"/>
        </w:rPr>
        <w:t>“</w:t>
      </w:r>
    </w:p>
    <w:p w14:paraId="6898C986" w14:textId="5DA4D1F0" w:rsidR="007C4083" w:rsidRPr="002C23AD" w:rsidRDefault="007C4083" w:rsidP="007C4083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="Times New Roman" w:hAnsi="Times New Roman"/>
          <w:color w:val="000000" w:themeColor="text1"/>
          <w:szCs w:val="22"/>
        </w:rPr>
      </w:pPr>
      <w:r w:rsidRPr="002C23AD">
        <w:rPr>
          <w:rFonts w:ascii="Times New Roman" w:hAnsi="Times New Roman"/>
          <w:color w:val="000000" w:themeColor="text1"/>
          <w:szCs w:val="22"/>
        </w:rPr>
        <w:t>Smluvní strany se dohodly, že článek 8.7. Smlouvy se ruší bez náhrady.</w:t>
      </w:r>
    </w:p>
    <w:p w14:paraId="4CED95D1" w14:textId="77777777" w:rsidR="00CF18F8" w:rsidRPr="002C23AD" w:rsidRDefault="00CF18F8" w:rsidP="000C20A6">
      <w:pPr>
        <w:pStyle w:val="Bodsmlouvy-21"/>
        <w:numPr>
          <w:ilvl w:val="0"/>
          <w:numId w:val="0"/>
        </w:numPr>
        <w:spacing w:after="120" w:line="280" w:lineRule="exact"/>
        <w:ind w:left="567"/>
        <w:rPr>
          <w:rFonts w:ascii="Times New Roman" w:hAnsi="Times New Roman"/>
          <w:i/>
          <w:iCs/>
          <w:color w:val="000000" w:themeColor="text1"/>
          <w:szCs w:val="22"/>
        </w:rPr>
      </w:pPr>
    </w:p>
    <w:p w14:paraId="3141BA17" w14:textId="77777777" w:rsidR="00212426" w:rsidRPr="002C23AD" w:rsidRDefault="00212426" w:rsidP="00D61506">
      <w:pPr>
        <w:pStyle w:val="Normln0"/>
        <w:widowControl/>
        <w:numPr>
          <w:ilvl w:val="0"/>
          <w:numId w:val="8"/>
        </w:numPr>
        <w:spacing w:after="120" w:line="280" w:lineRule="exact"/>
        <w:ind w:left="567" w:hanging="567"/>
        <w:rPr>
          <w:sz w:val="22"/>
          <w:szCs w:val="22"/>
        </w:rPr>
      </w:pPr>
      <w:r w:rsidRPr="002C23AD">
        <w:rPr>
          <w:b/>
          <w:bCs/>
          <w:color w:val="000000"/>
          <w:sz w:val="22"/>
          <w:szCs w:val="22"/>
        </w:rPr>
        <w:t>Závěrečná ustanovení</w:t>
      </w:r>
    </w:p>
    <w:p w14:paraId="418CE204" w14:textId="77777777" w:rsidR="00212426" w:rsidRPr="002C23AD" w:rsidRDefault="00212426" w:rsidP="00D61506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="Times New Roman" w:hAnsi="Times New Roman"/>
          <w:color w:val="000000" w:themeColor="text1"/>
          <w:szCs w:val="22"/>
        </w:rPr>
      </w:pPr>
      <w:r w:rsidRPr="002C23AD">
        <w:rPr>
          <w:rFonts w:ascii="Times New Roman" w:hAnsi="Times New Roman"/>
          <w:color w:val="000000" w:themeColor="text1"/>
          <w:szCs w:val="22"/>
        </w:rPr>
        <w:t xml:space="preserve">Jakákoli ustanovení Smlouvy, která jsou v rozporu s tímto Dodatkem, se nahrazují tímto Dodatkem. Ostatní ustanovení Smlouvy, které nejsou tímto Dodatkem přímo dotčeny, zůstávají nezměněny. </w:t>
      </w:r>
      <w:r w:rsidR="00BB1992" w:rsidRPr="002C23AD">
        <w:rPr>
          <w:rFonts w:ascii="Times New Roman" w:hAnsi="Times New Roman"/>
          <w:color w:val="000000" w:themeColor="text1"/>
          <w:szCs w:val="22"/>
        </w:rPr>
        <w:t>Tento Dodatek se stává okamžikem jeho účinnosti platnou a závaznou součástí Smlouvy.</w:t>
      </w:r>
    </w:p>
    <w:p w14:paraId="54C78F3D" w14:textId="4A050F0D" w:rsidR="00212426" w:rsidRPr="002C23AD" w:rsidRDefault="00212426" w:rsidP="00D61506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="Times New Roman" w:hAnsi="Times New Roman"/>
          <w:color w:val="000000" w:themeColor="text1"/>
          <w:szCs w:val="22"/>
        </w:rPr>
      </w:pPr>
      <w:r w:rsidRPr="002C23AD">
        <w:rPr>
          <w:rFonts w:ascii="Times New Roman" w:hAnsi="Times New Roman"/>
          <w:color w:val="000000" w:themeColor="text1"/>
          <w:szCs w:val="22"/>
        </w:rPr>
        <w:t xml:space="preserve">Tento Dodatek ke Smlouvě byl vyhotoven ve </w:t>
      </w:r>
      <w:r w:rsidR="00831CBA" w:rsidRPr="002C23AD">
        <w:rPr>
          <w:rFonts w:ascii="Times New Roman" w:hAnsi="Times New Roman"/>
          <w:color w:val="000000" w:themeColor="text1"/>
          <w:szCs w:val="22"/>
        </w:rPr>
        <w:t>čtyře</w:t>
      </w:r>
      <w:r w:rsidR="00BB1992" w:rsidRPr="002C23AD">
        <w:rPr>
          <w:rFonts w:ascii="Times New Roman" w:hAnsi="Times New Roman"/>
          <w:color w:val="000000" w:themeColor="text1"/>
          <w:szCs w:val="22"/>
        </w:rPr>
        <w:t xml:space="preserve">ch stejnopisech, z toho dva </w:t>
      </w:r>
      <w:r w:rsidR="005B5911" w:rsidRPr="002C23AD">
        <w:rPr>
          <w:rFonts w:ascii="Times New Roman" w:hAnsi="Times New Roman"/>
          <w:color w:val="000000" w:themeColor="text1"/>
          <w:szCs w:val="22"/>
        </w:rPr>
        <w:t xml:space="preserve">(2) </w:t>
      </w:r>
      <w:r w:rsidR="00BB1992" w:rsidRPr="002C23AD">
        <w:rPr>
          <w:rFonts w:ascii="Times New Roman" w:hAnsi="Times New Roman"/>
          <w:color w:val="000000" w:themeColor="text1"/>
          <w:szCs w:val="22"/>
        </w:rPr>
        <w:t>jsou určeny pro Objednatele</w:t>
      </w:r>
      <w:r w:rsidR="005B5911" w:rsidRPr="002C23AD">
        <w:rPr>
          <w:rFonts w:ascii="Times New Roman" w:hAnsi="Times New Roman"/>
          <w:color w:val="000000" w:themeColor="text1"/>
          <w:szCs w:val="22"/>
        </w:rPr>
        <w:t xml:space="preserve"> a</w:t>
      </w:r>
      <w:r w:rsidR="00BB1992" w:rsidRPr="002C23AD">
        <w:rPr>
          <w:rFonts w:ascii="Times New Roman" w:hAnsi="Times New Roman"/>
          <w:color w:val="000000" w:themeColor="text1"/>
          <w:szCs w:val="22"/>
        </w:rPr>
        <w:t xml:space="preserve"> </w:t>
      </w:r>
      <w:r w:rsidR="008375D2" w:rsidRPr="002C23AD">
        <w:rPr>
          <w:rFonts w:ascii="Times New Roman" w:hAnsi="Times New Roman"/>
          <w:color w:val="000000" w:themeColor="text1"/>
          <w:szCs w:val="22"/>
        </w:rPr>
        <w:t>dva</w:t>
      </w:r>
      <w:r w:rsidR="00BB1992" w:rsidRPr="002C23AD">
        <w:rPr>
          <w:rFonts w:ascii="Times New Roman" w:hAnsi="Times New Roman"/>
          <w:color w:val="000000" w:themeColor="text1"/>
          <w:szCs w:val="22"/>
        </w:rPr>
        <w:t xml:space="preserve"> </w:t>
      </w:r>
      <w:r w:rsidR="00831CBA" w:rsidRPr="002C23AD">
        <w:rPr>
          <w:rFonts w:ascii="Times New Roman" w:hAnsi="Times New Roman"/>
          <w:color w:val="000000" w:themeColor="text1"/>
          <w:szCs w:val="22"/>
        </w:rPr>
        <w:t>(</w:t>
      </w:r>
      <w:r w:rsidR="008375D2" w:rsidRPr="002C23AD">
        <w:rPr>
          <w:rFonts w:ascii="Times New Roman" w:hAnsi="Times New Roman"/>
          <w:color w:val="000000" w:themeColor="text1"/>
          <w:szCs w:val="22"/>
        </w:rPr>
        <w:t>2</w:t>
      </w:r>
      <w:r w:rsidR="005B5911" w:rsidRPr="002C23AD">
        <w:rPr>
          <w:rFonts w:ascii="Times New Roman" w:hAnsi="Times New Roman"/>
          <w:color w:val="000000" w:themeColor="text1"/>
          <w:szCs w:val="22"/>
        </w:rPr>
        <w:t xml:space="preserve">) </w:t>
      </w:r>
      <w:r w:rsidR="00BB1992" w:rsidRPr="002C23AD">
        <w:rPr>
          <w:rFonts w:ascii="Times New Roman" w:hAnsi="Times New Roman"/>
          <w:color w:val="000000" w:themeColor="text1"/>
          <w:szCs w:val="22"/>
        </w:rPr>
        <w:t>pro Zhotovitele</w:t>
      </w:r>
      <w:r w:rsidRPr="002C23AD">
        <w:rPr>
          <w:rFonts w:ascii="Times New Roman" w:hAnsi="Times New Roman"/>
          <w:color w:val="000000" w:themeColor="text1"/>
          <w:szCs w:val="22"/>
        </w:rPr>
        <w:t>.</w:t>
      </w:r>
    </w:p>
    <w:p w14:paraId="06CF048F" w14:textId="77777777" w:rsidR="00212426" w:rsidRPr="002C23AD" w:rsidRDefault="00212426" w:rsidP="00D61506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="Times New Roman" w:hAnsi="Times New Roman"/>
          <w:color w:val="000000" w:themeColor="text1"/>
          <w:szCs w:val="22"/>
        </w:rPr>
      </w:pPr>
      <w:r w:rsidRPr="002C23AD">
        <w:rPr>
          <w:rFonts w:ascii="Times New Roman" w:hAnsi="Times New Roman"/>
          <w:color w:val="000000" w:themeColor="text1"/>
          <w:szCs w:val="22"/>
        </w:rPr>
        <w:t xml:space="preserve">Tento Dodatek nabývá platnosti okamžikem jeho uzavření a účinnosti </w:t>
      </w:r>
      <w:bookmarkStart w:id="2" w:name="_Hlk22199296"/>
      <w:r w:rsidRPr="002C23AD">
        <w:rPr>
          <w:rFonts w:ascii="Times New Roman" w:hAnsi="Times New Roman"/>
          <w:color w:val="000000" w:themeColor="text1"/>
          <w:szCs w:val="22"/>
        </w:rPr>
        <w:t xml:space="preserve">nabude dnem, kdy dojde k jeho uveřejnění prostřednictvím registru smluv dle zákona č. 340/2015 </w:t>
      </w:r>
      <w:r w:rsidR="005B5911" w:rsidRPr="002C23AD">
        <w:rPr>
          <w:rFonts w:ascii="Times New Roman" w:hAnsi="Times New Roman"/>
          <w:color w:val="000000" w:themeColor="text1"/>
          <w:szCs w:val="22"/>
        </w:rPr>
        <w:t xml:space="preserve">Sb., ve znění pozdějších předpisů </w:t>
      </w:r>
      <w:r w:rsidRPr="002C23AD">
        <w:rPr>
          <w:rFonts w:ascii="Times New Roman" w:hAnsi="Times New Roman"/>
          <w:color w:val="000000" w:themeColor="text1"/>
          <w:szCs w:val="22"/>
        </w:rPr>
        <w:t>(zákon o registru smluv).</w:t>
      </w:r>
      <w:bookmarkEnd w:id="2"/>
    </w:p>
    <w:p w14:paraId="4EEE9CEB" w14:textId="77777777" w:rsidR="00212426" w:rsidRPr="002C23AD" w:rsidRDefault="00212426" w:rsidP="00D61506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="Times New Roman" w:hAnsi="Times New Roman"/>
          <w:color w:val="000000" w:themeColor="text1"/>
          <w:szCs w:val="22"/>
        </w:rPr>
      </w:pPr>
      <w:r w:rsidRPr="002C23AD">
        <w:rPr>
          <w:rFonts w:ascii="Times New Roman" w:hAnsi="Times New Roman"/>
          <w:color w:val="000000" w:themeColor="text1"/>
          <w:szCs w:val="22"/>
        </w:rPr>
        <w:t xml:space="preserve">Smluvní strany prohlašují, že si tento Dodatek přečetly, s jeho zněním souhlasí, jsou si vědomy veškerých důsledků pro ně z dodatku vyplývajících a na důkaz toho pod Dodatek připojují své vlastnoruční podpisy. </w:t>
      </w:r>
    </w:p>
    <w:p w14:paraId="48848DCA" w14:textId="77777777" w:rsidR="00433622" w:rsidRPr="002C23AD" w:rsidRDefault="00433622" w:rsidP="00C56BC9">
      <w:pPr>
        <w:pStyle w:val="Bodsmlouvy-21"/>
        <w:numPr>
          <w:ilvl w:val="0"/>
          <w:numId w:val="0"/>
        </w:numPr>
        <w:spacing w:after="120" w:line="280" w:lineRule="exact"/>
        <w:ind w:left="567"/>
        <w:rPr>
          <w:rFonts w:ascii="Times New Roman" w:hAnsi="Times New Roman"/>
          <w:color w:val="000000" w:themeColor="text1"/>
          <w:szCs w:val="22"/>
        </w:rPr>
      </w:pPr>
    </w:p>
    <w:p w14:paraId="45D18C78" w14:textId="77777777" w:rsidR="006A0770" w:rsidRPr="002C23AD" w:rsidRDefault="006A0770" w:rsidP="006A0770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color w:val="000000"/>
          <w:szCs w:val="22"/>
        </w:rPr>
      </w:pPr>
    </w:p>
    <w:p w14:paraId="1306AF0A" w14:textId="584F06AA" w:rsidR="006A0770" w:rsidRPr="002C23AD" w:rsidRDefault="006A0770" w:rsidP="006A0770">
      <w:pPr>
        <w:tabs>
          <w:tab w:val="left" w:pos="567"/>
          <w:tab w:val="left" w:pos="2127"/>
          <w:tab w:val="left" w:pos="5220"/>
        </w:tabs>
        <w:jc w:val="both"/>
        <w:rPr>
          <w:color w:val="000000"/>
          <w:szCs w:val="22"/>
        </w:rPr>
      </w:pPr>
      <w:r w:rsidRPr="002C23AD">
        <w:rPr>
          <w:color w:val="000000"/>
          <w:szCs w:val="22"/>
        </w:rPr>
        <w:t>V</w:t>
      </w:r>
      <w:r w:rsidR="00433622" w:rsidRPr="002C23AD">
        <w:rPr>
          <w:color w:val="000000"/>
          <w:szCs w:val="22"/>
        </w:rPr>
        <w:t> </w:t>
      </w:r>
      <w:r w:rsidRPr="002C23AD">
        <w:rPr>
          <w:color w:val="000000"/>
          <w:szCs w:val="22"/>
        </w:rPr>
        <w:t>Brně</w:t>
      </w:r>
      <w:r w:rsidR="00433622" w:rsidRPr="002C23AD">
        <w:rPr>
          <w:color w:val="000000"/>
          <w:szCs w:val="22"/>
        </w:rPr>
        <w:t>,</w:t>
      </w:r>
      <w:r w:rsidR="008A353A" w:rsidRPr="002C23AD">
        <w:rPr>
          <w:color w:val="000000"/>
          <w:szCs w:val="22"/>
        </w:rPr>
        <w:t xml:space="preserve"> dne 6. 10. 2021</w:t>
      </w:r>
      <w:r w:rsidRPr="002C23AD">
        <w:rPr>
          <w:color w:val="000000"/>
          <w:szCs w:val="22"/>
        </w:rPr>
        <w:tab/>
      </w:r>
      <w:r w:rsidR="0040777E" w:rsidRPr="002C23AD">
        <w:rPr>
          <w:color w:val="000000"/>
          <w:szCs w:val="22"/>
        </w:rPr>
        <w:tab/>
      </w:r>
    </w:p>
    <w:p w14:paraId="0275DC24" w14:textId="77777777" w:rsidR="006A0770" w:rsidRPr="002C23AD" w:rsidRDefault="006A0770" w:rsidP="006A0770">
      <w:pPr>
        <w:tabs>
          <w:tab w:val="left" w:pos="567"/>
          <w:tab w:val="left" w:pos="2127"/>
          <w:tab w:val="center" w:pos="5220"/>
        </w:tabs>
        <w:jc w:val="both"/>
        <w:rPr>
          <w:color w:val="000000"/>
          <w:szCs w:val="22"/>
        </w:rPr>
      </w:pPr>
    </w:p>
    <w:p w14:paraId="7E8B0BD2" w14:textId="77777777" w:rsidR="006A0770" w:rsidRPr="002C23AD" w:rsidRDefault="006A0770" w:rsidP="006A0770">
      <w:pPr>
        <w:tabs>
          <w:tab w:val="left" w:pos="567"/>
          <w:tab w:val="left" w:pos="2127"/>
          <w:tab w:val="left" w:pos="5220"/>
        </w:tabs>
        <w:jc w:val="both"/>
        <w:rPr>
          <w:szCs w:val="22"/>
        </w:rPr>
      </w:pPr>
      <w:r w:rsidRPr="002C23AD">
        <w:rPr>
          <w:color w:val="000000"/>
          <w:szCs w:val="22"/>
        </w:rPr>
        <w:t xml:space="preserve">Za příkazce:                                                                 </w:t>
      </w:r>
      <w:r w:rsidRPr="002C23AD">
        <w:rPr>
          <w:color w:val="000000"/>
          <w:szCs w:val="22"/>
        </w:rPr>
        <w:tab/>
        <w:t>Za příkazníka:</w:t>
      </w:r>
    </w:p>
    <w:p w14:paraId="375160B7" w14:textId="77777777" w:rsidR="006A0770" w:rsidRPr="002C23AD" w:rsidRDefault="006A0770" w:rsidP="006A0770">
      <w:pPr>
        <w:tabs>
          <w:tab w:val="left" w:pos="567"/>
          <w:tab w:val="left" w:pos="2127"/>
          <w:tab w:val="left" w:pos="5220"/>
        </w:tabs>
        <w:jc w:val="both"/>
        <w:rPr>
          <w:szCs w:val="22"/>
        </w:rPr>
      </w:pPr>
    </w:p>
    <w:p w14:paraId="47F82CC3" w14:textId="77777777" w:rsidR="006A0770" w:rsidRDefault="006A0770" w:rsidP="006A0770">
      <w:pPr>
        <w:tabs>
          <w:tab w:val="left" w:pos="567"/>
          <w:tab w:val="left" w:pos="2127"/>
          <w:tab w:val="left" w:pos="5220"/>
        </w:tabs>
        <w:jc w:val="both"/>
        <w:rPr>
          <w:szCs w:val="22"/>
        </w:rPr>
      </w:pPr>
    </w:p>
    <w:p w14:paraId="7EC51AC6" w14:textId="77777777" w:rsidR="002C23AD" w:rsidRDefault="002C23AD" w:rsidP="006A0770">
      <w:pPr>
        <w:tabs>
          <w:tab w:val="left" w:pos="567"/>
          <w:tab w:val="left" w:pos="2127"/>
          <w:tab w:val="left" w:pos="5220"/>
        </w:tabs>
        <w:jc w:val="both"/>
        <w:rPr>
          <w:szCs w:val="22"/>
        </w:rPr>
      </w:pPr>
    </w:p>
    <w:p w14:paraId="6AA12B3E" w14:textId="77777777" w:rsidR="002C23AD" w:rsidRDefault="002C23AD" w:rsidP="006A0770">
      <w:pPr>
        <w:tabs>
          <w:tab w:val="left" w:pos="567"/>
          <w:tab w:val="left" w:pos="2127"/>
          <w:tab w:val="left" w:pos="5220"/>
        </w:tabs>
        <w:jc w:val="both"/>
        <w:rPr>
          <w:szCs w:val="22"/>
        </w:rPr>
      </w:pPr>
    </w:p>
    <w:p w14:paraId="4404D964" w14:textId="77777777" w:rsidR="002C23AD" w:rsidRPr="002C23AD" w:rsidRDefault="002C23AD" w:rsidP="006A0770">
      <w:pPr>
        <w:tabs>
          <w:tab w:val="left" w:pos="567"/>
          <w:tab w:val="left" w:pos="2127"/>
          <w:tab w:val="left" w:pos="5220"/>
        </w:tabs>
        <w:jc w:val="both"/>
        <w:rPr>
          <w:szCs w:val="22"/>
        </w:rPr>
      </w:pPr>
    </w:p>
    <w:p w14:paraId="69A7358E" w14:textId="77777777" w:rsidR="00433622" w:rsidRPr="002C23AD" w:rsidRDefault="006A0770" w:rsidP="006A0770">
      <w:pPr>
        <w:tabs>
          <w:tab w:val="left" w:pos="1701"/>
          <w:tab w:val="left" w:pos="2552"/>
          <w:tab w:val="left" w:pos="5103"/>
        </w:tabs>
        <w:ind w:left="708" w:hanging="708"/>
        <w:jc w:val="both"/>
        <w:rPr>
          <w:szCs w:val="22"/>
        </w:rPr>
      </w:pPr>
      <w:r w:rsidRPr="002C23AD">
        <w:rPr>
          <w:szCs w:val="22"/>
        </w:rPr>
        <w:t>………..…………………………………………….</w:t>
      </w:r>
      <w:r w:rsidRPr="002C23AD">
        <w:rPr>
          <w:szCs w:val="22"/>
        </w:rPr>
        <w:tab/>
        <w:t xml:space="preserve">…………………….…………………………….. </w:t>
      </w:r>
    </w:p>
    <w:p w14:paraId="16DA1E57" w14:textId="3A88D4D1" w:rsidR="006A0770" w:rsidRPr="002C23AD" w:rsidRDefault="006A0770" w:rsidP="00493AE1">
      <w:pPr>
        <w:tabs>
          <w:tab w:val="left" w:pos="1701"/>
          <w:tab w:val="left" w:pos="2552"/>
          <w:tab w:val="left" w:pos="5103"/>
        </w:tabs>
        <w:jc w:val="both"/>
        <w:rPr>
          <w:szCs w:val="22"/>
        </w:rPr>
      </w:pPr>
      <w:r w:rsidRPr="002C23AD">
        <w:rPr>
          <w:szCs w:val="22"/>
        </w:rPr>
        <w:t>Moravská galerie v Brně</w:t>
      </w:r>
      <w:r w:rsidRPr="002C23AD">
        <w:rPr>
          <w:szCs w:val="22"/>
        </w:rPr>
        <w:tab/>
      </w:r>
      <w:r w:rsidR="005C0483" w:rsidRPr="002C23AD">
        <w:rPr>
          <w:szCs w:val="22"/>
        </w:rPr>
        <w:tab/>
        <w:t>CEDEX, s.r.o.</w:t>
      </w:r>
    </w:p>
    <w:p w14:paraId="7472E6E0" w14:textId="4B9BE797" w:rsidR="002E7A80" w:rsidRPr="002C23AD" w:rsidRDefault="006A0770" w:rsidP="005C0483">
      <w:pPr>
        <w:spacing w:after="120" w:line="280" w:lineRule="exact"/>
        <w:rPr>
          <w:b/>
          <w:szCs w:val="22"/>
        </w:rPr>
      </w:pPr>
      <w:r w:rsidRPr="002C23AD">
        <w:rPr>
          <w:szCs w:val="22"/>
        </w:rPr>
        <w:t xml:space="preserve">Mgr. Jan Press </w:t>
      </w:r>
      <w:r w:rsidR="005C0483" w:rsidRPr="002C23AD">
        <w:rPr>
          <w:szCs w:val="22"/>
        </w:rPr>
        <w:t>–</w:t>
      </w:r>
      <w:r w:rsidRPr="002C23AD">
        <w:rPr>
          <w:szCs w:val="22"/>
        </w:rPr>
        <w:t xml:space="preserve"> ředitel</w:t>
      </w:r>
      <w:r w:rsidR="005C0483" w:rsidRPr="002C23AD">
        <w:rPr>
          <w:szCs w:val="22"/>
        </w:rPr>
        <w:tab/>
      </w:r>
      <w:r w:rsidR="005C0483" w:rsidRPr="002C23AD">
        <w:rPr>
          <w:szCs w:val="22"/>
        </w:rPr>
        <w:tab/>
      </w:r>
      <w:r w:rsidR="005C0483" w:rsidRPr="002C23AD">
        <w:rPr>
          <w:szCs w:val="22"/>
        </w:rPr>
        <w:tab/>
      </w:r>
      <w:r w:rsidR="005C0483" w:rsidRPr="002C23AD">
        <w:rPr>
          <w:szCs w:val="22"/>
        </w:rPr>
        <w:tab/>
      </w:r>
      <w:r w:rsidR="005C0483" w:rsidRPr="002C23AD">
        <w:rPr>
          <w:szCs w:val="22"/>
        </w:rPr>
        <w:tab/>
      </w:r>
      <w:r w:rsidR="00493AE1" w:rsidRPr="002C23AD">
        <w:rPr>
          <w:szCs w:val="22"/>
        </w:rPr>
        <w:t xml:space="preserve">  </w:t>
      </w:r>
      <w:r w:rsidR="005C0483" w:rsidRPr="002C23AD">
        <w:rPr>
          <w:szCs w:val="22"/>
        </w:rPr>
        <w:t>Ing. Radek Svoboda, jednatel</w:t>
      </w:r>
    </w:p>
    <w:sectPr w:rsidR="002E7A80" w:rsidRPr="002C23AD" w:rsidSect="00824F25">
      <w:pgSz w:w="11906" w:h="16838" w:code="9"/>
      <w:pgMar w:top="1134" w:right="1021" w:bottom="851" w:left="1418" w:header="397" w:footer="39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23510B" w14:textId="77777777" w:rsidR="00F61F4F" w:rsidRDefault="00F61F4F">
      <w:r>
        <w:separator/>
      </w:r>
    </w:p>
  </w:endnote>
  <w:endnote w:type="continuationSeparator" w:id="0">
    <w:p w14:paraId="75537710" w14:textId="77777777" w:rsidR="00F61F4F" w:rsidRDefault="00F61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KFNCBO+Arial,Italic">
    <w:altName w:val="Arial"/>
    <w:charset w:val="00"/>
    <w:family w:val="swiss"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E10328" w14:textId="77777777" w:rsidR="00F61F4F" w:rsidRDefault="00F61F4F">
      <w:r>
        <w:separator/>
      </w:r>
    </w:p>
  </w:footnote>
  <w:footnote w:type="continuationSeparator" w:id="0">
    <w:p w14:paraId="510B6B03" w14:textId="77777777" w:rsidR="00F61F4F" w:rsidRDefault="00F61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A50C325E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776"/>
        </w:tabs>
        <w:ind w:left="1776" w:hanging="720"/>
      </w:pPr>
      <w:rPr>
        <w:strike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</w:lvl>
  </w:abstractNum>
  <w:abstractNum w:abstractNumId="1">
    <w:nsid w:val="0B4C0BB7"/>
    <w:multiLevelType w:val="hybridMultilevel"/>
    <w:tmpl w:val="D4B23932"/>
    <w:lvl w:ilvl="0" w:tplc="ACBAE77C">
      <w:start w:val="1"/>
      <w:numFmt w:val="ordinal"/>
      <w:lvlText w:val="6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9A37C4"/>
    <w:multiLevelType w:val="multilevel"/>
    <w:tmpl w:val="8424C8B2"/>
    <w:lvl w:ilvl="0">
      <w:start w:val="1"/>
      <w:numFmt w:val="upperRoman"/>
      <w:pStyle w:val="Nadpis1"/>
      <w:lvlText w:val="článek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04"/>
        </w:tabs>
        <w:ind w:left="284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>
    <w:nsid w:val="29683C23"/>
    <w:multiLevelType w:val="hybridMultilevel"/>
    <w:tmpl w:val="9D3ECB92"/>
    <w:lvl w:ilvl="0" w:tplc="73C23D1A">
      <w:start w:val="1"/>
      <w:numFmt w:val="bullet"/>
      <w:pStyle w:val="StylOdrkaVlevo159cm"/>
      <w:lvlText w:val=""/>
      <w:lvlJc w:val="left"/>
      <w:pPr>
        <w:tabs>
          <w:tab w:val="num" w:pos="714"/>
        </w:tabs>
        <w:ind w:left="714" w:hanging="360"/>
      </w:pPr>
      <w:rPr>
        <w:rFonts w:ascii="Wingdings" w:hAnsi="Wingdings" w:hint="default"/>
      </w:rPr>
    </w:lvl>
    <w:lvl w:ilvl="1" w:tplc="7B305A5A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8952807C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976810C2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2EE440EC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F850B9D0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6066DB2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C6DC7150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7B028614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4">
    <w:nsid w:val="2FF20C73"/>
    <w:multiLevelType w:val="multilevel"/>
    <w:tmpl w:val="7DFA5E38"/>
    <w:lvl w:ilvl="0">
      <w:start w:val="1"/>
      <w:numFmt w:val="decimal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bullet"/>
      <w:pStyle w:val="Odrk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BAF5CE9"/>
    <w:multiLevelType w:val="hybridMultilevel"/>
    <w:tmpl w:val="C7602A66"/>
    <w:lvl w:ilvl="0" w:tplc="876A8B9E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C7A475C"/>
    <w:multiLevelType w:val="multilevel"/>
    <w:tmpl w:val="AE9AFBAA"/>
    <w:lvl w:ilvl="0">
      <w:start w:val="1"/>
      <w:numFmt w:val="decimal"/>
      <w:pStyle w:val="StyllnekPed18bPolejednoduchAutomatick05b"/>
      <w:lvlText w:val="Čl. %1"/>
      <w:lvlJc w:val="left"/>
      <w:pPr>
        <w:tabs>
          <w:tab w:val="num" w:pos="3629"/>
        </w:tabs>
        <w:ind w:left="567" w:firstLine="2268"/>
      </w:pPr>
      <w:rPr>
        <w:rFonts w:hint="default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09"/>
        </w:tabs>
        <w:ind w:left="509" w:hanging="51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3"/>
        </w:tabs>
        <w:ind w:left="86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7"/>
        </w:tabs>
        <w:ind w:left="100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5"/>
        </w:tabs>
        <w:ind w:left="129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9"/>
        </w:tabs>
        <w:ind w:left="14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3"/>
        </w:tabs>
        <w:ind w:left="1583" w:hanging="1584"/>
      </w:pPr>
      <w:rPr>
        <w:rFonts w:hint="default"/>
      </w:rPr>
    </w:lvl>
  </w:abstractNum>
  <w:abstractNum w:abstractNumId="7">
    <w:nsid w:val="40117B4E"/>
    <w:multiLevelType w:val="singleLevel"/>
    <w:tmpl w:val="A9CC81A0"/>
    <w:lvl w:ilvl="0">
      <w:start w:val="1"/>
      <w:numFmt w:val="bullet"/>
      <w:pStyle w:val="Citt1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43777510"/>
    <w:multiLevelType w:val="multilevel"/>
    <w:tmpl w:val="5C00F55E"/>
    <w:lvl w:ilvl="0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487574A1"/>
    <w:multiLevelType w:val="hybridMultilevel"/>
    <w:tmpl w:val="F4529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>
    <w:nsid w:val="7DC01282"/>
    <w:multiLevelType w:val="hybridMultilevel"/>
    <w:tmpl w:val="6FFCA0AC"/>
    <w:lvl w:ilvl="0" w:tplc="04050005">
      <w:start w:val="1"/>
      <w:numFmt w:val="bullet"/>
      <w:pStyle w:val="Odrka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D23CC8"/>
    <w:multiLevelType w:val="multilevel"/>
    <w:tmpl w:val="0738642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1"/>
  </w:num>
  <w:num w:numId="5">
    <w:abstractNumId w:val="10"/>
  </w:num>
  <w:num w:numId="6">
    <w:abstractNumId w:val="7"/>
  </w:num>
  <w:num w:numId="7">
    <w:abstractNumId w:val="3"/>
  </w:num>
  <w:num w:numId="8">
    <w:abstractNumId w:val="1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5"/>
  </w:num>
  <w:num w:numId="19">
    <w:abstractNumId w:val="6"/>
  </w:num>
  <w:num w:numId="20">
    <w:abstractNumId w:val="1"/>
  </w:num>
  <w:num w:numId="21">
    <w:abstractNumId w:val="6"/>
  </w:num>
  <w:num w:numId="22">
    <w:abstractNumId w:val="8"/>
  </w:num>
  <w:num w:numId="2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drawingGridHorizontalSpacing w:val="11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1MTK2NDE0tzSztDBS0lEKTi0uzszPAykwqgUAWr5/wywAAAA="/>
  </w:docVars>
  <w:rsids>
    <w:rsidRoot w:val="00881A53"/>
    <w:rsid w:val="00002004"/>
    <w:rsid w:val="0000317F"/>
    <w:rsid w:val="00004851"/>
    <w:rsid w:val="00004AED"/>
    <w:rsid w:val="00005089"/>
    <w:rsid w:val="0001022A"/>
    <w:rsid w:val="00011B6D"/>
    <w:rsid w:val="00013890"/>
    <w:rsid w:val="000142FA"/>
    <w:rsid w:val="000146A4"/>
    <w:rsid w:val="00014923"/>
    <w:rsid w:val="00015587"/>
    <w:rsid w:val="00024C96"/>
    <w:rsid w:val="00027275"/>
    <w:rsid w:val="0003117B"/>
    <w:rsid w:val="00033389"/>
    <w:rsid w:val="000349E5"/>
    <w:rsid w:val="00035866"/>
    <w:rsid w:val="000421E1"/>
    <w:rsid w:val="00045E2C"/>
    <w:rsid w:val="000463A8"/>
    <w:rsid w:val="00047B18"/>
    <w:rsid w:val="000525D2"/>
    <w:rsid w:val="00055DEF"/>
    <w:rsid w:val="00061C21"/>
    <w:rsid w:val="00063E27"/>
    <w:rsid w:val="00065265"/>
    <w:rsid w:val="0006533B"/>
    <w:rsid w:val="0006581D"/>
    <w:rsid w:val="00066E58"/>
    <w:rsid w:val="000671F5"/>
    <w:rsid w:val="00067785"/>
    <w:rsid w:val="000679CA"/>
    <w:rsid w:val="00067C09"/>
    <w:rsid w:val="00067E62"/>
    <w:rsid w:val="00075A6E"/>
    <w:rsid w:val="0007738F"/>
    <w:rsid w:val="00080C34"/>
    <w:rsid w:val="00080F44"/>
    <w:rsid w:val="0008647A"/>
    <w:rsid w:val="00086671"/>
    <w:rsid w:val="00092434"/>
    <w:rsid w:val="00092515"/>
    <w:rsid w:val="000948DB"/>
    <w:rsid w:val="000958F7"/>
    <w:rsid w:val="000A1FBD"/>
    <w:rsid w:val="000A5BB1"/>
    <w:rsid w:val="000A7D3B"/>
    <w:rsid w:val="000B28EB"/>
    <w:rsid w:val="000B43A0"/>
    <w:rsid w:val="000B5C9C"/>
    <w:rsid w:val="000B7520"/>
    <w:rsid w:val="000C1900"/>
    <w:rsid w:val="000C20A6"/>
    <w:rsid w:val="000C25B9"/>
    <w:rsid w:val="000C2A3A"/>
    <w:rsid w:val="000C39BD"/>
    <w:rsid w:val="000C50C4"/>
    <w:rsid w:val="000C518F"/>
    <w:rsid w:val="000C688E"/>
    <w:rsid w:val="000C7F64"/>
    <w:rsid w:val="000E12C9"/>
    <w:rsid w:val="000E2459"/>
    <w:rsid w:val="000E2DF4"/>
    <w:rsid w:val="000E6814"/>
    <w:rsid w:val="000F24F9"/>
    <w:rsid w:val="001030D2"/>
    <w:rsid w:val="0010346B"/>
    <w:rsid w:val="00103783"/>
    <w:rsid w:val="00104FF5"/>
    <w:rsid w:val="00105F58"/>
    <w:rsid w:val="00107232"/>
    <w:rsid w:val="00107E50"/>
    <w:rsid w:val="00110622"/>
    <w:rsid w:val="001115A0"/>
    <w:rsid w:val="001119B5"/>
    <w:rsid w:val="00112366"/>
    <w:rsid w:val="00112C51"/>
    <w:rsid w:val="00113049"/>
    <w:rsid w:val="00114196"/>
    <w:rsid w:val="00115252"/>
    <w:rsid w:val="00115746"/>
    <w:rsid w:val="00117BD3"/>
    <w:rsid w:val="00120322"/>
    <w:rsid w:val="001219E0"/>
    <w:rsid w:val="00122307"/>
    <w:rsid w:val="00122E01"/>
    <w:rsid w:val="00122E59"/>
    <w:rsid w:val="00124AC8"/>
    <w:rsid w:val="00127543"/>
    <w:rsid w:val="00135455"/>
    <w:rsid w:val="00135818"/>
    <w:rsid w:val="00142D7C"/>
    <w:rsid w:val="001461BB"/>
    <w:rsid w:val="00147728"/>
    <w:rsid w:val="00155808"/>
    <w:rsid w:val="001611C3"/>
    <w:rsid w:val="00167AB0"/>
    <w:rsid w:val="00170904"/>
    <w:rsid w:val="00171F5D"/>
    <w:rsid w:val="00172892"/>
    <w:rsid w:val="00174AC3"/>
    <w:rsid w:val="00177FE0"/>
    <w:rsid w:val="00180E5E"/>
    <w:rsid w:val="00194173"/>
    <w:rsid w:val="00196024"/>
    <w:rsid w:val="001967C0"/>
    <w:rsid w:val="00196ECE"/>
    <w:rsid w:val="001A01E4"/>
    <w:rsid w:val="001A1F9F"/>
    <w:rsid w:val="001A29AD"/>
    <w:rsid w:val="001A2CB6"/>
    <w:rsid w:val="001A382E"/>
    <w:rsid w:val="001A3A17"/>
    <w:rsid w:val="001A6820"/>
    <w:rsid w:val="001A6E81"/>
    <w:rsid w:val="001B4659"/>
    <w:rsid w:val="001B7696"/>
    <w:rsid w:val="001B77CF"/>
    <w:rsid w:val="001C2443"/>
    <w:rsid w:val="001C3920"/>
    <w:rsid w:val="001C5CB6"/>
    <w:rsid w:val="001C6813"/>
    <w:rsid w:val="001C74C3"/>
    <w:rsid w:val="001C7C18"/>
    <w:rsid w:val="001D06DA"/>
    <w:rsid w:val="001D3F09"/>
    <w:rsid w:val="001D4097"/>
    <w:rsid w:val="001E26FF"/>
    <w:rsid w:val="001E4D0B"/>
    <w:rsid w:val="001E5BAE"/>
    <w:rsid w:val="001E5E95"/>
    <w:rsid w:val="001E641F"/>
    <w:rsid w:val="001E717E"/>
    <w:rsid w:val="001F1294"/>
    <w:rsid w:val="001F4393"/>
    <w:rsid w:val="002015C2"/>
    <w:rsid w:val="00205B1B"/>
    <w:rsid w:val="0021168B"/>
    <w:rsid w:val="00212426"/>
    <w:rsid w:val="00215863"/>
    <w:rsid w:val="00215910"/>
    <w:rsid w:val="00215BC1"/>
    <w:rsid w:val="002178F2"/>
    <w:rsid w:val="0022032B"/>
    <w:rsid w:val="00221B1D"/>
    <w:rsid w:val="002222A1"/>
    <w:rsid w:val="00230451"/>
    <w:rsid w:val="0023154A"/>
    <w:rsid w:val="002328A3"/>
    <w:rsid w:val="002355B7"/>
    <w:rsid w:val="002356E8"/>
    <w:rsid w:val="00237571"/>
    <w:rsid w:val="00240B24"/>
    <w:rsid w:val="00240D76"/>
    <w:rsid w:val="00242D4B"/>
    <w:rsid w:val="00245936"/>
    <w:rsid w:val="00246533"/>
    <w:rsid w:val="00246D10"/>
    <w:rsid w:val="00257238"/>
    <w:rsid w:val="00257717"/>
    <w:rsid w:val="00261A18"/>
    <w:rsid w:val="00261ACF"/>
    <w:rsid w:val="00262163"/>
    <w:rsid w:val="00264515"/>
    <w:rsid w:val="00266A0F"/>
    <w:rsid w:val="00266FFD"/>
    <w:rsid w:val="00267AA8"/>
    <w:rsid w:val="0027000D"/>
    <w:rsid w:val="0027172A"/>
    <w:rsid w:val="00273D81"/>
    <w:rsid w:val="0027730A"/>
    <w:rsid w:val="0028003C"/>
    <w:rsid w:val="00280A79"/>
    <w:rsid w:val="002848C6"/>
    <w:rsid w:val="0028638F"/>
    <w:rsid w:val="00287998"/>
    <w:rsid w:val="00290AE9"/>
    <w:rsid w:val="00293B7B"/>
    <w:rsid w:val="00294C92"/>
    <w:rsid w:val="002A1311"/>
    <w:rsid w:val="002A2207"/>
    <w:rsid w:val="002A3CDC"/>
    <w:rsid w:val="002B0434"/>
    <w:rsid w:val="002B2259"/>
    <w:rsid w:val="002B2D3D"/>
    <w:rsid w:val="002B699E"/>
    <w:rsid w:val="002C01F8"/>
    <w:rsid w:val="002C23AD"/>
    <w:rsid w:val="002D09C3"/>
    <w:rsid w:val="002D3234"/>
    <w:rsid w:val="002D4022"/>
    <w:rsid w:val="002D54B4"/>
    <w:rsid w:val="002D5E57"/>
    <w:rsid w:val="002E0A61"/>
    <w:rsid w:val="002E3234"/>
    <w:rsid w:val="002E3C22"/>
    <w:rsid w:val="002E4248"/>
    <w:rsid w:val="002E5AC6"/>
    <w:rsid w:val="002E7A80"/>
    <w:rsid w:val="002F0003"/>
    <w:rsid w:val="002F0486"/>
    <w:rsid w:val="002F7180"/>
    <w:rsid w:val="002F77EC"/>
    <w:rsid w:val="00302F86"/>
    <w:rsid w:val="0030578D"/>
    <w:rsid w:val="00306667"/>
    <w:rsid w:val="00306851"/>
    <w:rsid w:val="00310B29"/>
    <w:rsid w:val="003118C1"/>
    <w:rsid w:val="003131D2"/>
    <w:rsid w:val="003173DE"/>
    <w:rsid w:val="00320357"/>
    <w:rsid w:val="00320C56"/>
    <w:rsid w:val="0032131F"/>
    <w:rsid w:val="003227DC"/>
    <w:rsid w:val="0033313D"/>
    <w:rsid w:val="00335103"/>
    <w:rsid w:val="003371A5"/>
    <w:rsid w:val="0034085D"/>
    <w:rsid w:val="00341691"/>
    <w:rsid w:val="0034436C"/>
    <w:rsid w:val="00346BCC"/>
    <w:rsid w:val="00347118"/>
    <w:rsid w:val="003500AC"/>
    <w:rsid w:val="00351A8D"/>
    <w:rsid w:val="00353009"/>
    <w:rsid w:val="003558BD"/>
    <w:rsid w:val="00355E56"/>
    <w:rsid w:val="0036020F"/>
    <w:rsid w:val="00372DEE"/>
    <w:rsid w:val="00374911"/>
    <w:rsid w:val="00374DD9"/>
    <w:rsid w:val="00375ACE"/>
    <w:rsid w:val="00375AE7"/>
    <w:rsid w:val="00375E80"/>
    <w:rsid w:val="00381827"/>
    <w:rsid w:val="00382EC4"/>
    <w:rsid w:val="0038420E"/>
    <w:rsid w:val="00384B42"/>
    <w:rsid w:val="003851B4"/>
    <w:rsid w:val="003852F1"/>
    <w:rsid w:val="003856CA"/>
    <w:rsid w:val="003968EF"/>
    <w:rsid w:val="00396FE1"/>
    <w:rsid w:val="00397388"/>
    <w:rsid w:val="0039753C"/>
    <w:rsid w:val="00397CB6"/>
    <w:rsid w:val="003A0B90"/>
    <w:rsid w:val="003A367C"/>
    <w:rsid w:val="003A37B2"/>
    <w:rsid w:val="003A49E1"/>
    <w:rsid w:val="003A5010"/>
    <w:rsid w:val="003B263A"/>
    <w:rsid w:val="003B740C"/>
    <w:rsid w:val="003B7B91"/>
    <w:rsid w:val="003C4A1C"/>
    <w:rsid w:val="003C6F9D"/>
    <w:rsid w:val="003C7A2C"/>
    <w:rsid w:val="003D0E04"/>
    <w:rsid w:val="003D13E7"/>
    <w:rsid w:val="003D1B20"/>
    <w:rsid w:val="003D37C0"/>
    <w:rsid w:val="003D5C71"/>
    <w:rsid w:val="003E2C4C"/>
    <w:rsid w:val="003E437D"/>
    <w:rsid w:val="003E5425"/>
    <w:rsid w:val="003E62FE"/>
    <w:rsid w:val="003E7E88"/>
    <w:rsid w:val="003F08A7"/>
    <w:rsid w:val="003F19DE"/>
    <w:rsid w:val="003F1BB9"/>
    <w:rsid w:val="003F1FE0"/>
    <w:rsid w:val="003F64D5"/>
    <w:rsid w:val="003F6E6A"/>
    <w:rsid w:val="00401007"/>
    <w:rsid w:val="004064C8"/>
    <w:rsid w:val="00406D40"/>
    <w:rsid w:val="0040777E"/>
    <w:rsid w:val="00410291"/>
    <w:rsid w:val="00410773"/>
    <w:rsid w:val="00412274"/>
    <w:rsid w:val="0041388C"/>
    <w:rsid w:val="00415A76"/>
    <w:rsid w:val="0041757F"/>
    <w:rsid w:val="004253E0"/>
    <w:rsid w:val="00427204"/>
    <w:rsid w:val="00427DB7"/>
    <w:rsid w:val="00433622"/>
    <w:rsid w:val="004427B9"/>
    <w:rsid w:val="00445893"/>
    <w:rsid w:val="00445CC3"/>
    <w:rsid w:val="004477C5"/>
    <w:rsid w:val="004516E8"/>
    <w:rsid w:val="004519FC"/>
    <w:rsid w:val="0045408A"/>
    <w:rsid w:val="00454C51"/>
    <w:rsid w:val="004566BB"/>
    <w:rsid w:val="00460792"/>
    <w:rsid w:val="004627B4"/>
    <w:rsid w:val="0046336D"/>
    <w:rsid w:val="004636D7"/>
    <w:rsid w:val="004642D5"/>
    <w:rsid w:val="00471867"/>
    <w:rsid w:val="0047242F"/>
    <w:rsid w:val="004823C4"/>
    <w:rsid w:val="00484723"/>
    <w:rsid w:val="00486D48"/>
    <w:rsid w:val="004906D2"/>
    <w:rsid w:val="004909EB"/>
    <w:rsid w:val="00492139"/>
    <w:rsid w:val="00493AE1"/>
    <w:rsid w:val="00493E4C"/>
    <w:rsid w:val="00494968"/>
    <w:rsid w:val="004A2A8F"/>
    <w:rsid w:val="004A3152"/>
    <w:rsid w:val="004A7DBC"/>
    <w:rsid w:val="004B26A6"/>
    <w:rsid w:val="004B7F0A"/>
    <w:rsid w:val="004C2244"/>
    <w:rsid w:val="004C54CC"/>
    <w:rsid w:val="004C64AB"/>
    <w:rsid w:val="004C71A5"/>
    <w:rsid w:val="004C78D0"/>
    <w:rsid w:val="004D2C2B"/>
    <w:rsid w:val="004D31A2"/>
    <w:rsid w:val="004D401F"/>
    <w:rsid w:val="004D5465"/>
    <w:rsid w:val="004D6C8B"/>
    <w:rsid w:val="004E00CD"/>
    <w:rsid w:val="004E19B3"/>
    <w:rsid w:val="004E19D2"/>
    <w:rsid w:val="004E24DE"/>
    <w:rsid w:val="004E32C3"/>
    <w:rsid w:val="004E4083"/>
    <w:rsid w:val="004E42BF"/>
    <w:rsid w:val="004F251F"/>
    <w:rsid w:val="004F42D6"/>
    <w:rsid w:val="00503DE5"/>
    <w:rsid w:val="00505C86"/>
    <w:rsid w:val="005073CC"/>
    <w:rsid w:val="00515E3E"/>
    <w:rsid w:val="00516AAD"/>
    <w:rsid w:val="00517389"/>
    <w:rsid w:val="005173AF"/>
    <w:rsid w:val="005210BC"/>
    <w:rsid w:val="0052294D"/>
    <w:rsid w:val="00522C03"/>
    <w:rsid w:val="00525865"/>
    <w:rsid w:val="00525944"/>
    <w:rsid w:val="00526A69"/>
    <w:rsid w:val="00532104"/>
    <w:rsid w:val="00534548"/>
    <w:rsid w:val="005373E8"/>
    <w:rsid w:val="00541B16"/>
    <w:rsid w:val="00542D0C"/>
    <w:rsid w:val="005447D1"/>
    <w:rsid w:val="00547190"/>
    <w:rsid w:val="00553259"/>
    <w:rsid w:val="00556303"/>
    <w:rsid w:val="0056109E"/>
    <w:rsid w:val="0056726A"/>
    <w:rsid w:val="0057017B"/>
    <w:rsid w:val="00571C73"/>
    <w:rsid w:val="00573FDE"/>
    <w:rsid w:val="0057659E"/>
    <w:rsid w:val="00577A7A"/>
    <w:rsid w:val="00577E64"/>
    <w:rsid w:val="00577EBA"/>
    <w:rsid w:val="005821B6"/>
    <w:rsid w:val="00584469"/>
    <w:rsid w:val="00584A9D"/>
    <w:rsid w:val="00585F76"/>
    <w:rsid w:val="00587519"/>
    <w:rsid w:val="00587D75"/>
    <w:rsid w:val="005A024B"/>
    <w:rsid w:val="005A11CF"/>
    <w:rsid w:val="005A4807"/>
    <w:rsid w:val="005A691C"/>
    <w:rsid w:val="005B0B24"/>
    <w:rsid w:val="005B21D1"/>
    <w:rsid w:val="005B2E97"/>
    <w:rsid w:val="005B45D6"/>
    <w:rsid w:val="005B5911"/>
    <w:rsid w:val="005B6147"/>
    <w:rsid w:val="005B6CF9"/>
    <w:rsid w:val="005C017C"/>
    <w:rsid w:val="005C0483"/>
    <w:rsid w:val="005C0CB8"/>
    <w:rsid w:val="005C1CFD"/>
    <w:rsid w:val="005C3BBE"/>
    <w:rsid w:val="005C3C16"/>
    <w:rsid w:val="005C3E93"/>
    <w:rsid w:val="005C5355"/>
    <w:rsid w:val="005C5FC0"/>
    <w:rsid w:val="005C64CD"/>
    <w:rsid w:val="005C65FB"/>
    <w:rsid w:val="005D4DAC"/>
    <w:rsid w:val="005D5E49"/>
    <w:rsid w:val="005D6F75"/>
    <w:rsid w:val="005E0226"/>
    <w:rsid w:val="005E066D"/>
    <w:rsid w:val="005E0A2E"/>
    <w:rsid w:val="005E1BBB"/>
    <w:rsid w:val="005E5986"/>
    <w:rsid w:val="005E61B7"/>
    <w:rsid w:val="00603025"/>
    <w:rsid w:val="00604E7C"/>
    <w:rsid w:val="0060715C"/>
    <w:rsid w:val="00610EDB"/>
    <w:rsid w:val="00612379"/>
    <w:rsid w:val="006126BB"/>
    <w:rsid w:val="00612996"/>
    <w:rsid w:val="00615ED2"/>
    <w:rsid w:val="00620F02"/>
    <w:rsid w:val="00623B0E"/>
    <w:rsid w:val="00623CBB"/>
    <w:rsid w:val="00624613"/>
    <w:rsid w:val="00625409"/>
    <w:rsid w:val="006275CF"/>
    <w:rsid w:val="00635728"/>
    <w:rsid w:val="00637853"/>
    <w:rsid w:val="00637E01"/>
    <w:rsid w:val="00637EC4"/>
    <w:rsid w:val="006406BC"/>
    <w:rsid w:val="00641AD0"/>
    <w:rsid w:val="00641F25"/>
    <w:rsid w:val="0064221D"/>
    <w:rsid w:val="00646E06"/>
    <w:rsid w:val="006514DA"/>
    <w:rsid w:val="00651EA9"/>
    <w:rsid w:val="00652369"/>
    <w:rsid w:val="00652E92"/>
    <w:rsid w:val="006561BD"/>
    <w:rsid w:val="00656FBF"/>
    <w:rsid w:val="006571DF"/>
    <w:rsid w:val="00665792"/>
    <w:rsid w:val="00665A09"/>
    <w:rsid w:val="00667D2D"/>
    <w:rsid w:val="00667DDD"/>
    <w:rsid w:val="00671922"/>
    <w:rsid w:val="006779DA"/>
    <w:rsid w:val="00682335"/>
    <w:rsid w:val="00683F3F"/>
    <w:rsid w:val="00686AEB"/>
    <w:rsid w:val="00687379"/>
    <w:rsid w:val="00691574"/>
    <w:rsid w:val="00691862"/>
    <w:rsid w:val="006951CF"/>
    <w:rsid w:val="006A0770"/>
    <w:rsid w:val="006A3D0C"/>
    <w:rsid w:val="006A5E08"/>
    <w:rsid w:val="006B165F"/>
    <w:rsid w:val="006B24B6"/>
    <w:rsid w:val="006B2781"/>
    <w:rsid w:val="006B4FEA"/>
    <w:rsid w:val="006B5599"/>
    <w:rsid w:val="006B7445"/>
    <w:rsid w:val="006C13B9"/>
    <w:rsid w:val="006C4555"/>
    <w:rsid w:val="006C6D37"/>
    <w:rsid w:val="006D1094"/>
    <w:rsid w:val="006D10AA"/>
    <w:rsid w:val="006D6A16"/>
    <w:rsid w:val="006E3C94"/>
    <w:rsid w:val="006E478D"/>
    <w:rsid w:val="006F0DA5"/>
    <w:rsid w:val="006F48B9"/>
    <w:rsid w:val="006F7C7F"/>
    <w:rsid w:val="0070108C"/>
    <w:rsid w:val="0070149C"/>
    <w:rsid w:val="00701A74"/>
    <w:rsid w:val="007023EA"/>
    <w:rsid w:val="0070292A"/>
    <w:rsid w:val="00703573"/>
    <w:rsid w:val="0070529D"/>
    <w:rsid w:val="00705620"/>
    <w:rsid w:val="00707CEF"/>
    <w:rsid w:val="00710437"/>
    <w:rsid w:val="007105BE"/>
    <w:rsid w:val="00716789"/>
    <w:rsid w:val="007179A9"/>
    <w:rsid w:val="00720A79"/>
    <w:rsid w:val="0072258C"/>
    <w:rsid w:val="00727E09"/>
    <w:rsid w:val="00730FB6"/>
    <w:rsid w:val="00731B5E"/>
    <w:rsid w:val="00735B2F"/>
    <w:rsid w:val="007375B7"/>
    <w:rsid w:val="007378D4"/>
    <w:rsid w:val="0074243B"/>
    <w:rsid w:val="0074376D"/>
    <w:rsid w:val="00743EE7"/>
    <w:rsid w:val="0074482D"/>
    <w:rsid w:val="00746B01"/>
    <w:rsid w:val="00746B87"/>
    <w:rsid w:val="007517D5"/>
    <w:rsid w:val="00752923"/>
    <w:rsid w:val="00753037"/>
    <w:rsid w:val="007558B3"/>
    <w:rsid w:val="00760659"/>
    <w:rsid w:val="007611D0"/>
    <w:rsid w:val="0076457C"/>
    <w:rsid w:val="0076504E"/>
    <w:rsid w:val="00766B9A"/>
    <w:rsid w:val="00771F73"/>
    <w:rsid w:val="007727AC"/>
    <w:rsid w:val="007736A2"/>
    <w:rsid w:val="00776416"/>
    <w:rsid w:val="0078715E"/>
    <w:rsid w:val="0079203D"/>
    <w:rsid w:val="007920DA"/>
    <w:rsid w:val="007924E6"/>
    <w:rsid w:val="007946E4"/>
    <w:rsid w:val="00794904"/>
    <w:rsid w:val="007A0626"/>
    <w:rsid w:val="007A317B"/>
    <w:rsid w:val="007A3F9E"/>
    <w:rsid w:val="007A7A4F"/>
    <w:rsid w:val="007B0C3F"/>
    <w:rsid w:val="007B3026"/>
    <w:rsid w:val="007B3F54"/>
    <w:rsid w:val="007B464B"/>
    <w:rsid w:val="007B47E0"/>
    <w:rsid w:val="007B6A15"/>
    <w:rsid w:val="007C1475"/>
    <w:rsid w:val="007C2ADC"/>
    <w:rsid w:val="007C4083"/>
    <w:rsid w:val="007C4868"/>
    <w:rsid w:val="007C5AD6"/>
    <w:rsid w:val="007D0321"/>
    <w:rsid w:val="007E07D4"/>
    <w:rsid w:val="007E5BA1"/>
    <w:rsid w:val="007E5BEB"/>
    <w:rsid w:val="007E797A"/>
    <w:rsid w:val="007F4B89"/>
    <w:rsid w:val="007F5852"/>
    <w:rsid w:val="007F5E36"/>
    <w:rsid w:val="007F5F0E"/>
    <w:rsid w:val="007F71EF"/>
    <w:rsid w:val="008040A5"/>
    <w:rsid w:val="008065E2"/>
    <w:rsid w:val="008068FC"/>
    <w:rsid w:val="00806A09"/>
    <w:rsid w:val="00807ADD"/>
    <w:rsid w:val="00807DE3"/>
    <w:rsid w:val="00820190"/>
    <w:rsid w:val="00821240"/>
    <w:rsid w:val="00822665"/>
    <w:rsid w:val="00823A7D"/>
    <w:rsid w:val="00823CD3"/>
    <w:rsid w:val="00824F25"/>
    <w:rsid w:val="008253CE"/>
    <w:rsid w:val="00826BE3"/>
    <w:rsid w:val="0083003A"/>
    <w:rsid w:val="00831CBA"/>
    <w:rsid w:val="0083350B"/>
    <w:rsid w:val="0083407D"/>
    <w:rsid w:val="008375D2"/>
    <w:rsid w:val="00841081"/>
    <w:rsid w:val="00842BD8"/>
    <w:rsid w:val="00843039"/>
    <w:rsid w:val="00843EBC"/>
    <w:rsid w:val="00847949"/>
    <w:rsid w:val="00851661"/>
    <w:rsid w:val="00863C7C"/>
    <w:rsid w:val="008664B1"/>
    <w:rsid w:val="00871898"/>
    <w:rsid w:val="008728E5"/>
    <w:rsid w:val="00881708"/>
    <w:rsid w:val="00881A53"/>
    <w:rsid w:val="008844DB"/>
    <w:rsid w:val="00884E02"/>
    <w:rsid w:val="008902B4"/>
    <w:rsid w:val="00890566"/>
    <w:rsid w:val="00891632"/>
    <w:rsid w:val="008929A7"/>
    <w:rsid w:val="00892BF1"/>
    <w:rsid w:val="008967B9"/>
    <w:rsid w:val="00897A4A"/>
    <w:rsid w:val="008A236E"/>
    <w:rsid w:val="008A353A"/>
    <w:rsid w:val="008A524C"/>
    <w:rsid w:val="008A67EB"/>
    <w:rsid w:val="008B2C19"/>
    <w:rsid w:val="008B478F"/>
    <w:rsid w:val="008B5208"/>
    <w:rsid w:val="008C0D07"/>
    <w:rsid w:val="008C475C"/>
    <w:rsid w:val="008C53C3"/>
    <w:rsid w:val="008C5C01"/>
    <w:rsid w:val="008C5CE2"/>
    <w:rsid w:val="008C7120"/>
    <w:rsid w:val="008D0370"/>
    <w:rsid w:val="008D1C2D"/>
    <w:rsid w:val="008D1C81"/>
    <w:rsid w:val="008D286B"/>
    <w:rsid w:val="008D299E"/>
    <w:rsid w:val="008D5DEF"/>
    <w:rsid w:val="008E1EF5"/>
    <w:rsid w:val="008E23DA"/>
    <w:rsid w:val="008E3B8C"/>
    <w:rsid w:val="008E434D"/>
    <w:rsid w:val="008F0145"/>
    <w:rsid w:val="008F09FE"/>
    <w:rsid w:val="00906503"/>
    <w:rsid w:val="00912AF2"/>
    <w:rsid w:val="0091347A"/>
    <w:rsid w:val="0091468B"/>
    <w:rsid w:val="00917C1E"/>
    <w:rsid w:val="009215BA"/>
    <w:rsid w:val="00922B57"/>
    <w:rsid w:val="009300B0"/>
    <w:rsid w:val="009324B5"/>
    <w:rsid w:val="00936485"/>
    <w:rsid w:val="00943CB0"/>
    <w:rsid w:val="0094546B"/>
    <w:rsid w:val="00946316"/>
    <w:rsid w:val="009511E7"/>
    <w:rsid w:val="00951EE7"/>
    <w:rsid w:val="009541D6"/>
    <w:rsid w:val="009558A5"/>
    <w:rsid w:val="00955FC2"/>
    <w:rsid w:val="00962272"/>
    <w:rsid w:val="00964DE4"/>
    <w:rsid w:val="00966B72"/>
    <w:rsid w:val="0097141C"/>
    <w:rsid w:val="00975655"/>
    <w:rsid w:val="009777DA"/>
    <w:rsid w:val="00980DAE"/>
    <w:rsid w:val="0098205E"/>
    <w:rsid w:val="00985573"/>
    <w:rsid w:val="0098585E"/>
    <w:rsid w:val="00986E97"/>
    <w:rsid w:val="00990151"/>
    <w:rsid w:val="0099413A"/>
    <w:rsid w:val="00997B60"/>
    <w:rsid w:val="009A11D6"/>
    <w:rsid w:val="009A1F90"/>
    <w:rsid w:val="009A23F6"/>
    <w:rsid w:val="009A2AB7"/>
    <w:rsid w:val="009A2D77"/>
    <w:rsid w:val="009A4C6E"/>
    <w:rsid w:val="009A6305"/>
    <w:rsid w:val="009A7045"/>
    <w:rsid w:val="009B0653"/>
    <w:rsid w:val="009B1691"/>
    <w:rsid w:val="009B6559"/>
    <w:rsid w:val="009C1411"/>
    <w:rsid w:val="009C15C0"/>
    <w:rsid w:val="009C497F"/>
    <w:rsid w:val="009C5585"/>
    <w:rsid w:val="009C6C53"/>
    <w:rsid w:val="009C7B74"/>
    <w:rsid w:val="009D1C65"/>
    <w:rsid w:val="009D240C"/>
    <w:rsid w:val="009D28F0"/>
    <w:rsid w:val="009D42F5"/>
    <w:rsid w:val="009D4690"/>
    <w:rsid w:val="009D504A"/>
    <w:rsid w:val="009D737B"/>
    <w:rsid w:val="009E3A32"/>
    <w:rsid w:val="009E66FB"/>
    <w:rsid w:val="009E713C"/>
    <w:rsid w:val="009E7C44"/>
    <w:rsid w:val="009F3174"/>
    <w:rsid w:val="009F5EFA"/>
    <w:rsid w:val="009F66B6"/>
    <w:rsid w:val="009F6991"/>
    <w:rsid w:val="009F6A7C"/>
    <w:rsid w:val="00A00163"/>
    <w:rsid w:val="00A02CE7"/>
    <w:rsid w:val="00A03E68"/>
    <w:rsid w:val="00A03EE1"/>
    <w:rsid w:val="00A06B65"/>
    <w:rsid w:val="00A07098"/>
    <w:rsid w:val="00A1220C"/>
    <w:rsid w:val="00A131B1"/>
    <w:rsid w:val="00A146F4"/>
    <w:rsid w:val="00A254DF"/>
    <w:rsid w:val="00A26D4D"/>
    <w:rsid w:val="00A3329E"/>
    <w:rsid w:val="00A34A07"/>
    <w:rsid w:val="00A34E68"/>
    <w:rsid w:val="00A362F9"/>
    <w:rsid w:val="00A36BAC"/>
    <w:rsid w:val="00A36F3F"/>
    <w:rsid w:val="00A373E8"/>
    <w:rsid w:val="00A3754C"/>
    <w:rsid w:val="00A4200C"/>
    <w:rsid w:val="00A43D82"/>
    <w:rsid w:val="00A440AE"/>
    <w:rsid w:val="00A47205"/>
    <w:rsid w:val="00A53745"/>
    <w:rsid w:val="00A5593F"/>
    <w:rsid w:val="00A55BB0"/>
    <w:rsid w:val="00A55DE9"/>
    <w:rsid w:val="00A5660A"/>
    <w:rsid w:val="00A6083E"/>
    <w:rsid w:val="00A64485"/>
    <w:rsid w:val="00A645ED"/>
    <w:rsid w:val="00A64A66"/>
    <w:rsid w:val="00A64E64"/>
    <w:rsid w:val="00A65C6C"/>
    <w:rsid w:val="00A70986"/>
    <w:rsid w:val="00A714EF"/>
    <w:rsid w:val="00A7310F"/>
    <w:rsid w:val="00A77016"/>
    <w:rsid w:val="00A859F8"/>
    <w:rsid w:val="00A9502F"/>
    <w:rsid w:val="00AA2D0D"/>
    <w:rsid w:val="00AB30AF"/>
    <w:rsid w:val="00AB313A"/>
    <w:rsid w:val="00AB54C8"/>
    <w:rsid w:val="00AB7B25"/>
    <w:rsid w:val="00AC1042"/>
    <w:rsid w:val="00AC6CDA"/>
    <w:rsid w:val="00AD0027"/>
    <w:rsid w:val="00AD0D2E"/>
    <w:rsid w:val="00AD1267"/>
    <w:rsid w:val="00AD33C3"/>
    <w:rsid w:val="00AD5142"/>
    <w:rsid w:val="00AD675C"/>
    <w:rsid w:val="00AD791E"/>
    <w:rsid w:val="00AE09DD"/>
    <w:rsid w:val="00AE4DA1"/>
    <w:rsid w:val="00AE7A52"/>
    <w:rsid w:val="00AF0D15"/>
    <w:rsid w:val="00AF18A8"/>
    <w:rsid w:val="00AF2CE8"/>
    <w:rsid w:val="00AF72A0"/>
    <w:rsid w:val="00AF7DFF"/>
    <w:rsid w:val="00B014DD"/>
    <w:rsid w:val="00B0227A"/>
    <w:rsid w:val="00B02D4B"/>
    <w:rsid w:val="00B04B49"/>
    <w:rsid w:val="00B051BB"/>
    <w:rsid w:val="00B0572F"/>
    <w:rsid w:val="00B06C58"/>
    <w:rsid w:val="00B1136F"/>
    <w:rsid w:val="00B145E9"/>
    <w:rsid w:val="00B17754"/>
    <w:rsid w:val="00B206B6"/>
    <w:rsid w:val="00B20984"/>
    <w:rsid w:val="00B24D66"/>
    <w:rsid w:val="00B32870"/>
    <w:rsid w:val="00B32DC7"/>
    <w:rsid w:val="00B331E1"/>
    <w:rsid w:val="00B33346"/>
    <w:rsid w:val="00B35D1F"/>
    <w:rsid w:val="00B37B89"/>
    <w:rsid w:val="00B40B95"/>
    <w:rsid w:val="00B40EEE"/>
    <w:rsid w:val="00B44DAE"/>
    <w:rsid w:val="00B5280C"/>
    <w:rsid w:val="00B5368E"/>
    <w:rsid w:val="00B55028"/>
    <w:rsid w:val="00B60A61"/>
    <w:rsid w:val="00B61875"/>
    <w:rsid w:val="00B656C1"/>
    <w:rsid w:val="00B65A93"/>
    <w:rsid w:val="00B65E26"/>
    <w:rsid w:val="00B666F6"/>
    <w:rsid w:val="00B71200"/>
    <w:rsid w:val="00B758F5"/>
    <w:rsid w:val="00B765A7"/>
    <w:rsid w:val="00B82EC9"/>
    <w:rsid w:val="00B83186"/>
    <w:rsid w:val="00B84617"/>
    <w:rsid w:val="00B85F96"/>
    <w:rsid w:val="00B868FB"/>
    <w:rsid w:val="00B87D47"/>
    <w:rsid w:val="00B9786F"/>
    <w:rsid w:val="00BA2090"/>
    <w:rsid w:val="00BA6090"/>
    <w:rsid w:val="00BA6A31"/>
    <w:rsid w:val="00BB1992"/>
    <w:rsid w:val="00BB33EA"/>
    <w:rsid w:val="00BB3ED3"/>
    <w:rsid w:val="00BC2155"/>
    <w:rsid w:val="00BC31DC"/>
    <w:rsid w:val="00BC3FE4"/>
    <w:rsid w:val="00BC7094"/>
    <w:rsid w:val="00BC7446"/>
    <w:rsid w:val="00BC7784"/>
    <w:rsid w:val="00BD3AAC"/>
    <w:rsid w:val="00BD4467"/>
    <w:rsid w:val="00BD4A12"/>
    <w:rsid w:val="00BE0798"/>
    <w:rsid w:val="00BE4266"/>
    <w:rsid w:val="00BF02DB"/>
    <w:rsid w:val="00BF0E94"/>
    <w:rsid w:val="00BF2C3B"/>
    <w:rsid w:val="00BF5BE1"/>
    <w:rsid w:val="00BF78A5"/>
    <w:rsid w:val="00C01768"/>
    <w:rsid w:val="00C02020"/>
    <w:rsid w:val="00C03A6B"/>
    <w:rsid w:val="00C11637"/>
    <w:rsid w:val="00C11C45"/>
    <w:rsid w:val="00C14171"/>
    <w:rsid w:val="00C14795"/>
    <w:rsid w:val="00C14C78"/>
    <w:rsid w:val="00C23618"/>
    <w:rsid w:val="00C23ACB"/>
    <w:rsid w:val="00C27B1A"/>
    <w:rsid w:val="00C27CCE"/>
    <w:rsid w:val="00C3004B"/>
    <w:rsid w:val="00C30467"/>
    <w:rsid w:val="00C34F89"/>
    <w:rsid w:val="00C41E7F"/>
    <w:rsid w:val="00C45C1E"/>
    <w:rsid w:val="00C45DA9"/>
    <w:rsid w:val="00C46351"/>
    <w:rsid w:val="00C46E03"/>
    <w:rsid w:val="00C50041"/>
    <w:rsid w:val="00C51CB7"/>
    <w:rsid w:val="00C52E99"/>
    <w:rsid w:val="00C56BC9"/>
    <w:rsid w:val="00C603A7"/>
    <w:rsid w:val="00C60B01"/>
    <w:rsid w:val="00C625D9"/>
    <w:rsid w:val="00C63AAB"/>
    <w:rsid w:val="00C66136"/>
    <w:rsid w:val="00C66EC5"/>
    <w:rsid w:val="00C67B78"/>
    <w:rsid w:val="00C67E5F"/>
    <w:rsid w:val="00C7211F"/>
    <w:rsid w:val="00C75BF8"/>
    <w:rsid w:val="00C768C7"/>
    <w:rsid w:val="00C80B79"/>
    <w:rsid w:val="00C8232A"/>
    <w:rsid w:val="00C82F29"/>
    <w:rsid w:val="00C86233"/>
    <w:rsid w:val="00C8700B"/>
    <w:rsid w:val="00C90582"/>
    <w:rsid w:val="00C94902"/>
    <w:rsid w:val="00C971A2"/>
    <w:rsid w:val="00CA2F30"/>
    <w:rsid w:val="00CA3643"/>
    <w:rsid w:val="00CA38F2"/>
    <w:rsid w:val="00CA3FD6"/>
    <w:rsid w:val="00CA4BAC"/>
    <w:rsid w:val="00CA60AB"/>
    <w:rsid w:val="00CB0296"/>
    <w:rsid w:val="00CB2366"/>
    <w:rsid w:val="00CB7491"/>
    <w:rsid w:val="00CB7C84"/>
    <w:rsid w:val="00CC1F82"/>
    <w:rsid w:val="00CC6AF1"/>
    <w:rsid w:val="00CC7A3C"/>
    <w:rsid w:val="00CD15D1"/>
    <w:rsid w:val="00CD1669"/>
    <w:rsid w:val="00CD23B6"/>
    <w:rsid w:val="00CD2B6E"/>
    <w:rsid w:val="00CD4411"/>
    <w:rsid w:val="00CD47B7"/>
    <w:rsid w:val="00CE2126"/>
    <w:rsid w:val="00CE424D"/>
    <w:rsid w:val="00CE463A"/>
    <w:rsid w:val="00CE4A06"/>
    <w:rsid w:val="00CE4C78"/>
    <w:rsid w:val="00CE6A3B"/>
    <w:rsid w:val="00CE79E7"/>
    <w:rsid w:val="00CF0244"/>
    <w:rsid w:val="00CF08C5"/>
    <w:rsid w:val="00CF18F8"/>
    <w:rsid w:val="00CF3350"/>
    <w:rsid w:val="00CF45EF"/>
    <w:rsid w:val="00CF561B"/>
    <w:rsid w:val="00CF5AEE"/>
    <w:rsid w:val="00D0374B"/>
    <w:rsid w:val="00D04409"/>
    <w:rsid w:val="00D06258"/>
    <w:rsid w:val="00D077FC"/>
    <w:rsid w:val="00D0784E"/>
    <w:rsid w:val="00D11D3D"/>
    <w:rsid w:val="00D14674"/>
    <w:rsid w:val="00D1546C"/>
    <w:rsid w:val="00D15BA6"/>
    <w:rsid w:val="00D16AEB"/>
    <w:rsid w:val="00D17D06"/>
    <w:rsid w:val="00D2456B"/>
    <w:rsid w:val="00D24F3F"/>
    <w:rsid w:val="00D24FB7"/>
    <w:rsid w:val="00D254AC"/>
    <w:rsid w:val="00D25C83"/>
    <w:rsid w:val="00D2717D"/>
    <w:rsid w:val="00D27B03"/>
    <w:rsid w:val="00D314A2"/>
    <w:rsid w:val="00D3452B"/>
    <w:rsid w:val="00D37EC0"/>
    <w:rsid w:val="00D4042F"/>
    <w:rsid w:val="00D414F6"/>
    <w:rsid w:val="00D41B2D"/>
    <w:rsid w:val="00D4209F"/>
    <w:rsid w:val="00D43270"/>
    <w:rsid w:val="00D45386"/>
    <w:rsid w:val="00D45B8F"/>
    <w:rsid w:val="00D500CA"/>
    <w:rsid w:val="00D540E8"/>
    <w:rsid w:val="00D61506"/>
    <w:rsid w:val="00D63CEC"/>
    <w:rsid w:val="00D65F97"/>
    <w:rsid w:val="00D66316"/>
    <w:rsid w:val="00D66BB0"/>
    <w:rsid w:val="00D67835"/>
    <w:rsid w:val="00D67D60"/>
    <w:rsid w:val="00D766CF"/>
    <w:rsid w:val="00D812CC"/>
    <w:rsid w:val="00D83F0D"/>
    <w:rsid w:val="00D8491A"/>
    <w:rsid w:val="00D9051F"/>
    <w:rsid w:val="00D926F3"/>
    <w:rsid w:val="00D93802"/>
    <w:rsid w:val="00D97C27"/>
    <w:rsid w:val="00DA64C7"/>
    <w:rsid w:val="00DA6A36"/>
    <w:rsid w:val="00DA6E0E"/>
    <w:rsid w:val="00DB0C02"/>
    <w:rsid w:val="00DB0F97"/>
    <w:rsid w:val="00DB1656"/>
    <w:rsid w:val="00DB7429"/>
    <w:rsid w:val="00DD4601"/>
    <w:rsid w:val="00DD705A"/>
    <w:rsid w:val="00DD7B0F"/>
    <w:rsid w:val="00DE3661"/>
    <w:rsid w:val="00DF26E1"/>
    <w:rsid w:val="00DF4E17"/>
    <w:rsid w:val="00DF5844"/>
    <w:rsid w:val="00DF58E0"/>
    <w:rsid w:val="00DF60CE"/>
    <w:rsid w:val="00E003BD"/>
    <w:rsid w:val="00E00C50"/>
    <w:rsid w:val="00E0240E"/>
    <w:rsid w:val="00E03AA5"/>
    <w:rsid w:val="00E0612A"/>
    <w:rsid w:val="00E06A6E"/>
    <w:rsid w:val="00E07DEB"/>
    <w:rsid w:val="00E1119B"/>
    <w:rsid w:val="00E13704"/>
    <w:rsid w:val="00E144ED"/>
    <w:rsid w:val="00E15F83"/>
    <w:rsid w:val="00E22877"/>
    <w:rsid w:val="00E22B3B"/>
    <w:rsid w:val="00E2330F"/>
    <w:rsid w:val="00E234C2"/>
    <w:rsid w:val="00E24EAA"/>
    <w:rsid w:val="00E2625F"/>
    <w:rsid w:val="00E27087"/>
    <w:rsid w:val="00E31499"/>
    <w:rsid w:val="00E31C23"/>
    <w:rsid w:val="00E328A2"/>
    <w:rsid w:val="00E32AC7"/>
    <w:rsid w:val="00E341CE"/>
    <w:rsid w:val="00E37822"/>
    <w:rsid w:val="00E40521"/>
    <w:rsid w:val="00E41007"/>
    <w:rsid w:val="00E4342C"/>
    <w:rsid w:val="00E447FA"/>
    <w:rsid w:val="00E451EF"/>
    <w:rsid w:val="00E45E49"/>
    <w:rsid w:val="00E46E0C"/>
    <w:rsid w:val="00E4718E"/>
    <w:rsid w:val="00E47EBC"/>
    <w:rsid w:val="00E5229F"/>
    <w:rsid w:val="00E53CF9"/>
    <w:rsid w:val="00E553FA"/>
    <w:rsid w:val="00E57D57"/>
    <w:rsid w:val="00E63E7D"/>
    <w:rsid w:val="00E659B8"/>
    <w:rsid w:val="00E66070"/>
    <w:rsid w:val="00E66112"/>
    <w:rsid w:val="00E710E5"/>
    <w:rsid w:val="00E75BE9"/>
    <w:rsid w:val="00E7628D"/>
    <w:rsid w:val="00E77472"/>
    <w:rsid w:val="00E804D7"/>
    <w:rsid w:val="00E8476B"/>
    <w:rsid w:val="00E8558B"/>
    <w:rsid w:val="00E85B44"/>
    <w:rsid w:val="00E9415E"/>
    <w:rsid w:val="00EA19B8"/>
    <w:rsid w:val="00EA2497"/>
    <w:rsid w:val="00EA38B4"/>
    <w:rsid w:val="00EA4639"/>
    <w:rsid w:val="00EB0062"/>
    <w:rsid w:val="00EB11A8"/>
    <w:rsid w:val="00EB3B1C"/>
    <w:rsid w:val="00EB4ACC"/>
    <w:rsid w:val="00EB6199"/>
    <w:rsid w:val="00EC0B9F"/>
    <w:rsid w:val="00EC0C26"/>
    <w:rsid w:val="00EC4C2B"/>
    <w:rsid w:val="00ED09BE"/>
    <w:rsid w:val="00ED137F"/>
    <w:rsid w:val="00ED1430"/>
    <w:rsid w:val="00ED4164"/>
    <w:rsid w:val="00ED5FB9"/>
    <w:rsid w:val="00EE03E9"/>
    <w:rsid w:val="00EE6571"/>
    <w:rsid w:val="00EF158A"/>
    <w:rsid w:val="00EF2BB1"/>
    <w:rsid w:val="00EF44C1"/>
    <w:rsid w:val="00EF68EB"/>
    <w:rsid w:val="00F05345"/>
    <w:rsid w:val="00F060F2"/>
    <w:rsid w:val="00F06FD9"/>
    <w:rsid w:val="00F11D6C"/>
    <w:rsid w:val="00F140D2"/>
    <w:rsid w:val="00F17445"/>
    <w:rsid w:val="00F23664"/>
    <w:rsid w:val="00F243B7"/>
    <w:rsid w:val="00F262C6"/>
    <w:rsid w:val="00F26A4C"/>
    <w:rsid w:val="00F26F2C"/>
    <w:rsid w:val="00F30810"/>
    <w:rsid w:val="00F347CE"/>
    <w:rsid w:val="00F362BE"/>
    <w:rsid w:val="00F41C0F"/>
    <w:rsid w:val="00F44855"/>
    <w:rsid w:val="00F4512F"/>
    <w:rsid w:val="00F4662C"/>
    <w:rsid w:val="00F46C84"/>
    <w:rsid w:val="00F50719"/>
    <w:rsid w:val="00F5308F"/>
    <w:rsid w:val="00F539A7"/>
    <w:rsid w:val="00F54C36"/>
    <w:rsid w:val="00F61F4F"/>
    <w:rsid w:val="00F64030"/>
    <w:rsid w:val="00F64557"/>
    <w:rsid w:val="00F64A06"/>
    <w:rsid w:val="00F70E97"/>
    <w:rsid w:val="00F721AD"/>
    <w:rsid w:val="00F73A24"/>
    <w:rsid w:val="00F75CE3"/>
    <w:rsid w:val="00F768CB"/>
    <w:rsid w:val="00F81E04"/>
    <w:rsid w:val="00F828E9"/>
    <w:rsid w:val="00F84423"/>
    <w:rsid w:val="00F85890"/>
    <w:rsid w:val="00F860BB"/>
    <w:rsid w:val="00F917F2"/>
    <w:rsid w:val="00F938F9"/>
    <w:rsid w:val="00F95146"/>
    <w:rsid w:val="00F95946"/>
    <w:rsid w:val="00F969C2"/>
    <w:rsid w:val="00F9727A"/>
    <w:rsid w:val="00FA042D"/>
    <w:rsid w:val="00FA0EC8"/>
    <w:rsid w:val="00FA232B"/>
    <w:rsid w:val="00FB0E5D"/>
    <w:rsid w:val="00FB1DF6"/>
    <w:rsid w:val="00FB26AA"/>
    <w:rsid w:val="00FB61B2"/>
    <w:rsid w:val="00FB79A5"/>
    <w:rsid w:val="00FC0817"/>
    <w:rsid w:val="00FC2083"/>
    <w:rsid w:val="00FD0066"/>
    <w:rsid w:val="00FD5582"/>
    <w:rsid w:val="00FE1740"/>
    <w:rsid w:val="00FE1B06"/>
    <w:rsid w:val="00FE2982"/>
    <w:rsid w:val="00FE4E25"/>
    <w:rsid w:val="00FF0538"/>
    <w:rsid w:val="00FF10EE"/>
    <w:rsid w:val="00FF1D4C"/>
    <w:rsid w:val="00FF21C8"/>
    <w:rsid w:val="00FF2EFE"/>
    <w:rsid w:val="00FF3BFF"/>
    <w:rsid w:val="00FF55B7"/>
    <w:rsid w:val="00FF6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DC17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0F02"/>
    <w:rPr>
      <w:sz w:val="22"/>
    </w:rPr>
  </w:style>
  <w:style w:type="paragraph" w:styleId="Nadpis1">
    <w:name w:val="heading 1"/>
    <w:basedOn w:val="Normln"/>
    <w:next w:val="Normln"/>
    <w:qFormat/>
    <w:rsid w:val="00665A0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665A0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665A0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rsid w:val="00665A0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665A09"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665A09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665A0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665A0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665A0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">
    <w:name w:val="Smlouva"/>
    <w:rsid w:val="007727AC"/>
    <w:pPr>
      <w:widowControl w:val="0"/>
      <w:spacing w:after="120"/>
      <w:jc w:val="center"/>
    </w:pPr>
    <w:rPr>
      <w:b/>
      <w:snapToGrid w:val="0"/>
      <w:sz w:val="36"/>
    </w:rPr>
  </w:style>
  <w:style w:type="paragraph" w:styleId="Zhlav">
    <w:name w:val="header"/>
    <w:basedOn w:val="Normln"/>
    <w:link w:val="ZhlavChar"/>
    <w:uiPriority w:val="99"/>
    <w:rsid w:val="00665A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65A09"/>
    <w:pPr>
      <w:tabs>
        <w:tab w:val="center" w:pos="4536"/>
        <w:tab w:val="right" w:pos="9072"/>
      </w:tabs>
    </w:pPr>
  </w:style>
  <w:style w:type="paragraph" w:customStyle="1" w:styleId="Smluvnstrany">
    <w:name w:val="Smluvní strany"/>
    <w:rsid w:val="00665A09"/>
    <w:pPr>
      <w:widowControl w:val="0"/>
      <w:tabs>
        <w:tab w:val="left" w:pos="3402"/>
      </w:tabs>
    </w:pPr>
    <w:rPr>
      <w:snapToGrid w:val="0"/>
      <w:color w:val="000000"/>
      <w:sz w:val="22"/>
    </w:rPr>
  </w:style>
  <w:style w:type="paragraph" w:customStyle="1" w:styleId="Bodsmlouvy-21">
    <w:name w:val="Bod smlouvy - 2.1"/>
    <w:rsid w:val="00C67E5F"/>
    <w:pPr>
      <w:numPr>
        <w:ilvl w:val="1"/>
        <w:numId w:val="2"/>
      </w:numPr>
      <w:jc w:val="both"/>
      <w:outlineLvl w:val="1"/>
    </w:pPr>
    <w:rPr>
      <w:rFonts w:ascii="Arial" w:hAnsi="Arial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link w:val="lnekCharChar"/>
    <w:rsid w:val="00C67E5F"/>
    <w:pPr>
      <w:spacing w:before="280" w:after="280"/>
      <w:jc w:val="center"/>
    </w:pPr>
    <w:rPr>
      <w:rFonts w:ascii="Arial" w:hAnsi="Arial"/>
      <w:b/>
      <w:snapToGrid w:val="0"/>
      <w:sz w:val="28"/>
    </w:rPr>
  </w:style>
  <w:style w:type="paragraph" w:customStyle="1" w:styleId="Bodsmlouvy-211">
    <w:name w:val="Bod smlouvy - 2.1.1"/>
    <w:basedOn w:val="Bodsmlouvy-21"/>
    <w:rsid w:val="00C67E5F"/>
    <w:pPr>
      <w:numPr>
        <w:ilvl w:val="0"/>
        <w:numId w:val="0"/>
      </w:numPr>
      <w:tabs>
        <w:tab w:val="left" w:pos="1276"/>
        <w:tab w:val="right" w:pos="9356"/>
      </w:tabs>
      <w:spacing w:after="60"/>
      <w:outlineLvl w:val="2"/>
    </w:pPr>
  </w:style>
  <w:style w:type="paragraph" w:customStyle="1" w:styleId="bodsml">
    <w:name w:val="bodsml"/>
    <w:rsid w:val="00665A09"/>
    <w:pPr>
      <w:ind w:left="453" w:hanging="453"/>
    </w:pPr>
    <w:rPr>
      <w:snapToGrid w:val="0"/>
      <w:color w:val="000000"/>
      <w:sz w:val="22"/>
    </w:rPr>
  </w:style>
  <w:style w:type="character" w:styleId="slostrnky">
    <w:name w:val="page number"/>
    <w:basedOn w:val="Standardnpsmoodstavce"/>
    <w:rsid w:val="00665A09"/>
  </w:style>
  <w:style w:type="paragraph" w:customStyle="1" w:styleId="Nzevzakzky">
    <w:name w:val="Název zakázky"/>
    <w:rsid w:val="00665A09"/>
    <w:pPr>
      <w:keepLines/>
      <w:spacing w:before="255" w:after="255"/>
      <w:ind w:left="567" w:right="567"/>
      <w:jc w:val="center"/>
    </w:pPr>
    <w:rPr>
      <w:b/>
      <w:i/>
      <w:snapToGrid w:val="0"/>
      <w:color w:val="000000"/>
      <w:sz w:val="24"/>
    </w:rPr>
  </w:style>
  <w:style w:type="paragraph" w:customStyle="1" w:styleId="podbodsmlouv">
    <w:name w:val="podbod smlouv"/>
    <w:rsid w:val="00665A09"/>
    <w:pPr>
      <w:ind w:left="849"/>
      <w:jc w:val="both"/>
    </w:pPr>
    <w:rPr>
      <w:snapToGrid w:val="0"/>
      <w:color w:val="000000"/>
      <w:sz w:val="22"/>
    </w:rPr>
  </w:style>
  <w:style w:type="paragraph" w:customStyle="1" w:styleId="smluvstr">
    <w:name w:val="smluvstr"/>
    <w:rsid w:val="00665A09"/>
    <w:pPr>
      <w:ind w:left="3402" w:hanging="3402"/>
    </w:pPr>
    <w:rPr>
      <w:snapToGrid w:val="0"/>
      <w:color w:val="000000"/>
      <w:sz w:val="22"/>
    </w:rPr>
  </w:style>
  <w:style w:type="paragraph" w:customStyle="1" w:styleId="Nadpis10">
    <w:name w:val="Nadpis1"/>
    <w:rsid w:val="00665A09"/>
    <w:pPr>
      <w:keepLines/>
      <w:spacing w:before="368" w:after="255"/>
      <w:jc w:val="center"/>
    </w:pPr>
    <w:rPr>
      <w:b/>
      <w:snapToGrid w:val="0"/>
      <w:color w:val="000000"/>
      <w:sz w:val="28"/>
    </w:rPr>
  </w:style>
  <w:style w:type="paragraph" w:styleId="Zkladntextodsazen">
    <w:name w:val="Body Text Indent"/>
    <w:basedOn w:val="Normln"/>
    <w:rsid w:val="00665A09"/>
    <w:pPr>
      <w:ind w:firstLine="709"/>
      <w:jc w:val="both"/>
    </w:pPr>
    <w:rPr>
      <w:color w:val="000000"/>
      <w:sz w:val="24"/>
    </w:rPr>
  </w:style>
  <w:style w:type="paragraph" w:styleId="Zkladntext2">
    <w:name w:val="Body Text 2"/>
    <w:basedOn w:val="Normln"/>
    <w:rsid w:val="00665A09"/>
    <w:pPr>
      <w:jc w:val="both"/>
    </w:pPr>
  </w:style>
  <w:style w:type="paragraph" w:styleId="Rozloendokumentu">
    <w:name w:val="Document Map"/>
    <w:basedOn w:val="Normln"/>
    <w:semiHidden/>
    <w:rsid w:val="00665A09"/>
    <w:pPr>
      <w:shd w:val="clear" w:color="auto" w:fill="000080"/>
    </w:pPr>
    <w:rPr>
      <w:rFonts w:ascii="Tahoma" w:hAnsi="Tahoma"/>
    </w:rPr>
  </w:style>
  <w:style w:type="paragraph" w:customStyle="1" w:styleId="Styl11">
    <w:name w:val="Styl11"/>
    <w:rsid w:val="00665A09"/>
    <w:pPr>
      <w:suppressAutoHyphens/>
      <w:jc w:val="both"/>
    </w:pPr>
    <w:rPr>
      <w:rFonts w:ascii="Arial Narrow" w:hAnsi="Arial Narrow"/>
      <w:sz w:val="22"/>
    </w:rPr>
  </w:style>
  <w:style w:type="paragraph" w:styleId="Textkomente">
    <w:name w:val="annotation text"/>
    <w:basedOn w:val="Normln"/>
    <w:link w:val="TextkomenteChar"/>
    <w:uiPriority w:val="99"/>
    <w:rsid w:val="00665A09"/>
    <w:pPr>
      <w:jc w:val="both"/>
    </w:pPr>
    <w:rPr>
      <w:sz w:val="20"/>
    </w:rPr>
  </w:style>
  <w:style w:type="paragraph" w:customStyle="1" w:styleId="Odrka1">
    <w:name w:val="Odrážka 1"/>
    <w:basedOn w:val="Normln"/>
    <w:rsid w:val="00665A09"/>
    <w:pPr>
      <w:numPr>
        <w:ilvl w:val="2"/>
        <w:numId w:val="3"/>
      </w:numPr>
    </w:pPr>
  </w:style>
  <w:style w:type="paragraph" w:styleId="Obsah2">
    <w:name w:val="toc 2"/>
    <w:basedOn w:val="Normln"/>
    <w:next w:val="Normln"/>
    <w:autoRedefine/>
    <w:semiHidden/>
    <w:rsid w:val="00665A09"/>
    <w:pPr>
      <w:ind w:left="220"/>
    </w:pPr>
    <w:rPr>
      <w:smallCaps/>
      <w:sz w:val="20"/>
    </w:rPr>
  </w:style>
  <w:style w:type="paragraph" w:styleId="Textpoznpodarou">
    <w:name w:val="footnote text"/>
    <w:basedOn w:val="Normln"/>
    <w:semiHidden/>
    <w:rsid w:val="000E12C9"/>
    <w:pPr>
      <w:jc w:val="both"/>
    </w:pPr>
    <w:rPr>
      <w:rFonts w:ascii="Arial" w:hAnsi="Arial"/>
    </w:rPr>
  </w:style>
  <w:style w:type="paragraph" w:customStyle="1" w:styleId="Odrka">
    <w:name w:val="Odrážka"/>
    <w:basedOn w:val="Normln"/>
    <w:rsid w:val="00667D2D"/>
    <w:pPr>
      <w:numPr>
        <w:numId w:val="4"/>
      </w:numPr>
    </w:pPr>
    <w:rPr>
      <w:sz w:val="24"/>
      <w:szCs w:val="24"/>
    </w:rPr>
  </w:style>
  <w:style w:type="table" w:styleId="Mkatabulky">
    <w:name w:val="Table Grid"/>
    <w:basedOn w:val="Normlntabulka"/>
    <w:rsid w:val="00667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D13E7"/>
    <w:rPr>
      <w:rFonts w:ascii="Tahoma" w:hAnsi="Tahoma" w:cs="Tahoma"/>
      <w:sz w:val="16"/>
      <w:szCs w:val="16"/>
    </w:rPr>
  </w:style>
  <w:style w:type="paragraph" w:customStyle="1" w:styleId="Norml">
    <w:name w:val="Normál"/>
    <w:basedOn w:val="Normln"/>
    <w:rsid w:val="002D54B4"/>
    <w:pPr>
      <w:spacing w:before="120" w:after="120" w:line="320" w:lineRule="atLeast"/>
      <w:jc w:val="both"/>
    </w:pPr>
    <w:rPr>
      <w:rFonts w:ascii="Arial" w:hAnsi="Arial"/>
      <w:sz w:val="24"/>
    </w:rPr>
  </w:style>
  <w:style w:type="character" w:customStyle="1" w:styleId="lnekCharChar">
    <w:name w:val="Článek Char Char"/>
    <w:link w:val="lnek"/>
    <w:rsid w:val="00CB7C84"/>
    <w:rPr>
      <w:rFonts w:ascii="Arial" w:hAnsi="Arial"/>
      <w:b/>
      <w:snapToGrid/>
      <w:sz w:val="28"/>
    </w:rPr>
  </w:style>
  <w:style w:type="paragraph" w:customStyle="1" w:styleId="StylBodsmlouvy-211AutomatickVlevo05cmPedsazen">
    <w:name w:val="Styl Bod smlouvy - 2.1.1 + Automatická Vlevo:  05 cm Předsazení..."/>
    <w:basedOn w:val="Bodsmlouvy-211"/>
    <w:rsid w:val="005C1CFD"/>
    <w:pPr>
      <w:ind w:left="1106" w:hanging="709"/>
    </w:pPr>
    <w:rPr>
      <w:color w:val="auto"/>
    </w:rPr>
  </w:style>
  <w:style w:type="paragraph" w:styleId="Zkladntext">
    <w:name w:val="Body Text"/>
    <w:basedOn w:val="Normln"/>
    <w:rsid w:val="00BC2155"/>
    <w:pPr>
      <w:spacing w:after="120"/>
    </w:pPr>
  </w:style>
  <w:style w:type="character" w:customStyle="1" w:styleId="StylArial">
    <w:name w:val="Styl Arial"/>
    <w:rsid w:val="001A1F9F"/>
    <w:rPr>
      <w:rFonts w:ascii="Arial" w:hAnsi="Arial"/>
      <w:sz w:val="22"/>
    </w:rPr>
  </w:style>
  <w:style w:type="character" w:customStyle="1" w:styleId="Nadpis2Char">
    <w:name w:val="Nadpis 2 Char"/>
    <w:link w:val="Nadpis2"/>
    <w:rsid w:val="00CB7C84"/>
    <w:rPr>
      <w:rFonts w:ascii="Arial" w:hAnsi="Arial"/>
      <w:b/>
      <w:i/>
      <w:sz w:val="24"/>
    </w:rPr>
  </w:style>
  <w:style w:type="paragraph" w:styleId="Zkladntextodsazen2">
    <w:name w:val="Body Text Indent 2"/>
    <w:basedOn w:val="Normln"/>
    <w:rsid w:val="00AB30AF"/>
    <w:pPr>
      <w:spacing w:after="120" w:line="480" w:lineRule="auto"/>
      <w:ind w:left="283"/>
    </w:pPr>
  </w:style>
  <w:style w:type="paragraph" w:customStyle="1" w:styleId="Textodstavce">
    <w:name w:val="Text odstavce"/>
    <w:basedOn w:val="Normln"/>
    <w:rsid w:val="00AB30AF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AB30AF"/>
    <w:pPr>
      <w:numPr>
        <w:ilvl w:val="8"/>
        <w:numId w:val="5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AB30AF"/>
    <w:pPr>
      <w:numPr>
        <w:ilvl w:val="7"/>
        <w:numId w:val="5"/>
      </w:numPr>
      <w:jc w:val="both"/>
      <w:outlineLvl w:val="7"/>
    </w:pPr>
    <w:rPr>
      <w:sz w:val="24"/>
    </w:rPr>
  </w:style>
  <w:style w:type="paragraph" w:styleId="Textvbloku">
    <w:name w:val="Block Text"/>
    <w:basedOn w:val="Normln"/>
    <w:rsid w:val="00AB30AF"/>
    <w:pPr>
      <w:tabs>
        <w:tab w:val="num" w:pos="530"/>
      </w:tabs>
      <w:ind w:left="530" w:right="110"/>
      <w:jc w:val="both"/>
    </w:pPr>
    <w:rPr>
      <w:rFonts w:ascii="Arial" w:hAnsi="Arial" w:cs="Arial"/>
      <w:sz w:val="20"/>
    </w:rPr>
  </w:style>
  <w:style w:type="character" w:customStyle="1" w:styleId="adr">
    <w:name w:val="adr"/>
    <w:basedOn w:val="Standardnpsmoodstavce"/>
    <w:rsid w:val="00AB30AF"/>
  </w:style>
  <w:style w:type="character" w:customStyle="1" w:styleId="street-address">
    <w:name w:val="street-address"/>
    <w:basedOn w:val="Standardnpsmoodstavce"/>
    <w:rsid w:val="00AB30AF"/>
  </w:style>
  <w:style w:type="character" w:customStyle="1" w:styleId="postal-code">
    <w:name w:val="postal-code"/>
    <w:basedOn w:val="Standardnpsmoodstavce"/>
    <w:rsid w:val="00AB30AF"/>
  </w:style>
  <w:style w:type="character" w:customStyle="1" w:styleId="locality">
    <w:name w:val="locality"/>
    <w:basedOn w:val="Standardnpsmoodstavce"/>
    <w:rsid w:val="00AB30AF"/>
  </w:style>
  <w:style w:type="paragraph" w:styleId="Obsah1">
    <w:name w:val="toc 1"/>
    <w:basedOn w:val="Normln"/>
    <w:next w:val="Normln"/>
    <w:autoRedefine/>
    <w:semiHidden/>
    <w:rsid w:val="00AB30AF"/>
  </w:style>
  <w:style w:type="paragraph" w:customStyle="1" w:styleId="Citt1">
    <w:name w:val="Citát1"/>
    <w:basedOn w:val="Normln"/>
    <w:next w:val="Normln"/>
    <w:qFormat/>
    <w:rsid w:val="00AB30AF"/>
    <w:pPr>
      <w:numPr>
        <w:numId w:val="6"/>
      </w:numPr>
      <w:jc w:val="both"/>
    </w:pPr>
    <w:rPr>
      <w:rFonts w:ascii="Arial" w:hAnsi="Arial"/>
      <w:i/>
      <w:lang w:eastAsia="de-DE"/>
    </w:rPr>
  </w:style>
  <w:style w:type="paragraph" w:customStyle="1" w:styleId="StylOdrkaVlevo159cm">
    <w:name w:val="Styl Odrážka + Vlevo:  159 cm"/>
    <w:basedOn w:val="Odrka"/>
    <w:rsid w:val="00AB30AF"/>
    <w:pPr>
      <w:numPr>
        <w:numId w:val="7"/>
      </w:numPr>
      <w:tabs>
        <w:tab w:val="left" w:pos="868"/>
      </w:tabs>
      <w:spacing w:after="60"/>
      <w:jc w:val="both"/>
    </w:pPr>
    <w:rPr>
      <w:rFonts w:ascii="Arial" w:hAnsi="Arial"/>
      <w:sz w:val="22"/>
      <w:szCs w:val="20"/>
      <w:lang w:val="de-AT" w:eastAsia="de-DE"/>
    </w:rPr>
  </w:style>
  <w:style w:type="character" w:styleId="Hypertextovodkaz">
    <w:name w:val="Hyperlink"/>
    <w:rsid w:val="00AB30AF"/>
    <w:rPr>
      <w:rFonts w:ascii="Arial" w:hAnsi="Arial"/>
      <w:color w:val="0000FF"/>
      <w:u w:val="single"/>
    </w:rPr>
  </w:style>
  <w:style w:type="paragraph" w:customStyle="1" w:styleId="StylZarovnatdoblokuVlevo125cmPed6bZa6b">
    <w:name w:val="Styl Zarovnat do bloku Vlevo:  125 cm Před:  6 b. Za:  6 b. Ř..."/>
    <w:basedOn w:val="Normln"/>
    <w:rsid w:val="00AB30AF"/>
    <w:pPr>
      <w:spacing w:before="60" w:after="60"/>
      <w:ind w:left="709"/>
      <w:jc w:val="both"/>
    </w:pPr>
    <w:rPr>
      <w:rFonts w:ascii="Arial" w:hAnsi="Arial"/>
      <w:lang w:val="de-AT" w:eastAsia="de-DE"/>
    </w:rPr>
  </w:style>
  <w:style w:type="paragraph" w:customStyle="1" w:styleId="Normln1">
    <w:name w:val="Normální1"/>
    <w:basedOn w:val="Normln"/>
    <w:rsid w:val="00AB30AF"/>
    <w:pPr>
      <w:widowControl w:val="0"/>
      <w:jc w:val="both"/>
    </w:pPr>
    <w:rPr>
      <w:rFonts w:ascii="Arial" w:hAnsi="Arial"/>
      <w:szCs w:val="24"/>
    </w:rPr>
  </w:style>
  <w:style w:type="paragraph" w:customStyle="1" w:styleId="StylNadpis1Tahoma">
    <w:name w:val="Styl Nadpis 1 + Tahoma"/>
    <w:basedOn w:val="Nadpis1"/>
    <w:rsid w:val="00AB30AF"/>
    <w:pPr>
      <w:tabs>
        <w:tab w:val="left" w:pos="709"/>
      </w:tabs>
      <w:spacing w:line="360" w:lineRule="auto"/>
      <w:jc w:val="both"/>
    </w:pPr>
    <w:rPr>
      <w:bCs/>
      <w:lang w:eastAsia="de-DE"/>
    </w:rPr>
  </w:style>
  <w:style w:type="paragraph" w:styleId="Odstavecseseznamem">
    <w:name w:val="List Paragraph"/>
    <w:basedOn w:val="Normln"/>
    <w:uiPriority w:val="34"/>
    <w:qFormat/>
    <w:rsid w:val="0098585E"/>
    <w:pPr>
      <w:ind w:left="708"/>
    </w:pPr>
  </w:style>
  <w:style w:type="paragraph" w:styleId="Prosttext">
    <w:name w:val="Plain Text"/>
    <w:basedOn w:val="Normln"/>
    <w:rsid w:val="00951EE7"/>
    <w:rPr>
      <w:rFonts w:ascii="Courier New" w:hAnsi="Courier New" w:cs="Courier New"/>
      <w:sz w:val="20"/>
    </w:rPr>
  </w:style>
  <w:style w:type="paragraph" w:customStyle="1" w:styleId="Default">
    <w:name w:val="Default"/>
    <w:rsid w:val="00951EE7"/>
    <w:pPr>
      <w:widowControl w:val="0"/>
      <w:autoSpaceDE w:val="0"/>
      <w:autoSpaceDN w:val="0"/>
      <w:adjustRightInd w:val="0"/>
    </w:pPr>
    <w:rPr>
      <w:rFonts w:ascii="KFNCBO+Arial,Italic" w:hAnsi="KFNCBO+Arial,Italic"/>
      <w:color w:val="000000"/>
      <w:sz w:val="24"/>
      <w:szCs w:val="24"/>
    </w:rPr>
  </w:style>
  <w:style w:type="paragraph" w:customStyle="1" w:styleId="StyllnekPed18bPolejednoduchAutomatick05b">
    <w:name w:val="Styl Článek + Před:  18 b. Pole: (jednoduché Automatická  05 b..."/>
    <w:basedOn w:val="lnek"/>
    <w:rsid w:val="00C67E5F"/>
    <w:pPr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360"/>
    </w:pPr>
    <w:rPr>
      <w:bCs/>
    </w:rPr>
  </w:style>
  <w:style w:type="paragraph" w:customStyle="1" w:styleId="Char">
    <w:name w:val="Char"/>
    <w:basedOn w:val="Nadpis1"/>
    <w:rsid w:val="00587519"/>
    <w:pPr>
      <w:keepNext w:val="0"/>
      <w:numPr>
        <w:numId w:val="0"/>
      </w:numPr>
      <w:tabs>
        <w:tab w:val="num" w:pos="0"/>
      </w:tabs>
      <w:spacing w:before="0" w:after="240" w:line="360" w:lineRule="auto"/>
      <w:jc w:val="both"/>
    </w:pPr>
    <w:rPr>
      <w:rFonts w:ascii="Times" w:hAnsi="Times" w:cs="Times"/>
      <w:bCs/>
      <w:kern w:val="32"/>
      <w:sz w:val="32"/>
      <w:szCs w:val="32"/>
    </w:rPr>
  </w:style>
  <w:style w:type="character" w:customStyle="1" w:styleId="FontStyle30">
    <w:name w:val="Font Style30"/>
    <w:basedOn w:val="Standardnpsmoodstavce"/>
    <w:rsid w:val="00F84423"/>
    <w:rPr>
      <w:rFonts w:ascii="Verdana" w:hAnsi="Verdana" w:cs="Verdana"/>
      <w:sz w:val="18"/>
      <w:szCs w:val="18"/>
    </w:rPr>
  </w:style>
  <w:style w:type="paragraph" w:customStyle="1" w:styleId="Style19">
    <w:name w:val="Style19"/>
    <w:basedOn w:val="Normln"/>
    <w:rsid w:val="00B1136F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Verdana" w:hAnsi="Verdana"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3852F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852F1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852F1"/>
  </w:style>
  <w:style w:type="character" w:customStyle="1" w:styleId="PedmtkomenteChar">
    <w:name w:val="Předmět komentáře Char"/>
    <w:basedOn w:val="TextkomenteChar"/>
    <w:link w:val="Pedmtkomente"/>
    <w:rsid w:val="003852F1"/>
  </w:style>
  <w:style w:type="character" w:customStyle="1" w:styleId="ZpatChar">
    <w:name w:val="Zápatí Char"/>
    <w:link w:val="Zpat"/>
    <w:uiPriority w:val="99"/>
    <w:rsid w:val="00CD4411"/>
    <w:rPr>
      <w:sz w:val="22"/>
    </w:rPr>
  </w:style>
  <w:style w:type="character" w:customStyle="1" w:styleId="ZhlavChar">
    <w:name w:val="Záhlaví Char"/>
    <w:link w:val="Zhlav"/>
    <w:uiPriority w:val="99"/>
    <w:rsid w:val="00D812CC"/>
    <w:rPr>
      <w:sz w:val="22"/>
    </w:rPr>
  </w:style>
  <w:style w:type="paragraph" w:customStyle="1" w:styleId="Normln0">
    <w:name w:val="Normální~"/>
    <w:basedOn w:val="Normln"/>
    <w:rsid w:val="00D812CC"/>
    <w:pPr>
      <w:widowControl w:val="0"/>
      <w:suppressAutoHyphens/>
    </w:pPr>
    <w:rPr>
      <w:sz w:val="24"/>
      <w:lang w:eastAsia="ar-SA"/>
    </w:rPr>
  </w:style>
  <w:style w:type="paragraph" w:styleId="Revize">
    <w:name w:val="Revision"/>
    <w:hidden/>
    <w:uiPriority w:val="99"/>
    <w:semiHidden/>
    <w:rsid w:val="00BF2C3B"/>
    <w:rPr>
      <w:sz w:val="22"/>
    </w:rPr>
  </w:style>
  <w:style w:type="character" w:customStyle="1" w:styleId="Barevnseznamzvraznn1Char">
    <w:name w:val="Barevný seznam – zvýraznění 1 Char"/>
    <w:link w:val="Barevnseznamzvraznn1"/>
    <w:uiPriority w:val="99"/>
    <w:locked/>
    <w:rsid w:val="009D4690"/>
    <w:rPr>
      <w:sz w:val="24"/>
    </w:rPr>
  </w:style>
  <w:style w:type="table" w:styleId="Barevnseznamzvraznn1">
    <w:name w:val="Colorful List Accent 1"/>
    <w:basedOn w:val="Normlntabulka"/>
    <w:link w:val="Barevnseznamzvraznn1Char"/>
    <w:uiPriority w:val="99"/>
    <w:semiHidden/>
    <w:unhideWhenUsed/>
    <w:rsid w:val="009D4690"/>
    <w:rPr>
      <w:sz w:val="24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Siln">
    <w:name w:val="Strong"/>
    <w:basedOn w:val="Standardnpsmoodstavce"/>
    <w:uiPriority w:val="22"/>
    <w:qFormat/>
    <w:rsid w:val="00E53C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0F02"/>
    <w:rPr>
      <w:sz w:val="22"/>
    </w:rPr>
  </w:style>
  <w:style w:type="paragraph" w:styleId="Nadpis1">
    <w:name w:val="heading 1"/>
    <w:basedOn w:val="Normln"/>
    <w:next w:val="Normln"/>
    <w:qFormat/>
    <w:rsid w:val="00665A0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665A0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665A0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rsid w:val="00665A0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665A09"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665A09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665A0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665A0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665A0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">
    <w:name w:val="Smlouva"/>
    <w:rsid w:val="007727AC"/>
    <w:pPr>
      <w:widowControl w:val="0"/>
      <w:spacing w:after="120"/>
      <w:jc w:val="center"/>
    </w:pPr>
    <w:rPr>
      <w:b/>
      <w:snapToGrid w:val="0"/>
      <w:sz w:val="36"/>
    </w:rPr>
  </w:style>
  <w:style w:type="paragraph" w:styleId="Zhlav">
    <w:name w:val="header"/>
    <w:basedOn w:val="Normln"/>
    <w:link w:val="ZhlavChar"/>
    <w:uiPriority w:val="99"/>
    <w:rsid w:val="00665A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65A09"/>
    <w:pPr>
      <w:tabs>
        <w:tab w:val="center" w:pos="4536"/>
        <w:tab w:val="right" w:pos="9072"/>
      </w:tabs>
    </w:pPr>
  </w:style>
  <w:style w:type="paragraph" w:customStyle="1" w:styleId="Smluvnstrany">
    <w:name w:val="Smluvní strany"/>
    <w:rsid w:val="00665A09"/>
    <w:pPr>
      <w:widowControl w:val="0"/>
      <w:tabs>
        <w:tab w:val="left" w:pos="3402"/>
      </w:tabs>
    </w:pPr>
    <w:rPr>
      <w:snapToGrid w:val="0"/>
      <w:color w:val="000000"/>
      <w:sz w:val="22"/>
    </w:rPr>
  </w:style>
  <w:style w:type="paragraph" w:customStyle="1" w:styleId="Bodsmlouvy-21">
    <w:name w:val="Bod smlouvy - 2.1"/>
    <w:rsid w:val="00C67E5F"/>
    <w:pPr>
      <w:numPr>
        <w:ilvl w:val="1"/>
        <w:numId w:val="2"/>
      </w:numPr>
      <w:jc w:val="both"/>
      <w:outlineLvl w:val="1"/>
    </w:pPr>
    <w:rPr>
      <w:rFonts w:ascii="Arial" w:hAnsi="Arial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link w:val="lnekCharChar"/>
    <w:rsid w:val="00C67E5F"/>
    <w:pPr>
      <w:spacing w:before="280" w:after="280"/>
      <w:jc w:val="center"/>
    </w:pPr>
    <w:rPr>
      <w:rFonts w:ascii="Arial" w:hAnsi="Arial"/>
      <w:b/>
      <w:snapToGrid w:val="0"/>
      <w:sz w:val="28"/>
    </w:rPr>
  </w:style>
  <w:style w:type="paragraph" w:customStyle="1" w:styleId="Bodsmlouvy-211">
    <w:name w:val="Bod smlouvy - 2.1.1"/>
    <w:basedOn w:val="Bodsmlouvy-21"/>
    <w:rsid w:val="00C67E5F"/>
    <w:pPr>
      <w:numPr>
        <w:ilvl w:val="0"/>
        <w:numId w:val="0"/>
      </w:numPr>
      <w:tabs>
        <w:tab w:val="left" w:pos="1276"/>
        <w:tab w:val="right" w:pos="9356"/>
      </w:tabs>
      <w:spacing w:after="60"/>
      <w:outlineLvl w:val="2"/>
    </w:pPr>
  </w:style>
  <w:style w:type="paragraph" w:customStyle="1" w:styleId="bodsml">
    <w:name w:val="bodsml"/>
    <w:rsid w:val="00665A09"/>
    <w:pPr>
      <w:ind w:left="453" w:hanging="453"/>
    </w:pPr>
    <w:rPr>
      <w:snapToGrid w:val="0"/>
      <w:color w:val="000000"/>
      <w:sz w:val="22"/>
    </w:rPr>
  </w:style>
  <w:style w:type="character" w:styleId="slostrnky">
    <w:name w:val="page number"/>
    <w:basedOn w:val="Standardnpsmoodstavce"/>
    <w:rsid w:val="00665A09"/>
  </w:style>
  <w:style w:type="paragraph" w:customStyle="1" w:styleId="Nzevzakzky">
    <w:name w:val="Název zakázky"/>
    <w:rsid w:val="00665A09"/>
    <w:pPr>
      <w:keepLines/>
      <w:spacing w:before="255" w:after="255"/>
      <w:ind w:left="567" w:right="567"/>
      <w:jc w:val="center"/>
    </w:pPr>
    <w:rPr>
      <w:b/>
      <w:i/>
      <w:snapToGrid w:val="0"/>
      <w:color w:val="000000"/>
      <w:sz w:val="24"/>
    </w:rPr>
  </w:style>
  <w:style w:type="paragraph" w:customStyle="1" w:styleId="podbodsmlouv">
    <w:name w:val="podbod smlouv"/>
    <w:rsid w:val="00665A09"/>
    <w:pPr>
      <w:ind w:left="849"/>
      <w:jc w:val="both"/>
    </w:pPr>
    <w:rPr>
      <w:snapToGrid w:val="0"/>
      <w:color w:val="000000"/>
      <w:sz w:val="22"/>
    </w:rPr>
  </w:style>
  <w:style w:type="paragraph" w:customStyle="1" w:styleId="smluvstr">
    <w:name w:val="smluvstr"/>
    <w:rsid w:val="00665A09"/>
    <w:pPr>
      <w:ind w:left="3402" w:hanging="3402"/>
    </w:pPr>
    <w:rPr>
      <w:snapToGrid w:val="0"/>
      <w:color w:val="000000"/>
      <w:sz w:val="22"/>
    </w:rPr>
  </w:style>
  <w:style w:type="paragraph" w:customStyle="1" w:styleId="Nadpis10">
    <w:name w:val="Nadpis1"/>
    <w:rsid w:val="00665A09"/>
    <w:pPr>
      <w:keepLines/>
      <w:spacing w:before="368" w:after="255"/>
      <w:jc w:val="center"/>
    </w:pPr>
    <w:rPr>
      <w:b/>
      <w:snapToGrid w:val="0"/>
      <w:color w:val="000000"/>
      <w:sz w:val="28"/>
    </w:rPr>
  </w:style>
  <w:style w:type="paragraph" w:styleId="Zkladntextodsazen">
    <w:name w:val="Body Text Indent"/>
    <w:basedOn w:val="Normln"/>
    <w:rsid w:val="00665A09"/>
    <w:pPr>
      <w:ind w:firstLine="709"/>
      <w:jc w:val="both"/>
    </w:pPr>
    <w:rPr>
      <w:color w:val="000000"/>
      <w:sz w:val="24"/>
    </w:rPr>
  </w:style>
  <w:style w:type="paragraph" w:styleId="Zkladntext2">
    <w:name w:val="Body Text 2"/>
    <w:basedOn w:val="Normln"/>
    <w:rsid w:val="00665A09"/>
    <w:pPr>
      <w:jc w:val="both"/>
    </w:pPr>
  </w:style>
  <w:style w:type="paragraph" w:styleId="Rozloendokumentu">
    <w:name w:val="Document Map"/>
    <w:basedOn w:val="Normln"/>
    <w:semiHidden/>
    <w:rsid w:val="00665A09"/>
    <w:pPr>
      <w:shd w:val="clear" w:color="auto" w:fill="000080"/>
    </w:pPr>
    <w:rPr>
      <w:rFonts w:ascii="Tahoma" w:hAnsi="Tahoma"/>
    </w:rPr>
  </w:style>
  <w:style w:type="paragraph" w:customStyle="1" w:styleId="Styl11">
    <w:name w:val="Styl11"/>
    <w:rsid w:val="00665A09"/>
    <w:pPr>
      <w:suppressAutoHyphens/>
      <w:jc w:val="both"/>
    </w:pPr>
    <w:rPr>
      <w:rFonts w:ascii="Arial Narrow" w:hAnsi="Arial Narrow"/>
      <w:sz w:val="22"/>
    </w:rPr>
  </w:style>
  <w:style w:type="paragraph" w:styleId="Textkomente">
    <w:name w:val="annotation text"/>
    <w:basedOn w:val="Normln"/>
    <w:link w:val="TextkomenteChar"/>
    <w:uiPriority w:val="99"/>
    <w:rsid w:val="00665A09"/>
    <w:pPr>
      <w:jc w:val="both"/>
    </w:pPr>
    <w:rPr>
      <w:sz w:val="20"/>
    </w:rPr>
  </w:style>
  <w:style w:type="paragraph" w:customStyle="1" w:styleId="Odrka1">
    <w:name w:val="Odrážka 1"/>
    <w:basedOn w:val="Normln"/>
    <w:rsid w:val="00665A09"/>
    <w:pPr>
      <w:numPr>
        <w:ilvl w:val="2"/>
        <w:numId w:val="3"/>
      </w:numPr>
    </w:pPr>
  </w:style>
  <w:style w:type="paragraph" w:styleId="Obsah2">
    <w:name w:val="toc 2"/>
    <w:basedOn w:val="Normln"/>
    <w:next w:val="Normln"/>
    <w:autoRedefine/>
    <w:semiHidden/>
    <w:rsid w:val="00665A09"/>
    <w:pPr>
      <w:ind w:left="220"/>
    </w:pPr>
    <w:rPr>
      <w:smallCaps/>
      <w:sz w:val="20"/>
    </w:rPr>
  </w:style>
  <w:style w:type="paragraph" w:styleId="Textpoznpodarou">
    <w:name w:val="footnote text"/>
    <w:basedOn w:val="Normln"/>
    <w:semiHidden/>
    <w:rsid w:val="000E12C9"/>
    <w:pPr>
      <w:jc w:val="both"/>
    </w:pPr>
    <w:rPr>
      <w:rFonts w:ascii="Arial" w:hAnsi="Arial"/>
    </w:rPr>
  </w:style>
  <w:style w:type="paragraph" w:customStyle="1" w:styleId="Odrka">
    <w:name w:val="Odrážka"/>
    <w:basedOn w:val="Normln"/>
    <w:rsid w:val="00667D2D"/>
    <w:pPr>
      <w:numPr>
        <w:numId w:val="4"/>
      </w:numPr>
    </w:pPr>
    <w:rPr>
      <w:sz w:val="24"/>
      <w:szCs w:val="24"/>
    </w:rPr>
  </w:style>
  <w:style w:type="table" w:styleId="Mkatabulky">
    <w:name w:val="Table Grid"/>
    <w:basedOn w:val="Normlntabulka"/>
    <w:rsid w:val="00667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D13E7"/>
    <w:rPr>
      <w:rFonts w:ascii="Tahoma" w:hAnsi="Tahoma" w:cs="Tahoma"/>
      <w:sz w:val="16"/>
      <w:szCs w:val="16"/>
    </w:rPr>
  </w:style>
  <w:style w:type="paragraph" w:customStyle="1" w:styleId="Norml">
    <w:name w:val="Normál"/>
    <w:basedOn w:val="Normln"/>
    <w:rsid w:val="002D54B4"/>
    <w:pPr>
      <w:spacing w:before="120" w:after="120" w:line="320" w:lineRule="atLeast"/>
      <w:jc w:val="both"/>
    </w:pPr>
    <w:rPr>
      <w:rFonts w:ascii="Arial" w:hAnsi="Arial"/>
      <w:sz w:val="24"/>
    </w:rPr>
  </w:style>
  <w:style w:type="character" w:customStyle="1" w:styleId="lnekCharChar">
    <w:name w:val="Článek Char Char"/>
    <w:link w:val="lnek"/>
    <w:rsid w:val="00CB7C84"/>
    <w:rPr>
      <w:rFonts w:ascii="Arial" w:hAnsi="Arial"/>
      <w:b/>
      <w:snapToGrid/>
      <w:sz w:val="28"/>
    </w:rPr>
  </w:style>
  <w:style w:type="paragraph" w:customStyle="1" w:styleId="StylBodsmlouvy-211AutomatickVlevo05cmPedsazen">
    <w:name w:val="Styl Bod smlouvy - 2.1.1 + Automatická Vlevo:  05 cm Předsazení..."/>
    <w:basedOn w:val="Bodsmlouvy-211"/>
    <w:rsid w:val="005C1CFD"/>
    <w:pPr>
      <w:ind w:left="1106" w:hanging="709"/>
    </w:pPr>
    <w:rPr>
      <w:color w:val="auto"/>
    </w:rPr>
  </w:style>
  <w:style w:type="paragraph" w:styleId="Zkladntext">
    <w:name w:val="Body Text"/>
    <w:basedOn w:val="Normln"/>
    <w:rsid w:val="00BC2155"/>
    <w:pPr>
      <w:spacing w:after="120"/>
    </w:pPr>
  </w:style>
  <w:style w:type="character" w:customStyle="1" w:styleId="StylArial">
    <w:name w:val="Styl Arial"/>
    <w:rsid w:val="001A1F9F"/>
    <w:rPr>
      <w:rFonts w:ascii="Arial" w:hAnsi="Arial"/>
      <w:sz w:val="22"/>
    </w:rPr>
  </w:style>
  <w:style w:type="character" w:customStyle="1" w:styleId="Nadpis2Char">
    <w:name w:val="Nadpis 2 Char"/>
    <w:link w:val="Nadpis2"/>
    <w:rsid w:val="00CB7C84"/>
    <w:rPr>
      <w:rFonts w:ascii="Arial" w:hAnsi="Arial"/>
      <w:b/>
      <w:i/>
      <w:sz w:val="24"/>
    </w:rPr>
  </w:style>
  <w:style w:type="paragraph" w:styleId="Zkladntextodsazen2">
    <w:name w:val="Body Text Indent 2"/>
    <w:basedOn w:val="Normln"/>
    <w:rsid w:val="00AB30AF"/>
    <w:pPr>
      <w:spacing w:after="120" w:line="480" w:lineRule="auto"/>
      <w:ind w:left="283"/>
    </w:pPr>
  </w:style>
  <w:style w:type="paragraph" w:customStyle="1" w:styleId="Textodstavce">
    <w:name w:val="Text odstavce"/>
    <w:basedOn w:val="Normln"/>
    <w:rsid w:val="00AB30AF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AB30AF"/>
    <w:pPr>
      <w:numPr>
        <w:ilvl w:val="8"/>
        <w:numId w:val="5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AB30AF"/>
    <w:pPr>
      <w:numPr>
        <w:ilvl w:val="7"/>
        <w:numId w:val="5"/>
      </w:numPr>
      <w:jc w:val="both"/>
      <w:outlineLvl w:val="7"/>
    </w:pPr>
    <w:rPr>
      <w:sz w:val="24"/>
    </w:rPr>
  </w:style>
  <w:style w:type="paragraph" w:styleId="Textvbloku">
    <w:name w:val="Block Text"/>
    <w:basedOn w:val="Normln"/>
    <w:rsid w:val="00AB30AF"/>
    <w:pPr>
      <w:tabs>
        <w:tab w:val="num" w:pos="530"/>
      </w:tabs>
      <w:ind w:left="530" w:right="110"/>
      <w:jc w:val="both"/>
    </w:pPr>
    <w:rPr>
      <w:rFonts w:ascii="Arial" w:hAnsi="Arial" w:cs="Arial"/>
      <w:sz w:val="20"/>
    </w:rPr>
  </w:style>
  <w:style w:type="character" w:customStyle="1" w:styleId="adr">
    <w:name w:val="adr"/>
    <w:basedOn w:val="Standardnpsmoodstavce"/>
    <w:rsid w:val="00AB30AF"/>
  </w:style>
  <w:style w:type="character" w:customStyle="1" w:styleId="street-address">
    <w:name w:val="street-address"/>
    <w:basedOn w:val="Standardnpsmoodstavce"/>
    <w:rsid w:val="00AB30AF"/>
  </w:style>
  <w:style w:type="character" w:customStyle="1" w:styleId="postal-code">
    <w:name w:val="postal-code"/>
    <w:basedOn w:val="Standardnpsmoodstavce"/>
    <w:rsid w:val="00AB30AF"/>
  </w:style>
  <w:style w:type="character" w:customStyle="1" w:styleId="locality">
    <w:name w:val="locality"/>
    <w:basedOn w:val="Standardnpsmoodstavce"/>
    <w:rsid w:val="00AB30AF"/>
  </w:style>
  <w:style w:type="paragraph" w:styleId="Obsah1">
    <w:name w:val="toc 1"/>
    <w:basedOn w:val="Normln"/>
    <w:next w:val="Normln"/>
    <w:autoRedefine/>
    <w:semiHidden/>
    <w:rsid w:val="00AB30AF"/>
  </w:style>
  <w:style w:type="paragraph" w:customStyle="1" w:styleId="Citt1">
    <w:name w:val="Citát1"/>
    <w:basedOn w:val="Normln"/>
    <w:next w:val="Normln"/>
    <w:qFormat/>
    <w:rsid w:val="00AB30AF"/>
    <w:pPr>
      <w:numPr>
        <w:numId w:val="6"/>
      </w:numPr>
      <w:jc w:val="both"/>
    </w:pPr>
    <w:rPr>
      <w:rFonts w:ascii="Arial" w:hAnsi="Arial"/>
      <w:i/>
      <w:lang w:eastAsia="de-DE"/>
    </w:rPr>
  </w:style>
  <w:style w:type="paragraph" w:customStyle="1" w:styleId="StylOdrkaVlevo159cm">
    <w:name w:val="Styl Odrážka + Vlevo:  159 cm"/>
    <w:basedOn w:val="Odrka"/>
    <w:rsid w:val="00AB30AF"/>
    <w:pPr>
      <w:numPr>
        <w:numId w:val="7"/>
      </w:numPr>
      <w:tabs>
        <w:tab w:val="left" w:pos="868"/>
      </w:tabs>
      <w:spacing w:after="60"/>
      <w:jc w:val="both"/>
    </w:pPr>
    <w:rPr>
      <w:rFonts w:ascii="Arial" w:hAnsi="Arial"/>
      <w:sz w:val="22"/>
      <w:szCs w:val="20"/>
      <w:lang w:val="de-AT" w:eastAsia="de-DE"/>
    </w:rPr>
  </w:style>
  <w:style w:type="character" w:styleId="Hypertextovodkaz">
    <w:name w:val="Hyperlink"/>
    <w:rsid w:val="00AB30AF"/>
    <w:rPr>
      <w:rFonts w:ascii="Arial" w:hAnsi="Arial"/>
      <w:color w:val="0000FF"/>
      <w:u w:val="single"/>
    </w:rPr>
  </w:style>
  <w:style w:type="paragraph" w:customStyle="1" w:styleId="StylZarovnatdoblokuVlevo125cmPed6bZa6b">
    <w:name w:val="Styl Zarovnat do bloku Vlevo:  125 cm Před:  6 b. Za:  6 b. Ř..."/>
    <w:basedOn w:val="Normln"/>
    <w:rsid w:val="00AB30AF"/>
    <w:pPr>
      <w:spacing w:before="60" w:after="60"/>
      <w:ind w:left="709"/>
      <w:jc w:val="both"/>
    </w:pPr>
    <w:rPr>
      <w:rFonts w:ascii="Arial" w:hAnsi="Arial"/>
      <w:lang w:val="de-AT" w:eastAsia="de-DE"/>
    </w:rPr>
  </w:style>
  <w:style w:type="paragraph" w:customStyle="1" w:styleId="Normln1">
    <w:name w:val="Normální1"/>
    <w:basedOn w:val="Normln"/>
    <w:rsid w:val="00AB30AF"/>
    <w:pPr>
      <w:widowControl w:val="0"/>
      <w:jc w:val="both"/>
    </w:pPr>
    <w:rPr>
      <w:rFonts w:ascii="Arial" w:hAnsi="Arial"/>
      <w:szCs w:val="24"/>
    </w:rPr>
  </w:style>
  <w:style w:type="paragraph" w:customStyle="1" w:styleId="StylNadpis1Tahoma">
    <w:name w:val="Styl Nadpis 1 + Tahoma"/>
    <w:basedOn w:val="Nadpis1"/>
    <w:rsid w:val="00AB30AF"/>
    <w:pPr>
      <w:tabs>
        <w:tab w:val="left" w:pos="709"/>
      </w:tabs>
      <w:spacing w:line="360" w:lineRule="auto"/>
      <w:jc w:val="both"/>
    </w:pPr>
    <w:rPr>
      <w:bCs/>
      <w:lang w:eastAsia="de-DE"/>
    </w:rPr>
  </w:style>
  <w:style w:type="paragraph" w:styleId="Odstavecseseznamem">
    <w:name w:val="List Paragraph"/>
    <w:basedOn w:val="Normln"/>
    <w:uiPriority w:val="34"/>
    <w:qFormat/>
    <w:rsid w:val="0098585E"/>
    <w:pPr>
      <w:ind w:left="708"/>
    </w:pPr>
  </w:style>
  <w:style w:type="paragraph" w:styleId="Prosttext">
    <w:name w:val="Plain Text"/>
    <w:basedOn w:val="Normln"/>
    <w:rsid w:val="00951EE7"/>
    <w:rPr>
      <w:rFonts w:ascii="Courier New" w:hAnsi="Courier New" w:cs="Courier New"/>
      <w:sz w:val="20"/>
    </w:rPr>
  </w:style>
  <w:style w:type="paragraph" w:customStyle="1" w:styleId="Default">
    <w:name w:val="Default"/>
    <w:rsid w:val="00951EE7"/>
    <w:pPr>
      <w:widowControl w:val="0"/>
      <w:autoSpaceDE w:val="0"/>
      <w:autoSpaceDN w:val="0"/>
      <w:adjustRightInd w:val="0"/>
    </w:pPr>
    <w:rPr>
      <w:rFonts w:ascii="KFNCBO+Arial,Italic" w:hAnsi="KFNCBO+Arial,Italic"/>
      <w:color w:val="000000"/>
      <w:sz w:val="24"/>
      <w:szCs w:val="24"/>
    </w:rPr>
  </w:style>
  <w:style w:type="paragraph" w:customStyle="1" w:styleId="StyllnekPed18bPolejednoduchAutomatick05b">
    <w:name w:val="Styl Článek + Před:  18 b. Pole: (jednoduché Automatická  05 b..."/>
    <w:basedOn w:val="lnek"/>
    <w:rsid w:val="00C67E5F"/>
    <w:pPr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360"/>
    </w:pPr>
    <w:rPr>
      <w:bCs/>
    </w:rPr>
  </w:style>
  <w:style w:type="paragraph" w:customStyle="1" w:styleId="Char">
    <w:name w:val="Char"/>
    <w:basedOn w:val="Nadpis1"/>
    <w:rsid w:val="00587519"/>
    <w:pPr>
      <w:keepNext w:val="0"/>
      <w:numPr>
        <w:numId w:val="0"/>
      </w:numPr>
      <w:tabs>
        <w:tab w:val="num" w:pos="0"/>
      </w:tabs>
      <w:spacing w:before="0" w:after="240" w:line="360" w:lineRule="auto"/>
      <w:jc w:val="both"/>
    </w:pPr>
    <w:rPr>
      <w:rFonts w:ascii="Times" w:hAnsi="Times" w:cs="Times"/>
      <w:bCs/>
      <w:kern w:val="32"/>
      <w:sz w:val="32"/>
      <w:szCs w:val="32"/>
    </w:rPr>
  </w:style>
  <w:style w:type="character" w:customStyle="1" w:styleId="FontStyle30">
    <w:name w:val="Font Style30"/>
    <w:basedOn w:val="Standardnpsmoodstavce"/>
    <w:rsid w:val="00F84423"/>
    <w:rPr>
      <w:rFonts w:ascii="Verdana" w:hAnsi="Verdana" w:cs="Verdana"/>
      <w:sz w:val="18"/>
      <w:szCs w:val="18"/>
    </w:rPr>
  </w:style>
  <w:style w:type="paragraph" w:customStyle="1" w:styleId="Style19">
    <w:name w:val="Style19"/>
    <w:basedOn w:val="Normln"/>
    <w:rsid w:val="00B1136F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Verdana" w:hAnsi="Verdana"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3852F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852F1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852F1"/>
  </w:style>
  <w:style w:type="character" w:customStyle="1" w:styleId="PedmtkomenteChar">
    <w:name w:val="Předmět komentáře Char"/>
    <w:basedOn w:val="TextkomenteChar"/>
    <w:link w:val="Pedmtkomente"/>
    <w:rsid w:val="003852F1"/>
  </w:style>
  <w:style w:type="character" w:customStyle="1" w:styleId="ZpatChar">
    <w:name w:val="Zápatí Char"/>
    <w:link w:val="Zpat"/>
    <w:uiPriority w:val="99"/>
    <w:rsid w:val="00CD4411"/>
    <w:rPr>
      <w:sz w:val="22"/>
    </w:rPr>
  </w:style>
  <w:style w:type="character" w:customStyle="1" w:styleId="ZhlavChar">
    <w:name w:val="Záhlaví Char"/>
    <w:link w:val="Zhlav"/>
    <w:uiPriority w:val="99"/>
    <w:rsid w:val="00D812CC"/>
    <w:rPr>
      <w:sz w:val="22"/>
    </w:rPr>
  </w:style>
  <w:style w:type="paragraph" w:customStyle="1" w:styleId="Normln0">
    <w:name w:val="Normální~"/>
    <w:basedOn w:val="Normln"/>
    <w:rsid w:val="00D812CC"/>
    <w:pPr>
      <w:widowControl w:val="0"/>
      <w:suppressAutoHyphens/>
    </w:pPr>
    <w:rPr>
      <w:sz w:val="24"/>
      <w:lang w:eastAsia="ar-SA"/>
    </w:rPr>
  </w:style>
  <w:style w:type="paragraph" w:styleId="Revize">
    <w:name w:val="Revision"/>
    <w:hidden/>
    <w:uiPriority w:val="99"/>
    <w:semiHidden/>
    <w:rsid w:val="00BF2C3B"/>
    <w:rPr>
      <w:sz w:val="22"/>
    </w:rPr>
  </w:style>
  <w:style w:type="character" w:customStyle="1" w:styleId="Barevnseznamzvraznn1Char">
    <w:name w:val="Barevný seznam – zvýraznění 1 Char"/>
    <w:link w:val="Barevnseznamzvraznn1"/>
    <w:uiPriority w:val="99"/>
    <w:locked/>
    <w:rsid w:val="009D4690"/>
    <w:rPr>
      <w:sz w:val="24"/>
    </w:rPr>
  </w:style>
  <w:style w:type="table" w:styleId="Barevnseznamzvraznn1">
    <w:name w:val="Colorful List Accent 1"/>
    <w:basedOn w:val="Normlntabulka"/>
    <w:link w:val="Barevnseznamzvraznn1Char"/>
    <w:uiPriority w:val="99"/>
    <w:semiHidden/>
    <w:unhideWhenUsed/>
    <w:rsid w:val="009D4690"/>
    <w:rPr>
      <w:sz w:val="24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Siln">
    <w:name w:val="Strong"/>
    <w:basedOn w:val="Standardnpsmoodstavce"/>
    <w:uiPriority w:val="22"/>
    <w:qFormat/>
    <w:rsid w:val="00E53C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0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50E6AB-E875-4A5F-B549-4427974DB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1236</Words>
  <Characters>7293</Characters>
  <Application>Microsoft Office Word</Application>
  <DocSecurity>0</DocSecurity>
  <Lines>60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2012-03-09T11:49:00Z</cp:lastPrinted>
  <dcterms:created xsi:type="dcterms:W3CDTF">2021-12-21T10:41:00Z</dcterms:created>
  <dcterms:modified xsi:type="dcterms:W3CDTF">2021-12-21T10:41:00Z</dcterms:modified>
</cp:coreProperties>
</file>