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4985BF02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3589">
        <w:rPr>
          <w:rFonts w:ascii="Times New Roman" w:hAnsi="Times New Roman"/>
          <w:b/>
          <w:sz w:val="28"/>
          <w:szCs w:val="28"/>
        </w:rPr>
        <w:t>Dodatek č. 1</w:t>
      </w:r>
    </w:p>
    <w:p w14:paraId="30EE525F" w14:textId="2459AC62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Smlouvě o nájmu prostor sloužících k podnikání ze dne </w:t>
      </w:r>
      <w:r w:rsidR="007E2649">
        <w:rPr>
          <w:rFonts w:ascii="Times New Roman" w:hAnsi="Times New Roman"/>
          <w:color w:val="000000"/>
          <w:sz w:val="24"/>
          <w:szCs w:val="24"/>
        </w:rPr>
        <w:t>2</w:t>
      </w:r>
      <w:r w:rsidR="00EB68DE">
        <w:rPr>
          <w:rFonts w:ascii="Times New Roman" w:hAnsi="Times New Roman"/>
          <w:color w:val="000000"/>
          <w:sz w:val="24"/>
          <w:szCs w:val="24"/>
        </w:rPr>
        <w:t>2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B68DE">
        <w:rPr>
          <w:rFonts w:ascii="Times New Roman" w:hAnsi="Times New Roman"/>
          <w:color w:val="000000"/>
          <w:sz w:val="24"/>
          <w:szCs w:val="24"/>
        </w:rPr>
        <w:t>11</w:t>
      </w:r>
      <w:r w:rsidRPr="00BC3589">
        <w:rPr>
          <w:rFonts w:ascii="Times New Roman" w:hAnsi="Times New Roman"/>
          <w:color w:val="000000"/>
          <w:sz w:val="24"/>
          <w:szCs w:val="24"/>
        </w:rPr>
        <w:t>. 20</w:t>
      </w:r>
      <w:r w:rsidR="00EB68DE">
        <w:rPr>
          <w:rFonts w:ascii="Times New Roman" w:hAnsi="Times New Roman"/>
          <w:color w:val="000000"/>
          <w:sz w:val="24"/>
          <w:szCs w:val="24"/>
        </w:rPr>
        <w:t>1</w:t>
      </w:r>
      <w:r w:rsidR="007E2649">
        <w:rPr>
          <w:rFonts w:ascii="Times New Roman" w:hAnsi="Times New Roman"/>
          <w:color w:val="000000"/>
          <w:sz w:val="24"/>
          <w:szCs w:val="24"/>
        </w:rPr>
        <w:t>2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6B030A35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Ing. </w:t>
      </w:r>
      <w:r w:rsidR="005C1DB5">
        <w:rPr>
          <w:rFonts w:ascii="Times New Roman" w:hAnsi="Times New Roman"/>
          <w:sz w:val="24"/>
          <w:szCs w:val="24"/>
        </w:rPr>
        <w:t>Zuzanou Dvořákovou</w:t>
      </w:r>
      <w:r w:rsidR="006E1EAC">
        <w:rPr>
          <w:rFonts w:ascii="Times New Roman" w:hAnsi="Times New Roman"/>
          <w:sz w:val="24"/>
          <w:szCs w:val="24"/>
        </w:rPr>
        <w:t xml:space="preserve">, ředitelkou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13C4213" w14:textId="220AF68C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MUDr. 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>Hana Kindlová</w:t>
      </w:r>
    </w:p>
    <w:p w14:paraId="0FBFBA15" w14:textId="5BAF5344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EB68DE">
        <w:rPr>
          <w:rFonts w:ascii="Times New Roman" w:eastAsia="Times New Roman" w:hAnsi="Times New Roman"/>
          <w:sz w:val="24"/>
          <w:szCs w:val="24"/>
          <w:lang w:eastAsia="cs-CZ"/>
        </w:rPr>
        <w:t>Višňová 1008/1, 434 33 Most</w:t>
      </w:r>
    </w:p>
    <w:p w14:paraId="7A931497" w14:textId="6797680D" w:rsidR="002C39D6" w:rsidRPr="00857B83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="00EB68DE">
        <w:rPr>
          <w:rFonts w:ascii="Times New Roman" w:eastAsia="Times New Roman" w:hAnsi="Times New Roman"/>
          <w:sz w:val="24"/>
          <w:szCs w:val="24"/>
          <w:lang w:eastAsia="cs-CZ"/>
        </w:rPr>
        <w:t>72086190</w:t>
      </w:r>
    </w:p>
    <w:p w14:paraId="7789CF67" w14:textId="5D565134" w:rsidR="002C39D6" w:rsidRPr="008D0A9F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="00A31624">
        <w:rPr>
          <w:rFonts w:ascii="Times New Roman" w:eastAsia="Times New Roman" w:hAnsi="Times New Roman"/>
          <w:sz w:val="24"/>
          <w:szCs w:val="24"/>
          <w:lang w:eastAsia="cs-CZ"/>
        </w:rPr>
        <w:t>XXXXXXXXXX</w:t>
      </w:r>
      <w:r w:rsidRPr="008D0A9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cs-CZ"/>
        </w:rPr>
        <w:t xml:space="preserve"> </w:t>
      </w:r>
    </w:p>
    <w:p w14:paraId="7CE687A5" w14:textId="027DE0A1" w:rsidR="002C39D6" w:rsidRPr="00C8483E" w:rsidRDefault="002C39D6" w:rsidP="002C39D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č. účtu: </w:t>
      </w:r>
      <w:r w:rsidR="00A31624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</w:p>
    <w:p w14:paraId="7AFD345D" w14:textId="77777777" w:rsidR="007E2649" w:rsidRDefault="002C39D6" w:rsidP="007E2649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 w:rsidP="00CD71B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698516FA" w14:textId="72B17409" w:rsidR="0020086F" w:rsidRPr="0020086F" w:rsidRDefault="0020086F" w:rsidP="0020086F">
      <w:pPr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V souladu s ujednáním obsaženým v Článku </w:t>
      </w:r>
      <w:r w:rsidR="00EB68DE">
        <w:rPr>
          <w:rFonts w:ascii="Times New Roman" w:hAnsi="Times New Roman"/>
          <w:sz w:val="24"/>
          <w:szCs w:val="24"/>
        </w:rPr>
        <w:t>V</w:t>
      </w:r>
      <w:r w:rsidRPr="0020086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="008C27E1">
        <w:rPr>
          <w:rFonts w:ascii="Times New Roman" w:hAnsi="Times New Roman"/>
          <w:sz w:val="24"/>
          <w:szCs w:val="24"/>
        </w:rPr>
        <w:t>.</w:t>
      </w:r>
      <w:r w:rsidRPr="0020086F">
        <w:rPr>
          <w:rFonts w:ascii="Times New Roman" w:hAnsi="Times New Roman"/>
          <w:sz w:val="24"/>
          <w:szCs w:val="24"/>
        </w:rPr>
        <w:t xml:space="preserve"> bod </w:t>
      </w:r>
      <w:r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>. Smlouvy se smluvní strany dohodly na tomto Dodatku č</w:t>
      </w:r>
      <w:r w:rsidRPr="00777F99">
        <w:rPr>
          <w:rFonts w:ascii="Times New Roman" w:hAnsi="Times New Roman"/>
          <w:sz w:val="24"/>
          <w:szCs w:val="24"/>
        </w:rPr>
        <w:t xml:space="preserve">. 1, který </w:t>
      </w:r>
      <w:r w:rsidR="00A9322F">
        <w:rPr>
          <w:rFonts w:ascii="Times New Roman" w:hAnsi="Times New Roman"/>
          <w:sz w:val="24"/>
          <w:szCs w:val="24"/>
        </w:rPr>
        <w:t>S</w:t>
      </w:r>
      <w:r w:rsidR="00777F99" w:rsidRPr="00A9322F">
        <w:rPr>
          <w:rFonts w:ascii="Times New Roman" w:hAnsi="Times New Roman"/>
          <w:sz w:val="24"/>
          <w:szCs w:val="24"/>
        </w:rPr>
        <w:t>mlouvu</w:t>
      </w:r>
      <w:r w:rsidRPr="00777F99">
        <w:rPr>
          <w:rFonts w:ascii="Times New Roman" w:hAnsi="Times New Roman"/>
          <w:sz w:val="24"/>
          <w:szCs w:val="24"/>
        </w:rPr>
        <w:t xml:space="preserve"> </w:t>
      </w:r>
      <w:r w:rsidR="00EB68DE">
        <w:rPr>
          <w:rFonts w:ascii="Times New Roman" w:hAnsi="Times New Roman"/>
          <w:sz w:val="24"/>
          <w:szCs w:val="24"/>
        </w:rPr>
        <w:t>měn</w:t>
      </w:r>
      <w:r w:rsidRPr="00777F99">
        <w:rPr>
          <w:rFonts w:ascii="Times New Roman" w:hAnsi="Times New Roman"/>
          <w:sz w:val="24"/>
          <w:szCs w:val="24"/>
        </w:rPr>
        <w:t xml:space="preserve">í </w:t>
      </w:r>
      <w:r w:rsidR="00224C66">
        <w:rPr>
          <w:rFonts w:ascii="Times New Roman" w:hAnsi="Times New Roman"/>
          <w:sz w:val="24"/>
          <w:szCs w:val="24"/>
        </w:rPr>
        <w:t xml:space="preserve">a doplňuje </w:t>
      </w:r>
      <w:r w:rsidRPr="00777F99">
        <w:rPr>
          <w:rFonts w:ascii="Times New Roman" w:hAnsi="Times New Roman"/>
          <w:sz w:val="24"/>
          <w:szCs w:val="24"/>
        </w:rPr>
        <w:t>následovně:</w:t>
      </w:r>
    </w:p>
    <w:p w14:paraId="040ADAC3" w14:textId="77777777" w:rsidR="00224C66" w:rsidRDefault="00224C66" w:rsidP="0020086F">
      <w:pPr>
        <w:rPr>
          <w:sz w:val="24"/>
          <w:szCs w:val="24"/>
        </w:rPr>
      </w:pPr>
    </w:p>
    <w:p w14:paraId="35AF5E0D" w14:textId="5F225030" w:rsidR="0020086F" w:rsidRDefault="0020086F" w:rsidP="00113E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1) V Článku </w:t>
      </w:r>
      <w:r w:rsidR="00AF5595"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A6799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AF559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>mění</w:t>
      </w:r>
      <w:r w:rsidR="00AF5595" w:rsidRPr="00AF559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odst. 5 </w:t>
      </w:r>
      <w:r w:rsidR="00A6799B">
        <w:rPr>
          <w:rFonts w:ascii="Times New Roman" w:eastAsia="Times New Roman" w:hAnsi="Times New Roman"/>
          <w:b/>
          <w:sz w:val="24"/>
          <w:szCs w:val="24"/>
          <w:lang w:eastAsia="cs-CZ"/>
        </w:rPr>
        <w:t>a nahrazuje textem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018375ED" w14:textId="77777777" w:rsidR="00AF5595" w:rsidRDefault="00AF5595" w:rsidP="00AF5595">
      <w:pPr>
        <w:rPr>
          <w:rFonts w:ascii="Times New Roman" w:hAnsi="Times New Roman"/>
          <w:sz w:val="24"/>
          <w:szCs w:val="24"/>
        </w:rPr>
      </w:pPr>
    </w:p>
    <w:p w14:paraId="43A715F3" w14:textId="24617123" w:rsidR="00AF5595" w:rsidRPr="00A9322F" w:rsidRDefault="00A6799B" w:rsidP="00A6799B">
      <w:pPr>
        <w:pStyle w:val="Odstavecseseznamem"/>
        <w:numPr>
          <w:ilvl w:val="0"/>
          <w:numId w:val="47"/>
        </w:numPr>
        <w:jc w:val="both"/>
      </w:pPr>
      <w:r>
        <w:t>Nad rámec nájemného hradí Nájemce poměrnou část cen za služby poskytované v souvislosti s užíváním předmětu nájmu, a to: teplo, vodné, stočné, srážkovou vodu a</w:t>
      </w:r>
      <w:r w:rsidR="00A25D5C">
        <w:t> </w:t>
      </w:r>
      <w:r>
        <w:t>odvoz odpadu.</w:t>
      </w:r>
    </w:p>
    <w:p w14:paraId="0836FECE" w14:textId="77777777" w:rsidR="00A9322F" w:rsidRPr="00A9322F" w:rsidRDefault="00A9322F" w:rsidP="00A9322F">
      <w:pPr>
        <w:pStyle w:val="Odstavecseseznamem"/>
        <w:ind w:left="780"/>
        <w:rPr>
          <w:b/>
          <w:bCs/>
        </w:rPr>
      </w:pPr>
    </w:p>
    <w:p w14:paraId="7C3C705B" w14:textId="77777777" w:rsidR="0020086F" w:rsidRDefault="0020086F" w:rsidP="0020086F">
      <w:pPr>
        <w:rPr>
          <w:sz w:val="24"/>
          <w:szCs w:val="24"/>
        </w:rPr>
      </w:pPr>
    </w:p>
    <w:p w14:paraId="0A2B0EFD" w14:textId="180C97A6" w:rsidR="00AF5595" w:rsidRPr="00113EA9" w:rsidRDefault="00AF5595" w:rsidP="00AF55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</w:t>
      </w:r>
      <w:r w:rsidR="00224C6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Nově bude doplněn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Člán</w:t>
      </w:r>
      <w:r w:rsidR="00224C6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  <w:r w:rsidR="00224C66">
        <w:rPr>
          <w:rFonts w:ascii="Times New Roman" w:eastAsia="Times New Roman" w:hAnsi="Times New Roman"/>
          <w:b/>
          <w:sz w:val="24"/>
          <w:szCs w:val="24"/>
          <w:lang w:eastAsia="cs-CZ"/>
        </w:rPr>
        <w:t>IX.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textem v tomto znění:</w:t>
      </w:r>
    </w:p>
    <w:p w14:paraId="74233700" w14:textId="77777777" w:rsidR="00A9322F" w:rsidRDefault="00A9322F" w:rsidP="0020086F">
      <w:pPr>
        <w:rPr>
          <w:rFonts w:ascii="Times New Roman" w:hAnsi="Times New Roman"/>
          <w:sz w:val="24"/>
          <w:szCs w:val="24"/>
        </w:rPr>
      </w:pPr>
    </w:p>
    <w:p w14:paraId="69BA4334" w14:textId="4EC7D216" w:rsidR="00224C66" w:rsidRDefault="00224C66" w:rsidP="00224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IX</w:t>
      </w:r>
    </w:p>
    <w:p w14:paraId="29B11D00" w14:textId="77777777" w:rsidR="00224C66" w:rsidRDefault="00224C66" w:rsidP="00224C6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0AB24D30" w14:textId="77777777" w:rsidR="00224C66" w:rsidRDefault="00224C66" w:rsidP="00224C6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</w:t>
      </w:r>
      <w:r w:rsidRPr="00B75245">
        <w:lastRenderedPageBreak/>
        <w:t xml:space="preserve">smluv a o registru smluv (zákon o registru smluv) </w:t>
      </w:r>
      <w:r>
        <w:t xml:space="preserve">tuto smlouvu včetně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>
        <w:t xml:space="preserve"> </w:t>
      </w:r>
      <w:r w:rsidRPr="0042175E">
        <w:t xml:space="preserve">Uveřejněním </w:t>
      </w:r>
      <w:r>
        <w:t>s</w:t>
      </w:r>
      <w:r w:rsidRPr="0042175E">
        <w:t xml:space="preserve">mlouvy dle tohoto odstavce se rozumí vložení elektronického obrazu textového obsahu </w:t>
      </w:r>
      <w:r>
        <w:t>s</w:t>
      </w:r>
      <w:r w:rsidRPr="0042175E">
        <w:t>mlouvy v</w:t>
      </w:r>
      <w:r>
        <w:t> </w:t>
      </w:r>
      <w:r w:rsidRPr="0042175E">
        <w:t xml:space="preserve">otevřeném a strojově čitelném formátu a rovněž </w:t>
      </w:r>
      <w:proofErr w:type="spellStart"/>
      <w:r w:rsidRPr="0042175E">
        <w:t>metadat</w:t>
      </w:r>
      <w:proofErr w:type="spellEnd"/>
      <w:r w:rsidRPr="0042175E">
        <w:t xml:space="preserve"> podle § 5 odst. 5 zákona o</w:t>
      </w:r>
      <w:r>
        <w:t> </w:t>
      </w:r>
      <w:r w:rsidRPr="0042175E">
        <w:t>registru smluv do registru smluv.</w:t>
      </w:r>
    </w:p>
    <w:p w14:paraId="7547E926" w14:textId="3BE586AA" w:rsidR="00224C66" w:rsidRDefault="00224C66" w:rsidP="00224C6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>
        <w:t> </w:t>
      </w:r>
      <w:r w:rsidRPr="009B1B34">
        <w:t xml:space="preserve">uveřejnění prostřednictvím registru smluv Pronajímatel. Notifikace správce registru smluv o uveřejnění smlouvy bude zaslána Nájemci na e-mail: </w:t>
      </w:r>
      <w:r w:rsidR="00A31624">
        <w:t xml:space="preserve">XXXXXXXXXXX. </w:t>
      </w:r>
      <w:r w:rsidRPr="009B1B34">
        <w:t>Nájemce je</w:t>
      </w:r>
      <w:r>
        <w:t xml:space="preserve"> povinen zkontrolovat, že tato s</w:t>
      </w:r>
      <w:r w:rsidRPr="009B1B34">
        <w:t xml:space="preserve">mlouva včetně všech příloh a </w:t>
      </w:r>
      <w:proofErr w:type="spellStart"/>
      <w:r w:rsidRPr="009B1B34">
        <w:t>metadat</w:t>
      </w:r>
      <w:proofErr w:type="spell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>
        <w:br/>
      </w:r>
      <w:r w:rsidRPr="009B1B34">
        <w:t>i v případě uzavření jakýchkoli dalších dohod, kterými se předmětná smlouva bude případně doplňovat, měnit, nahrazovat nebo rušit.</w:t>
      </w:r>
    </w:p>
    <w:p w14:paraId="62C85847" w14:textId="77777777" w:rsidR="00224C66" w:rsidRDefault="00224C66" w:rsidP="00224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2A11" w14:textId="77777777" w:rsidR="00A9322F" w:rsidRPr="004E1059" w:rsidRDefault="00A9322F" w:rsidP="0020086F">
      <w:pPr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09529A18" w:rsidR="0020086F" w:rsidRPr="00C472E0" w:rsidRDefault="0020086F" w:rsidP="00C472E0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72E0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074AB365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005D47D8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6A7DD976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</w:t>
      </w:r>
      <w:r w:rsidR="00A25D5C">
        <w:rPr>
          <w:rFonts w:ascii="Times New Roman" w:hAnsi="Times New Roman"/>
          <w:sz w:val="24"/>
          <w:szCs w:val="24"/>
        </w:rPr>
        <w:t>N</w:t>
      </w:r>
      <w:r w:rsidRPr="0020086F">
        <w:rPr>
          <w:rFonts w:ascii="Times New Roman" w:hAnsi="Times New Roman"/>
          <w:sz w:val="24"/>
          <w:szCs w:val="24"/>
        </w:rPr>
        <w:t xml:space="preserve">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1F5257E7" w14:textId="6094DCF3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C22E4" w14:textId="77777777" w:rsidR="002F1EBA" w:rsidRDefault="002F1EBA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4939ADDB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1557E8">
        <w:rPr>
          <w:rFonts w:ascii="Times New Roman" w:hAnsi="Times New Roman"/>
          <w:sz w:val="24"/>
          <w:szCs w:val="24"/>
        </w:rPr>
        <w:t xml:space="preserve"> 21.12.2021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1557E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224C66">
        <w:rPr>
          <w:rFonts w:ascii="Times New Roman" w:hAnsi="Times New Roman"/>
          <w:sz w:val="24"/>
          <w:szCs w:val="24"/>
        </w:rPr>
        <w:t>Mostě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 w:rsidR="001557E8">
        <w:rPr>
          <w:rFonts w:ascii="Times New Roman" w:hAnsi="Times New Roman"/>
          <w:sz w:val="24"/>
          <w:szCs w:val="24"/>
        </w:rPr>
        <w:t>21.12.2021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3D8A6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178B09AF" w14:textId="5EA8FD08" w:rsidR="003C5663" w:rsidRPr="009E53A6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22922" w:rsidRPr="009E53A6">
        <w:rPr>
          <w:rFonts w:ascii="Times New Roman" w:hAnsi="Times New Roman"/>
          <w:sz w:val="24"/>
          <w:szCs w:val="24"/>
        </w:rPr>
        <w:t xml:space="preserve">Ing. </w:t>
      </w:r>
      <w:r w:rsidR="006937A5">
        <w:rPr>
          <w:rFonts w:ascii="Times New Roman" w:hAnsi="Times New Roman"/>
          <w:sz w:val="24"/>
          <w:szCs w:val="24"/>
        </w:rPr>
        <w:t>Zuzana Dvořáková</w:t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</w:p>
    <w:p w14:paraId="4BFF4CF3" w14:textId="21DE4D33" w:rsidR="006937A5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C22922" w:rsidRPr="009E53A6">
        <w:rPr>
          <w:rFonts w:ascii="Times New Roman" w:hAnsi="Times New Roman"/>
          <w:sz w:val="24"/>
          <w:szCs w:val="24"/>
        </w:rPr>
        <w:t>editelka Regionální pobočky</w:t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3A73B9">
        <w:rPr>
          <w:rFonts w:ascii="Times New Roman" w:hAnsi="Times New Roman"/>
          <w:sz w:val="24"/>
          <w:szCs w:val="24"/>
        </w:rPr>
        <w:t xml:space="preserve">MUDr. </w:t>
      </w:r>
      <w:r w:rsidR="00224C66">
        <w:rPr>
          <w:rFonts w:ascii="Times New Roman" w:hAnsi="Times New Roman"/>
          <w:sz w:val="24"/>
          <w:szCs w:val="24"/>
        </w:rPr>
        <w:t>Hana Kindlová</w:t>
      </w:r>
    </w:p>
    <w:p w14:paraId="1C37DFF8" w14:textId="2E4FD241" w:rsidR="008901C9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37A5">
        <w:rPr>
          <w:rFonts w:ascii="Times New Roman" w:hAnsi="Times New Roman"/>
          <w:sz w:val="24"/>
          <w:szCs w:val="24"/>
        </w:rPr>
        <w:t>Ústí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DD5B63">
        <w:rPr>
          <w:rFonts w:ascii="Times New Roman" w:hAnsi="Times New Roman"/>
          <w:sz w:val="24"/>
          <w:szCs w:val="24"/>
        </w:rPr>
        <w:tab/>
      </w:r>
    </w:p>
    <w:p w14:paraId="2697F0D5" w14:textId="34FD0F19" w:rsidR="00C22922" w:rsidRPr="009E53A6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22922"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</w:t>
      </w:r>
    </w:p>
    <w:p w14:paraId="2DFED6A6" w14:textId="757D0FF2" w:rsidR="00BE2A54" w:rsidRPr="009E53A6" w:rsidRDefault="0056373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 </w:t>
      </w:r>
      <w:r w:rsidR="006937A5">
        <w:rPr>
          <w:rFonts w:ascii="Times New Roman" w:hAnsi="Times New Roman"/>
          <w:sz w:val="24"/>
          <w:szCs w:val="24"/>
        </w:rPr>
        <w:t>Ústecký</w:t>
      </w:r>
      <w:r w:rsidR="00C22922"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A19DE" w14:textId="77777777" w:rsidR="00016535" w:rsidRDefault="00016535" w:rsidP="00951B04">
      <w:pPr>
        <w:spacing w:after="0" w:line="240" w:lineRule="auto"/>
      </w:pPr>
      <w:r>
        <w:separator/>
      </w:r>
    </w:p>
  </w:endnote>
  <w:endnote w:type="continuationSeparator" w:id="0">
    <w:p w14:paraId="0C55018A" w14:textId="77777777" w:rsidR="00016535" w:rsidRDefault="00016535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AD4E" w14:textId="77777777" w:rsidR="00016535" w:rsidRDefault="00016535" w:rsidP="00951B04">
      <w:pPr>
        <w:spacing w:after="0" w:line="240" w:lineRule="auto"/>
      </w:pPr>
      <w:r>
        <w:separator/>
      </w:r>
    </w:p>
  </w:footnote>
  <w:footnote w:type="continuationSeparator" w:id="0">
    <w:p w14:paraId="4CF877B0" w14:textId="77777777" w:rsidR="00016535" w:rsidRDefault="00016535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413D"/>
    <w:multiLevelType w:val="hybridMultilevel"/>
    <w:tmpl w:val="2D440F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37"/>
  </w:num>
  <w:num w:numId="5">
    <w:abstractNumId w:val="8"/>
  </w:num>
  <w:num w:numId="6">
    <w:abstractNumId w:val="26"/>
  </w:num>
  <w:num w:numId="7">
    <w:abstractNumId w:val="39"/>
  </w:num>
  <w:num w:numId="8">
    <w:abstractNumId w:val="9"/>
  </w:num>
  <w:num w:numId="9">
    <w:abstractNumId w:val="12"/>
  </w:num>
  <w:num w:numId="10">
    <w:abstractNumId w:val="0"/>
  </w:num>
  <w:num w:numId="11">
    <w:abstractNumId w:val="21"/>
  </w:num>
  <w:num w:numId="12">
    <w:abstractNumId w:val="40"/>
  </w:num>
  <w:num w:numId="13">
    <w:abstractNumId w:val="17"/>
  </w:num>
  <w:num w:numId="14">
    <w:abstractNumId w:val="6"/>
  </w:num>
  <w:num w:numId="15">
    <w:abstractNumId w:val="5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2"/>
  </w:num>
  <w:num w:numId="21">
    <w:abstractNumId w:val="35"/>
  </w:num>
  <w:num w:numId="22">
    <w:abstractNumId w:val="36"/>
  </w:num>
  <w:num w:numId="23">
    <w:abstractNumId w:val="24"/>
  </w:num>
  <w:num w:numId="24">
    <w:abstractNumId w:val="41"/>
  </w:num>
  <w:num w:numId="25">
    <w:abstractNumId w:val="23"/>
  </w:num>
  <w:num w:numId="26">
    <w:abstractNumId w:val="34"/>
  </w:num>
  <w:num w:numId="27">
    <w:abstractNumId w:val="28"/>
  </w:num>
  <w:num w:numId="28">
    <w:abstractNumId w:val="43"/>
  </w:num>
  <w:num w:numId="29">
    <w:abstractNumId w:val="38"/>
  </w:num>
  <w:num w:numId="30">
    <w:abstractNumId w:val="14"/>
  </w:num>
  <w:num w:numId="31">
    <w:abstractNumId w:val="10"/>
  </w:num>
  <w:num w:numId="32">
    <w:abstractNumId w:val="46"/>
  </w:num>
  <w:num w:numId="33">
    <w:abstractNumId w:val="45"/>
  </w:num>
  <w:num w:numId="34">
    <w:abstractNumId w:val="25"/>
  </w:num>
  <w:num w:numId="35">
    <w:abstractNumId w:val="18"/>
  </w:num>
  <w:num w:numId="36">
    <w:abstractNumId w:val="32"/>
  </w:num>
  <w:num w:numId="37">
    <w:abstractNumId w:val="11"/>
  </w:num>
  <w:num w:numId="38">
    <w:abstractNumId w:val="4"/>
  </w:num>
  <w:num w:numId="39">
    <w:abstractNumId w:val="31"/>
  </w:num>
  <w:num w:numId="40">
    <w:abstractNumId w:val="2"/>
  </w:num>
  <w:num w:numId="41">
    <w:abstractNumId w:val="29"/>
  </w:num>
  <w:num w:numId="42">
    <w:abstractNumId w:val="20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13"/>
  </w:num>
  <w:num w:numId="46">
    <w:abstractNumId w:val="4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16535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7E8"/>
    <w:rsid w:val="00155B22"/>
    <w:rsid w:val="001777A1"/>
    <w:rsid w:val="0018380C"/>
    <w:rsid w:val="001849FA"/>
    <w:rsid w:val="001854EB"/>
    <w:rsid w:val="00186A1A"/>
    <w:rsid w:val="00194B35"/>
    <w:rsid w:val="00195343"/>
    <w:rsid w:val="001A37DF"/>
    <w:rsid w:val="001A393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4C66"/>
    <w:rsid w:val="002263CD"/>
    <w:rsid w:val="00234964"/>
    <w:rsid w:val="002351BB"/>
    <w:rsid w:val="002415ED"/>
    <w:rsid w:val="002468EB"/>
    <w:rsid w:val="002479B6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D77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74C9D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83"/>
    <w:rsid w:val="008623CB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27E1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C7258"/>
    <w:rsid w:val="009D0433"/>
    <w:rsid w:val="009D0DFC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25D5C"/>
    <w:rsid w:val="00A31624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6799B"/>
    <w:rsid w:val="00A71F81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6013"/>
    <w:rsid w:val="00B26B78"/>
    <w:rsid w:val="00B305ED"/>
    <w:rsid w:val="00B313BA"/>
    <w:rsid w:val="00B313F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169E"/>
    <w:rsid w:val="00BB1CA7"/>
    <w:rsid w:val="00BB2F55"/>
    <w:rsid w:val="00BB4103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853C4"/>
    <w:rsid w:val="00C968DE"/>
    <w:rsid w:val="00CA2DAE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49CD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68DE"/>
    <w:rsid w:val="00EB71B0"/>
    <w:rsid w:val="00EC4147"/>
    <w:rsid w:val="00EC5E2B"/>
    <w:rsid w:val="00ED5A1D"/>
    <w:rsid w:val="00EE0DE9"/>
    <w:rsid w:val="00EE1708"/>
    <w:rsid w:val="00EE2438"/>
    <w:rsid w:val="00EF0897"/>
    <w:rsid w:val="00EF7F19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7C42"/>
    <w:rsid w:val="00F51934"/>
    <w:rsid w:val="00F51F1C"/>
    <w:rsid w:val="00F52DBC"/>
    <w:rsid w:val="00F57A4C"/>
    <w:rsid w:val="00F67B6F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6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B2C41-2110-4AC8-B024-63851EDF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2021-12-29T12:36:00Z</dcterms:created>
  <dcterms:modified xsi:type="dcterms:W3CDTF">2021-12-29T12:36:00Z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