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FCD66" w14:textId="0FBB11B2" w:rsidR="004C6E03" w:rsidRPr="00963B97" w:rsidRDefault="00F231E2">
      <w:pPr>
        <w:jc w:val="center"/>
        <w:rPr>
          <w:rFonts w:ascii="Calibri Light" w:hAnsi="Calibri Light"/>
        </w:rPr>
      </w:pPr>
      <w:r w:rsidRPr="00963B97">
        <w:rPr>
          <w:rFonts w:ascii="Calibri Light" w:hAnsi="Calibri Light"/>
          <w:b/>
          <w:caps/>
        </w:rPr>
        <w:t xml:space="preserve">SmlouvA o zajištění jazykového vzdělávání </w:t>
      </w:r>
      <w:r w:rsidR="00684F5F" w:rsidRPr="00963B97">
        <w:rPr>
          <w:rFonts w:ascii="Calibri Light" w:hAnsi="Calibri Light"/>
          <w:b/>
          <w:caps/>
        </w:rPr>
        <w:t>č</w:t>
      </w:r>
      <w:r w:rsidR="00987CDA">
        <w:rPr>
          <w:rFonts w:ascii="Calibri Light" w:hAnsi="Calibri Light"/>
          <w:b/>
          <w:caps/>
        </w:rPr>
        <w:t>.10</w:t>
      </w:r>
      <w:r w:rsidRPr="00963B97">
        <w:rPr>
          <w:rFonts w:ascii="Calibri Light" w:hAnsi="Calibri Light"/>
          <w:b/>
          <w:caps/>
          <w:lang w:val="en-US"/>
        </w:rPr>
        <w:t>/</w:t>
      </w:r>
      <w:r w:rsidRPr="00963B97">
        <w:rPr>
          <w:rFonts w:ascii="Calibri Light" w:hAnsi="Calibri Light"/>
          <w:b/>
          <w:caps/>
        </w:rPr>
        <w:t>20</w:t>
      </w:r>
      <w:r w:rsidR="00F86C47">
        <w:rPr>
          <w:rFonts w:ascii="Calibri Light" w:hAnsi="Calibri Light"/>
          <w:b/>
          <w:caps/>
        </w:rPr>
        <w:t>2</w:t>
      </w:r>
      <w:r w:rsidR="00F61304">
        <w:rPr>
          <w:rFonts w:ascii="Calibri Light" w:hAnsi="Calibri Light"/>
          <w:b/>
          <w:caps/>
        </w:rPr>
        <w:t>1</w:t>
      </w:r>
    </w:p>
    <w:p w14:paraId="4F87B033" w14:textId="77777777" w:rsidR="004C6E03" w:rsidRPr="00963B97" w:rsidRDefault="00F231E2">
      <w:pPr>
        <w:jc w:val="center"/>
        <w:rPr>
          <w:rFonts w:ascii="Calibri Light" w:hAnsi="Calibri Light"/>
        </w:rPr>
      </w:pPr>
      <w:r w:rsidRPr="00963B97">
        <w:rPr>
          <w:rFonts w:ascii="Calibri Light" w:hAnsi="Calibri Light"/>
          <w:szCs w:val="22"/>
        </w:rPr>
        <w:t xml:space="preserve">dle § 1746 odst. 2 </w:t>
      </w:r>
      <w:proofErr w:type="spellStart"/>
      <w:r w:rsidRPr="00963B97">
        <w:rPr>
          <w:rFonts w:ascii="Calibri Light" w:hAnsi="Calibri Light"/>
          <w:szCs w:val="22"/>
        </w:rPr>
        <w:t>zák</w:t>
      </w:r>
      <w:proofErr w:type="spellEnd"/>
      <w:r w:rsidRPr="00963B97">
        <w:rPr>
          <w:rFonts w:ascii="Calibri Light" w:hAnsi="Calibri Light"/>
          <w:szCs w:val="22"/>
        </w:rPr>
        <w:t xml:space="preserve"> č. 89/2012 Sb., občanský zákoník v platném znění</w:t>
      </w:r>
      <w:r w:rsidRPr="00963B97">
        <w:rPr>
          <w:rFonts w:ascii="Calibri Light" w:hAnsi="Calibri Light"/>
        </w:rPr>
        <w:br/>
        <w:t>(„</w:t>
      </w:r>
      <w:r w:rsidRPr="00963B97">
        <w:rPr>
          <w:rFonts w:ascii="Calibri Light" w:hAnsi="Calibri Light"/>
          <w:b/>
        </w:rPr>
        <w:t>Smlouva</w:t>
      </w:r>
      <w:r w:rsidRPr="00963B97">
        <w:rPr>
          <w:rFonts w:ascii="Calibri Light" w:hAnsi="Calibri Light"/>
        </w:rPr>
        <w:t>“ a „</w:t>
      </w:r>
      <w:r w:rsidRPr="00963B97">
        <w:rPr>
          <w:rFonts w:ascii="Calibri Light" w:hAnsi="Calibri Light"/>
          <w:b/>
        </w:rPr>
        <w:t>Občanský zákoník</w:t>
      </w:r>
      <w:r w:rsidRPr="00963B97">
        <w:rPr>
          <w:rFonts w:ascii="Calibri Light" w:hAnsi="Calibri Light"/>
        </w:rPr>
        <w:t>“)</w:t>
      </w:r>
    </w:p>
    <w:p w14:paraId="237F6ED1" w14:textId="77777777" w:rsidR="004C6E03" w:rsidRPr="00963B97" w:rsidRDefault="00F231E2">
      <w:pPr>
        <w:pStyle w:val="Smluvnistranypreambule"/>
        <w:rPr>
          <w:rFonts w:ascii="Calibri Light" w:hAnsi="Calibri Light"/>
        </w:rPr>
      </w:pPr>
      <w:r w:rsidRPr="00963B97">
        <w:rPr>
          <w:rFonts w:ascii="Calibri Light" w:hAnsi="Calibri Light"/>
        </w:rPr>
        <w:t xml:space="preserve">Smluvní strany </w:t>
      </w:r>
    </w:p>
    <w:p w14:paraId="0875A72B" w14:textId="23410EB1" w:rsidR="00987CDA" w:rsidRDefault="005C0A2F">
      <w:pPr>
        <w:pStyle w:val="Text11"/>
        <w:rPr>
          <w:rFonts w:ascii="Verdana" w:hAnsi="Verdana"/>
          <w:b/>
          <w:bCs/>
          <w:color w:val="333333"/>
          <w:sz w:val="18"/>
          <w:szCs w:val="18"/>
          <w:bdr w:val="none" w:sz="0" w:space="0" w:color="auto" w:frame="1"/>
          <w:shd w:val="clear" w:color="auto" w:fill="F5F5F5"/>
        </w:rPr>
      </w:pPr>
      <w:r>
        <w:rPr>
          <w:rFonts w:ascii="Calibri Light" w:hAnsi="Calibri Light"/>
          <w:b/>
          <w:sz w:val="28"/>
          <w:szCs w:val="28"/>
        </w:rPr>
        <w:t>Český báňský úřad</w:t>
      </w:r>
    </w:p>
    <w:p w14:paraId="0927B4BB" w14:textId="3403FE57" w:rsidR="004C6E03" w:rsidRPr="00963B97" w:rsidRDefault="00F231E2">
      <w:pPr>
        <w:pStyle w:val="Text11"/>
        <w:rPr>
          <w:rFonts w:ascii="Calibri Light" w:hAnsi="Calibri Light"/>
        </w:rPr>
      </w:pPr>
      <w:r w:rsidRPr="00963B97">
        <w:rPr>
          <w:rFonts w:ascii="Calibri Light" w:hAnsi="Calibri Light"/>
        </w:rPr>
        <w:t>společnost založená a existující podle právního řádu České republiky, se sídlem na adrese</w:t>
      </w:r>
      <w:r w:rsidR="00987CDA" w:rsidRPr="00987CDA">
        <w:rPr>
          <w:rFonts w:ascii="Verdana" w:hAnsi="Verdana"/>
          <w:color w:val="333333"/>
          <w:sz w:val="18"/>
          <w:szCs w:val="18"/>
          <w:bdr w:val="none" w:sz="0" w:space="0" w:color="auto" w:frame="1"/>
          <w:lang w:eastAsia="cs-CZ"/>
        </w:rPr>
        <w:br/>
        <w:t xml:space="preserve">Praha </w:t>
      </w:r>
      <w:r w:rsidR="005C0A2F">
        <w:rPr>
          <w:rFonts w:ascii="Verdana" w:hAnsi="Verdana"/>
          <w:color w:val="333333"/>
          <w:sz w:val="18"/>
          <w:szCs w:val="18"/>
          <w:bdr w:val="none" w:sz="0" w:space="0" w:color="auto" w:frame="1"/>
          <w:lang w:eastAsia="cs-CZ"/>
        </w:rPr>
        <w:t>1</w:t>
      </w:r>
      <w:r w:rsidR="00987CDA">
        <w:rPr>
          <w:rFonts w:ascii="Verdana" w:hAnsi="Verdana"/>
          <w:color w:val="333333"/>
          <w:sz w:val="18"/>
          <w:szCs w:val="18"/>
          <w:bdr w:val="none" w:sz="0" w:space="0" w:color="auto" w:frame="1"/>
          <w:lang w:eastAsia="cs-CZ"/>
        </w:rPr>
        <w:t xml:space="preserve">, </w:t>
      </w:r>
      <w:r w:rsidR="005C0A2F">
        <w:rPr>
          <w:rFonts w:ascii="Verdana" w:hAnsi="Verdana"/>
          <w:color w:val="333333"/>
          <w:sz w:val="18"/>
          <w:szCs w:val="18"/>
          <w:bdr w:val="none" w:sz="0" w:space="0" w:color="auto" w:frame="1"/>
          <w:lang w:eastAsia="cs-CZ"/>
        </w:rPr>
        <w:t>Kozí 748/4</w:t>
      </w:r>
      <w:r w:rsidR="00987CDA" w:rsidRPr="00987CDA">
        <w:rPr>
          <w:rFonts w:ascii="Verdana" w:hAnsi="Verdana"/>
          <w:color w:val="333333"/>
          <w:sz w:val="18"/>
          <w:szCs w:val="18"/>
          <w:bdr w:val="none" w:sz="0" w:space="0" w:color="auto" w:frame="1"/>
          <w:lang w:eastAsia="cs-CZ"/>
        </w:rPr>
        <w:t xml:space="preserve">, </w:t>
      </w:r>
      <w:r w:rsidR="00987CDA">
        <w:rPr>
          <w:rFonts w:ascii="Verdana" w:hAnsi="Verdana"/>
          <w:color w:val="333333"/>
          <w:sz w:val="18"/>
          <w:szCs w:val="18"/>
          <w:bdr w:val="none" w:sz="0" w:space="0" w:color="auto" w:frame="1"/>
          <w:lang w:eastAsia="cs-CZ"/>
        </w:rPr>
        <w:t xml:space="preserve">PSČ </w:t>
      </w:r>
      <w:r w:rsidR="00987CDA" w:rsidRPr="00987CDA">
        <w:rPr>
          <w:rFonts w:ascii="Verdana" w:hAnsi="Verdana"/>
          <w:color w:val="333333"/>
          <w:sz w:val="18"/>
          <w:szCs w:val="18"/>
          <w:bdr w:val="none" w:sz="0" w:space="0" w:color="auto" w:frame="1"/>
          <w:lang w:eastAsia="cs-CZ"/>
        </w:rPr>
        <w:t>1</w:t>
      </w:r>
      <w:r w:rsidR="005C0A2F">
        <w:rPr>
          <w:rFonts w:ascii="Verdana" w:hAnsi="Verdana"/>
          <w:color w:val="333333"/>
          <w:sz w:val="18"/>
          <w:szCs w:val="18"/>
          <w:bdr w:val="none" w:sz="0" w:space="0" w:color="auto" w:frame="1"/>
          <w:lang w:eastAsia="cs-CZ"/>
        </w:rPr>
        <w:t>1</w:t>
      </w:r>
      <w:r w:rsidR="00987CDA" w:rsidRPr="00987CDA">
        <w:rPr>
          <w:rFonts w:ascii="Verdana" w:hAnsi="Verdana"/>
          <w:color w:val="333333"/>
          <w:sz w:val="18"/>
          <w:szCs w:val="18"/>
          <w:bdr w:val="none" w:sz="0" w:space="0" w:color="auto" w:frame="1"/>
          <w:lang w:eastAsia="cs-CZ"/>
        </w:rPr>
        <w:t>0 0</w:t>
      </w:r>
      <w:r w:rsidR="005C0A2F">
        <w:rPr>
          <w:rFonts w:ascii="Verdana" w:hAnsi="Verdana"/>
          <w:color w:val="333333"/>
          <w:sz w:val="18"/>
          <w:szCs w:val="18"/>
          <w:bdr w:val="none" w:sz="0" w:space="0" w:color="auto" w:frame="1"/>
          <w:lang w:eastAsia="cs-CZ"/>
        </w:rPr>
        <w:t>1</w:t>
      </w:r>
      <w:r w:rsidRPr="00963B97">
        <w:rPr>
          <w:rFonts w:ascii="Calibri Light" w:hAnsi="Calibri Light"/>
        </w:rPr>
        <w:t>, identifikační číslo:</w:t>
      </w:r>
      <w:r w:rsidR="00987CDA">
        <w:rPr>
          <w:rFonts w:ascii="Calibri Light" w:hAnsi="Calibri Light"/>
        </w:rPr>
        <w:t xml:space="preserve"> </w:t>
      </w:r>
      <w:proofErr w:type="gramStart"/>
      <w:r w:rsidR="005C0A2F">
        <w:rPr>
          <w:rFonts w:ascii="Calibri Light" w:hAnsi="Calibri Light"/>
        </w:rPr>
        <w:t>00025844</w:t>
      </w:r>
      <w:r w:rsidR="00C441B1">
        <w:rPr>
          <w:rFonts w:ascii="Calibri Light" w:hAnsi="Calibri Light"/>
          <w:szCs w:val="24"/>
        </w:rPr>
        <w:t>,</w:t>
      </w:r>
      <w:r w:rsidR="00D7747B" w:rsidRPr="00963B97">
        <w:rPr>
          <w:rFonts w:ascii="Calibri Light" w:hAnsi="Calibri Light"/>
        </w:rPr>
        <w:t xml:space="preserve"> </w:t>
      </w:r>
      <w:r w:rsidR="00BA3B5B">
        <w:rPr>
          <w:rFonts w:ascii="Calibri Light" w:hAnsi="Calibri Light"/>
        </w:rPr>
        <w:t xml:space="preserve"> </w:t>
      </w:r>
      <w:r w:rsidRPr="00963B97">
        <w:rPr>
          <w:rFonts w:ascii="Calibri Light" w:hAnsi="Calibri Light"/>
        </w:rPr>
        <w:t>zastoupená</w:t>
      </w:r>
      <w:proofErr w:type="gramEnd"/>
      <w:r w:rsidRPr="00963B97">
        <w:rPr>
          <w:rFonts w:ascii="Calibri Light" w:hAnsi="Calibri Light"/>
        </w:rPr>
        <w:t xml:space="preserve">: </w:t>
      </w:r>
    </w:p>
    <w:p w14:paraId="534D2786" w14:textId="358BBEB5" w:rsidR="004C6E03" w:rsidRPr="00963B97" w:rsidRDefault="005C0A2F">
      <w:pPr>
        <w:pStyle w:val="Text11"/>
        <w:rPr>
          <w:rFonts w:ascii="Calibri Light" w:hAnsi="Calibri Light"/>
        </w:rPr>
      </w:pPr>
      <w:r>
        <w:rPr>
          <w:rFonts w:ascii="Calibri Light" w:hAnsi="Calibri Light"/>
        </w:rPr>
        <w:t>Ing. Martin</w:t>
      </w:r>
      <w:r w:rsidR="000C02EF">
        <w:rPr>
          <w:rFonts w:ascii="Calibri Light" w:hAnsi="Calibri Light"/>
        </w:rPr>
        <w:t>em</w:t>
      </w:r>
      <w:r>
        <w:rPr>
          <w:rFonts w:ascii="Calibri Light" w:hAnsi="Calibri Light"/>
        </w:rPr>
        <w:t xml:space="preserve"> Štemberk</w:t>
      </w:r>
      <w:r w:rsidR="000C02EF">
        <w:rPr>
          <w:rFonts w:ascii="Calibri Light" w:hAnsi="Calibri Light"/>
        </w:rPr>
        <w:t>ou</w:t>
      </w:r>
      <w:r>
        <w:rPr>
          <w:rFonts w:ascii="Calibri Light" w:hAnsi="Calibri Light"/>
        </w:rPr>
        <w:t>, Ph.D.</w:t>
      </w:r>
      <w:r w:rsidR="00987CDA">
        <w:rPr>
          <w:rFonts w:ascii="Calibri Light" w:hAnsi="Calibri Light"/>
        </w:rPr>
        <w:t xml:space="preserve"> – </w:t>
      </w:r>
      <w:r>
        <w:rPr>
          <w:rFonts w:ascii="Calibri Light" w:hAnsi="Calibri Light"/>
        </w:rPr>
        <w:t>předsed</w:t>
      </w:r>
      <w:r w:rsidR="000C02EF">
        <w:rPr>
          <w:rFonts w:ascii="Calibri Light" w:hAnsi="Calibri Light"/>
        </w:rPr>
        <w:t>ou</w:t>
      </w:r>
    </w:p>
    <w:p w14:paraId="51F2255B" w14:textId="77777777" w:rsidR="004C6E03" w:rsidRPr="00963B97" w:rsidRDefault="00F231E2">
      <w:pPr>
        <w:pStyle w:val="Text11"/>
        <w:rPr>
          <w:rFonts w:ascii="Calibri Light" w:hAnsi="Calibri Light"/>
        </w:rPr>
      </w:pPr>
      <w:r w:rsidRPr="00963B97">
        <w:rPr>
          <w:rFonts w:ascii="Calibri Light" w:hAnsi="Calibri Light"/>
        </w:rPr>
        <w:t>(„</w:t>
      </w:r>
      <w:r w:rsidRPr="00963B97">
        <w:rPr>
          <w:rFonts w:ascii="Calibri Light" w:hAnsi="Calibri Light"/>
          <w:b/>
        </w:rPr>
        <w:t>Objednatel</w:t>
      </w:r>
      <w:r w:rsidRPr="00963B97">
        <w:rPr>
          <w:rFonts w:ascii="Calibri Light" w:hAnsi="Calibri Light"/>
        </w:rPr>
        <w:t>“)</w:t>
      </w:r>
    </w:p>
    <w:p w14:paraId="5190008E" w14:textId="77777777" w:rsidR="004C6E03" w:rsidRPr="00963B97" w:rsidRDefault="00F231E2">
      <w:pPr>
        <w:ind w:firstLine="561"/>
        <w:rPr>
          <w:rFonts w:ascii="Calibri Light" w:hAnsi="Calibri Light"/>
        </w:rPr>
      </w:pPr>
      <w:r w:rsidRPr="00963B97">
        <w:rPr>
          <w:rFonts w:ascii="Calibri Light" w:hAnsi="Calibri Light"/>
        </w:rPr>
        <w:t>a</w:t>
      </w:r>
    </w:p>
    <w:p w14:paraId="1C722207" w14:textId="77777777" w:rsidR="004C6E03" w:rsidRPr="00963B97" w:rsidRDefault="00F231E2" w:rsidP="00FB56AE">
      <w:pPr>
        <w:ind w:firstLine="561"/>
        <w:rPr>
          <w:rFonts w:ascii="Calibri Light" w:hAnsi="Calibri Light"/>
        </w:rPr>
      </w:pPr>
      <w:r w:rsidRPr="00963B97">
        <w:rPr>
          <w:rFonts w:ascii="Calibri Light" w:hAnsi="Calibri Light"/>
          <w:b/>
          <w:sz w:val="28"/>
          <w:szCs w:val="28"/>
        </w:rPr>
        <w:t>Sentia, spol. s r.o.</w:t>
      </w:r>
    </w:p>
    <w:p w14:paraId="6190233C" w14:textId="77777777" w:rsidR="004C6E03" w:rsidRPr="00963B97" w:rsidRDefault="00F231E2">
      <w:pPr>
        <w:pStyle w:val="Text11"/>
        <w:ind w:left="567"/>
        <w:rPr>
          <w:rFonts w:ascii="Calibri Light" w:hAnsi="Calibri Light"/>
        </w:rPr>
      </w:pPr>
      <w:r w:rsidRPr="00963B97">
        <w:rPr>
          <w:rFonts w:ascii="Calibri Light" w:hAnsi="Calibri Light"/>
        </w:rPr>
        <w:t xml:space="preserve">společnost založená a existující podle právního řádu České republiky se sídlem na adrese  </w:t>
      </w:r>
    </w:p>
    <w:p w14:paraId="71A49394" w14:textId="77777777" w:rsidR="00684F5F" w:rsidRPr="000477AE" w:rsidRDefault="00F231E2">
      <w:pPr>
        <w:pStyle w:val="Text11"/>
        <w:ind w:left="567"/>
        <w:rPr>
          <w:rFonts w:ascii="Calibri Light" w:hAnsi="Calibri Light"/>
        </w:rPr>
      </w:pPr>
      <w:r w:rsidRPr="00963B97">
        <w:rPr>
          <w:rFonts w:ascii="Calibri Light" w:hAnsi="Calibri Light"/>
        </w:rPr>
        <w:t xml:space="preserve">Praha 4 - Lhotka, Růženínská 4/317, PSČ 14200, identifikační číslo: 25142071, zapsaná v obchodním rejstříku vedeném Městským soudem v Praze, oddíl C, vložka 53139, </w:t>
      </w:r>
      <w:r w:rsidR="00684F5F" w:rsidRPr="00963B97">
        <w:rPr>
          <w:rFonts w:ascii="Calibri Light" w:hAnsi="Calibri Light"/>
        </w:rPr>
        <w:t>zastoupená:</w:t>
      </w:r>
    </w:p>
    <w:p w14:paraId="51BE8C5A" w14:textId="77777777" w:rsidR="004C6E03" w:rsidRPr="00963B97" w:rsidRDefault="00F231E2">
      <w:pPr>
        <w:pStyle w:val="Text11"/>
        <w:ind w:left="567"/>
        <w:rPr>
          <w:rFonts w:ascii="Calibri Light" w:hAnsi="Calibri Light"/>
        </w:rPr>
      </w:pPr>
      <w:r w:rsidRPr="00963B97">
        <w:rPr>
          <w:rFonts w:ascii="Calibri Light" w:hAnsi="Calibri Light"/>
        </w:rPr>
        <w:t>Jan</w:t>
      </w:r>
      <w:r w:rsidR="00684F5F" w:rsidRPr="00963B97">
        <w:rPr>
          <w:rFonts w:ascii="Calibri Light" w:hAnsi="Calibri Light"/>
        </w:rPr>
        <w:t>em</w:t>
      </w:r>
      <w:r w:rsidRPr="00963B97">
        <w:rPr>
          <w:rFonts w:ascii="Calibri Light" w:hAnsi="Calibri Light"/>
        </w:rPr>
        <w:t xml:space="preserve"> Rezk</w:t>
      </w:r>
      <w:r w:rsidR="00684F5F" w:rsidRPr="00963B97">
        <w:rPr>
          <w:rFonts w:ascii="Calibri Light" w:hAnsi="Calibri Light"/>
        </w:rPr>
        <w:t>em</w:t>
      </w:r>
      <w:r w:rsidRPr="00963B97">
        <w:rPr>
          <w:rFonts w:ascii="Calibri Light" w:hAnsi="Calibri Light"/>
        </w:rPr>
        <w:t>- jednatel</w:t>
      </w:r>
      <w:r w:rsidR="00684F5F" w:rsidRPr="00963B97">
        <w:rPr>
          <w:rFonts w:ascii="Calibri Light" w:hAnsi="Calibri Light"/>
        </w:rPr>
        <w:t>em</w:t>
      </w:r>
      <w:r w:rsidRPr="00963B97">
        <w:rPr>
          <w:rFonts w:ascii="Calibri Light" w:hAnsi="Calibri Light"/>
        </w:rPr>
        <w:t xml:space="preserve"> společnosti</w:t>
      </w:r>
    </w:p>
    <w:p w14:paraId="161B2EA4" w14:textId="77777777" w:rsidR="004C6E03" w:rsidRPr="00963B97" w:rsidRDefault="00F231E2">
      <w:pPr>
        <w:pStyle w:val="Text11"/>
        <w:ind w:left="567"/>
        <w:rPr>
          <w:rFonts w:ascii="Calibri Light" w:hAnsi="Calibri Light"/>
        </w:rPr>
      </w:pPr>
      <w:r w:rsidRPr="00963B97">
        <w:rPr>
          <w:rFonts w:ascii="Calibri Light" w:hAnsi="Calibri Light"/>
        </w:rPr>
        <w:t>(„</w:t>
      </w:r>
      <w:r w:rsidRPr="00963B97">
        <w:rPr>
          <w:rFonts w:ascii="Calibri Light" w:hAnsi="Calibri Light"/>
          <w:b/>
        </w:rPr>
        <w:t>Poskytovatel</w:t>
      </w:r>
      <w:r w:rsidRPr="00963B97">
        <w:rPr>
          <w:rFonts w:ascii="Calibri Light" w:hAnsi="Calibri Light"/>
        </w:rPr>
        <w:t xml:space="preserve">“ a s </w:t>
      </w:r>
      <w:r w:rsidRPr="00963B97">
        <w:rPr>
          <w:rFonts w:ascii="Calibri Light" w:hAnsi="Calibri Light"/>
          <w:b/>
        </w:rPr>
        <w:t>Objednatel</w:t>
      </w:r>
      <w:r w:rsidRPr="00963B97">
        <w:rPr>
          <w:rFonts w:ascii="Calibri Light" w:hAnsi="Calibri Light"/>
        </w:rPr>
        <w:t xml:space="preserve"> společně „</w:t>
      </w:r>
      <w:r w:rsidRPr="00963B97">
        <w:rPr>
          <w:rFonts w:ascii="Calibri Light" w:hAnsi="Calibri Light"/>
          <w:b/>
        </w:rPr>
        <w:t>Strany</w:t>
      </w:r>
      <w:r w:rsidRPr="00963B97">
        <w:rPr>
          <w:rFonts w:ascii="Calibri Light" w:hAnsi="Calibri Light"/>
        </w:rPr>
        <w:t>“, a každá samostatně „</w:t>
      </w:r>
      <w:r w:rsidRPr="00963B97">
        <w:rPr>
          <w:rFonts w:ascii="Calibri Light" w:hAnsi="Calibri Light"/>
          <w:b/>
        </w:rPr>
        <w:t>Strana</w:t>
      </w:r>
      <w:r w:rsidRPr="00963B97">
        <w:rPr>
          <w:rFonts w:ascii="Calibri Light" w:hAnsi="Calibri Light"/>
        </w:rPr>
        <w:t>“)</w:t>
      </w:r>
    </w:p>
    <w:p w14:paraId="2BD90A2B" w14:textId="77777777" w:rsidR="004C6E03" w:rsidRPr="00963B97" w:rsidRDefault="00F231E2">
      <w:pPr>
        <w:pStyle w:val="Smluvnistranypreambule"/>
        <w:rPr>
          <w:rFonts w:ascii="Calibri Light" w:hAnsi="Calibri Light"/>
        </w:rPr>
      </w:pPr>
      <w:r w:rsidRPr="00963B97">
        <w:rPr>
          <w:rFonts w:ascii="Calibri Light" w:hAnsi="Calibri Light"/>
        </w:rPr>
        <w:t>Preambule</w:t>
      </w:r>
    </w:p>
    <w:p w14:paraId="4067DD20" w14:textId="77777777" w:rsidR="004C6E03" w:rsidRPr="00963B97" w:rsidRDefault="00F231E2">
      <w:pPr>
        <w:pStyle w:val="Preambule"/>
        <w:numPr>
          <w:ilvl w:val="0"/>
          <w:numId w:val="2"/>
        </w:numPr>
        <w:rPr>
          <w:rFonts w:ascii="Calibri Light" w:hAnsi="Calibri Light"/>
        </w:rPr>
      </w:pPr>
      <w:r w:rsidRPr="00963B97">
        <w:rPr>
          <w:rFonts w:ascii="Calibri Light" w:hAnsi="Calibri Light"/>
        </w:rPr>
        <w:t xml:space="preserve">Poskytovatel prohlašuje, že splňuje veškeré podmínky a požadavky v této Smlouvě stanovené a je oprávněn tuto Smlouvu uzavřít a řádně plnit závazky v ní obsažené. </w:t>
      </w:r>
    </w:p>
    <w:p w14:paraId="6B9AF5BB" w14:textId="62E3BF60" w:rsidR="004C6E03" w:rsidRPr="00963B97" w:rsidRDefault="00F231E2">
      <w:pPr>
        <w:pStyle w:val="Preambule"/>
        <w:numPr>
          <w:ilvl w:val="0"/>
          <w:numId w:val="2"/>
        </w:numPr>
        <w:rPr>
          <w:rFonts w:ascii="Calibri Light" w:hAnsi="Calibri Light"/>
        </w:rPr>
      </w:pPr>
      <w:r w:rsidRPr="00963B97">
        <w:rPr>
          <w:rFonts w:ascii="Calibri Light" w:hAnsi="Calibri Light"/>
        </w:rPr>
        <w:t xml:space="preserve">Objednatel prohlašuje, </w:t>
      </w:r>
      <w:bookmarkStart w:id="0" w:name="_Ref380552770"/>
      <w:r w:rsidRPr="00963B97">
        <w:rPr>
          <w:rFonts w:ascii="Calibri Light" w:hAnsi="Calibri Light"/>
        </w:rPr>
        <w:t xml:space="preserve">že </w:t>
      </w:r>
      <w:bookmarkEnd w:id="0"/>
      <w:r w:rsidRPr="00963B97">
        <w:rPr>
          <w:rFonts w:ascii="Calibri Light" w:hAnsi="Calibri Light"/>
        </w:rPr>
        <w:t xml:space="preserve">splňuje veškeré podmínky a požadavky v této Smlouvě stanovené a je oprávněn tuto Smlouvu uzavřít a řádně plnit závazky v ní obsažené. Smluvní strany uzavírají tuto Smlouvu za účelem realizace </w:t>
      </w:r>
      <w:r w:rsidR="00922B29" w:rsidRPr="00AA56C6">
        <w:rPr>
          <w:rFonts w:ascii="Calibri Light" w:hAnsi="Calibri Light"/>
          <w:b/>
          <w:bCs/>
        </w:rPr>
        <w:t>prezenční, popř. on-line</w:t>
      </w:r>
      <w:r w:rsidR="00922B29" w:rsidRPr="00AA56C6">
        <w:rPr>
          <w:rFonts w:ascii="Calibri Light" w:hAnsi="Calibri Light"/>
        </w:rPr>
        <w:t xml:space="preserve"> </w:t>
      </w:r>
      <w:r w:rsidRPr="00963B97">
        <w:rPr>
          <w:rFonts w:ascii="Calibri Light" w:hAnsi="Calibri Light"/>
          <w:b/>
        </w:rPr>
        <w:t xml:space="preserve">výuky </w:t>
      </w:r>
      <w:r w:rsidR="007F1E20">
        <w:rPr>
          <w:rFonts w:ascii="Calibri Light" w:hAnsi="Calibri Light"/>
          <w:b/>
        </w:rPr>
        <w:t>cizího jazyka</w:t>
      </w:r>
      <w:r w:rsidRPr="00963B97">
        <w:rPr>
          <w:rFonts w:ascii="Calibri Light" w:hAnsi="Calibri Light"/>
          <w:b/>
        </w:rPr>
        <w:t xml:space="preserve"> pro zaměstnance Objednatele ve skupinových</w:t>
      </w:r>
      <w:r w:rsidR="000A2297">
        <w:rPr>
          <w:rFonts w:ascii="Calibri Light" w:hAnsi="Calibri Light"/>
          <w:b/>
        </w:rPr>
        <w:t xml:space="preserve">, popř. </w:t>
      </w:r>
      <w:r w:rsidR="007F1E20">
        <w:rPr>
          <w:rFonts w:ascii="Calibri Light" w:hAnsi="Calibri Light"/>
          <w:b/>
        </w:rPr>
        <w:t>individuálních</w:t>
      </w:r>
      <w:r w:rsidR="00C1049C">
        <w:rPr>
          <w:rFonts w:ascii="Calibri Light" w:hAnsi="Calibri Light"/>
          <w:b/>
        </w:rPr>
        <w:t xml:space="preserve"> </w:t>
      </w:r>
      <w:r w:rsidRPr="00963B97">
        <w:rPr>
          <w:rFonts w:ascii="Calibri Light" w:hAnsi="Calibri Light"/>
          <w:b/>
        </w:rPr>
        <w:t>kurzech a realizace souvisejících podpůrných služeb Poskytovatelem</w:t>
      </w:r>
      <w:r w:rsidRPr="00963B97">
        <w:rPr>
          <w:rFonts w:ascii="Calibri Light" w:hAnsi="Calibri Light"/>
        </w:rPr>
        <w:t>. Účelem Smlouvy je zvýšení jazykových kompetencí zaměstnanců Objednatele se zaměřením na praktické využití jazyka v profesním kontextu.</w:t>
      </w:r>
    </w:p>
    <w:p w14:paraId="32D1F05C" w14:textId="77777777" w:rsidR="004C6E03" w:rsidRPr="00963B97" w:rsidRDefault="00F231E2">
      <w:pPr>
        <w:pStyle w:val="Preambule"/>
        <w:numPr>
          <w:ilvl w:val="0"/>
          <w:numId w:val="2"/>
        </w:numPr>
        <w:rPr>
          <w:rFonts w:ascii="Calibri Light" w:hAnsi="Calibri Light"/>
        </w:rPr>
      </w:pPr>
      <w:r w:rsidRPr="00963B97">
        <w:rPr>
          <w:rFonts w:ascii="Calibri Light" w:hAnsi="Calibri Light"/>
        </w:rPr>
        <w:t>Tato Smlouva je uzavírána v návaznosti na předchozí ústní jednání a písemnou nabídku z nich vycházející (dále jen „</w:t>
      </w:r>
      <w:r w:rsidRPr="00963B97">
        <w:rPr>
          <w:rFonts w:ascii="Calibri Light" w:hAnsi="Calibri Light"/>
          <w:b/>
        </w:rPr>
        <w:t>Zakázka</w:t>
      </w:r>
      <w:r w:rsidRPr="00963B97">
        <w:rPr>
          <w:rFonts w:ascii="Calibri Light" w:hAnsi="Calibri Light"/>
        </w:rPr>
        <w:t>“).</w:t>
      </w:r>
    </w:p>
    <w:p w14:paraId="3AFEC2C7" w14:textId="77777777" w:rsidR="004C6E03" w:rsidRPr="00963B97" w:rsidRDefault="00F231E2">
      <w:pPr>
        <w:pStyle w:val="Nadpis1"/>
        <w:numPr>
          <w:ilvl w:val="0"/>
          <w:numId w:val="0"/>
        </w:numPr>
        <w:rPr>
          <w:rFonts w:ascii="Calibri Light" w:hAnsi="Calibri Light"/>
          <w:b w:val="0"/>
        </w:rPr>
      </w:pPr>
      <w:r w:rsidRPr="00963B97">
        <w:rPr>
          <w:rFonts w:ascii="Calibri Light" w:hAnsi="Calibri Light"/>
        </w:rPr>
        <w:t>PŘEDMĚT SMLOUVY</w:t>
      </w:r>
    </w:p>
    <w:p w14:paraId="5A831F76" w14:textId="16A28580" w:rsidR="004C6E03" w:rsidRPr="00963B97" w:rsidRDefault="00F231E2">
      <w:pPr>
        <w:pStyle w:val="Clanek11"/>
        <w:numPr>
          <w:ilvl w:val="0"/>
          <w:numId w:val="3"/>
        </w:numPr>
        <w:rPr>
          <w:rFonts w:ascii="Calibri Light" w:hAnsi="Calibri Light"/>
        </w:rPr>
      </w:pPr>
      <w:r w:rsidRPr="00963B97">
        <w:rPr>
          <w:rFonts w:ascii="Calibri Light" w:hAnsi="Calibri Light"/>
        </w:rPr>
        <w:t xml:space="preserve">Poskytovatel se zavazuje poskytovat zaměstnancům Objednatele výuku </w:t>
      </w:r>
      <w:r w:rsidR="00A725F2">
        <w:rPr>
          <w:rFonts w:ascii="Calibri Light" w:hAnsi="Calibri Light"/>
          <w:b/>
          <w:bCs w:val="0"/>
        </w:rPr>
        <w:t>anglického</w:t>
      </w:r>
      <w:r w:rsidR="000A2297" w:rsidRPr="00516C06">
        <w:rPr>
          <w:rFonts w:ascii="Calibri Light" w:hAnsi="Calibri Light"/>
          <w:b/>
          <w:bCs w:val="0"/>
        </w:rPr>
        <w:t xml:space="preserve"> </w:t>
      </w:r>
      <w:r w:rsidR="00EB7A32" w:rsidRPr="00516C06">
        <w:rPr>
          <w:rFonts w:ascii="Calibri Light" w:hAnsi="Calibri Light"/>
          <w:b/>
          <w:bCs w:val="0"/>
        </w:rPr>
        <w:t>j</w:t>
      </w:r>
      <w:r w:rsidR="00EB7A32">
        <w:rPr>
          <w:rFonts w:ascii="Calibri Light" w:hAnsi="Calibri Light"/>
          <w:b/>
        </w:rPr>
        <w:t>azyka</w:t>
      </w:r>
      <w:r w:rsidRPr="001C7AA8">
        <w:rPr>
          <w:rFonts w:ascii="Calibri Light" w:hAnsi="Calibri Light"/>
          <w:b/>
        </w:rPr>
        <w:t xml:space="preserve"> </w:t>
      </w:r>
      <w:r w:rsidRPr="00963B97">
        <w:rPr>
          <w:rFonts w:ascii="Calibri Light" w:hAnsi="Calibri Light"/>
        </w:rPr>
        <w:t>v rozsahu stanoveném v Příloze č. 1 této Smlouvy, v souladu s popisem realizace zakázky a dle pokynů a konkrétních požadavků Objednatele. Objednatele se zavazuje zaplatit Poskytovateli sjednanou cenu.</w:t>
      </w:r>
    </w:p>
    <w:p w14:paraId="735AE388" w14:textId="5C44A26E" w:rsidR="004C6E03" w:rsidRPr="00963B97" w:rsidRDefault="00F231E2">
      <w:pPr>
        <w:pStyle w:val="Clanek11"/>
        <w:numPr>
          <w:ilvl w:val="0"/>
          <w:numId w:val="3"/>
        </w:numPr>
        <w:rPr>
          <w:rFonts w:ascii="Calibri Light" w:hAnsi="Calibri Light"/>
        </w:rPr>
      </w:pPr>
      <w:r w:rsidRPr="00963B97">
        <w:rPr>
          <w:rFonts w:ascii="Calibri Light" w:hAnsi="Calibri Light"/>
        </w:rPr>
        <w:t>Výukou se rozumí soustavné vedení posluchačů lektorem s cílem umožnit jim zvládnout dan</w:t>
      </w:r>
      <w:r w:rsidR="000C02EF">
        <w:rPr>
          <w:rFonts w:ascii="Calibri Light" w:hAnsi="Calibri Light"/>
        </w:rPr>
        <w:t>ý</w:t>
      </w:r>
      <w:r w:rsidRPr="00963B97">
        <w:rPr>
          <w:rFonts w:ascii="Calibri Light" w:hAnsi="Calibri Light"/>
        </w:rPr>
        <w:t xml:space="preserve"> jazyk na úrovni příslušného jazykového kurzu s přihlédnutím k jejich osobním schopnostem a případně získání mezinárodně uznávaného certifikátu.</w:t>
      </w:r>
    </w:p>
    <w:p w14:paraId="00D7C74E" w14:textId="1315BA23" w:rsidR="004C6E03" w:rsidRPr="00963B97" w:rsidRDefault="00F231E2">
      <w:pPr>
        <w:pStyle w:val="Clanek11"/>
        <w:numPr>
          <w:ilvl w:val="0"/>
          <w:numId w:val="3"/>
        </w:numPr>
        <w:rPr>
          <w:rFonts w:ascii="Calibri Light" w:hAnsi="Calibri Light"/>
        </w:rPr>
      </w:pPr>
      <w:r w:rsidRPr="00963B97">
        <w:rPr>
          <w:rFonts w:ascii="Calibri Light" w:hAnsi="Calibri Light"/>
        </w:rPr>
        <w:t xml:space="preserve">Vyučovací hodinou se rozumí výuka nepřetržitě </w:t>
      </w:r>
      <w:r w:rsidRPr="001C7AA8">
        <w:rPr>
          <w:rFonts w:ascii="Calibri Light" w:hAnsi="Calibri Light"/>
        </w:rPr>
        <w:t>trvající</w:t>
      </w:r>
      <w:r w:rsidRPr="001C7AA8">
        <w:rPr>
          <w:rFonts w:ascii="Calibri Light" w:hAnsi="Calibri Light"/>
          <w:b/>
        </w:rPr>
        <w:t xml:space="preserve"> </w:t>
      </w:r>
      <w:r w:rsidR="003758EE">
        <w:rPr>
          <w:rFonts w:ascii="Calibri Light" w:hAnsi="Calibri Light"/>
          <w:b/>
        </w:rPr>
        <w:t xml:space="preserve">60 nebo </w:t>
      </w:r>
      <w:r w:rsidR="007F1E20" w:rsidRPr="001C7AA8">
        <w:rPr>
          <w:rFonts w:ascii="Calibri Light" w:hAnsi="Calibri Light"/>
          <w:b/>
        </w:rPr>
        <w:t>90</w:t>
      </w:r>
      <w:r w:rsidR="003F467F" w:rsidRPr="001C7AA8">
        <w:rPr>
          <w:rFonts w:ascii="Calibri Light" w:hAnsi="Calibri Light"/>
          <w:b/>
        </w:rPr>
        <w:t xml:space="preserve"> </w:t>
      </w:r>
      <w:r w:rsidRPr="001C7AA8">
        <w:rPr>
          <w:rFonts w:ascii="Calibri Light" w:hAnsi="Calibri Light"/>
          <w:b/>
        </w:rPr>
        <w:t>minut</w:t>
      </w:r>
      <w:r w:rsidRPr="001C7AA8">
        <w:rPr>
          <w:rFonts w:ascii="Calibri Light" w:hAnsi="Calibri Light"/>
        </w:rPr>
        <w:t xml:space="preserve"> </w:t>
      </w:r>
      <w:r w:rsidRPr="00963B97">
        <w:rPr>
          <w:rFonts w:ascii="Calibri Light" w:hAnsi="Calibri Light"/>
        </w:rPr>
        <w:t xml:space="preserve">(dále </w:t>
      </w:r>
      <w:proofErr w:type="spellStart"/>
      <w:r w:rsidRPr="00963B97">
        <w:rPr>
          <w:rFonts w:ascii="Calibri Light" w:hAnsi="Calibri Light"/>
        </w:rPr>
        <w:t>jen„</w:t>
      </w:r>
      <w:r w:rsidRPr="00963B97">
        <w:rPr>
          <w:rFonts w:ascii="Calibri Light" w:hAnsi="Calibri Light"/>
          <w:b/>
        </w:rPr>
        <w:t>Vyučovací</w:t>
      </w:r>
      <w:proofErr w:type="spellEnd"/>
      <w:r w:rsidRPr="00963B97">
        <w:rPr>
          <w:rFonts w:ascii="Calibri Light" w:hAnsi="Calibri Light"/>
          <w:b/>
        </w:rPr>
        <w:t xml:space="preserve"> hodina</w:t>
      </w:r>
      <w:r w:rsidRPr="00963B97">
        <w:rPr>
          <w:rFonts w:ascii="Calibri Light" w:hAnsi="Calibri Light"/>
        </w:rPr>
        <w:t>“), není-li stanoveno jinak. Náhradní vyučovací hodinou se rozumí vyučovací hodina</w:t>
      </w:r>
      <w:r w:rsidR="00BF2B96">
        <w:rPr>
          <w:rFonts w:ascii="Calibri Light" w:hAnsi="Calibri Light"/>
        </w:rPr>
        <w:t>,</w:t>
      </w:r>
      <w:r w:rsidRPr="00963B97">
        <w:rPr>
          <w:rFonts w:ascii="Calibri Light" w:hAnsi="Calibri Light"/>
        </w:rPr>
        <w:t xml:space="preserve"> konaná mimo rozvrh výuky</w:t>
      </w:r>
      <w:r w:rsidR="00573F23">
        <w:rPr>
          <w:rFonts w:ascii="Calibri Light" w:hAnsi="Calibri Light"/>
        </w:rPr>
        <w:t xml:space="preserve"> a </w:t>
      </w:r>
      <w:r w:rsidRPr="00963B97">
        <w:rPr>
          <w:rFonts w:ascii="Calibri Light" w:hAnsi="Calibri Light"/>
        </w:rPr>
        <w:t>(dále jen „</w:t>
      </w:r>
      <w:r w:rsidRPr="00963B97">
        <w:rPr>
          <w:rFonts w:ascii="Calibri Light" w:hAnsi="Calibri Light"/>
          <w:b/>
        </w:rPr>
        <w:t>Náhradní vyučovací hodina</w:t>
      </w:r>
      <w:r w:rsidRPr="00963B97">
        <w:rPr>
          <w:rFonts w:ascii="Calibri Light" w:hAnsi="Calibri Light"/>
        </w:rPr>
        <w:t>“). Není-li výslovně</w:t>
      </w:r>
      <w:r w:rsidR="003F467F" w:rsidRPr="00963B97">
        <w:rPr>
          <w:rFonts w:ascii="Calibri Light" w:hAnsi="Calibri Light"/>
        </w:rPr>
        <w:t xml:space="preserve"> </w:t>
      </w:r>
      <w:r w:rsidRPr="00963B97">
        <w:rPr>
          <w:rFonts w:ascii="Calibri Light" w:hAnsi="Calibri Light"/>
        </w:rPr>
        <w:t xml:space="preserve">v této </w:t>
      </w:r>
      <w:r w:rsidRPr="00963B97">
        <w:rPr>
          <w:rFonts w:ascii="Calibri Light" w:hAnsi="Calibri Light"/>
        </w:rPr>
        <w:lastRenderedPageBreak/>
        <w:t>Smlouvě stanoveno, že se jedná o Náhradní vyučovací hodinu, vztahuje se ustanovení Smlouvy na Vyučovací hodinu i na Náhradní vyučovací hodinu.</w:t>
      </w:r>
    </w:p>
    <w:p w14:paraId="7105A837" w14:textId="00D174C1" w:rsidR="004C6E03" w:rsidRPr="00963B97" w:rsidRDefault="00F231E2">
      <w:pPr>
        <w:pStyle w:val="Clanek11"/>
        <w:numPr>
          <w:ilvl w:val="0"/>
          <w:numId w:val="3"/>
        </w:numPr>
        <w:rPr>
          <w:rFonts w:ascii="Calibri Light" w:hAnsi="Calibri Light"/>
        </w:rPr>
      </w:pPr>
      <w:r w:rsidRPr="00963B97">
        <w:rPr>
          <w:rFonts w:ascii="Calibri Light" w:hAnsi="Calibri Light"/>
        </w:rPr>
        <w:t>Lektorem se rozumí zaměstnanec Poskytovatele nebo osoba v jiném než pracovněprávním vztahu k Poskytovateli, která zajišťuje výuku cizího jazyka dle této Smlouvy (dále jen „</w:t>
      </w:r>
      <w:r w:rsidRPr="00963B97">
        <w:rPr>
          <w:rFonts w:ascii="Calibri Light" w:hAnsi="Calibri Light"/>
          <w:b/>
        </w:rPr>
        <w:t>Lektor</w:t>
      </w:r>
      <w:r w:rsidRPr="00963B97">
        <w:rPr>
          <w:rFonts w:ascii="Calibri Light" w:hAnsi="Calibri Light"/>
        </w:rPr>
        <w:t xml:space="preserve">“). Na realizaci Smlouvy se budou jako Lektoři podílet osoby, které mají odpovídající vzdělání a praxi ve výuce. Objednatel má právo požádat kdykoli o doložení kvalifikace příslušných Lektorů. </w:t>
      </w:r>
    </w:p>
    <w:p w14:paraId="01133E9F" w14:textId="77777777" w:rsidR="004C6E03" w:rsidRPr="00963B97" w:rsidRDefault="00F231E2">
      <w:pPr>
        <w:pStyle w:val="Clanek11"/>
        <w:numPr>
          <w:ilvl w:val="0"/>
          <w:numId w:val="3"/>
        </w:numPr>
        <w:rPr>
          <w:rFonts w:ascii="Calibri Light" w:hAnsi="Calibri Light"/>
        </w:rPr>
      </w:pPr>
      <w:r w:rsidRPr="00963B97">
        <w:rPr>
          <w:rFonts w:ascii="Calibri Light" w:hAnsi="Calibri Light"/>
        </w:rPr>
        <w:t>Rozvrhem výuky se rozumí určení termínů konání Vyučovacích hodin v jednom kalendářním týdnu pro každý jednotlivý jazykový kurz, pokud se strany nedohodnou jinak (dále jen „</w:t>
      </w:r>
      <w:r w:rsidRPr="00963B97">
        <w:rPr>
          <w:rFonts w:ascii="Calibri Light" w:hAnsi="Calibri Light"/>
          <w:b/>
        </w:rPr>
        <w:t>Rozvrh</w:t>
      </w:r>
      <w:r w:rsidRPr="00963B97">
        <w:rPr>
          <w:rFonts w:ascii="Calibri Light" w:hAnsi="Calibri Light"/>
        </w:rPr>
        <w:t xml:space="preserve">“). </w:t>
      </w:r>
    </w:p>
    <w:p w14:paraId="5A560358" w14:textId="77777777" w:rsidR="004C6E03" w:rsidRPr="00963B97" w:rsidRDefault="00F231E2">
      <w:pPr>
        <w:pStyle w:val="Nadpis1"/>
        <w:numPr>
          <w:ilvl w:val="0"/>
          <w:numId w:val="0"/>
        </w:numPr>
        <w:rPr>
          <w:rFonts w:ascii="Calibri Light" w:hAnsi="Calibri Light"/>
          <w:b w:val="0"/>
        </w:rPr>
      </w:pPr>
      <w:r w:rsidRPr="00963B97">
        <w:rPr>
          <w:rFonts w:ascii="Calibri Light" w:hAnsi="Calibri Light"/>
        </w:rPr>
        <w:t>ROZSAH VÝUKY, MÍSTO A DOBA PLNĚNÍ</w:t>
      </w:r>
    </w:p>
    <w:p w14:paraId="30CB3FE8" w14:textId="77777777" w:rsidR="004C6E03" w:rsidRPr="00963B97" w:rsidRDefault="00F231E2">
      <w:pPr>
        <w:pStyle w:val="Clanek11"/>
        <w:numPr>
          <w:ilvl w:val="0"/>
          <w:numId w:val="3"/>
        </w:numPr>
        <w:rPr>
          <w:rFonts w:ascii="Calibri Light" w:hAnsi="Calibri Light"/>
        </w:rPr>
      </w:pPr>
      <w:r w:rsidRPr="00963B97">
        <w:rPr>
          <w:rFonts w:ascii="Calibri Light" w:hAnsi="Calibri Light"/>
        </w:rPr>
        <w:t>Místem plnění dle této Smlouvy je sídlo objednatele, pokud není domluveno jinak</w:t>
      </w:r>
    </w:p>
    <w:p w14:paraId="005F6CAB" w14:textId="77777777" w:rsidR="004C6E03" w:rsidRPr="00963B97" w:rsidRDefault="00F231E2">
      <w:pPr>
        <w:pStyle w:val="Clanek11"/>
        <w:numPr>
          <w:ilvl w:val="0"/>
          <w:numId w:val="3"/>
        </w:numPr>
        <w:rPr>
          <w:rFonts w:ascii="Calibri Light" w:hAnsi="Calibri Light"/>
        </w:rPr>
      </w:pPr>
      <w:r w:rsidRPr="00963B97">
        <w:rPr>
          <w:rFonts w:ascii="Calibri Light" w:hAnsi="Calibri Light"/>
        </w:rPr>
        <w:t xml:space="preserve">Dobou plnění se rozumí období ode dne účinnosti této Smlouvy </w:t>
      </w:r>
      <w:r w:rsidRPr="00963B97">
        <w:rPr>
          <w:rFonts w:ascii="Calibri Light" w:hAnsi="Calibri Light"/>
          <w:szCs w:val="22"/>
        </w:rPr>
        <w:t>po dobu trvání této smlouvy.</w:t>
      </w:r>
    </w:p>
    <w:p w14:paraId="67D8973D" w14:textId="77777777" w:rsidR="004C6E03" w:rsidRPr="00963B97" w:rsidRDefault="00F231E2">
      <w:pPr>
        <w:pStyle w:val="Clanek11"/>
        <w:numPr>
          <w:ilvl w:val="0"/>
          <w:numId w:val="3"/>
        </w:numPr>
        <w:rPr>
          <w:rFonts w:ascii="Calibri Light" w:hAnsi="Calibri Light"/>
        </w:rPr>
      </w:pPr>
      <w:bookmarkStart w:id="1" w:name="_Ref361300353"/>
      <w:bookmarkEnd w:id="1"/>
      <w:r w:rsidRPr="00963B97">
        <w:rPr>
          <w:rFonts w:ascii="Calibri Light" w:hAnsi="Calibri Light"/>
        </w:rPr>
        <w:t>Poskytovatel se zavazuje poskytnout jazykovou výuku ve třech základních fázích:</w:t>
      </w:r>
    </w:p>
    <w:p w14:paraId="7B2EE510" w14:textId="77777777" w:rsidR="004C6E03" w:rsidRPr="00963B97" w:rsidRDefault="00F231E2">
      <w:pPr>
        <w:pStyle w:val="Claneka"/>
        <w:numPr>
          <w:ilvl w:val="2"/>
          <w:numId w:val="3"/>
        </w:numPr>
        <w:rPr>
          <w:rFonts w:ascii="Calibri Light" w:hAnsi="Calibri Light"/>
        </w:rPr>
      </w:pPr>
      <w:bookmarkStart w:id="2" w:name="_Ref361300371"/>
      <w:r w:rsidRPr="00963B97">
        <w:rPr>
          <w:rFonts w:ascii="Calibri Light" w:hAnsi="Calibri Light"/>
        </w:rPr>
        <w:t>v přípravné fázi, která zahrnuje veškerá přípravná ústní či písemné dohody</w:t>
      </w:r>
      <w:bookmarkEnd w:id="2"/>
      <w:r w:rsidRPr="00963B97">
        <w:rPr>
          <w:rFonts w:ascii="Calibri Light" w:hAnsi="Calibri Light"/>
        </w:rPr>
        <w:t>, vstupního jazykového auditu, sestavení návrhu rozvrhu a výukového plánu,</w:t>
      </w:r>
    </w:p>
    <w:p w14:paraId="5116803C" w14:textId="77777777" w:rsidR="004C6E03" w:rsidRPr="00963B97" w:rsidRDefault="00F231E2">
      <w:pPr>
        <w:pStyle w:val="Claneka"/>
        <w:numPr>
          <w:ilvl w:val="2"/>
          <w:numId w:val="3"/>
        </w:numPr>
        <w:rPr>
          <w:rFonts w:ascii="Calibri Light" w:hAnsi="Calibri Light"/>
        </w:rPr>
      </w:pPr>
      <w:r w:rsidRPr="00963B97">
        <w:rPr>
          <w:rFonts w:ascii="Calibri Light" w:hAnsi="Calibri Light"/>
        </w:rPr>
        <w:t xml:space="preserve">v realizační fázi, ve které budou realizovány jednotlivé kurzy dle Přílohy č. 1 </w:t>
      </w:r>
    </w:p>
    <w:p w14:paraId="2607F46E" w14:textId="77777777" w:rsidR="00052BE9" w:rsidRPr="00052BE9" w:rsidRDefault="00052BE9" w:rsidP="00052BE9">
      <w:pPr>
        <w:pStyle w:val="Claneka"/>
        <w:numPr>
          <w:ilvl w:val="2"/>
          <w:numId w:val="3"/>
        </w:numPr>
        <w:suppressAutoHyphens w:val="0"/>
        <w:jc w:val="left"/>
        <w:rPr>
          <w:rFonts w:ascii="Calibri Light" w:hAnsi="Calibri Light"/>
        </w:rPr>
      </w:pPr>
      <w:bookmarkStart w:id="3" w:name="_Ref361300776"/>
      <w:bookmarkEnd w:id="3"/>
      <w:r w:rsidRPr="00052BE9">
        <w:rPr>
          <w:rFonts w:ascii="Calibri Light" w:hAnsi="Calibri Light"/>
        </w:rPr>
        <w:t>v hodnotící fázi formou průběžných testů z probrané látky, meziročních úrovňových testů, meziročních hodnocení lektorů.</w:t>
      </w:r>
    </w:p>
    <w:p w14:paraId="3D8C7AEE" w14:textId="77777777" w:rsidR="004C6E03" w:rsidRPr="00963B97" w:rsidRDefault="00F231E2" w:rsidP="00684F5F">
      <w:pPr>
        <w:pStyle w:val="Nadpis1"/>
        <w:numPr>
          <w:ilvl w:val="0"/>
          <w:numId w:val="0"/>
        </w:numPr>
        <w:rPr>
          <w:rFonts w:ascii="Calibri Light" w:hAnsi="Calibri Light"/>
        </w:rPr>
      </w:pPr>
      <w:r w:rsidRPr="00963B97">
        <w:rPr>
          <w:rFonts w:ascii="Calibri Light" w:hAnsi="Calibri Light"/>
        </w:rPr>
        <w:t>Cena a platební podmínky</w:t>
      </w:r>
    </w:p>
    <w:p w14:paraId="5154C511" w14:textId="4520CF47" w:rsidR="004C6E03" w:rsidRPr="001C7AA8" w:rsidRDefault="001C7AA8" w:rsidP="00B61A2F">
      <w:pPr>
        <w:pStyle w:val="Clanek11"/>
        <w:keepNext w:val="0"/>
        <w:numPr>
          <w:ilvl w:val="0"/>
          <w:numId w:val="3"/>
        </w:numPr>
        <w:suppressAutoHyphens w:val="0"/>
        <w:rPr>
          <w:rFonts w:ascii="Calibri Light" w:hAnsi="Calibri Light"/>
        </w:rPr>
      </w:pPr>
      <w:r w:rsidRPr="001C7AA8">
        <w:rPr>
          <w:rFonts w:asciiTheme="minorHAnsi" w:hAnsiTheme="minorHAnsi"/>
        </w:rPr>
        <w:t>Strany sjednávají cenu za jednu Vyučovací hodinu</w:t>
      </w:r>
      <w:r>
        <w:rPr>
          <w:rFonts w:asciiTheme="minorHAnsi" w:hAnsiTheme="minorHAnsi"/>
        </w:rPr>
        <w:t xml:space="preserve"> /lekci/</w:t>
      </w:r>
      <w:r w:rsidRPr="001C7AA8">
        <w:rPr>
          <w:rFonts w:asciiTheme="minorHAnsi" w:hAnsiTheme="minorHAnsi"/>
        </w:rPr>
        <w:t xml:space="preserve"> dle níže uvedené tabulky:</w:t>
      </w:r>
    </w:p>
    <w:tbl>
      <w:tblPr>
        <w:tblW w:w="7938" w:type="dxa"/>
        <w:tblInd w:w="559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top w:w="30" w:type="dxa"/>
          <w:left w:w="7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53"/>
        <w:gridCol w:w="3685"/>
      </w:tblGrid>
      <w:tr w:rsidR="00936280" w:rsidRPr="00963B97" w14:paraId="5C6EBFB1" w14:textId="77777777" w:rsidTr="00907860">
        <w:trPr>
          <w:trHeight w:val="206"/>
        </w:trPr>
        <w:tc>
          <w:tcPr>
            <w:tcW w:w="42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7" w:type="dxa"/>
            </w:tcMar>
          </w:tcPr>
          <w:p w14:paraId="3C18F764" w14:textId="7365418D" w:rsidR="00936280" w:rsidRPr="00936280" w:rsidRDefault="00936280" w:rsidP="00C441B1">
            <w:pPr>
              <w:spacing w:beforeAutospacing="1" w:afterAutospacing="1"/>
              <w:jc w:val="left"/>
              <w:rPr>
                <w:rFonts w:ascii="Calibri Light" w:hAnsi="Calibri Light"/>
                <w:color w:val="800000"/>
              </w:rPr>
            </w:pPr>
            <w:r w:rsidRPr="00922B29">
              <w:rPr>
                <w:rFonts w:ascii="Calibri Light" w:hAnsi="Calibri Light"/>
              </w:rPr>
              <w:t xml:space="preserve">Délka </w:t>
            </w:r>
            <w:r w:rsidR="00232555" w:rsidRPr="00922B29">
              <w:rPr>
                <w:rFonts w:ascii="Calibri Light" w:hAnsi="Calibri Light"/>
              </w:rPr>
              <w:t>Vyučovací hodiny</w:t>
            </w:r>
            <w:r w:rsidR="00C1049C" w:rsidRPr="00922B29">
              <w:rPr>
                <w:rFonts w:ascii="Calibri Light" w:hAnsi="Calibri Light"/>
              </w:rPr>
              <w:t xml:space="preserve"> </w:t>
            </w:r>
          </w:p>
        </w:tc>
        <w:tc>
          <w:tcPr>
            <w:tcW w:w="36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D7857B" w14:textId="20F61FE3" w:rsidR="00936280" w:rsidRPr="00936280" w:rsidRDefault="00936280" w:rsidP="00C441B1">
            <w:pPr>
              <w:spacing w:beforeAutospacing="1" w:afterAutospacing="1"/>
              <w:jc w:val="left"/>
              <w:rPr>
                <w:rFonts w:ascii="Calibri Light" w:hAnsi="Calibri Light"/>
              </w:rPr>
            </w:pPr>
            <w:r w:rsidRPr="00936280">
              <w:rPr>
                <w:rFonts w:ascii="Calibri Light" w:hAnsi="Calibri Light"/>
                <w:szCs w:val="22"/>
                <w:lang w:eastAsia="cs-CZ"/>
              </w:rPr>
              <w:t xml:space="preserve">cena bez DPH a </w:t>
            </w:r>
            <w:r w:rsidR="00907860">
              <w:rPr>
                <w:rFonts w:ascii="Calibri Light" w:hAnsi="Calibri Light"/>
                <w:szCs w:val="22"/>
                <w:lang w:eastAsia="cs-CZ"/>
              </w:rPr>
              <w:t xml:space="preserve">u kurzů </w:t>
            </w:r>
            <w:r w:rsidRPr="00936280">
              <w:rPr>
                <w:rFonts w:ascii="Calibri Light" w:hAnsi="Calibri Light"/>
                <w:szCs w:val="22"/>
                <w:lang w:eastAsia="cs-CZ"/>
              </w:rPr>
              <w:t xml:space="preserve">bez výukových materiálů            </w:t>
            </w:r>
          </w:p>
        </w:tc>
      </w:tr>
      <w:tr w:rsidR="00936280" w:rsidRPr="00963B97" w14:paraId="3867BF9B" w14:textId="77777777" w:rsidTr="00907860">
        <w:trPr>
          <w:trHeight w:val="431"/>
        </w:trPr>
        <w:tc>
          <w:tcPr>
            <w:tcW w:w="42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55" w:type="dxa"/>
              <w:left w:w="32" w:type="dxa"/>
              <w:bottom w:w="55" w:type="dxa"/>
              <w:right w:w="55" w:type="dxa"/>
            </w:tcMar>
          </w:tcPr>
          <w:p w14:paraId="57433C69" w14:textId="3414875F" w:rsidR="00936280" w:rsidRPr="00936280" w:rsidRDefault="00936280" w:rsidP="00C441B1">
            <w:pPr>
              <w:spacing w:beforeAutospacing="1" w:afterAutospacing="1"/>
              <w:jc w:val="left"/>
              <w:rPr>
                <w:rFonts w:ascii="Calibri Light" w:hAnsi="Calibri Light"/>
                <w:lang w:eastAsia="cs-CZ"/>
              </w:rPr>
            </w:pPr>
            <w:r w:rsidRPr="00936280">
              <w:rPr>
                <w:rFonts w:ascii="Calibri Light" w:hAnsi="Calibri Light"/>
                <w:lang w:eastAsia="cs-CZ"/>
              </w:rPr>
              <w:t xml:space="preserve">1 vyučovací </w:t>
            </w:r>
            <w:proofErr w:type="spellStart"/>
            <w:r w:rsidRPr="00936280">
              <w:rPr>
                <w:rFonts w:ascii="Calibri Light" w:hAnsi="Calibri Light"/>
                <w:lang w:val="en-US" w:eastAsia="cs-CZ"/>
              </w:rPr>
              <w:t>lekce</w:t>
            </w:r>
            <w:proofErr w:type="spellEnd"/>
            <w:r w:rsidRPr="00936280">
              <w:rPr>
                <w:rFonts w:ascii="Calibri Light" w:hAnsi="Calibri Light"/>
                <w:lang w:val="en-US" w:eastAsia="cs-CZ"/>
              </w:rPr>
              <w:t xml:space="preserve"> (60´)</w:t>
            </w:r>
          </w:p>
        </w:tc>
        <w:tc>
          <w:tcPr>
            <w:tcW w:w="36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55" w:type="dxa"/>
              <w:left w:w="32" w:type="dxa"/>
              <w:bottom w:w="55" w:type="dxa"/>
              <w:right w:w="55" w:type="dxa"/>
            </w:tcMar>
          </w:tcPr>
          <w:p w14:paraId="49715C97" w14:textId="6B815BA1" w:rsidR="00936280" w:rsidRPr="00936280" w:rsidRDefault="00D96948" w:rsidP="00C441B1">
            <w:pPr>
              <w:spacing w:beforeAutospacing="1" w:afterAutospacing="1"/>
              <w:jc w:val="left"/>
              <w:rPr>
                <w:rFonts w:ascii="Calibri Light" w:hAnsi="Calibri Light"/>
                <w:lang w:val="en-US" w:eastAsia="cs-CZ"/>
              </w:rPr>
            </w:pPr>
            <w:r>
              <w:rPr>
                <w:rFonts w:ascii="Calibri Light" w:hAnsi="Calibri Light"/>
                <w:szCs w:val="22"/>
                <w:lang w:eastAsia="cs-CZ"/>
              </w:rPr>
              <w:t>510</w:t>
            </w:r>
            <w:r w:rsidR="00936280" w:rsidRPr="00936280">
              <w:rPr>
                <w:rFonts w:ascii="Calibri Light" w:hAnsi="Calibri Light"/>
                <w:szCs w:val="22"/>
                <w:lang w:eastAsia="cs-CZ"/>
              </w:rPr>
              <w:t>,-</w:t>
            </w:r>
          </w:p>
        </w:tc>
      </w:tr>
      <w:tr w:rsidR="00936280" w:rsidRPr="00963B97" w14:paraId="1CD15D8E" w14:textId="77777777" w:rsidTr="00907860">
        <w:trPr>
          <w:trHeight w:val="431"/>
        </w:trPr>
        <w:tc>
          <w:tcPr>
            <w:tcW w:w="42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55" w:type="dxa"/>
              <w:left w:w="32" w:type="dxa"/>
              <w:bottom w:w="55" w:type="dxa"/>
              <w:right w:w="55" w:type="dxa"/>
            </w:tcMar>
          </w:tcPr>
          <w:p w14:paraId="1FBCC9E3" w14:textId="5659F46E" w:rsidR="00936280" w:rsidRPr="00936280" w:rsidRDefault="00936280" w:rsidP="00C441B1">
            <w:pPr>
              <w:spacing w:beforeAutospacing="1" w:afterAutospacing="1"/>
              <w:jc w:val="left"/>
              <w:rPr>
                <w:rFonts w:ascii="Calibri Light" w:hAnsi="Calibri Light"/>
                <w:lang w:val="en-US" w:eastAsia="cs-CZ"/>
              </w:rPr>
            </w:pPr>
            <w:r w:rsidRPr="00936280">
              <w:rPr>
                <w:rFonts w:ascii="Calibri Light" w:hAnsi="Calibri Light"/>
                <w:lang w:eastAsia="cs-CZ"/>
              </w:rPr>
              <w:t xml:space="preserve">1 vyučovací </w:t>
            </w:r>
            <w:proofErr w:type="spellStart"/>
            <w:r w:rsidRPr="00936280">
              <w:rPr>
                <w:rFonts w:ascii="Calibri Light" w:hAnsi="Calibri Light"/>
                <w:lang w:val="en-US" w:eastAsia="cs-CZ"/>
              </w:rPr>
              <w:t>lekce</w:t>
            </w:r>
            <w:proofErr w:type="spellEnd"/>
            <w:r w:rsidRPr="00936280">
              <w:rPr>
                <w:rFonts w:ascii="Calibri Light" w:hAnsi="Calibri Light"/>
                <w:lang w:val="en-US" w:eastAsia="cs-CZ"/>
              </w:rPr>
              <w:t xml:space="preserve"> (90´)</w:t>
            </w:r>
          </w:p>
        </w:tc>
        <w:tc>
          <w:tcPr>
            <w:tcW w:w="36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55" w:type="dxa"/>
              <w:left w:w="32" w:type="dxa"/>
              <w:bottom w:w="55" w:type="dxa"/>
              <w:right w:w="55" w:type="dxa"/>
            </w:tcMar>
          </w:tcPr>
          <w:p w14:paraId="2899C21D" w14:textId="4E878603" w:rsidR="00936280" w:rsidRPr="00936280" w:rsidRDefault="00936280" w:rsidP="00C441B1">
            <w:pPr>
              <w:spacing w:beforeAutospacing="1" w:afterAutospacing="1"/>
              <w:jc w:val="left"/>
              <w:rPr>
                <w:rFonts w:ascii="Calibri Light" w:hAnsi="Calibri Light"/>
                <w:szCs w:val="22"/>
                <w:lang w:eastAsia="cs-CZ"/>
              </w:rPr>
            </w:pPr>
            <w:r w:rsidRPr="00936280">
              <w:rPr>
                <w:rFonts w:ascii="Calibri Light" w:hAnsi="Calibri Light"/>
                <w:szCs w:val="22"/>
                <w:lang w:eastAsia="cs-CZ"/>
              </w:rPr>
              <w:t>7</w:t>
            </w:r>
            <w:r w:rsidR="00D96948">
              <w:rPr>
                <w:rFonts w:ascii="Calibri Light" w:hAnsi="Calibri Light"/>
                <w:szCs w:val="22"/>
                <w:lang w:eastAsia="cs-CZ"/>
              </w:rPr>
              <w:t>65</w:t>
            </w:r>
            <w:r w:rsidRPr="00936280">
              <w:rPr>
                <w:rFonts w:ascii="Calibri Light" w:hAnsi="Calibri Light"/>
                <w:szCs w:val="22"/>
                <w:lang w:eastAsia="cs-CZ"/>
              </w:rPr>
              <w:t>,-</w:t>
            </w:r>
          </w:p>
        </w:tc>
      </w:tr>
    </w:tbl>
    <w:p w14:paraId="18D692EA" w14:textId="15605C02" w:rsidR="004C6E03" w:rsidRPr="00963B97" w:rsidRDefault="00F231E2">
      <w:pPr>
        <w:pStyle w:val="Clanek11"/>
        <w:ind w:left="567"/>
        <w:rPr>
          <w:rFonts w:ascii="Calibri Light" w:hAnsi="Calibri Light"/>
        </w:rPr>
      </w:pPr>
      <w:r w:rsidRPr="00963B97">
        <w:rPr>
          <w:rFonts w:ascii="Calibri Light" w:hAnsi="Calibri Light"/>
        </w:rPr>
        <w:t>Strany shodně prohlašují, že tato cena za jednu Vyučovací hodinu je konečná a zahrnuje veškeré náklady spojené s realizací předmětu Smlouvy, tj. veškeré práce, dodávky a činnosti nezbytné k řádnému a kvalitnímu provedení a dokončení předmětu Smlouvy. Cenu není možné z žádného důvodu navýšit s výjimkou navýšení sazby DPH při změně právních předpisů.</w:t>
      </w:r>
    </w:p>
    <w:p w14:paraId="7ACEE4A9" w14:textId="77777777" w:rsidR="004C6E03" w:rsidRPr="00963B97" w:rsidRDefault="00F231E2">
      <w:pPr>
        <w:pStyle w:val="Odsazentlatextu"/>
        <w:ind w:left="567"/>
        <w:rPr>
          <w:rFonts w:ascii="Calibri Light" w:hAnsi="Calibri Light" w:cs="Arial"/>
          <w:sz w:val="22"/>
          <w:szCs w:val="22"/>
        </w:rPr>
      </w:pPr>
      <w:r w:rsidRPr="00963B97">
        <w:rPr>
          <w:rFonts w:ascii="Calibri Light" w:hAnsi="Calibri Light" w:cs="Arial"/>
          <w:sz w:val="22"/>
          <w:szCs w:val="22"/>
        </w:rPr>
        <w:t>V</w:t>
      </w:r>
      <w:r w:rsidR="00684F5F" w:rsidRPr="00963B97">
        <w:rPr>
          <w:rFonts w:ascii="Calibri Light" w:hAnsi="Calibri Light" w:cs="Arial"/>
          <w:sz w:val="22"/>
          <w:szCs w:val="22"/>
        </w:rPr>
        <w:t xml:space="preserve"> </w:t>
      </w:r>
      <w:r w:rsidRPr="00963B97">
        <w:rPr>
          <w:rFonts w:ascii="Calibri Light" w:hAnsi="Calibri Light" w:cs="Arial"/>
          <w:sz w:val="22"/>
          <w:szCs w:val="22"/>
        </w:rPr>
        <w:t xml:space="preserve">případě přípravy na standardizované jazykové zkoušky, je dle § 57 </w:t>
      </w:r>
      <w:proofErr w:type="spellStart"/>
      <w:r w:rsidRPr="00963B97">
        <w:rPr>
          <w:rFonts w:ascii="Calibri Light" w:hAnsi="Calibri Light" w:cs="Arial"/>
          <w:sz w:val="22"/>
          <w:szCs w:val="22"/>
        </w:rPr>
        <w:t>odt</w:t>
      </w:r>
      <w:proofErr w:type="spellEnd"/>
      <w:r w:rsidRPr="00963B97">
        <w:rPr>
          <w:rFonts w:ascii="Calibri Light" w:hAnsi="Calibri Light" w:cs="Arial"/>
          <w:sz w:val="22"/>
          <w:szCs w:val="22"/>
        </w:rPr>
        <w:t>. 2 zákona č. 235/2004 Sb., o dani z přidané hodnoty, v platném znění je příprava na standardizované jazykové zkoušky osvobozena od DPH.</w:t>
      </w:r>
    </w:p>
    <w:p w14:paraId="6E271670" w14:textId="77777777" w:rsidR="004C6E03" w:rsidRPr="00963B97" w:rsidRDefault="00F231E2">
      <w:pPr>
        <w:pStyle w:val="Claneka"/>
        <w:ind w:left="567"/>
        <w:rPr>
          <w:rFonts w:ascii="Calibri Light" w:hAnsi="Calibri Light"/>
        </w:rPr>
      </w:pPr>
      <w:r w:rsidRPr="00963B97">
        <w:rPr>
          <w:rFonts w:ascii="Calibri Light" w:hAnsi="Calibri Light"/>
        </w:rPr>
        <w:t xml:space="preserve">Cena a platba za učebnice pro jednotlivé posluchače bude vycházet z vzájemné dohody Studentů s Lektorem. Výukové materiály budou vybírány s ohledem na zaměření kurzu a případně složení plánované zkoušky. Školitel výukové materiály zajistí, student nebo objednatel uhradí. </w:t>
      </w:r>
    </w:p>
    <w:p w14:paraId="6C94A804" w14:textId="45924E4B" w:rsidR="004C6E03" w:rsidRPr="00963B97" w:rsidRDefault="00F231E2">
      <w:pPr>
        <w:pStyle w:val="Clanek11"/>
        <w:numPr>
          <w:ilvl w:val="0"/>
          <w:numId w:val="3"/>
        </w:numPr>
        <w:rPr>
          <w:rFonts w:ascii="Calibri Light" w:hAnsi="Calibri Light"/>
        </w:rPr>
      </w:pPr>
      <w:r w:rsidRPr="00963B97">
        <w:rPr>
          <w:rFonts w:ascii="Calibri Light" w:hAnsi="Calibri Light"/>
        </w:rPr>
        <w:t xml:space="preserve">Objednatel se zavazuje cenu zaplatit na základě faktur – daňových dokladů, vystavených Poskytovatelem vždy měsíčně, zpětně za plnění poskytnuté v předchozím kalendářním měsíci. Objednatel nebude poskytovat zálohy. </w:t>
      </w:r>
    </w:p>
    <w:p w14:paraId="18D25CE7" w14:textId="723990B3" w:rsidR="003B75E8" w:rsidRPr="006B3DEA" w:rsidRDefault="003B75E8">
      <w:pPr>
        <w:pStyle w:val="Clanek11"/>
        <w:numPr>
          <w:ilvl w:val="0"/>
          <w:numId w:val="3"/>
        </w:numPr>
        <w:rPr>
          <w:rFonts w:ascii="Calibri Light" w:hAnsi="Calibri Light"/>
        </w:rPr>
      </w:pPr>
      <w:r w:rsidRPr="006B3DEA">
        <w:rPr>
          <w:rFonts w:ascii="Calibri Light" w:hAnsi="Calibri Light"/>
        </w:rPr>
        <w:t>Účast Studentů bude evidována</w:t>
      </w:r>
      <w:r w:rsidR="00922B29" w:rsidRPr="006B3DEA">
        <w:rPr>
          <w:rFonts w:ascii="Calibri Light" w:hAnsi="Calibri Light"/>
        </w:rPr>
        <w:t xml:space="preserve"> lektory</w:t>
      </w:r>
      <w:r w:rsidRPr="006B3DEA">
        <w:rPr>
          <w:rFonts w:ascii="Calibri Light" w:hAnsi="Calibri Light"/>
        </w:rPr>
        <w:t xml:space="preserve"> </w:t>
      </w:r>
      <w:r w:rsidR="00922B29" w:rsidRPr="006B3DEA">
        <w:rPr>
          <w:rFonts w:ascii="Calibri Light" w:hAnsi="Calibri Light"/>
        </w:rPr>
        <w:t xml:space="preserve">on-line v aplikaci </w:t>
      </w:r>
      <w:proofErr w:type="spellStart"/>
      <w:r w:rsidR="00922B29" w:rsidRPr="006B3DEA">
        <w:rPr>
          <w:rFonts w:ascii="Calibri Light" w:hAnsi="Calibri Light"/>
        </w:rPr>
        <w:t>Schoolpartner</w:t>
      </w:r>
      <w:proofErr w:type="spellEnd"/>
      <w:r w:rsidR="00922B29" w:rsidRPr="006B3DEA">
        <w:rPr>
          <w:rFonts w:ascii="Calibri Light" w:hAnsi="Calibri Light"/>
        </w:rPr>
        <w:t xml:space="preserve">. Každý ze Studentů má právo on-line docházkový zápis do 3 dnů rozporovat. </w:t>
      </w:r>
    </w:p>
    <w:p w14:paraId="1DFE9FDC" w14:textId="79E228B1" w:rsidR="004C6E03" w:rsidRPr="00963B97" w:rsidRDefault="00F231E2">
      <w:pPr>
        <w:pStyle w:val="Clanek11"/>
        <w:numPr>
          <w:ilvl w:val="0"/>
          <w:numId w:val="3"/>
        </w:numPr>
        <w:rPr>
          <w:rFonts w:ascii="Calibri Light" w:hAnsi="Calibri Light"/>
        </w:rPr>
      </w:pPr>
      <w:r w:rsidRPr="00963B97">
        <w:rPr>
          <w:rFonts w:ascii="Calibri Light" w:hAnsi="Calibri Light"/>
        </w:rPr>
        <w:t xml:space="preserve">Splatnost faktury je sjednána na </w:t>
      </w:r>
      <w:r w:rsidR="00987CDA">
        <w:rPr>
          <w:rFonts w:ascii="Calibri Light" w:hAnsi="Calibri Light"/>
          <w:b/>
          <w:bCs w:val="0"/>
        </w:rPr>
        <w:t>30</w:t>
      </w:r>
      <w:r w:rsidRPr="00FD2D7E">
        <w:rPr>
          <w:rFonts w:ascii="Calibri Light" w:hAnsi="Calibri Light"/>
          <w:b/>
          <w:bCs w:val="0"/>
        </w:rPr>
        <w:t xml:space="preserve"> kalendářních dní</w:t>
      </w:r>
      <w:r w:rsidRPr="00963B97">
        <w:rPr>
          <w:rFonts w:ascii="Calibri Light" w:hAnsi="Calibri Light"/>
        </w:rPr>
        <w:t xml:space="preserve"> od jejího prokazatelného doručení </w:t>
      </w:r>
      <w:r w:rsidR="003701CB" w:rsidRPr="00963B97">
        <w:rPr>
          <w:rFonts w:ascii="Calibri Light" w:hAnsi="Calibri Light"/>
        </w:rPr>
        <w:t xml:space="preserve">(elektronicky) </w:t>
      </w:r>
      <w:r w:rsidRPr="00963B97">
        <w:rPr>
          <w:rFonts w:ascii="Calibri Light" w:hAnsi="Calibri Light"/>
        </w:rPr>
        <w:t xml:space="preserve">Objednateli. Peněžní částky budou uhrazeny bankovním převodem na účet </w:t>
      </w:r>
      <w:r w:rsidRPr="00963B97">
        <w:rPr>
          <w:rFonts w:ascii="Calibri Light" w:hAnsi="Calibri Light"/>
        </w:rPr>
        <w:lastRenderedPageBreak/>
        <w:t>Poskytovatele uvedený na faktuře. Uhrazením se pro účely této Smlouvy rozumí připsání příslušné částky na účet Poskytovatele.</w:t>
      </w:r>
    </w:p>
    <w:p w14:paraId="4C477EE2" w14:textId="77777777" w:rsidR="004C6E03" w:rsidRPr="00963B97" w:rsidRDefault="00F231E2">
      <w:pPr>
        <w:pStyle w:val="Clanek11"/>
        <w:numPr>
          <w:ilvl w:val="0"/>
          <w:numId w:val="3"/>
        </w:numPr>
        <w:rPr>
          <w:rFonts w:ascii="Calibri Light" w:hAnsi="Calibri Light"/>
        </w:rPr>
      </w:pPr>
      <w:r w:rsidRPr="00963B97">
        <w:rPr>
          <w:rFonts w:ascii="Calibri Light" w:hAnsi="Calibri Light"/>
        </w:rPr>
        <w:t>Každá faktura musí obsahovat veškeré náležitosti účetního dokladu podle zákona č. 563/1991 Sb., o účetnictví, ve znění pozdějších předpisů nebo daňového dokladu podle zákona č. 235/2004 Sb., o dani z přidané hodnoty, ve znění pozdějších předpisů.</w:t>
      </w:r>
    </w:p>
    <w:p w14:paraId="6DDB7446" w14:textId="77777777" w:rsidR="004C6E03" w:rsidRPr="00963B97" w:rsidRDefault="00F231E2">
      <w:pPr>
        <w:pStyle w:val="Clanek11"/>
        <w:numPr>
          <w:ilvl w:val="0"/>
          <w:numId w:val="3"/>
        </w:numPr>
        <w:rPr>
          <w:rFonts w:ascii="Calibri Light" w:hAnsi="Calibri Light"/>
        </w:rPr>
      </w:pPr>
      <w:r w:rsidRPr="00963B97">
        <w:rPr>
          <w:rFonts w:ascii="Calibri Light" w:hAnsi="Calibri Light"/>
        </w:rPr>
        <w:t>Pro případ, že faktura nebude obsahovat všechny předepsané náležitosti nebo bude obsahovat nesprávné údaje, je Objednatel oprávněn ji vrátit Poskytovateli k doplnění. V takovém případě začne lhůta splatnosti faktury plynout až dnem doručení faktury obsahující všechny požadované náležitosti a správné údaje.</w:t>
      </w:r>
    </w:p>
    <w:p w14:paraId="170888E9" w14:textId="77777777" w:rsidR="004C6E03" w:rsidRPr="00963B97" w:rsidRDefault="00F231E2">
      <w:pPr>
        <w:pStyle w:val="Clanek11"/>
        <w:numPr>
          <w:ilvl w:val="0"/>
          <w:numId w:val="3"/>
        </w:numPr>
        <w:rPr>
          <w:rFonts w:ascii="Calibri Light" w:hAnsi="Calibri Light"/>
        </w:rPr>
      </w:pPr>
      <w:r w:rsidRPr="00963B97">
        <w:rPr>
          <w:rFonts w:ascii="Calibri Light" w:hAnsi="Calibri Light"/>
        </w:rPr>
        <w:t xml:space="preserve">V případě prodlení Objednatele s platbou jakékoli částky dle této Smlouvy je Objednatel povinen zaplatit Poskytovateli z dlužné částky úrok z prodlení ve výši dle předpisů občanského práva. </w:t>
      </w:r>
    </w:p>
    <w:p w14:paraId="56E09447" w14:textId="77777777" w:rsidR="00A75483" w:rsidRPr="00963B97" w:rsidRDefault="00A75483" w:rsidP="00A75483">
      <w:pPr>
        <w:pStyle w:val="Nadpis1"/>
        <w:numPr>
          <w:ilvl w:val="0"/>
          <w:numId w:val="0"/>
        </w:numPr>
        <w:rPr>
          <w:rFonts w:ascii="Calibri Light" w:hAnsi="Calibri Light"/>
          <w:b w:val="0"/>
        </w:rPr>
      </w:pPr>
      <w:bookmarkStart w:id="4" w:name="_Ref361300065"/>
      <w:bookmarkEnd w:id="4"/>
      <w:r w:rsidRPr="00963B97">
        <w:rPr>
          <w:rFonts w:ascii="Calibri Light" w:hAnsi="Calibri Light"/>
        </w:rPr>
        <w:t>PRÁVA A POVINNOSTI POSKYTOVATELE</w:t>
      </w:r>
    </w:p>
    <w:p w14:paraId="00A53E6A" w14:textId="77777777" w:rsidR="00A75483" w:rsidRPr="00963B97" w:rsidRDefault="00A75483" w:rsidP="00A75483">
      <w:pPr>
        <w:pStyle w:val="Clanek11"/>
        <w:numPr>
          <w:ilvl w:val="0"/>
          <w:numId w:val="3"/>
        </w:numPr>
        <w:rPr>
          <w:rFonts w:ascii="Calibri Light" w:hAnsi="Calibri Light"/>
        </w:rPr>
      </w:pPr>
      <w:r w:rsidRPr="00963B97">
        <w:rPr>
          <w:rFonts w:ascii="Calibri Light" w:hAnsi="Calibri Light"/>
        </w:rPr>
        <w:t>Poskytovatel se zavazuje zajistit řádnou organizaci kurzů. Veškeré činnosti spojené s komplexní organizací jednotlivých jazykových kurzů zajišťuje v plném rozsahu výlučně Poskytovatel. Jedná se zejména, ale nikoli výlučně o:</w:t>
      </w:r>
    </w:p>
    <w:p w14:paraId="5E581B15" w14:textId="77777777" w:rsidR="00A75483" w:rsidRPr="00963B97" w:rsidRDefault="00A75483" w:rsidP="00A75483">
      <w:pPr>
        <w:pStyle w:val="Claneka"/>
        <w:numPr>
          <w:ilvl w:val="2"/>
          <w:numId w:val="3"/>
        </w:numPr>
        <w:rPr>
          <w:rFonts w:ascii="Calibri Light" w:hAnsi="Calibri Light"/>
        </w:rPr>
      </w:pPr>
      <w:r w:rsidRPr="00963B97">
        <w:rPr>
          <w:rFonts w:ascii="Calibri Light" w:hAnsi="Calibri Light"/>
        </w:rPr>
        <w:t>zahájení a řádné provedení výuky v termínu stanoveném Objednatelem;</w:t>
      </w:r>
    </w:p>
    <w:p w14:paraId="7513E5C5" w14:textId="77777777" w:rsidR="00A75483" w:rsidRPr="00963B97" w:rsidRDefault="00A75483" w:rsidP="00A75483">
      <w:pPr>
        <w:pStyle w:val="Claneka"/>
        <w:numPr>
          <w:ilvl w:val="2"/>
          <w:numId w:val="3"/>
        </w:numPr>
        <w:rPr>
          <w:rFonts w:ascii="Calibri Light" w:hAnsi="Calibri Light"/>
        </w:rPr>
      </w:pPr>
      <w:r w:rsidRPr="00963B97">
        <w:rPr>
          <w:rFonts w:ascii="Calibri Light" w:hAnsi="Calibri Light"/>
        </w:rPr>
        <w:t>dodání učebnic studentům;</w:t>
      </w:r>
    </w:p>
    <w:p w14:paraId="1762A683" w14:textId="50524B5F" w:rsidR="00A75483" w:rsidRPr="00290636" w:rsidRDefault="00A75483" w:rsidP="00A75483">
      <w:pPr>
        <w:pStyle w:val="Claneka"/>
        <w:numPr>
          <w:ilvl w:val="2"/>
          <w:numId w:val="3"/>
        </w:numPr>
        <w:tabs>
          <w:tab w:val="clear" w:pos="986"/>
        </w:tabs>
        <w:rPr>
          <w:rFonts w:ascii="Calibri Light" w:hAnsi="Calibri Light"/>
        </w:rPr>
      </w:pPr>
      <w:r w:rsidRPr="00290636">
        <w:rPr>
          <w:rFonts w:ascii="Calibri Light" w:hAnsi="Calibri Light"/>
        </w:rPr>
        <w:t xml:space="preserve">vedení řádné </w:t>
      </w:r>
      <w:r w:rsidR="00922B29" w:rsidRPr="00290636">
        <w:rPr>
          <w:rFonts w:ascii="Calibri Light" w:hAnsi="Calibri Light"/>
        </w:rPr>
        <w:t xml:space="preserve">on-line </w:t>
      </w:r>
      <w:r w:rsidRPr="00290636">
        <w:rPr>
          <w:rFonts w:ascii="Calibri Light" w:hAnsi="Calibri Light"/>
        </w:rPr>
        <w:t xml:space="preserve">evidence o výuce a účasti posluchačů. V této evidenci bude zaznamenána docházka všech Studentů. </w:t>
      </w:r>
    </w:p>
    <w:p w14:paraId="3E9AB174" w14:textId="77777777" w:rsidR="00A75483" w:rsidRPr="00963B97" w:rsidRDefault="00A75483" w:rsidP="00A75483">
      <w:pPr>
        <w:pStyle w:val="Clanek11"/>
        <w:numPr>
          <w:ilvl w:val="0"/>
          <w:numId w:val="3"/>
        </w:numPr>
        <w:rPr>
          <w:rFonts w:ascii="Calibri Light" w:hAnsi="Calibri Light"/>
        </w:rPr>
      </w:pPr>
      <w:r w:rsidRPr="00963B97">
        <w:rPr>
          <w:rFonts w:ascii="Calibri Light" w:hAnsi="Calibri Light"/>
        </w:rPr>
        <w:t>Poskytovatel se zavazuje informovat Objednatele bez zbytečného odkladu o všech skutečnostech, které by mohly mít jakýkoliv vliv na kvalitu a včasnost poskytovaného plnění.</w:t>
      </w:r>
    </w:p>
    <w:p w14:paraId="4F967C04" w14:textId="77777777" w:rsidR="00A75483" w:rsidRPr="00963B97" w:rsidRDefault="00A75483" w:rsidP="00A75483">
      <w:pPr>
        <w:pStyle w:val="Clanek11"/>
        <w:numPr>
          <w:ilvl w:val="0"/>
          <w:numId w:val="3"/>
        </w:numPr>
        <w:rPr>
          <w:rFonts w:ascii="Calibri Light" w:hAnsi="Calibri Light"/>
        </w:rPr>
      </w:pPr>
      <w:r w:rsidRPr="00963B97">
        <w:rPr>
          <w:rFonts w:ascii="Calibri Light" w:hAnsi="Calibri Light"/>
        </w:rPr>
        <w:t xml:space="preserve">Poskytovatel se zavazuje, že bude mít pro poskytování plnění podle této Smlouvy k dispozici dostatečný počet českých i zahraničních Lektorů a to i s přihlédnutím k možnosti jejich výměny. </w:t>
      </w:r>
    </w:p>
    <w:p w14:paraId="5B208D3A" w14:textId="238EAF2F" w:rsidR="00A75483" w:rsidRPr="007C1D61" w:rsidRDefault="00A75483" w:rsidP="00A75483">
      <w:pPr>
        <w:pStyle w:val="Clanek11"/>
        <w:numPr>
          <w:ilvl w:val="0"/>
          <w:numId w:val="3"/>
        </w:numPr>
        <w:rPr>
          <w:rFonts w:ascii="Calibri Light" w:hAnsi="Calibri Light"/>
        </w:rPr>
      </w:pPr>
      <w:r w:rsidRPr="007C1D61">
        <w:rPr>
          <w:rFonts w:ascii="Calibri Light" w:hAnsi="Calibri Light"/>
        </w:rPr>
        <w:t xml:space="preserve">Nebude-li z důvodu na straně Poskytovatele (např. onemocnění Lektora apod.) možné zajistit výuku v plánovaném čase či rozsahu, zavazuje se Poskytovatel o této skutečnosti informovat Objednatele vždy nejpozději do </w:t>
      </w:r>
      <w:r w:rsidRPr="007C1D61">
        <w:rPr>
          <w:rFonts w:ascii="Calibri Light" w:hAnsi="Calibri Light"/>
          <w:b/>
        </w:rPr>
        <w:t>12. hodiny</w:t>
      </w:r>
      <w:r w:rsidRPr="007C1D61">
        <w:rPr>
          <w:rFonts w:ascii="Calibri Light" w:hAnsi="Calibri Light"/>
        </w:rPr>
        <w:t xml:space="preserve"> předešlého pracovního dne před konáním příslušné Vyučovací hodiny a navrhnout termín příslušné </w:t>
      </w:r>
      <w:r w:rsidRPr="00290636">
        <w:rPr>
          <w:rFonts w:ascii="Calibri Light" w:hAnsi="Calibri Light"/>
        </w:rPr>
        <w:t>Náhradní vyučovací hodiny</w:t>
      </w:r>
      <w:r w:rsidRPr="007C1D61">
        <w:rPr>
          <w:rFonts w:ascii="Calibri Light" w:hAnsi="Calibri Light"/>
        </w:rPr>
        <w:t xml:space="preserve">. V případě zrušení </w:t>
      </w:r>
      <w:proofErr w:type="spellStart"/>
      <w:r w:rsidRPr="007C1D61">
        <w:rPr>
          <w:rFonts w:ascii="Calibri Light" w:hAnsi="Calibri Light"/>
        </w:rPr>
        <w:t>Výu</w:t>
      </w:r>
      <w:r w:rsidR="00374995">
        <w:rPr>
          <w:rFonts w:ascii="Calibri Light" w:hAnsi="Calibri Light"/>
        </w:rPr>
        <w:t>čo</w:t>
      </w:r>
      <w:r w:rsidR="00C54162">
        <w:rPr>
          <w:rFonts w:ascii="Calibri Light" w:hAnsi="Calibri Light"/>
        </w:rPr>
        <w:t>vací</w:t>
      </w:r>
      <w:proofErr w:type="spellEnd"/>
      <w:r w:rsidRPr="007C1D61">
        <w:rPr>
          <w:rFonts w:ascii="Calibri Light" w:hAnsi="Calibri Light"/>
        </w:rPr>
        <w:t xml:space="preserve"> hodiny Poskytovatelem později než je 12.hodina předešlého pracovního dne před jejím plánovaným konáním, náleží Objednateli </w:t>
      </w:r>
      <w:proofErr w:type="gramStart"/>
      <w:r w:rsidRPr="007C1D61">
        <w:rPr>
          <w:rFonts w:ascii="Calibri Light" w:hAnsi="Calibri Light"/>
        </w:rPr>
        <w:t xml:space="preserve">další </w:t>
      </w:r>
      <w:r w:rsidR="00374995">
        <w:rPr>
          <w:rFonts w:ascii="Calibri Light" w:hAnsi="Calibri Light"/>
        </w:rPr>
        <w:t xml:space="preserve"> </w:t>
      </w:r>
      <w:r w:rsidR="00F33FDC">
        <w:rPr>
          <w:rFonts w:ascii="Calibri Light" w:hAnsi="Calibri Light"/>
        </w:rPr>
        <w:t>Vyučovací</w:t>
      </w:r>
      <w:proofErr w:type="gramEnd"/>
      <w:r w:rsidR="00764126">
        <w:rPr>
          <w:rFonts w:ascii="Calibri Light" w:hAnsi="Calibri Light"/>
        </w:rPr>
        <w:t xml:space="preserve"> </w:t>
      </w:r>
      <w:r w:rsidRPr="007C1D61">
        <w:rPr>
          <w:rFonts w:ascii="Calibri Light" w:hAnsi="Calibri Light"/>
        </w:rPr>
        <w:t xml:space="preserve">hodina zdarma. </w:t>
      </w:r>
    </w:p>
    <w:p w14:paraId="0AD6D9DE" w14:textId="77777777" w:rsidR="00A75483" w:rsidRPr="00963B97" w:rsidRDefault="00A75483" w:rsidP="00A75483">
      <w:pPr>
        <w:pStyle w:val="Clanek11"/>
        <w:numPr>
          <w:ilvl w:val="0"/>
          <w:numId w:val="3"/>
        </w:numPr>
        <w:rPr>
          <w:rFonts w:ascii="Calibri Light" w:hAnsi="Calibri Light"/>
        </w:rPr>
      </w:pPr>
      <w:r w:rsidRPr="00963B97">
        <w:rPr>
          <w:rFonts w:ascii="Calibri Light" w:hAnsi="Calibri Light"/>
        </w:rPr>
        <w:t>Poskytovatel je povinen bezodkladně informovat Objednatele na jeho žádost o stavu plnění závazků ze Smlouvy, a to ve formě požadované Objednatelem.</w:t>
      </w:r>
    </w:p>
    <w:p w14:paraId="6F70CD6C" w14:textId="77777777" w:rsidR="00A75483" w:rsidRPr="00963B97" w:rsidRDefault="00A75483" w:rsidP="00A75483">
      <w:pPr>
        <w:pStyle w:val="Clanek11"/>
        <w:numPr>
          <w:ilvl w:val="0"/>
          <w:numId w:val="3"/>
        </w:numPr>
        <w:rPr>
          <w:rFonts w:ascii="Calibri Light" w:hAnsi="Calibri Light"/>
        </w:rPr>
      </w:pPr>
      <w:r w:rsidRPr="00963B97">
        <w:rPr>
          <w:rFonts w:ascii="Calibri Light" w:hAnsi="Calibri Light"/>
        </w:rPr>
        <w:t>Poskytovatel je povinen při plnění Smlouvy zajistit ochranu a náležité nakládání s veškerými zpřístupněnými osobními údaji. Objednatel k tomu Poskytovateli poskytne potřebnou součinnost.</w:t>
      </w:r>
    </w:p>
    <w:p w14:paraId="558595C7" w14:textId="77777777" w:rsidR="00A75483" w:rsidRPr="00963B97" w:rsidRDefault="00A75483" w:rsidP="00A75483">
      <w:pPr>
        <w:pStyle w:val="Clanek11"/>
        <w:numPr>
          <w:ilvl w:val="0"/>
          <w:numId w:val="3"/>
        </w:numPr>
        <w:rPr>
          <w:rFonts w:ascii="Calibri Light" w:hAnsi="Calibri Light"/>
        </w:rPr>
      </w:pPr>
      <w:r w:rsidRPr="00963B97">
        <w:rPr>
          <w:rFonts w:ascii="Calibri Light" w:hAnsi="Calibri Light"/>
        </w:rPr>
        <w:t>Poskytovatel se zavazuje k uchování účetních záznamů a dalších relevantních podkladů souvisejících s dodávkou služeb dle platných právních předpisů.</w:t>
      </w:r>
    </w:p>
    <w:p w14:paraId="00CFE2B7" w14:textId="77777777" w:rsidR="00A75483" w:rsidRPr="00963B97" w:rsidRDefault="00A75483" w:rsidP="00A75483">
      <w:pPr>
        <w:pStyle w:val="Clanek11"/>
        <w:numPr>
          <w:ilvl w:val="0"/>
          <w:numId w:val="3"/>
        </w:numPr>
        <w:suppressAutoHyphens w:val="0"/>
        <w:spacing w:before="0" w:after="0"/>
        <w:jc w:val="left"/>
        <w:rPr>
          <w:rFonts w:ascii="Calibri Light" w:hAnsi="Calibri Light"/>
        </w:rPr>
      </w:pPr>
      <w:r w:rsidRPr="00963B97">
        <w:rPr>
          <w:rFonts w:ascii="Calibri Light" w:hAnsi="Calibri Light"/>
        </w:rPr>
        <w:t xml:space="preserve"> Poskytovatel je povinen zajistit výměnu lektora nejpozději do 1 měsíce od obdržení písemného požadavku objednatele.</w:t>
      </w:r>
    </w:p>
    <w:p w14:paraId="4A11BB13" w14:textId="77777777" w:rsidR="00A75483" w:rsidRDefault="00A75483" w:rsidP="00A75483">
      <w:pPr>
        <w:pStyle w:val="Nadpis1"/>
        <w:numPr>
          <w:ilvl w:val="0"/>
          <w:numId w:val="0"/>
        </w:numPr>
        <w:rPr>
          <w:rFonts w:ascii="Calibri Light" w:hAnsi="Calibri Light"/>
        </w:rPr>
      </w:pPr>
    </w:p>
    <w:p w14:paraId="42393DC7" w14:textId="2F33AAE3" w:rsidR="00A75483" w:rsidRPr="00963B97" w:rsidRDefault="00A75483" w:rsidP="00A75483">
      <w:pPr>
        <w:pStyle w:val="Nadpis1"/>
        <w:numPr>
          <w:ilvl w:val="0"/>
          <w:numId w:val="0"/>
        </w:numPr>
        <w:rPr>
          <w:rFonts w:ascii="Calibri Light" w:hAnsi="Calibri Light"/>
          <w:b w:val="0"/>
        </w:rPr>
      </w:pPr>
      <w:r w:rsidRPr="00963B97">
        <w:rPr>
          <w:rFonts w:ascii="Calibri Light" w:hAnsi="Calibri Light"/>
        </w:rPr>
        <w:t>PRÁVA A POVINNOSTI OBJEDNATELE</w:t>
      </w:r>
      <w:r w:rsidR="00FA3C87">
        <w:rPr>
          <w:rFonts w:ascii="Calibri Light" w:hAnsi="Calibri Light"/>
        </w:rPr>
        <w:t xml:space="preserve"> </w:t>
      </w:r>
    </w:p>
    <w:p w14:paraId="2903D715" w14:textId="77777777" w:rsidR="00A75483" w:rsidRPr="00963B97" w:rsidRDefault="00A75483" w:rsidP="00A75483">
      <w:pPr>
        <w:pStyle w:val="Clanek11"/>
        <w:numPr>
          <w:ilvl w:val="0"/>
          <w:numId w:val="3"/>
        </w:numPr>
        <w:rPr>
          <w:rFonts w:ascii="Calibri Light" w:hAnsi="Calibri Light"/>
        </w:rPr>
      </w:pPr>
      <w:r w:rsidRPr="00963B97">
        <w:rPr>
          <w:rFonts w:ascii="Calibri Light" w:hAnsi="Calibri Light"/>
        </w:rPr>
        <w:t xml:space="preserve">Objednatel se zavazuje informovat Poskytovatele bez zbytečného odkladu o všech skutečnostech, </w:t>
      </w:r>
      <w:r w:rsidRPr="00963B97">
        <w:rPr>
          <w:rFonts w:ascii="Calibri Light" w:hAnsi="Calibri Light"/>
        </w:rPr>
        <w:lastRenderedPageBreak/>
        <w:t>které by mohly mít jakýkoliv vliv na kvalitu a včasnost poskytovaného plnění.</w:t>
      </w:r>
    </w:p>
    <w:p w14:paraId="135F1321" w14:textId="77777777" w:rsidR="00A75483" w:rsidRPr="00963B97" w:rsidRDefault="00A75483" w:rsidP="00A75483">
      <w:pPr>
        <w:pStyle w:val="Clanek11"/>
        <w:numPr>
          <w:ilvl w:val="0"/>
          <w:numId w:val="3"/>
        </w:numPr>
        <w:rPr>
          <w:rFonts w:ascii="Calibri Light" w:hAnsi="Calibri Light"/>
        </w:rPr>
      </w:pPr>
      <w:r w:rsidRPr="00963B97">
        <w:rPr>
          <w:rFonts w:ascii="Calibri Light" w:hAnsi="Calibri Light"/>
        </w:rPr>
        <w:t>Objednatel se zavazuje poskytnout Poskytovateli součinnost k plnění této Smlouvy, zejména pak zajistit účast posluchačů při výuce a zajistit prostory pro vyučování v plném rozsahu</w:t>
      </w:r>
    </w:p>
    <w:p w14:paraId="416D8BF1" w14:textId="57E90A87" w:rsidR="00A75483" w:rsidRDefault="00A75483" w:rsidP="00A75483">
      <w:pPr>
        <w:pStyle w:val="Clanek11"/>
        <w:numPr>
          <w:ilvl w:val="0"/>
          <w:numId w:val="3"/>
        </w:numPr>
        <w:rPr>
          <w:rFonts w:ascii="Calibri Light" w:hAnsi="Calibri Light"/>
        </w:rPr>
      </w:pPr>
      <w:r>
        <w:rPr>
          <w:rFonts w:ascii="Calibri Light" w:hAnsi="Calibri Light"/>
        </w:rPr>
        <w:t>Objednate</w:t>
      </w:r>
      <w:r w:rsidRPr="003176BD">
        <w:rPr>
          <w:rFonts w:ascii="Calibri Light" w:hAnsi="Calibri Light"/>
        </w:rPr>
        <w:t xml:space="preserve">l je povinen informovat Poskytovatele v případě, kdy se žádný ze studentů z dané skupiny nemůže zúčastnit </w:t>
      </w:r>
      <w:r w:rsidR="00E03AF6">
        <w:rPr>
          <w:rFonts w:ascii="Calibri Light" w:hAnsi="Calibri Light"/>
        </w:rPr>
        <w:t>Vyučovací hodiny</w:t>
      </w:r>
      <w:r w:rsidRPr="003176BD">
        <w:rPr>
          <w:rFonts w:ascii="Calibri Light" w:hAnsi="Calibri Light"/>
        </w:rPr>
        <w:t xml:space="preserve">, a to nejpozději do </w:t>
      </w:r>
      <w:r w:rsidRPr="003176BD">
        <w:rPr>
          <w:rFonts w:ascii="Calibri Light" w:hAnsi="Calibri Light"/>
          <w:b/>
        </w:rPr>
        <w:t>12. hodiny</w:t>
      </w:r>
      <w:r w:rsidRPr="003176BD">
        <w:rPr>
          <w:rFonts w:ascii="Calibri Light" w:hAnsi="Calibri Light"/>
        </w:rPr>
        <w:t xml:space="preserve"> předešlého pracovního dne před zahájením </w:t>
      </w:r>
      <w:r w:rsidR="00E03AF6">
        <w:rPr>
          <w:rFonts w:ascii="Calibri Light" w:hAnsi="Calibri Light"/>
        </w:rPr>
        <w:t>V</w:t>
      </w:r>
      <w:r w:rsidRPr="003176BD">
        <w:rPr>
          <w:rFonts w:ascii="Calibri Light" w:hAnsi="Calibri Light"/>
        </w:rPr>
        <w:t>yučovací hodiny. Skupinová výuka se uskuteční vždy, pokud se může zúčastnit Vyučovací hodiny vždy alespoň 1 student. V případě zrušení Výukové hodiny pro nedostatek posluchačů později než je 12. hodina předešlého pracovního dne před jejím plánovaným konáním, náleží Poskytovateli plná odměna za</w:t>
      </w:r>
      <w:r w:rsidR="00E03AF6">
        <w:rPr>
          <w:rFonts w:ascii="Calibri Light" w:hAnsi="Calibri Light"/>
        </w:rPr>
        <w:t xml:space="preserve"> Vyučovací</w:t>
      </w:r>
      <w:r w:rsidRPr="003176BD">
        <w:rPr>
          <w:rFonts w:ascii="Calibri Light" w:hAnsi="Calibri Light"/>
        </w:rPr>
        <w:t xml:space="preserve"> </w:t>
      </w:r>
      <w:proofErr w:type="gramStart"/>
      <w:r w:rsidRPr="003176BD">
        <w:rPr>
          <w:rFonts w:ascii="Calibri Light" w:hAnsi="Calibri Light"/>
        </w:rPr>
        <w:t>hodinu .</w:t>
      </w:r>
      <w:proofErr w:type="gramEnd"/>
      <w:r w:rsidRPr="003176BD">
        <w:rPr>
          <w:rFonts w:ascii="Calibri Light" w:hAnsi="Calibri Light"/>
        </w:rPr>
        <w:t xml:space="preserve"> </w:t>
      </w:r>
    </w:p>
    <w:p w14:paraId="229E63CF" w14:textId="77777777" w:rsidR="00A75483" w:rsidRPr="00963B97" w:rsidRDefault="00A75483" w:rsidP="00A75483">
      <w:pPr>
        <w:pStyle w:val="Clanek11"/>
        <w:numPr>
          <w:ilvl w:val="0"/>
          <w:numId w:val="3"/>
        </w:numPr>
        <w:rPr>
          <w:rFonts w:ascii="Calibri Light" w:hAnsi="Calibri Light"/>
        </w:rPr>
      </w:pPr>
      <w:r w:rsidRPr="00963B97">
        <w:rPr>
          <w:rFonts w:ascii="Calibri Light" w:hAnsi="Calibri Light"/>
        </w:rPr>
        <w:t>Objednatel se zavazuje zajistit prostory pro řádnou výuku,</w:t>
      </w:r>
    </w:p>
    <w:p w14:paraId="3167CC13" w14:textId="77777777" w:rsidR="00A75483" w:rsidRPr="00963B97" w:rsidRDefault="00A75483" w:rsidP="00A75483">
      <w:pPr>
        <w:pStyle w:val="Clanek11"/>
        <w:numPr>
          <w:ilvl w:val="0"/>
          <w:numId w:val="3"/>
        </w:numPr>
        <w:rPr>
          <w:rFonts w:ascii="Calibri Light" w:hAnsi="Calibri Light"/>
        </w:rPr>
      </w:pPr>
      <w:r w:rsidRPr="00963B97">
        <w:rPr>
          <w:rFonts w:ascii="Calibri Light" w:hAnsi="Calibri Light"/>
        </w:rPr>
        <w:t>Objednatel se zavazuje za poskytnutou výuku zaplatit Poskytovateli sjednanou cenu.</w:t>
      </w:r>
    </w:p>
    <w:p w14:paraId="760CC081" w14:textId="77777777" w:rsidR="00A75483" w:rsidRPr="00963B97" w:rsidRDefault="00A75483" w:rsidP="00A75483">
      <w:pPr>
        <w:pStyle w:val="Clanek11"/>
        <w:numPr>
          <w:ilvl w:val="0"/>
          <w:numId w:val="3"/>
        </w:numPr>
        <w:rPr>
          <w:rFonts w:ascii="Calibri Light" w:hAnsi="Calibri Light"/>
        </w:rPr>
      </w:pPr>
      <w:r w:rsidRPr="00963B97">
        <w:rPr>
          <w:rFonts w:ascii="Calibri Light" w:hAnsi="Calibri Light"/>
        </w:rPr>
        <w:t xml:space="preserve"> Objednatel je oprávněn požádat o výměnu lektora z jakéhokoli důvodu. </w:t>
      </w:r>
    </w:p>
    <w:p w14:paraId="6241F944" w14:textId="77777777" w:rsidR="00A75483" w:rsidRDefault="00A75483" w:rsidP="00A75483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68"/>
        <w:rPr>
          <w:rFonts w:ascii="Helvetica" w:hAnsi="Helvetica"/>
          <w:b/>
          <w:bCs/>
          <w:color w:val="2D2D2D"/>
        </w:rPr>
      </w:pPr>
    </w:p>
    <w:p w14:paraId="18048ED5" w14:textId="77777777" w:rsidR="00A75483" w:rsidRPr="0090288B" w:rsidRDefault="00A75483" w:rsidP="00A75483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68"/>
        <w:rPr>
          <w:rFonts w:ascii="Calibri Light" w:eastAsia="Helvetica" w:hAnsi="Calibri Light" w:cs="Calibri Light"/>
          <w:color w:val="2D2D2D"/>
          <w:sz w:val="32"/>
          <w:szCs w:val="32"/>
        </w:rPr>
      </w:pPr>
      <w:r w:rsidRPr="0090288B">
        <w:rPr>
          <w:rFonts w:ascii="Calibri Light" w:hAnsi="Calibri Light" w:cs="Calibri Light"/>
          <w:bCs/>
          <w:color w:val="2D2D2D"/>
          <w:sz w:val="32"/>
          <w:szCs w:val="32"/>
        </w:rPr>
        <w:t>Ochrana osobní</w:t>
      </w:r>
      <w:proofErr w:type="spellStart"/>
      <w:r w:rsidRPr="0090288B">
        <w:rPr>
          <w:rFonts w:ascii="Calibri Light" w:hAnsi="Calibri Light" w:cs="Calibri Light"/>
          <w:bCs/>
          <w:color w:val="2D2D2D"/>
          <w:sz w:val="32"/>
          <w:szCs w:val="32"/>
          <w:lang w:val="de-DE"/>
        </w:rPr>
        <w:t>ch</w:t>
      </w:r>
      <w:proofErr w:type="spellEnd"/>
      <w:r w:rsidRPr="0090288B">
        <w:rPr>
          <w:rFonts w:ascii="Calibri Light" w:hAnsi="Calibri Light" w:cs="Calibri Light"/>
          <w:bCs/>
          <w:color w:val="2D2D2D"/>
          <w:sz w:val="32"/>
          <w:szCs w:val="32"/>
          <w:lang w:val="de-DE"/>
        </w:rPr>
        <w:t xml:space="preserve"> </w:t>
      </w:r>
      <w:r w:rsidRPr="0090288B">
        <w:rPr>
          <w:rFonts w:ascii="Calibri Light" w:hAnsi="Calibri Light" w:cs="Calibri Light"/>
          <w:bCs/>
          <w:color w:val="2D2D2D"/>
          <w:sz w:val="32"/>
          <w:szCs w:val="32"/>
        </w:rPr>
        <w:t>údajů</w:t>
      </w:r>
    </w:p>
    <w:p w14:paraId="01E82ECA" w14:textId="77777777" w:rsidR="00A75483" w:rsidRDefault="00A75483" w:rsidP="00A75483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7" w:right="568"/>
        <w:rPr>
          <w:rFonts w:ascii="Helvetica" w:eastAsia="Helvetica" w:hAnsi="Helvetica" w:cs="Helvetica"/>
          <w:color w:val="2D2D2D"/>
          <w:sz w:val="20"/>
          <w:szCs w:val="20"/>
        </w:rPr>
      </w:pPr>
      <w:r>
        <w:rPr>
          <w:rFonts w:ascii="Helvetica" w:hAnsi="Helvetica"/>
          <w:b/>
          <w:bCs/>
          <w:color w:val="2D2D2D"/>
        </w:rPr>
        <w:t> </w:t>
      </w:r>
    </w:p>
    <w:p w14:paraId="4357B1B5" w14:textId="77777777" w:rsidR="00A75483" w:rsidRPr="0090288B" w:rsidRDefault="00A75483" w:rsidP="00A75483">
      <w:pPr>
        <w:pStyle w:val="Vchoz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68"/>
        <w:jc w:val="both"/>
        <w:rPr>
          <w:rFonts w:ascii="Calibri Light" w:eastAsia="Helvetica" w:hAnsi="Calibri Light" w:cs="Calibri Light"/>
          <w:color w:val="2D2D2D"/>
        </w:rPr>
      </w:pPr>
      <w:r w:rsidRPr="0090288B">
        <w:rPr>
          <w:rFonts w:ascii="Calibri Light" w:hAnsi="Calibri Light" w:cs="Calibri Light"/>
          <w:color w:val="2D2D2D"/>
        </w:rPr>
        <w:t xml:space="preserve">Poskytovatel dodržuje v rámci své činnosti </w:t>
      </w:r>
      <w:proofErr w:type="spellStart"/>
      <w:r w:rsidRPr="0090288B">
        <w:rPr>
          <w:rFonts w:ascii="Calibri Light" w:hAnsi="Calibri Light" w:cs="Calibri Light"/>
          <w:color w:val="2D2D2D"/>
        </w:rPr>
        <w:t>vysok</w:t>
      </w:r>
      <w:proofErr w:type="spellEnd"/>
      <w:r w:rsidRPr="0090288B">
        <w:rPr>
          <w:rFonts w:ascii="Calibri Light" w:hAnsi="Calibri Light" w:cs="Calibri Light"/>
          <w:color w:val="2D2D2D"/>
          <w:lang w:val="fr-FR"/>
        </w:rPr>
        <w:t xml:space="preserve">é </w:t>
      </w:r>
      <w:r w:rsidRPr="0090288B">
        <w:rPr>
          <w:rFonts w:ascii="Calibri Light" w:hAnsi="Calibri Light" w:cs="Calibri Light"/>
          <w:color w:val="2D2D2D"/>
        </w:rPr>
        <w:t>standardy ochrany osobní</w:t>
      </w:r>
      <w:proofErr w:type="spellStart"/>
      <w:r w:rsidRPr="0090288B">
        <w:rPr>
          <w:rFonts w:ascii="Calibri Light" w:hAnsi="Calibri Light" w:cs="Calibri Light"/>
          <w:color w:val="2D2D2D"/>
          <w:lang w:val="de-DE"/>
        </w:rPr>
        <w:t>ch</w:t>
      </w:r>
      <w:proofErr w:type="spellEnd"/>
      <w:r w:rsidRPr="0090288B">
        <w:rPr>
          <w:rFonts w:ascii="Calibri Light" w:hAnsi="Calibri Light" w:cs="Calibri Light"/>
          <w:color w:val="2D2D2D"/>
          <w:lang w:val="de-DE"/>
        </w:rPr>
        <w:t xml:space="preserve"> </w:t>
      </w:r>
      <w:r w:rsidRPr="0090288B">
        <w:rPr>
          <w:rFonts w:ascii="Calibri Light" w:hAnsi="Calibri Light" w:cs="Calibri Light"/>
          <w:color w:val="2D2D2D"/>
        </w:rPr>
        <w:t>údajů v souladu s aktuální právní úpravou. V souladu s touto politikou sděluje poskytovatel objednateli následující informace:</w:t>
      </w:r>
    </w:p>
    <w:p w14:paraId="16493AAF" w14:textId="77777777" w:rsidR="00A75483" w:rsidRPr="0090288B" w:rsidRDefault="00A75483" w:rsidP="00A75483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7" w:right="568"/>
        <w:jc w:val="both"/>
        <w:rPr>
          <w:rFonts w:ascii="Calibri Light" w:eastAsia="Helvetica" w:hAnsi="Calibri Light" w:cs="Calibri Light"/>
          <w:color w:val="2D2D2D"/>
        </w:rPr>
      </w:pPr>
    </w:p>
    <w:p w14:paraId="125D1276" w14:textId="77777777" w:rsidR="00A75483" w:rsidRPr="0090288B" w:rsidRDefault="00A75483" w:rsidP="00A75483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7" w:right="568"/>
        <w:jc w:val="both"/>
        <w:rPr>
          <w:rFonts w:ascii="Calibri Light" w:eastAsia="Helvetica" w:hAnsi="Calibri Light" w:cs="Calibri Light"/>
          <w:color w:val="2D2D2D"/>
        </w:rPr>
      </w:pPr>
      <w:r w:rsidRPr="0090288B">
        <w:rPr>
          <w:rFonts w:ascii="Calibri Light" w:hAnsi="Calibri Light" w:cs="Calibri Light"/>
          <w:color w:val="2D2D2D"/>
        </w:rPr>
        <w:t>a)   poskytovatel bude jako správce zpracovávat osobní údaje objednatele, resp. jeho zaměstnanců v rozsahu, jak jsou uvedeny v hlavič</w:t>
      </w:r>
      <w:r w:rsidRPr="000477AE">
        <w:rPr>
          <w:rFonts w:ascii="Calibri Light" w:hAnsi="Calibri Light" w:cs="Calibri Light"/>
          <w:color w:val="2D2D2D"/>
        </w:rPr>
        <w:t>ce t</w:t>
      </w:r>
      <w:r w:rsidRPr="0090288B">
        <w:rPr>
          <w:rFonts w:ascii="Calibri Light" w:hAnsi="Calibri Light" w:cs="Calibri Light"/>
          <w:color w:val="2D2D2D"/>
          <w:lang w:val="fr-FR"/>
        </w:rPr>
        <w:t>é</w:t>
      </w:r>
      <w:r w:rsidRPr="0090288B">
        <w:rPr>
          <w:rFonts w:ascii="Calibri Light" w:hAnsi="Calibri Light" w:cs="Calibri Light"/>
          <w:color w:val="2D2D2D"/>
        </w:rPr>
        <w:t xml:space="preserve">to smlouvy a dále v rozsahu </w:t>
      </w:r>
      <w:proofErr w:type="spellStart"/>
      <w:r w:rsidRPr="0090288B">
        <w:rPr>
          <w:rFonts w:ascii="Calibri Light" w:hAnsi="Calibri Light" w:cs="Calibri Light"/>
          <w:color w:val="2D2D2D"/>
        </w:rPr>
        <w:t>nezbytn</w:t>
      </w:r>
      <w:proofErr w:type="spellEnd"/>
      <w:r w:rsidRPr="0090288B">
        <w:rPr>
          <w:rFonts w:ascii="Calibri Light" w:hAnsi="Calibri Light" w:cs="Calibri Light"/>
          <w:color w:val="2D2D2D"/>
          <w:lang w:val="fr-FR"/>
        </w:rPr>
        <w:t>é</w:t>
      </w:r>
      <w:r w:rsidRPr="0090288B">
        <w:rPr>
          <w:rFonts w:ascii="Calibri Light" w:hAnsi="Calibri Light" w:cs="Calibri Light"/>
          <w:color w:val="2D2D2D"/>
        </w:rPr>
        <w:t>m pro plnění t</w:t>
      </w:r>
      <w:r w:rsidRPr="0090288B">
        <w:rPr>
          <w:rFonts w:ascii="Calibri Light" w:hAnsi="Calibri Light" w:cs="Calibri Light"/>
          <w:color w:val="2D2D2D"/>
          <w:lang w:val="fr-FR"/>
        </w:rPr>
        <w:t>é</w:t>
      </w:r>
      <w:r w:rsidRPr="0090288B">
        <w:rPr>
          <w:rFonts w:ascii="Calibri Light" w:hAnsi="Calibri Light" w:cs="Calibri Light"/>
          <w:color w:val="2D2D2D"/>
        </w:rPr>
        <w:t>to smlouvy,</w:t>
      </w:r>
    </w:p>
    <w:p w14:paraId="1799E5E7" w14:textId="77777777" w:rsidR="00A75483" w:rsidRPr="0090288B" w:rsidRDefault="00A75483" w:rsidP="00A75483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7" w:right="568"/>
        <w:jc w:val="both"/>
        <w:rPr>
          <w:rFonts w:ascii="Calibri Light" w:eastAsia="Helvetica" w:hAnsi="Calibri Light" w:cs="Calibri Light"/>
          <w:color w:val="2D2D2D"/>
        </w:rPr>
      </w:pPr>
      <w:r w:rsidRPr="0090288B">
        <w:rPr>
          <w:rFonts w:ascii="Calibri Light" w:hAnsi="Calibri Light" w:cs="Calibri Light"/>
          <w:color w:val="2D2D2D"/>
        </w:rPr>
        <w:t>b)   právním základem pro zpracování osobní</w:t>
      </w:r>
      <w:proofErr w:type="spellStart"/>
      <w:r w:rsidRPr="0090288B">
        <w:rPr>
          <w:rFonts w:ascii="Calibri Light" w:hAnsi="Calibri Light" w:cs="Calibri Light"/>
          <w:color w:val="2D2D2D"/>
          <w:lang w:val="de-DE"/>
        </w:rPr>
        <w:t>ch</w:t>
      </w:r>
      <w:proofErr w:type="spellEnd"/>
      <w:r w:rsidRPr="0090288B">
        <w:rPr>
          <w:rFonts w:ascii="Calibri Light" w:hAnsi="Calibri Light" w:cs="Calibri Light"/>
          <w:color w:val="2D2D2D"/>
          <w:lang w:val="de-DE"/>
        </w:rPr>
        <w:t xml:space="preserve"> </w:t>
      </w:r>
      <w:r w:rsidRPr="0090288B">
        <w:rPr>
          <w:rFonts w:ascii="Calibri Light" w:hAnsi="Calibri Light" w:cs="Calibri Light"/>
          <w:color w:val="2D2D2D"/>
        </w:rPr>
        <w:t>údajů objednatele, jakož i jeho zaměstnanců je tato smlouva a zpracování bude probíhat za účelem plnění t</w:t>
      </w:r>
      <w:r w:rsidRPr="0090288B">
        <w:rPr>
          <w:rFonts w:ascii="Calibri Light" w:hAnsi="Calibri Light" w:cs="Calibri Light"/>
          <w:color w:val="2D2D2D"/>
          <w:lang w:val="fr-FR"/>
        </w:rPr>
        <w:t>é</w:t>
      </w:r>
      <w:r w:rsidRPr="0090288B">
        <w:rPr>
          <w:rFonts w:ascii="Calibri Light" w:hAnsi="Calibri Light" w:cs="Calibri Light"/>
          <w:color w:val="2D2D2D"/>
        </w:rPr>
        <w:t>to smlouvy a činností s ní související</w:t>
      </w:r>
      <w:proofErr w:type="spellStart"/>
      <w:r w:rsidRPr="0090288B">
        <w:rPr>
          <w:rFonts w:ascii="Calibri Light" w:hAnsi="Calibri Light" w:cs="Calibri Light"/>
          <w:color w:val="2D2D2D"/>
          <w:lang w:val="de-DE"/>
        </w:rPr>
        <w:t>ch</w:t>
      </w:r>
      <w:proofErr w:type="spellEnd"/>
      <w:r w:rsidRPr="0090288B">
        <w:rPr>
          <w:rFonts w:ascii="Calibri Light" w:hAnsi="Calibri Light" w:cs="Calibri Light"/>
          <w:color w:val="2D2D2D"/>
          <w:lang w:val="de-DE"/>
        </w:rPr>
        <w:t>,</w:t>
      </w:r>
    </w:p>
    <w:p w14:paraId="061588C4" w14:textId="4DF5529B" w:rsidR="00A75483" w:rsidRPr="0090288B" w:rsidRDefault="00A75483" w:rsidP="00A75483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7" w:right="568"/>
        <w:jc w:val="both"/>
        <w:rPr>
          <w:rFonts w:ascii="Calibri Light" w:eastAsia="Helvetica" w:hAnsi="Calibri Light" w:cs="Calibri Light"/>
          <w:color w:val="2D2D2D"/>
        </w:rPr>
      </w:pPr>
      <w:r w:rsidRPr="0090288B">
        <w:rPr>
          <w:rFonts w:ascii="Calibri Light" w:hAnsi="Calibri Light" w:cs="Calibri Light"/>
          <w:color w:val="2D2D2D"/>
        </w:rPr>
        <w:t>c)   osobní údaje objednatele, jakož i jeho zaměstnanců nepředává poskytovatel žádný</w:t>
      </w:r>
      <w:r w:rsidRPr="0090288B">
        <w:rPr>
          <w:rFonts w:ascii="Calibri Light" w:hAnsi="Calibri Light" w:cs="Calibri Light"/>
          <w:color w:val="2D2D2D"/>
          <w:lang w:val="it-IT"/>
        </w:rPr>
        <w:t>m dal</w:t>
      </w:r>
      <w:proofErr w:type="spellStart"/>
      <w:r w:rsidRPr="0090288B">
        <w:rPr>
          <w:rFonts w:ascii="Calibri Light" w:hAnsi="Calibri Light" w:cs="Calibri Light"/>
          <w:color w:val="2D2D2D"/>
        </w:rPr>
        <w:t>ším</w:t>
      </w:r>
      <w:proofErr w:type="spellEnd"/>
      <w:r w:rsidRPr="0090288B">
        <w:rPr>
          <w:rFonts w:ascii="Calibri Light" w:hAnsi="Calibri Light" w:cs="Calibri Light"/>
          <w:color w:val="2D2D2D"/>
        </w:rPr>
        <w:t xml:space="preserve"> osobám, vyjma následujících kategorií příjemců či zpracovatelů, pro </w:t>
      </w:r>
      <w:proofErr w:type="spellStart"/>
      <w:r w:rsidRPr="0090288B">
        <w:rPr>
          <w:rFonts w:ascii="Calibri Light" w:hAnsi="Calibri Light" w:cs="Calibri Light"/>
          <w:color w:val="2D2D2D"/>
        </w:rPr>
        <w:t>kter</w:t>
      </w:r>
      <w:proofErr w:type="spellEnd"/>
      <w:r w:rsidRPr="0090288B">
        <w:rPr>
          <w:rFonts w:ascii="Calibri Light" w:hAnsi="Calibri Light" w:cs="Calibri Light"/>
          <w:color w:val="2D2D2D"/>
          <w:lang w:val="fr-FR"/>
        </w:rPr>
        <w:t xml:space="preserve">é </w:t>
      </w:r>
      <w:r w:rsidRPr="0090288B">
        <w:rPr>
          <w:rFonts w:ascii="Calibri Light" w:hAnsi="Calibri Light" w:cs="Calibri Light"/>
          <w:color w:val="2D2D2D"/>
        </w:rPr>
        <w:t xml:space="preserve">mohou být osobní údaje </w:t>
      </w:r>
      <w:proofErr w:type="spellStart"/>
      <w:r w:rsidRPr="0090288B">
        <w:rPr>
          <w:rFonts w:ascii="Calibri Light" w:hAnsi="Calibri Light" w:cs="Calibri Light"/>
          <w:color w:val="2D2D2D"/>
        </w:rPr>
        <w:t>viditeln</w:t>
      </w:r>
      <w:proofErr w:type="spellEnd"/>
      <w:r w:rsidRPr="0090288B">
        <w:rPr>
          <w:rFonts w:ascii="Calibri Light" w:hAnsi="Calibri Light" w:cs="Calibri Light"/>
          <w:color w:val="2D2D2D"/>
          <w:lang w:val="fr-FR"/>
        </w:rPr>
        <w:t>é</w:t>
      </w:r>
      <w:r w:rsidRPr="0090288B">
        <w:rPr>
          <w:rFonts w:ascii="Calibri Light" w:hAnsi="Calibri Light" w:cs="Calibri Light"/>
          <w:color w:val="2D2D2D"/>
        </w:rPr>
        <w:t>, případně je mohou dále zpracovávat: subjekty poskytující právní</w:t>
      </w:r>
      <w:r w:rsidRPr="0090288B">
        <w:rPr>
          <w:rFonts w:ascii="Calibri Light" w:hAnsi="Calibri Light" w:cs="Calibri Light"/>
          <w:color w:val="2D2D2D"/>
          <w:lang w:val="de-DE"/>
        </w:rPr>
        <w:t>, da</w:t>
      </w:r>
      <w:proofErr w:type="spellStart"/>
      <w:r w:rsidRPr="0090288B">
        <w:rPr>
          <w:rFonts w:ascii="Calibri Light" w:hAnsi="Calibri Light" w:cs="Calibri Light"/>
          <w:color w:val="2D2D2D"/>
        </w:rPr>
        <w:t>ňov</w:t>
      </w:r>
      <w:proofErr w:type="spellEnd"/>
      <w:r w:rsidRPr="0090288B">
        <w:rPr>
          <w:rFonts w:ascii="Calibri Light" w:hAnsi="Calibri Light" w:cs="Calibri Light"/>
          <w:color w:val="2D2D2D"/>
          <w:lang w:val="fr-FR"/>
        </w:rPr>
        <w:t xml:space="preserve">é </w:t>
      </w:r>
      <w:r w:rsidRPr="0090288B">
        <w:rPr>
          <w:rFonts w:ascii="Calibri Light" w:hAnsi="Calibri Light" w:cs="Calibri Light"/>
          <w:color w:val="2D2D2D"/>
        </w:rPr>
        <w:t>a účetní služby, poskytovatel</w:t>
      </w:r>
      <w:r w:rsidRPr="0090288B">
        <w:rPr>
          <w:rFonts w:ascii="Calibri Light" w:hAnsi="Calibri Light" w:cs="Calibri Light"/>
          <w:color w:val="2D2D2D"/>
          <w:lang w:val="fr-FR"/>
        </w:rPr>
        <w:t xml:space="preserve">é </w:t>
      </w:r>
      <w:r w:rsidRPr="0090288B">
        <w:rPr>
          <w:rFonts w:ascii="Calibri Light" w:hAnsi="Calibri Light" w:cs="Calibri Light"/>
          <w:color w:val="2D2D2D"/>
        </w:rPr>
        <w:t>IT a technický</w:t>
      </w:r>
      <w:proofErr w:type="spellStart"/>
      <w:r w:rsidRPr="0090288B">
        <w:rPr>
          <w:rFonts w:ascii="Calibri Light" w:hAnsi="Calibri Light" w:cs="Calibri Light"/>
          <w:color w:val="2D2D2D"/>
          <w:lang w:val="de-DE"/>
        </w:rPr>
        <w:t>ch</w:t>
      </w:r>
      <w:proofErr w:type="spellEnd"/>
      <w:r w:rsidRPr="0090288B">
        <w:rPr>
          <w:rFonts w:ascii="Calibri Light" w:hAnsi="Calibri Light" w:cs="Calibri Light"/>
          <w:color w:val="2D2D2D"/>
          <w:lang w:val="de-DE"/>
        </w:rPr>
        <w:t xml:space="preserve"> </w:t>
      </w:r>
      <w:proofErr w:type="gramStart"/>
      <w:r w:rsidRPr="0090288B">
        <w:rPr>
          <w:rFonts w:ascii="Calibri Light" w:hAnsi="Calibri Light" w:cs="Calibri Light"/>
          <w:color w:val="2D2D2D"/>
        </w:rPr>
        <w:t>řešení,;</w:t>
      </w:r>
      <w:proofErr w:type="gramEnd"/>
      <w:r w:rsidRPr="0090288B">
        <w:rPr>
          <w:rFonts w:ascii="Calibri Light" w:hAnsi="Calibri Light" w:cs="Calibri Light"/>
          <w:color w:val="2D2D2D"/>
        </w:rPr>
        <w:t xml:space="preserve"> těmto příjemcům či zpracovatelům zpřístupňujeme osobní údaje jen v nezbytně </w:t>
      </w:r>
      <w:proofErr w:type="spellStart"/>
      <w:r w:rsidRPr="0090288B">
        <w:rPr>
          <w:rFonts w:ascii="Calibri Light" w:hAnsi="Calibri Light" w:cs="Calibri Light"/>
          <w:color w:val="2D2D2D"/>
        </w:rPr>
        <w:t>nutn</w:t>
      </w:r>
      <w:proofErr w:type="spellEnd"/>
      <w:r w:rsidRPr="0090288B">
        <w:rPr>
          <w:rFonts w:ascii="Calibri Light" w:hAnsi="Calibri Light" w:cs="Calibri Light"/>
          <w:color w:val="2D2D2D"/>
          <w:lang w:val="fr-FR"/>
        </w:rPr>
        <w:t>é</w:t>
      </w:r>
      <w:r w:rsidRPr="0090288B">
        <w:rPr>
          <w:rFonts w:ascii="Calibri Light" w:hAnsi="Calibri Light" w:cs="Calibri Light"/>
          <w:color w:val="2D2D2D"/>
        </w:rPr>
        <w:t>m rozsahu,</w:t>
      </w:r>
    </w:p>
    <w:p w14:paraId="032C8360" w14:textId="77777777" w:rsidR="00A75483" w:rsidRPr="0090288B" w:rsidRDefault="00A75483" w:rsidP="00A75483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7" w:right="568"/>
        <w:jc w:val="both"/>
        <w:rPr>
          <w:rFonts w:ascii="Calibri Light" w:eastAsia="Helvetica" w:hAnsi="Calibri Light" w:cs="Calibri Light"/>
          <w:color w:val="2D2D2D"/>
        </w:rPr>
      </w:pPr>
      <w:r w:rsidRPr="0090288B">
        <w:rPr>
          <w:rFonts w:ascii="Calibri Light" w:hAnsi="Calibri Light" w:cs="Calibri Light"/>
          <w:color w:val="2D2D2D"/>
        </w:rPr>
        <w:t xml:space="preserve">d)   osobní údaje objednatele, jakož i jeho zaměstnanců bude poskytovatel zpracovávat </w:t>
      </w:r>
      <w:proofErr w:type="spellStart"/>
      <w:r w:rsidRPr="0090288B">
        <w:rPr>
          <w:rFonts w:ascii="Calibri Light" w:hAnsi="Calibri Light" w:cs="Calibri Light"/>
          <w:color w:val="2D2D2D"/>
        </w:rPr>
        <w:t>nejm</w:t>
      </w:r>
      <w:proofErr w:type="spellEnd"/>
      <w:r w:rsidRPr="0090288B">
        <w:rPr>
          <w:rFonts w:ascii="Calibri Light" w:hAnsi="Calibri Light" w:cs="Calibri Light"/>
          <w:color w:val="2D2D2D"/>
          <w:lang w:val="fr-FR"/>
        </w:rPr>
        <w:t>é</w:t>
      </w:r>
      <w:r w:rsidRPr="0090288B">
        <w:rPr>
          <w:rFonts w:ascii="Calibri Light" w:hAnsi="Calibri Light" w:cs="Calibri Light"/>
          <w:color w:val="2D2D2D"/>
        </w:rPr>
        <w:t>ně po dobu trvání t</w:t>
      </w:r>
      <w:r w:rsidRPr="0090288B">
        <w:rPr>
          <w:rFonts w:ascii="Calibri Light" w:hAnsi="Calibri Light" w:cs="Calibri Light"/>
          <w:color w:val="2D2D2D"/>
          <w:lang w:val="fr-FR"/>
        </w:rPr>
        <w:t>é</w:t>
      </w:r>
      <w:r w:rsidRPr="0090288B">
        <w:rPr>
          <w:rFonts w:ascii="Calibri Light" w:hAnsi="Calibri Light" w:cs="Calibri Light"/>
          <w:color w:val="2D2D2D"/>
        </w:rPr>
        <w:t>to smlouvy a následně po dobu vyžadovanou právní</w:t>
      </w:r>
      <w:r w:rsidRPr="0090288B">
        <w:rPr>
          <w:rFonts w:ascii="Calibri Light" w:hAnsi="Calibri Light" w:cs="Calibri Light"/>
          <w:color w:val="2D2D2D"/>
          <w:lang w:val="it-IT"/>
        </w:rPr>
        <w:t>mi p</w:t>
      </w:r>
      <w:proofErr w:type="spellStart"/>
      <w:r w:rsidRPr="0090288B">
        <w:rPr>
          <w:rFonts w:ascii="Calibri Light" w:hAnsi="Calibri Light" w:cs="Calibri Light"/>
          <w:color w:val="2D2D2D"/>
        </w:rPr>
        <w:t>ředpisy</w:t>
      </w:r>
      <w:proofErr w:type="spellEnd"/>
      <w:r w:rsidRPr="0090288B">
        <w:rPr>
          <w:rFonts w:ascii="Calibri Light" w:hAnsi="Calibri Light" w:cs="Calibri Light"/>
          <w:color w:val="2D2D2D"/>
        </w:rPr>
        <w:t xml:space="preserve"> pro uchovávání dokumentace (</w:t>
      </w:r>
      <w:proofErr w:type="spellStart"/>
      <w:r w:rsidRPr="0090288B">
        <w:rPr>
          <w:rFonts w:ascii="Calibri Light" w:hAnsi="Calibri Light" w:cs="Calibri Light"/>
          <w:color w:val="2D2D2D"/>
        </w:rPr>
        <w:t>zejm</w:t>
      </w:r>
      <w:proofErr w:type="spellEnd"/>
      <w:r w:rsidRPr="0090288B">
        <w:rPr>
          <w:rFonts w:ascii="Calibri Light" w:hAnsi="Calibri Light" w:cs="Calibri Light"/>
          <w:color w:val="2D2D2D"/>
          <w:lang w:val="fr-FR"/>
        </w:rPr>
        <w:t>é</w:t>
      </w:r>
      <w:r w:rsidRPr="0090288B">
        <w:rPr>
          <w:rFonts w:ascii="Calibri Light" w:hAnsi="Calibri Light" w:cs="Calibri Light"/>
          <w:color w:val="2D2D2D"/>
        </w:rPr>
        <w:t xml:space="preserve">na účetní </w:t>
      </w:r>
      <w:r w:rsidRPr="0090288B">
        <w:rPr>
          <w:rFonts w:ascii="Calibri Light" w:hAnsi="Calibri Light" w:cs="Calibri Light"/>
          <w:color w:val="2D2D2D"/>
          <w:lang w:val="it-IT"/>
        </w:rPr>
        <w:t>a da</w:t>
      </w:r>
      <w:proofErr w:type="spellStart"/>
      <w:r w:rsidRPr="0090288B">
        <w:rPr>
          <w:rFonts w:ascii="Calibri Light" w:hAnsi="Calibri Light" w:cs="Calibri Light"/>
          <w:color w:val="2D2D2D"/>
        </w:rPr>
        <w:t>ňov</w:t>
      </w:r>
      <w:proofErr w:type="spellEnd"/>
      <w:r w:rsidRPr="0090288B">
        <w:rPr>
          <w:rFonts w:ascii="Calibri Light" w:hAnsi="Calibri Light" w:cs="Calibri Light"/>
          <w:color w:val="2D2D2D"/>
          <w:lang w:val="fr-FR"/>
        </w:rPr>
        <w:t xml:space="preserve">é </w:t>
      </w:r>
      <w:r w:rsidRPr="0090288B">
        <w:rPr>
          <w:rFonts w:ascii="Calibri Light" w:hAnsi="Calibri Light" w:cs="Calibri Light"/>
          <w:color w:val="2D2D2D"/>
        </w:rPr>
        <w:t>předpisy a předpisy pro skartaci),</w:t>
      </w:r>
    </w:p>
    <w:p w14:paraId="5DB8A7E1" w14:textId="77777777" w:rsidR="00A75483" w:rsidRPr="0090288B" w:rsidRDefault="00A75483" w:rsidP="00A75483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7" w:right="568"/>
        <w:jc w:val="both"/>
        <w:rPr>
          <w:rFonts w:ascii="Calibri Light" w:eastAsia="Helvetica" w:hAnsi="Calibri Light" w:cs="Calibri Light"/>
          <w:color w:val="2D2D2D"/>
        </w:rPr>
      </w:pPr>
      <w:r w:rsidRPr="0090288B">
        <w:rPr>
          <w:rFonts w:ascii="Calibri Light" w:hAnsi="Calibri Light" w:cs="Calibri Light"/>
          <w:color w:val="2D2D2D"/>
        </w:rPr>
        <w:t>e)   v souvislosti se zpracováním osobní</w:t>
      </w:r>
      <w:proofErr w:type="spellStart"/>
      <w:r w:rsidRPr="0090288B">
        <w:rPr>
          <w:rFonts w:ascii="Calibri Light" w:hAnsi="Calibri Light" w:cs="Calibri Light"/>
          <w:color w:val="2D2D2D"/>
          <w:lang w:val="de-DE"/>
        </w:rPr>
        <w:t>ch</w:t>
      </w:r>
      <w:proofErr w:type="spellEnd"/>
      <w:r w:rsidRPr="0090288B">
        <w:rPr>
          <w:rFonts w:ascii="Calibri Light" w:hAnsi="Calibri Light" w:cs="Calibri Light"/>
          <w:color w:val="2D2D2D"/>
          <w:lang w:val="de-DE"/>
        </w:rPr>
        <w:t xml:space="preserve"> </w:t>
      </w:r>
      <w:r w:rsidRPr="0090288B">
        <w:rPr>
          <w:rFonts w:ascii="Calibri Light" w:hAnsi="Calibri Light" w:cs="Calibri Light"/>
          <w:color w:val="2D2D2D"/>
        </w:rPr>
        <w:t>údajů má objednatel tato práva:</w:t>
      </w:r>
    </w:p>
    <w:p w14:paraId="100D50D0" w14:textId="77777777" w:rsidR="00A75483" w:rsidRPr="0090288B" w:rsidRDefault="00A75483" w:rsidP="00A75483">
      <w:pPr>
        <w:pStyle w:val="Vchoz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14" w:lineRule="atLeast"/>
        <w:ind w:right="568"/>
        <w:jc w:val="both"/>
        <w:rPr>
          <w:rFonts w:ascii="Calibri Light" w:eastAsia="Helvetica" w:hAnsi="Calibri Light" w:cs="Calibri Light"/>
          <w:color w:val="2D2D2D"/>
        </w:rPr>
      </w:pPr>
      <w:r w:rsidRPr="0090288B">
        <w:rPr>
          <w:rFonts w:ascii="Calibri Light" w:hAnsi="Calibri Light" w:cs="Calibri Light"/>
          <w:color w:val="2D2D2D"/>
        </w:rPr>
        <w:t>právo na přístup ke svým osobním údajům, tedy vědět, jak</w:t>
      </w:r>
      <w:r w:rsidRPr="0090288B">
        <w:rPr>
          <w:rFonts w:ascii="Calibri Light" w:hAnsi="Calibri Light" w:cs="Calibri Light"/>
          <w:color w:val="2D2D2D"/>
          <w:lang w:val="fr-FR"/>
        </w:rPr>
        <w:t xml:space="preserve">é </w:t>
      </w:r>
      <w:r w:rsidRPr="0090288B">
        <w:rPr>
          <w:rFonts w:ascii="Calibri Light" w:hAnsi="Calibri Light" w:cs="Calibri Light"/>
          <w:color w:val="2D2D2D"/>
        </w:rPr>
        <w:t>osobní údaje o něm poskytovatel zpracovává;</w:t>
      </w:r>
    </w:p>
    <w:p w14:paraId="69E1FF85" w14:textId="77777777" w:rsidR="00A75483" w:rsidRPr="0090288B" w:rsidRDefault="00A75483" w:rsidP="00A75483">
      <w:pPr>
        <w:pStyle w:val="Vchoz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14" w:lineRule="atLeast"/>
        <w:ind w:right="568"/>
        <w:jc w:val="both"/>
        <w:rPr>
          <w:rFonts w:ascii="Calibri Light" w:eastAsia="Helvetica" w:hAnsi="Calibri Light" w:cs="Calibri Light"/>
          <w:color w:val="2D2D2D"/>
        </w:rPr>
      </w:pPr>
      <w:r w:rsidRPr="0090288B">
        <w:rPr>
          <w:rFonts w:ascii="Calibri Light" w:hAnsi="Calibri Light" w:cs="Calibri Light"/>
          <w:color w:val="2D2D2D"/>
        </w:rPr>
        <w:t>právo na opravu osobní</w:t>
      </w:r>
      <w:proofErr w:type="spellStart"/>
      <w:r w:rsidRPr="0090288B">
        <w:rPr>
          <w:rFonts w:ascii="Calibri Light" w:hAnsi="Calibri Light" w:cs="Calibri Light"/>
          <w:color w:val="2D2D2D"/>
          <w:lang w:val="de-DE"/>
        </w:rPr>
        <w:t>ch</w:t>
      </w:r>
      <w:proofErr w:type="spellEnd"/>
      <w:r w:rsidRPr="0090288B">
        <w:rPr>
          <w:rFonts w:ascii="Calibri Light" w:hAnsi="Calibri Light" w:cs="Calibri Light"/>
          <w:color w:val="2D2D2D"/>
          <w:lang w:val="de-DE"/>
        </w:rPr>
        <w:t xml:space="preserve"> </w:t>
      </w:r>
      <w:r w:rsidRPr="0090288B">
        <w:rPr>
          <w:rFonts w:ascii="Calibri Light" w:hAnsi="Calibri Light" w:cs="Calibri Light"/>
          <w:color w:val="2D2D2D"/>
        </w:rPr>
        <w:t>údajů a v případě, že bude naplněn některý ze zá</w:t>
      </w:r>
      <w:proofErr w:type="spellStart"/>
      <w:r w:rsidRPr="0090288B">
        <w:rPr>
          <w:rFonts w:ascii="Calibri Light" w:hAnsi="Calibri Light" w:cs="Calibri Light"/>
          <w:color w:val="2D2D2D"/>
          <w:lang w:val="de-DE"/>
        </w:rPr>
        <w:t>konn</w:t>
      </w:r>
      <w:proofErr w:type="spellEnd"/>
      <w:r w:rsidRPr="0090288B">
        <w:rPr>
          <w:rFonts w:ascii="Calibri Light" w:hAnsi="Calibri Light" w:cs="Calibri Light"/>
          <w:color w:val="2D2D2D"/>
        </w:rPr>
        <w:t>ý</w:t>
      </w:r>
      <w:proofErr w:type="spellStart"/>
      <w:r w:rsidRPr="0090288B">
        <w:rPr>
          <w:rFonts w:ascii="Calibri Light" w:hAnsi="Calibri Light" w:cs="Calibri Light"/>
          <w:color w:val="2D2D2D"/>
          <w:lang w:val="de-DE"/>
        </w:rPr>
        <w:t>ch</w:t>
      </w:r>
      <w:proofErr w:type="spellEnd"/>
      <w:r w:rsidRPr="0090288B">
        <w:rPr>
          <w:rFonts w:ascii="Calibri Light" w:hAnsi="Calibri Light" w:cs="Calibri Light"/>
          <w:color w:val="2D2D2D"/>
          <w:lang w:val="de-DE"/>
        </w:rPr>
        <w:t xml:space="preserve"> d</w:t>
      </w:r>
      <w:proofErr w:type="spellStart"/>
      <w:r w:rsidRPr="0090288B">
        <w:rPr>
          <w:rFonts w:ascii="Calibri Light" w:hAnsi="Calibri Light" w:cs="Calibri Light"/>
          <w:color w:val="2D2D2D"/>
        </w:rPr>
        <w:t>ůvodů</w:t>
      </w:r>
      <w:proofErr w:type="spellEnd"/>
      <w:r w:rsidRPr="0090288B">
        <w:rPr>
          <w:rFonts w:ascii="Calibri Light" w:hAnsi="Calibri Light" w:cs="Calibri Light"/>
          <w:color w:val="2D2D2D"/>
        </w:rPr>
        <w:t xml:space="preserve"> i na jejich výmaz, popřípadě omezení jejich zpracování.</w:t>
      </w:r>
    </w:p>
    <w:p w14:paraId="1E1487DB" w14:textId="77777777" w:rsidR="00A75483" w:rsidRPr="0090288B" w:rsidRDefault="00A75483" w:rsidP="00A75483">
      <w:pPr>
        <w:pStyle w:val="Vchoz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68"/>
        <w:jc w:val="both"/>
        <w:rPr>
          <w:rStyle w:val="dn"/>
          <w:rFonts w:ascii="Calibri Light" w:hAnsi="Calibri Light" w:cs="Calibri Light"/>
        </w:rPr>
      </w:pPr>
      <w:r w:rsidRPr="0090288B">
        <w:rPr>
          <w:rFonts w:ascii="Calibri Light" w:hAnsi="Calibri Light" w:cs="Calibri Light"/>
          <w:color w:val="2D2D2D"/>
        </w:rPr>
        <w:t xml:space="preserve">Pokud by se objednatel </w:t>
      </w:r>
      <w:proofErr w:type="spellStart"/>
      <w:r w:rsidRPr="0090288B">
        <w:rPr>
          <w:rFonts w:ascii="Calibri Light" w:hAnsi="Calibri Light" w:cs="Calibri Light"/>
          <w:color w:val="2D2D2D"/>
        </w:rPr>
        <w:t>domní</w:t>
      </w:r>
      <w:proofErr w:type="spellEnd"/>
      <w:r w:rsidRPr="0090288B">
        <w:rPr>
          <w:rFonts w:ascii="Calibri Light" w:hAnsi="Calibri Light" w:cs="Calibri Light"/>
          <w:color w:val="2D2D2D"/>
          <w:lang w:val="pt-PT"/>
        </w:rPr>
        <w:t xml:space="preserve">val, </w:t>
      </w:r>
      <w:r w:rsidRPr="0090288B">
        <w:rPr>
          <w:rFonts w:ascii="Calibri Light" w:hAnsi="Calibri Light" w:cs="Calibri Light"/>
          <w:color w:val="2D2D2D"/>
        </w:rPr>
        <w:t>že jeho osobní údaje nejsou zpracovávány poskytovatelem v souladu s právní</w:t>
      </w:r>
      <w:r w:rsidRPr="0090288B">
        <w:rPr>
          <w:rFonts w:ascii="Calibri Light" w:hAnsi="Calibri Light" w:cs="Calibri Light"/>
          <w:color w:val="2D2D2D"/>
          <w:lang w:val="it-IT"/>
        </w:rPr>
        <w:t>mi p</w:t>
      </w:r>
      <w:proofErr w:type="spellStart"/>
      <w:r w:rsidRPr="0090288B">
        <w:rPr>
          <w:rFonts w:ascii="Calibri Light" w:hAnsi="Calibri Light" w:cs="Calibri Light"/>
          <w:color w:val="2D2D2D"/>
        </w:rPr>
        <w:t>ředpisy</w:t>
      </w:r>
      <w:proofErr w:type="spellEnd"/>
      <w:r w:rsidRPr="0090288B">
        <w:rPr>
          <w:rFonts w:ascii="Calibri Light" w:hAnsi="Calibri Light" w:cs="Calibri Light"/>
          <w:color w:val="2D2D2D"/>
        </w:rPr>
        <w:t>, může se kdykoliv v t</w:t>
      </w:r>
      <w:r w:rsidRPr="0090288B">
        <w:rPr>
          <w:rFonts w:ascii="Calibri Light" w:hAnsi="Calibri Light" w:cs="Calibri Light"/>
          <w:color w:val="2D2D2D"/>
          <w:lang w:val="fr-FR"/>
        </w:rPr>
        <w:t>é</w:t>
      </w:r>
      <w:r w:rsidRPr="0090288B">
        <w:rPr>
          <w:rFonts w:ascii="Calibri Light" w:hAnsi="Calibri Light" w:cs="Calibri Light"/>
          <w:color w:val="2D2D2D"/>
          <w:lang w:val="it-IT"/>
        </w:rPr>
        <w:t>to v</w:t>
      </w:r>
      <w:proofErr w:type="spellStart"/>
      <w:r w:rsidRPr="0090288B">
        <w:rPr>
          <w:rFonts w:ascii="Calibri Light" w:hAnsi="Calibri Light" w:cs="Calibri Light"/>
          <w:color w:val="2D2D2D"/>
        </w:rPr>
        <w:t>ěci</w:t>
      </w:r>
      <w:proofErr w:type="spellEnd"/>
      <w:r w:rsidRPr="0090288B">
        <w:rPr>
          <w:rFonts w:ascii="Calibri Light" w:hAnsi="Calibri Light" w:cs="Calibri Light"/>
          <w:color w:val="2D2D2D"/>
        </w:rPr>
        <w:t xml:space="preserve"> obrátit na poskytovatele. Objednatel má rovněž právo podat stížnost u Úřadu pro ochranu osobní</w:t>
      </w:r>
      <w:proofErr w:type="spellStart"/>
      <w:r w:rsidRPr="0090288B">
        <w:rPr>
          <w:rFonts w:ascii="Calibri Light" w:hAnsi="Calibri Light" w:cs="Calibri Light"/>
          <w:color w:val="2D2D2D"/>
          <w:lang w:val="de-DE"/>
        </w:rPr>
        <w:t>ch</w:t>
      </w:r>
      <w:proofErr w:type="spellEnd"/>
      <w:r w:rsidRPr="0090288B">
        <w:rPr>
          <w:rFonts w:ascii="Calibri Light" w:hAnsi="Calibri Light" w:cs="Calibri Light"/>
          <w:color w:val="2D2D2D"/>
          <w:lang w:val="de-DE"/>
        </w:rPr>
        <w:t xml:space="preserve"> </w:t>
      </w:r>
      <w:r w:rsidRPr="0090288B">
        <w:rPr>
          <w:rFonts w:ascii="Calibri Light" w:hAnsi="Calibri Light" w:cs="Calibri Light"/>
          <w:color w:val="2D2D2D"/>
        </w:rPr>
        <w:t>údajů (</w:t>
      </w:r>
      <w:hyperlink r:id="rId7" w:history="1">
        <w:r w:rsidRPr="0090288B">
          <w:rPr>
            <w:rStyle w:val="Hypertextovodkaz"/>
            <w:rFonts w:ascii="Calibri Light" w:hAnsi="Calibri Light" w:cs="Calibri Light"/>
            <w:color w:val="0432FF"/>
          </w:rPr>
          <w:t>https://www.uoou.cz/</w:t>
        </w:r>
      </w:hyperlink>
      <w:r w:rsidRPr="0090288B">
        <w:rPr>
          <w:rFonts w:ascii="Calibri Light" w:hAnsi="Calibri Light" w:cs="Calibri Light"/>
          <w:color w:val="2D2D2D"/>
        </w:rPr>
        <w:t>), a to i bez předchozího pokusu o řešení t</w:t>
      </w:r>
      <w:r w:rsidRPr="0090288B">
        <w:rPr>
          <w:rFonts w:ascii="Calibri Light" w:hAnsi="Calibri Light" w:cs="Calibri Light"/>
          <w:color w:val="2D2D2D"/>
          <w:lang w:val="fr-FR"/>
        </w:rPr>
        <w:t>é</w:t>
      </w:r>
      <w:r w:rsidRPr="0090288B">
        <w:rPr>
          <w:rFonts w:ascii="Calibri Light" w:hAnsi="Calibri Light" w:cs="Calibri Light"/>
          <w:color w:val="2D2D2D"/>
        </w:rPr>
        <w:t>to záležitosti s poskytovatelem.</w:t>
      </w:r>
    </w:p>
    <w:p w14:paraId="450FA642" w14:textId="77777777" w:rsidR="004C6E03" w:rsidRPr="00963B97" w:rsidRDefault="004C6E03">
      <w:pPr>
        <w:pStyle w:val="Clanek11"/>
        <w:ind w:left="567"/>
        <w:rPr>
          <w:rFonts w:ascii="Calibri Light" w:hAnsi="Calibri Light"/>
        </w:rPr>
      </w:pPr>
    </w:p>
    <w:p w14:paraId="046A1094" w14:textId="77777777" w:rsidR="004C6E03" w:rsidRPr="00963B97" w:rsidRDefault="00F231E2" w:rsidP="00261783">
      <w:pPr>
        <w:pStyle w:val="Nadpis1"/>
        <w:numPr>
          <w:ilvl w:val="0"/>
          <w:numId w:val="0"/>
        </w:numPr>
        <w:ind w:left="567" w:hanging="567"/>
        <w:rPr>
          <w:rFonts w:ascii="Calibri Light" w:hAnsi="Calibri Light"/>
          <w:b w:val="0"/>
        </w:rPr>
      </w:pPr>
      <w:r w:rsidRPr="00963B97">
        <w:rPr>
          <w:rFonts w:ascii="Calibri Light" w:hAnsi="Calibri Light"/>
        </w:rPr>
        <w:t>ZÁVĚREČNÁ USTANOVENÍ</w:t>
      </w:r>
    </w:p>
    <w:p w14:paraId="740AAA6C" w14:textId="77777777" w:rsidR="004C6E03" w:rsidRPr="00963B97" w:rsidRDefault="00F231E2">
      <w:pPr>
        <w:pStyle w:val="Clanek11"/>
        <w:numPr>
          <w:ilvl w:val="0"/>
          <w:numId w:val="3"/>
        </w:numPr>
        <w:rPr>
          <w:rFonts w:ascii="Calibri Light" w:hAnsi="Calibri Light"/>
        </w:rPr>
      </w:pPr>
      <w:r w:rsidRPr="00963B97">
        <w:rPr>
          <w:rFonts w:ascii="Calibri Light" w:hAnsi="Calibri Light"/>
        </w:rPr>
        <w:t xml:space="preserve">Tato Smlouva, jakož i práva a povinnosti vzniklé na základě této Smlouvy nebo v souvislosti s ní, </w:t>
      </w:r>
      <w:r w:rsidRPr="00963B97">
        <w:rPr>
          <w:rFonts w:ascii="Calibri Light" w:hAnsi="Calibri Light"/>
        </w:rPr>
        <w:lastRenderedPageBreak/>
        <w:t xml:space="preserve">se řídí na základě dohody stran platným právním řádem České republiky, zejména zákonem </w:t>
      </w:r>
      <w:r w:rsidRPr="00963B97">
        <w:rPr>
          <w:rFonts w:ascii="Calibri Light" w:hAnsi="Calibri Light"/>
          <w:szCs w:val="22"/>
        </w:rPr>
        <w:t>dle 89/2012 Sb., občanský zákoník v platném znění</w:t>
      </w:r>
      <w:r w:rsidRPr="00963B97">
        <w:rPr>
          <w:rFonts w:ascii="Calibri Light" w:hAnsi="Calibri Light"/>
        </w:rPr>
        <w:t xml:space="preserve">. </w:t>
      </w:r>
    </w:p>
    <w:p w14:paraId="5838D4F6" w14:textId="77777777" w:rsidR="004C6E03" w:rsidRPr="00963B97" w:rsidRDefault="00F231E2">
      <w:pPr>
        <w:pStyle w:val="Clanek11"/>
        <w:numPr>
          <w:ilvl w:val="0"/>
          <w:numId w:val="3"/>
        </w:numPr>
        <w:rPr>
          <w:rFonts w:ascii="Calibri Light" w:hAnsi="Calibri Light"/>
        </w:rPr>
      </w:pPr>
      <w:r w:rsidRPr="00963B97">
        <w:rPr>
          <w:rFonts w:ascii="Calibri Light" w:hAnsi="Calibri Light"/>
        </w:rPr>
        <w:t>Tato Smlouva představuje úplnou dohodu Stran o předmětu této Smlouvy, není-li v ní výslovně uvedeno jinak. Tuto Smlouvu je možné měnit pouze písemnou dohodou Stran ve formě číslovaných dodatků.</w:t>
      </w:r>
    </w:p>
    <w:p w14:paraId="174ED895" w14:textId="01317FCB" w:rsidR="004C6E03" w:rsidRPr="00963B97" w:rsidRDefault="00F231E2">
      <w:pPr>
        <w:pStyle w:val="Clanek11"/>
        <w:numPr>
          <w:ilvl w:val="0"/>
          <w:numId w:val="3"/>
        </w:numPr>
        <w:rPr>
          <w:rFonts w:ascii="Calibri Light" w:hAnsi="Calibri Light"/>
          <w:b/>
        </w:rPr>
      </w:pPr>
      <w:r w:rsidRPr="00963B97">
        <w:rPr>
          <w:rFonts w:ascii="Calibri Light" w:hAnsi="Calibri Light"/>
        </w:rPr>
        <w:t xml:space="preserve">Tato smlouva se sjednává na dobu </w:t>
      </w:r>
      <w:r w:rsidR="00A75483">
        <w:rPr>
          <w:rFonts w:ascii="Calibri Light" w:hAnsi="Calibri Light"/>
        </w:rPr>
        <w:t>ne</w:t>
      </w:r>
      <w:r w:rsidR="00775B2D" w:rsidRPr="00963B97">
        <w:rPr>
          <w:rFonts w:ascii="Calibri Light" w:hAnsi="Calibri Light"/>
        </w:rPr>
        <w:t>určitou</w:t>
      </w:r>
      <w:r w:rsidRPr="00963B97">
        <w:rPr>
          <w:rFonts w:ascii="Calibri Light" w:hAnsi="Calibri Light"/>
        </w:rPr>
        <w:t xml:space="preserve">, </w:t>
      </w:r>
      <w:r w:rsidR="00963B97">
        <w:rPr>
          <w:rFonts w:ascii="Calibri Light" w:hAnsi="Calibri Light"/>
        </w:rPr>
        <w:t xml:space="preserve">a to </w:t>
      </w:r>
      <w:proofErr w:type="gramStart"/>
      <w:r w:rsidR="00963B97">
        <w:rPr>
          <w:rFonts w:ascii="Calibri Light" w:hAnsi="Calibri Light"/>
        </w:rPr>
        <w:t xml:space="preserve">od </w:t>
      </w:r>
      <w:r w:rsidR="00963B97" w:rsidRPr="001C7AA8">
        <w:rPr>
          <w:rFonts w:ascii="Calibri Light" w:hAnsi="Calibri Light"/>
          <w:b/>
        </w:rPr>
        <w:t xml:space="preserve"> </w:t>
      </w:r>
      <w:r w:rsidR="00265F4D">
        <w:rPr>
          <w:rFonts w:ascii="Calibri Light" w:hAnsi="Calibri Light"/>
          <w:b/>
        </w:rPr>
        <w:t>1.</w:t>
      </w:r>
      <w:r w:rsidR="005C0A2F">
        <w:rPr>
          <w:rFonts w:ascii="Calibri Light" w:hAnsi="Calibri Light"/>
          <w:b/>
        </w:rPr>
        <w:t>1</w:t>
      </w:r>
      <w:r w:rsidR="00265F4D">
        <w:rPr>
          <w:rFonts w:ascii="Calibri Light" w:hAnsi="Calibri Light"/>
          <w:b/>
        </w:rPr>
        <w:t>.</w:t>
      </w:r>
      <w:proofErr w:type="gramEnd"/>
      <w:r w:rsidR="00314121">
        <w:rPr>
          <w:rFonts w:ascii="Calibri Light" w:hAnsi="Calibri Light"/>
          <w:b/>
        </w:rPr>
        <w:t xml:space="preserve"> </w:t>
      </w:r>
      <w:r w:rsidR="00963B97" w:rsidRPr="001C7AA8">
        <w:rPr>
          <w:rFonts w:ascii="Calibri Light" w:hAnsi="Calibri Light"/>
          <w:b/>
        </w:rPr>
        <w:t>20</w:t>
      </w:r>
      <w:r w:rsidR="00314121">
        <w:rPr>
          <w:rFonts w:ascii="Calibri Light" w:hAnsi="Calibri Light"/>
          <w:b/>
        </w:rPr>
        <w:t>2</w:t>
      </w:r>
      <w:r w:rsidR="005C0A2F">
        <w:rPr>
          <w:rFonts w:ascii="Calibri Light" w:hAnsi="Calibri Light"/>
          <w:b/>
        </w:rPr>
        <w:t>2</w:t>
      </w:r>
      <w:r w:rsidR="00A038E0">
        <w:rPr>
          <w:rFonts w:ascii="Calibri Light" w:hAnsi="Calibri Light"/>
          <w:b/>
        </w:rPr>
        <w:t xml:space="preserve"> </w:t>
      </w:r>
      <w:r w:rsidR="00963B97" w:rsidRPr="001C7AA8">
        <w:rPr>
          <w:rFonts w:ascii="Calibri Light" w:hAnsi="Calibri Light"/>
        </w:rPr>
        <w:t xml:space="preserve"> </w:t>
      </w:r>
      <w:r w:rsidR="00650DD7" w:rsidRPr="00963B97">
        <w:rPr>
          <w:rFonts w:ascii="Calibri Light" w:hAnsi="Calibri Light"/>
        </w:rPr>
        <w:t>s dvouměsíční výpovědní lhůtou</w:t>
      </w:r>
      <w:r w:rsidRPr="00963B97">
        <w:rPr>
          <w:rFonts w:ascii="Calibri Light" w:hAnsi="Calibri Light"/>
          <w:b/>
        </w:rPr>
        <w:t xml:space="preserve">. </w:t>
      </w:r>
    </w:p>
    <w:p w14:paraId="46D77F3B" w14:textId="77777777" w:rsidR="004C6E03" w:rsidRPr="00963B97" w:rsidRDefault="00F231E2">
      <w:pPr>
        <w:pStyle w:val="Clanek11"/>
        <w:numPr>
          <w:ilvl w:val="0"/>
          <w:numId w:val="3"/>
        </w:numPr>
        <w:rPr>
          <w:rFonts w:ascii="Calibri Light" w:hAnsi="Calibri Light"/>
        </w:rPr>
      </w:pPr>
      <w:r w:rsidRPr="00963B97">
        <w:rPr>
          <w:rFonts w:ascii="Calibri Light" w:hAnsi="Calibri Light"/>
        </w:rPr>
        <w:t>Tato Smlouva je sepsána ve 2 stejnopisech s platností originálu, z nichž každá Strana obdrží po jednom vyhotovení.</w:t>
      </w:r>
    </w:p>
    <w:p w14:paraId="5438CFA0" w14:textId="77777777" w:rsidR="004C6E03" w:rsidRPr="00963B97" w:rsidRDefault="00F231E2">
      <w:pPr>
        <w:pStyle w:val="Clanek11"/>
        <w:ind w:left="567"/>
        <w:rPr>
          <w:rFonts w:ascii="Calibri Light" w:hAnsi="Calibri Light"/>
        </w:rPr>
      </w:pPr>
      <w:r w:rsidRPr="00963B97">
        <w:rPr>
          <w:rFonts w:ascii="Calibri Light" w:hAnsi="Calibri Light"/>
        </w:rPr>
        <w:t xml:space="preserve">Tato Smlouva je platná a účinná dnem jejího uzavření smluvními stranami. </w:t>
      </w:r>
    </w:p>
    <w:p w14:paraId="22821B1F" w14:textId="77777777" w:rsidR="004C6E03" w:rsidRPr="00963B97" w:rsidRDefault="00F231E2" w:rsidP="00261783">
      <w:pPr>
        <w:pStyle w:val="Clanek11"/>
        <w:numPr>
          <w:ilvl w:val="0"/>
          <w:numId w:val="3"/>
        </w:numPr>
        <w:rPr>
          <w:rFonts w:ascii="Calibri Light" w:hAnsi="Calibri Light"/>
        </w:rPr>
      </w:pPr>
      <w:r w:rsidRPr="00963B97">
        <w:rPr>
          <w:rFonts w:ascii="Calibri Light" w:hAnsi="Calibri Light"/>
        </w:rPr>
        <w:t>Tato smlouva nahrazuje všechny předešlé smlouvy ujednané mezi Stranami.</w:t>
      </w:r>
    </w:p>
    <w:p w14:paraId="7457409C" w14:textId="77777777" w:rsidR="00261783" w:rsidRPr="00963B97" w:rsidRDefault="00261783">
      <w:pPr>
        <w:rPr>
          <w:rFonts w:ascii="Calibri Light" w:hAnsi="Calibri Light"/>
          <w:b/>
        </w:rPr>
      </w:pPr>
    </w:p>
    <w:p w14:paraId="16B16D5B" w14:textId="2B13BDFA" w:rsidR="004C6E03" w:rsidRPr="00963B97" w:rsidRDefault="00F231E2">
      <w:pPr>
        <w:rPr>
          <w:rFonts w:ascii="Calibri Light" w:hAnsi="Calibri Light"/>
          <w:b/>
        </w:rPr>
      </w:pPr>
      <w:r w:rsidRPr="00963B97">
        <w:rPr>
          <w:rFonts w:ascii="Calibri Light" w:hAnsi="Calibri Light"/>
          <w:b/>
        </w:rPr>
        <w:t>Strany tímto výslovně prohlašují, že tato Smlouva vyjadřuje jejich vůli, na důkaz čehož připojují níže své podpisy.</w:t>
      </w: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4C6E03" w:rsidRPr="00963B97" w14:paraId="5996E588" w14:textId="77777777">
        <w:tc>
          <w:tcPr>
            <w:tcW w:w="4644" w:type="dxa"/>
            <w:shd w:val="clear" w:color="auto" w:fill="auto"/>
          </w:tcPr>
          <w:p w14:paraId="56FA8B44" w14:textId="77777777" w:rsidR="004C6E03" w:rsidRPr="00963B97" w:rsidRDefault="00F231E2">
            <w:pPr>
              <w:rPr>
                <w:rFonts w:ascii="Calibri Light" w:hAnsi="Calibri Light"/>
              </w:rPr>
            </w:pPr>
            <w:r w:rsidRPr="00963B97">
              <w:rPr>
                <w:rFonts w:ascii="Calibri Light" w:hAnsi="Calibri Light"/>
                <w:b/>
              </w:rPr>
              <w:t>Sentia, spol. s r.o.</w:t>
            </w:r>
          </w:p>
        </w:tc>
        <w:tc>
          <w:tcPr>
            <w:tcW w:w="4677" w:type="dxa"/>
            <w:shd w:val="clear" w:color="auto" w:fill="auto"/>
          </w:tcPr>
          <w:p w14:paraId="64BD9F58" w14:textId="6A9359BA" w:rsidR="004C6E03" w:rsidRPr="00963B97" w:rsidRDefault="005C0A2F" w:rsidP="00963B97">
            <w:pPr>
              <w:pStyle w:val="Text11"/>
              <w:ind w:left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Český báňský úřad</w:t>
            </w:r>
          </w:p>
        </w:tc>
      </w:tr>
      <w:tr w:rsidR="004C6E03" w:rsidRPr="00963B97" w14:paraId="23E3EAC6" w14:textId="77777777">
        <w:tc>
          <w:tcPr>
            <w:tcW w:w="4644" w:type="dxa"/>
            <w:shd w:val="clear" w:color="auto" w:fill="auto"/>
          </w:tcPr>
          <w:p w14:paraId="0CF08832" w14:textId="77777777" w:rsidR="004C6E03" w:rsidRPr="00963B97" w:rsidRDefault="00F231E2">
            <w:pPr>
              <w:rPr>
                <w:rFonts w:ascii="Calibri Light" w:hAnsi="Calibri Light"/>
              </w:rPr>
            </w:pPr>
            <w:r w:rsidRPr="00963B97">
              <w:rPr>
                <w:rFonts w:ascii="Calibri Light" w:hAnsi="Calibri Light"/>
              </w:rPr>
              <w:t xml:space="preserve">Místo: </w:t>
            </w:r>
            <w:r w:rsidRPr="00963B97">
              <w:rPr>
                <w:rFonts w:ascii="Calibri Light" w:hAnsi="Calibri Light"/>
                <w:bCs/>
                <w:szCs w:val="22"/>
              </w:rPr>
              <w:t>Praha</w:t>
            </w:r>
          </w:p>
          <w:p w14:paraId="02A5AE53" w14:textId="50CDE420" w:rsidR="004C6E03" w:rsidRPr="00963B97" w:rsidRDefault="00F231E2" w:rsidP="00963B97">
            <w:pPr>
              <w:rPr>
                <w:rFonts w:ascii="Calibri Light" w:hAnsi="Calibri Light"/>
              </w:rPr>
            </w:pPr>
            <w:r w:rsidRPr="00963B97">
              <w:rPr>
                <w:rFonts w:ascii="Calibri Light" w:hAnsi="Calibri Light"/>
              </w:rPr>
              <w:t xml:space="preserve">Datum:   </w:t>
            </w:r>
          </w:p>
        </w:tc>
        <w:tc>
          <w:tcPr>
            <w:tcW w:w="4677" w:type="dxa"/>
            <w:shd w:val="clear" w:color="auto" w:fill="auto"/>
          </w:tcPr>
          <w:p w14:paraId="291D568F" w14:textId="5654CF8C" w:rsidR="004C6E03" w:rsidRPr="00963B97" w:rsidRDefault="00775B2D">
            <w:pPr>
              <w:rPr>
                <w:rFonts w:ascii="Calibri Light" w:hAnsi="Calibri Light"/>
              </w:rPr>
            </w:pPr>
            <w:r w:rsidRPr="00963B97">
              <w:rPr>
                <w:rFonts w:ascii="Calibri Light" w:hAnsi="Calibri Light"/>
              </w:rPr>
              <w:t xml:space="preserve"> </w:t>
            </w:r>
            <w:r w:rsidR="00F231E2" w:rsidRPr="00963B97">
              <w:rPr>
                <w:rFonts w:ascii="Calibri Light" w:hAnsi="Calibri Light"/>
              </w:rPr>
              <w:t xml:space="preserve">Místo: </w:t>
            </w:r>
            <w:r w:rsidR="005C0A2F">
              <w:rPr>
                <w:rFonts w:ascii="Calibri Light" w:hAnsi="Calibri Light"/>
              </w:rPr>
              <w:t>Praha</w:t>
            </w:r>
          </w:p>
          <w:p w14:paraId="658E6C76" w14:textId="2ED4F602" w:rsidR="004C6E03" w:rsidRPr="00963B97" w:rsidRDefault="00775B2D">
            <w:pPr>
              <w:rPr>
                <w:rFonts w:ascii="Calibri Light" w:hAnsi="Calibri Light"/>
                <w:b/>
              </w:rPr>
            </w:pPr>
            <w:r w:rsidRPr="00963B97">
              <w:rPr>
                <w:rFonts w:ascii="Calibri Light" w:hAnsi="Calibri Light"/>
              </w:rPr>
              <w:t xml:space="preserve"> </w:t>
            </w:r>
            <w:r w:rsidR="00F231E2" w:rsidRPr="00963B97">
              <w:rPr>
                <w:rFonts w:ascii="Calibri Light" w:hAnsi="Calibri Light"/>
              </w:rPr>
              <w:t xml:space="preserve">Datum:           </w:t>
            </w:r>
          </w:p>
        </w:tc>
      </w:tr>
      <w:tr w:rsidR="004C6E03" w:rsidRPr="00963B97" w14:paraId="1CE72AF0" w14:textId="77777777">
        <w:tc>
          <w:tcPr>
            <w:tcW w:w="4644" w:type="dxa"/>
            <w:shd w:val="clear" w:color="auto" w:fill="auto"/>
          </w:tcPr>
          <w:p w14:paraId="4BA8C072" w14:textId="77777777" w:rsidR="004C6E03" w:rsidRPr="00963B97" w:rsidRDefault="00F231E2">
            <w:pPr>
              <w:rPr>
                <w:rFonts w:ascii="Calibri Light" w:hAnsi="Calibri Light"/>
              </w:rPr>
            </w:pPr>
            <w:r w:rsidRPr="00963B97">
              <w:rPr>
                <w:rFonts w:ascii="Calibri Light" w:hAnsi="Calibri Light"/>
              </w:rPr>
              <w:t>_______________________________________</w:t>
            </w:r>
          </w:p>
        </w:tc>
        <w:tc>
          <w:tcPr>
            <w:tcW w:w="4677" w:type="dxa"/>
            <w:shd w:val="clear" w:color="auto" w:fill="auto"/>
          </w:tcPr>
          <w:p w14:paraId="21BAF8CA" w14:textId="77777777" w:rsidR="004C6E03" w:rsidRPr="00963B97" w:rsidRDefault="00F231E2">
            <w:pPr>
              <w:rPr>
                <w:rFonts w:ascii="Calibri Light" w:hAnsi="Calibri Light"/>
              </w:rPr>
            </w:pPr>
            <w:r w:rsidRPr="00963B97">
              <w:rPr>
                <w:rFonts w:ascii="Calibri Light" w:hAnsi="Calibri Light"/>
              </w:rPr>
              <w:t>_______________________________________</w:t>
            </w:r>
          </w:p>
        </w:tc>
      </w:tr>
      <w:tr w:rsidR="004C6E03" w:rsidRPr="00963B97" w14:paraId="5CE93A96" w14:textId="77777777">
        <w:tc>
          <w:tcPr>
            <w:tcW w:w="4644" w:type="dxa"/>
            <w:shd w:val="clear" w:color="auto" w:fill="auto"/>
          </w:tcPr>
          <w:p w14:paraId="6B66EC96" w14:textId="77777777" w:rsidR="004C6E03" w:rsidRPr="00963B97" w:rsidRDefault="00F231E2">
            <w:pPr>
              <w:spacing w:before="80" w:after="80"/>
              <w:rPr>
                <w:rFonts w:ascii="Calibri Light" w:hAnsi="Calibri Light"/>
                <w:bCs/>
              </w:rPr>
            </w:pPr>
            <w:r w:rsidRPr="00963B97">
              <w:rPr>
                <w:rFonts w:ascii="Calibri Light" w:hAnsi="Calibri Light"/>
                <w:bCs/>
              </w:rPr>
              <w:t>Jan Rezek, jednatel společnosti</w:t>
            </w:r>
          </w:p>
        </w:tc>
        <w:tc>
          <w:tcPr>
            <w:tcW w:w="4677" w:type="dxa"/>
            <w:shd w:val="clear" w:color="auto" w:fill="auto"/>
          </w:tcPr>
          <w:p w14:paraId="1CED768A" w14:textId="0C443A2D" w:rsidR="00127DDD" w:rsidRPr="005C0A2F" w:rsidRDefault="005C0A2F" w:rsidP="005C0A2F">
            <w:pPr>
              <w:pStyle w:val="Text11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Ing. Martin Štemberka, Ph.D. – předseda</w:t>
            </w:r>
          </w:p>
        </w:tc>
      </w:tr>
    </w:tbl>
    <w:p w14:paraId="5F4167A6" w14:textId="44C19377" w:rsidR="00810807" w:rsidRDefault="00810807">
      <w:pPr>
        <w:suppressAutoHyphens w:val="0"/>
        <w:spacing w:before="0" w:after="0"/>
        <w:jc w:val="left"/>
        <w:rPr>
          <w:rFonts w:ascii="Calibri Light" w:hAnsi="Calibri Light"/>
          <w:b/>
        </w:rPr>
      </w:pPr>
    </w:p>
    <w:p w14:paraId="5143201C" w14:textId="1733B0E2" w:rsidR="00A75483" w:rsidRDefault="00A75483">
      <w:pPr>
        <w:suppressAutoHyphens w:val="0"/>
        <w:spacing w:before="0" w:after="0"/>
        <w:jc w:val="left"/>
        <w:rPr>
          <w:rFonts w:ascii="Calibri Light" w:hAnsi="Calibri Light"/>
          <w:b/>
        </w:rPr>
      </w:pPr>
    </w:p>
    <w:p w14:paraId="3515985B" w14:textId="1882B520" w:rsidR="00A75483" w:rsidRDefault="00A75483">
      <w:pPr>
        <w:suppressAutoHyphens w:val="0"/>
        <w:spacing w:before="0" w:after="0"/>
        <w:jc w:val="left"/>
        <w:rPr>
          <w:rFonts w:ascii="Calibri Light" w:hAnsi="Calibri Light"/>
          <w:b/>
        </w:rPr>
      </w:pPr>
    </w:p>
    <w:p w14:paraId="696B4CD6" w14:textId="546FA121" w:rsidR="00A75483" w:rsidRDefault="00A75483">
      <w:pPr>
        <w:suppressAutoHyphens w:val="0"/>
        <w:spacing w:before="0" w:after="0"/>
        <w:jc w:val="left"/>
        <w:rPr>
          <w:rFonts w:ascii="Calibri Light" w:hAnsi="Calibri Light"/>
          <w:b/>
        </w:rPr>
      </w:pPr>
    </w:p>
    <w:p w14:paraId="598564B3" w14:textId="6D750E93" w:rsidR="00A75483" w:rsidRDefault="00A75483">
      <w:pPr>
        <w:suppressAutoHyphens w:val="0"/>
        <w:spacing w:before="0" w:after="0"/>
        <w:jc w:val="left"/>
        <w:rPr>
          <w:rFonts w:ascii="Calibri Light" w:hAnsi="Calibri Light"/>
          <w:b/>
        </w:rPr>
      </w:pPr>
    </w:p>
    <w:p w14:paraId="3EBD1EA7" w14:textId="784DD33E" w:rsidR="00A75483" w:rsidRDefault="00A75483">
      <w:pPr>
        <w:suppressAutoHyphens w:val="0"/>
        <w:spacing w:before="0" w:after="0"/>
        <w:jc w:val="left"/>
        <w:rPr>
          <w:rFonts w:ascii="Calibri Light" w:hAnsi="Calibri Light"/>
          <w:b/>
        </w:rPr>
      </w:pPr>
    </w:p>
    <w:p w14:paraId="5CADE4E9" w14:textId="1633B45C" w:rsidR="00A75483" w:rsidRDefault="00A75483">
      <w:pPr>
        <w:suppressAutoHyphens w:val="0"/>
        <w:spacing w:before="0" w:after="0"/>
        <w:jc w:val="left"/>
        <w:rPr>
          <w:rFonts w:ascii="Calibri Light" w:hAnsi="Calibri Light"/>
          <w:b/>
        </w:rPr>
      </w:pPr>
    </w:p>
    <w:p w14:paraId="589AEE9C" w14:textId="4AC0B18F" w:rsidR="00A75483" w:rsidRDefault="00A75483">
      <w:pPr>
        <w:suppressAutoHyphens w:val="0"/>
        <w:spacing w:before="0" w:after="0"/>
        <w:jc w:val="left"/>
        <w:rPr>
          <w:rFonts w:ascii="Calibri Light" w:hAnsi="Calibri Light"/>
          <w:b/>
        </w:rPr>
      </w:pPr>
    </w:p>
    <w:p w14:paraId="5D68A173" w14:textId="1206A534" w:rsidR="00A75483" w:rsidRDefault="00A75483">
      <w:pPr>
        <w:suppressAutoHyphens w:val="0"/>
        <w:spacing w:before="0" w:after="0"/>
        <w:jc w:val="left"/>
        <w:rPr>
          <w:rFonts w:ascii="Calibri Light" w:hAnsi="Calibri Light"/>
          <w:b/>
        </w:rPr>
      </w:pPr>
    </w:p>
    <w:p w14:paraId="23FC6900" w14:textId="2554E5D1" w:rsidR="00A75483" w:rsidRDefault="00A75483">
      <w:pPr>
        <w:suppressAutoHyphens w:val="0"/>
        <w:spacing w:before="0" w:after="0"/>
        <w:jc w:val="left"/>
        <w:rPr>
          <w:rFonts w:ascii="Calibri Light" w:hAnsi="Calibri Light"/>
          <w:b/>
        </w:rPr>
      </w:pPr>
    </w:p>
    <w:p w14:paraId="45013AF9" w14:textId="5B403733" w:rsidR="00A75483" w:rsidRDefault="00A75483">
      <w:pPr>
        <w:suppressAutoHyphens w:val="0"/>
        <w:spacing w:before="0" w:after="0"/>
        <w:jc w:val="left"/>
        <w:rPr>
          <w:rFonts w:ascii="Calibri Light" w:hAnsi="Calibri Light"/>
          <w:b/>
        </w:rPr>
      </w:pPr>
    </w:p>
    <w:p w14:paraId="49928A13" w14:textId="15C7DFFC" w:rsidR="00A75483" w:rsidRDefault="00A75483">
      <w:pPr>
        <w:suppressAutoHyphens w:val="0"/>
        <w:spacing w:before="0" w:after="0"/>
        <w:jc w:val="left"/>
        <w:rPr>
          <w:rFonts w:ascii="Calibri Light" w:hAnsi="Calibri Light"/>
          <w:b/>
        </w:rPr>
      </w:pPr>
    </w:p>
    <w:p w14:paraId="2FE87B4C" w14:textId="04CEE7A8" w:rsidR="00A75483" w:rsidRDefault="00A75483">
      <w:pPr>
        <w:suppressAutoHyphens w:val="0"/>
        <w:spacing w:before="0" w:after="0"/>
        <w:jc w:val="left"/>
        <w:rPr>
          <w:rFonts w:ascii="Calibri Light" w:hAnsi="Calibri Light"/>
          <w:b/>
        </w:rPr>
      </w:pPr>
    </w:p>
    <w:p w14:paraId="1099D1BB" w14:textId="780FA129" w:rsidR="00A75483" w:rsidRDefault="00A75483">
      <w:pPr>
        <w:suppressAutoHyphens w:val="0"/>
        <w:spacing w:before="0" w:after="0"/>
        <w:jc w:val="left"/>
        <w:rPr>
          <w:rFonts w:ascii="Calibri Light" w:hAnsi="Calibri Light"/>
          <w:b/>
        </w:rPr>
      </w:pPr>
    </w:p>
    <w:p w14:paraId="0AA6A4DF" w14:textId="360FC5F8" w:rsidR="00A75483" w:rsidRDefault="00A75483">
      <w:pPr>
        <w:suppressAutoHyphens w:val="0"/>
        <w:spacing w:before="0" w:after="0"/>
        <w:jc w:val="left"/>
        <w:rPr>
          <w:rFonts w:ascii="Calibri Light" w:hAnsi="Calibri Light"/>
          <w:b/>
        </w:rPr>
      </w:pPr>
    </w:p>
    <w:p w14:paraId="162A9576" w14:textId="5D24E48F" w:rsidR="00A75483" w:rsidRDefault="00A75483">
      <w:pPr>
        <w:suppressAutoHyphens w:val="0"/>
        <w:spacing w:before="0" w:after="0"/>
        <w:jc w:val="left"/>
        <w:rPr>
          <w:rFonts w:ascii="Calibri Light" w:hAnsi="Calibri Light"/>
          <w:b/>
        </w:rPr>
      </w:pPr>
    </w:p>
    <w:p w14:paraId="6B6136E9" w14:textId="0B84773E" w:rsidR="00A14824" w:rsidRDefault="00A14824">
      <w:pPr>
        <w:suppressAutoHyphens w:val="0"/>
        <w:spacing w:before="0" w:after="0"/>
        <w:jc w:val="left"/>
        <w:rPr>
          <w:rFonts w:ascii="Calibri Light" w:hAnsi="Calibri Light"/>
          <w:b/>
        </w:rPr>
      </w:pPr>
    </w:p>
    <w:p w14:paraId="73DF3CE5" w14:textId="562FFFF2" w:rsidR="00A14824" w:rsidRDefault="00A14824">
      <w:pPr>
        <w:suppressAutoHyphens w:val="0"/>
        <w:spacing w:before="0" w:after="0"/>
        <w:jc w:val="left"/>
        <w:rPr>
          <w:rFonts w:ascii="Calibri Light" w:hAnsi="Calibri Light"/>
          <w:b/>
        </w:rPr>
      </w:pPr>
    </w:p>
    <w:p w14:paraId="0A7AD057" w14:textId="3131490D" w:rsidR="00A14824" w:rsidRDefault="00A14824">
      <w:pPr>
        <w:suppressAutoHyphens w:val="0"/>
        <w:spacing w:before="0" w:after="0"/>
        <w:jc w:val="left"/>
        <w:rPr>
          <w:rFonts w:ascii="Calibri Light" w:hAnsi="Calibri Light"/>
          <w:b/>
        </w:rPr>
      </w:pPr>
    </w:p>
    <w:p w14:paraId="4ACC3B9B" w14:textId="181798E1" w:rsidR="00351F30" w:rsidRDefault="00351F30">
      <w:pPr>
        <w:suppressAutoHyphens w:val="0"/>
        <w:spacing w:before="0" w:after="0"/>
        <w:jc w:val="left"/>
        <w:rPr>
          <w:rFonts w:ascii="Calibri Light" w:hAnsi="Calibri Light"/>
          <w:b/>
        </w:rPr>
      </w:pPr>
    </w:p>
    <w:p w14:paraId="5C50B4F8" w14:textId="77777777" w:rsidR="00351F30" w:rsidRDefault="00351F30">
      <w:pPr>
        <w:suppressAutoHyphens w:val="0"/>
        <w:spacing w:before="0" w:after="0"/>
        <w:jc w:val="left"/>
        <w:rPr>
          <w:rFonts w:ascii="Calibri Light" w:hAnsi="Calibri Light"/>
          <w:b/>
        </w:rPr>
      </w:pPr>
    </w:p>
    <w:p w14:paraId="7A75D4C2" w14:textId="15700DB1" w:rsidR="00A75483" w:rsidRDefault="00A75483">
      <w:pPr>
        <w:suppressAutoHyphens w:val="0"/>
        <w:spacing w:before="0" w:after="0"/>
        <w:jc w:val="left"/>
        <w:rPr>
          <w:rFonts w:ascii="Calibri Light" w:hAnsi="Calibri Light"/>
          <w:b/>
        </w:rPr>
      </w:pPr>
    </w:p>
    <w:p w14:paraId="21E3F3B0" w14:textId="0D53B487" w:rsidR="004C6E03" w:rsidRPr="00963B97" w:rsidRDefault="00F231E2">
      <w:pPr>
        <w:jc w:val="center"/>
        <w:rPr>
          <w:rFonts w:ascii="Calibri Light" w:hAnsi="Calibri Light"/>
          <w:b/>
        </w:rPr>
      </w:pPr>
      <w:r w:rsidRPr="00963B97">
        <w:rPr>
          <w:rFonts w:ascii="Calibri Light" w:hAnsi="Calibri Light"/>
          <w:b/>
        </w:rPr>
        <w:t>Příloha č. 1</w:t>
      </w:r>
    </w:p>
    <w:p w14:paraId="41085C36" w14:textId="77777777" w:rsidR="004C6E03" w:rsidRPr="00963B97" w:rsidRDefault="00F231E2">
      <w:pPr>
        <w:rPr>
          <w:rFonts w:ascii="Calibri Light" w:hAnsi="Calibri Light"/>
        </w:rPr>
      </w:pPr>
      <w:r w:rsidRPr="00963B97">
        <w:rPr>
          <w:rFonts w:ascii="Calibri Light" w:hAnsi="Calibri Light"/>
        </w:rPr>
        <w:t xml:space="preserve">Aplikace </w:t>
      </w:r>
      <w:proofErr w:type="spellStart"/>
      <w:r w:rsidRPr="00963B97">
        <w:rPr>
          <w:rFonts w:ascii="Calibri Light" w:hAnsi="Calibri Light"/>
        </w:rPr>
        <w:t>Schoolpartner</w:t>
      </w:r>
      <w:proofErr w:type="spellEnd"/>
    </w:p>
    <w:p w14:paraId="78C66313" w14:textId="77777777" w:rsidR="004C6E03" w:rsidRPr="00963B97" w:rsidRDefault="00F231E2">
      <w:pPr>
        <w:rPr>
          <w:rFonts w:ascii="Calibri Light" w:hAnsi="Calibri Light"/>
          <w:szCs w:val="22"/>
        </w:rPr>
      </w:pPr>
      <w:r w:rsidRPr="00963B97">
        <w:rPr>
          <w:rFonts w:ascii="Calibri Light" w:hAnsi="Calibri Light"/>
          <w:szCs w:val="22"/>
        </w:rPr>
        <w:lastRenderedPageBreak/>
        <w:t xml:space="preserve">Kompletní přehled o výuce, aktuálním rozvrhu, vstupním auditu a všech typech hodnocení výuky bude zaznamenáváno ve speciální on-line aplikaci </w:t>
      </w:r>
      <w:proofErr w:type="spellStart"/>
      <w:r w:rsidRPr="00963B97">
        <w:rPr>
          <w:rFonts w:ascii="Calibri Light" w:hAnsi="Calibri Light"/>
          <w:szCs w:val="22"/>
        </w:rPr>
        <w:t>Schoolpartner</w:t>
      </w:r>
      <w:proofErr w:type="spellEnd"/>
      <w:r w:rsidRPr="00963B97">
        <w:rPr>
          <w:rFonts w:ascii="Calibri Light" w:hAnsi="Calibri Light"/>
          <w:szCs w:val="22"/>
        </w:rPr>
        <w:t>.</w:t>
      </w:r>
    </w:p>
    <w:p w14:paraId="6DD3B979" w14:textId="77777777" w:rsidR="004C6E03" w:rsidRPr="00963B97" w:rsidRDefault="00F231E2">
      <w:pPr>
        <w:rPr>
          <w:rFonts w:ascii="Calibri Light" w:hAnsi="Calibri Light"/>
          <w:szCs w:val="22"/>
        </w:rPr>
      </w:pPr>
      <w:r w:rsidRPr="00963B97">
        <w:rPr>
          <w:rFonts w:ascii="Calibri Light" w:hAnsi="Calibri Light"/>
          <w:szCs w:val="22"/>
        </w:rPr>
        <w:t>Aplikace obsahuje</w:t>
      </w:r>
      <w:r w:rsidRPr="000477AE">
        <w:rPr>
          <w:rFonts w:ascii="Calibri Light" w:hAnsi="Calibri Light"/>
          <w:szCs w:val="22"/>
        </w:rPr>
        <w:t>:</w:t>
      </w:r>
    </w:p>
    <w:p w14:paraId="6E7F549C" w14:textId="77777777" w:rsidR="004C6E03" w:rsidRPr="00963B97" w:rsidRDefault="00F231E2">
      <w:pPr>
        <w:rPr>
          <w:rFonts w:ascii="Calibri Light" w:hAnsi="Calibri Light"/>
        </w:rPr>
      </w:pPr>
      <w:r w:rsidRPr="00963B97">
        <w:rPr>
          <w:rFonts w:ascii="Calibri Light" w:hAnsi="Calibri Light"/>
        </w:rPr>
        <w:t>typ kurzu, jmenný seznam studentů, jmenný seznam lektorů, cíl a požadavky na provedení výuky, počet jednotlivých kurzů, počet hodin v jednotlivých kurzech, evidence docházky, termíny kurzů, jejich časové požadavky (dny v týdnu, konkrétní hodiny atd., počet osob v hodině, počet a druh učebnic, ujednání pro přípravu na konkrétní typy zkoušek, výsledky průběžného a závěrečného hodnocení studentů, měsíční fakturace, atd.</w:t>
      </w:r>
    </w:p>
    <w:p w14:paraId="25DDD60A" w14:textId="77777777" w:rsidR="004C6E03" w:rsidRPr="00F25918" w:rsidRDefault="00F231E2">
      <w:pPr>
        <w:rPr>
          <w:rFonts w:ascii="Calibri Light" w:hAnsi="Calibri Light"/>
          <w:b/>
          <w:bCs/>
        </w:rPr>
      </w:pPr>
      <w:r w:rsidRPr="00F25918">
        <w:rPr>
          <w:rFonts w:ascii="Calibri Light" w:hAnsi="Calibri Light"/>
          <w:b/>
          <w:bCs/>
        </w:rPr>
        <w:t xml:space="preserve">Poskytovatel dodá příslušnému pracovníkovi Objednatele přístup do této aplikace, a to nejpozději do 1 </w:t>
      </w:r>
    </w:p>
    <w:p w14:paraId="4A6910BA" w14:textId="406905CA" w:rsidR="004C6E03" w:rsidRPr="00F25918" w:rsidRDefault="00F231E2">
      <w:pPr>
        <w:rPr>
          <w:rFonts w:ascii="Calibri Light" w:hAnsi="Calibri Light"/>
          <w:b/>
          <w:bCs/>
        </w:rPr>
      </w:pPr>
      <w:r w:rsidRPr="00F25918">
        <w:rPr>
          <w:rFonts w:ascii="Calibri Light" w:hAnsi="Calibri Light"/>
          <w:b/>
          <w:bCs/>
        </w:rPr>
        <w:t>týdne od zahájení výuky.</w:t>
      </w:r>
    </w:p>
    <w:p w14:paraId="180FDE77" w14:textId="64DAE1CB" w:rsidR="007F480D" w:rsidRPr="00963B97" w:rsidRDefault="007F480D">
      <w:pPr>
        <w:rPr>
          <w:rFonts w:ascii="Calibri Light" w:hAnsi="Calibri Light"/>
        </w:rPr>
      </w:pPr>
    </w:p>
    <w:p w14:paraId="3C15097B" w14:textId="07EBE82A" w:rsidR="007F480D" w:rsidRDefault="007F480D"/>
    <w:p w14:paraId="3BB39A45" w14:textId="77777777" w:rsidR="004C6E03" w:rsidRDefault="004C6E03"/>
    <w:p w14:paraId="743215B7" w14:textId="77777777" w:rsidR="004C6E03" w:rsidRDefault="004C6E03"/>
    <w:p w14:paraId="407806B7" w14:textId="77777777" w:rsidR="004C6E03" w:rsidRDefault="004C6E03"/>
    <w:p w14:paraId="57A6706C" w14:textId="77777777" w:rsidR="004C6E03" w:rsidRDefault="004C6E03"/>
    <w:p w14:paraId="2733C630" w14:textId="77777777" w:rsidR="004C6E03" w:rsidRDefault="004C6E03"/>
    <w:p w14:paraId="0846E8F2" w14:textId="77777777" w:rsidR="004C6E03" w:rsidRDefault="004C6E03"/>
    <w:p w14:paraId="236346A9" w14:textId="77777777" w:rsidR="004C6E03" w:rsidRDefault="004C6E03"/>
    <w:p w14:paraId="329A8475" w14:textId="77777777" w:rsidR="004C6E03" w:rsidRDefault="004C6E03"/>
    <w:p w14:paraId="6CD845C8" w14:textId="77777777" w:rsidR="004C6E03" w:rsidRDefault="004C6E03"/>
    <w:p w14:paraId="3FF9FC39" w14:textId="77777777" w:rsidR="004C6E03" w:rsidRDefault="004C6E03"/>
    <w:p w14:paraId="744DE634" w14:textId="77777777" w:rsidR="004C6E03" w:rsidRDefault="004C6E03"/>
    <w:p w14:paraId="6B854E60" w14:textId="77777777" w:rsidR="004C6E03" w:rsidRDefault="004C6E03"/>
    <w:p w14:paraId="741CB1E2" w14:textId="77777777" w:rsidR="004C6E03" w:rsidRDefault="004C6E03"/>
    <w:p w14:paraId="0BE1126E" w14:textId="77777777" w:rsidR="004C6E03" w:rsidRDefault="004C6E03"/>
    <w:p w14:paraId="548CCC05" w14:textId="77777777" w:rsidR="004C6E03" w:rsidRDefault="004C6E03"/>
    <w:p w14:paraId="387BAF4A" w14:textId="77777777" w:rsidR="004C6E03" w:rsidRDefault="004C6E03"/>
    <w:p w14:paraId="7C006AB1" w14:textId="77777777" w:rsidR="004C6E03" w:rsidRDefault="004C6E03"/>
    <w:p w14:paraId="370A0D13" w14:textId="77777777" w:rsidR="004C6E03" w:rsidRDefault="004C6E03"/>
    <w:p w14:paraId="17A466A6" w14:textId="77777777" w:rsidR="004C6E03" w:rsidRDefault="004C6E03"/>
    <w:p w14:paraId="1902B27E" w14:textId="77777777" w:rsidR="004C6E03" w:rsidRDefault="004C6E03">
      <w:pPr>
        <w:jc w:val="center"/>
      </w:pPr>
    </w:p>
    <w:sectPr w:rsidR="004C6E03" w:rsidSect="00810807">
      <w:headerReference w:type="default" r:id="rId8"/>
      <w:footerReference w:type="default" r:id="rId9"/>
      <w:pgSz w:w="11906" w:h="16838"/>
      <w:pgMar w:top="1418" w:right="1418" w:bottom="1276" w:left="1418" w:header="708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4037E" w14:textId="77777777" w:rsidR="004817F8" w:rsidRDefault="004817F8">
      <w:pPr>
        <w:spacing w:before="0" w:after="0"/>
      </w:pPr>
      <w:r>
        <w:separator/>
      </w:r>
    </w:p>
  </w:endnote>
  <w:endnote w:type="continuationSeparator" w:id="0">
    <w:p w14:paraId="244A688C" w14:textId="77777777" w:rsidR="004817F8" w:rsidRDefault="004817F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John Sans Text Pro">
    <w:altName w:val="John Sans Text Pro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23709" w14:textId="32A07012" w:rsidR="004C6E03" w:rsidRDefault="00F231E2">
    <w:pPr>
      <w:pStyle w:val="Zpat"/>
      <w:jc w:val="right"/>
    </w:pPr>
    <w:r>
      <w:tab/>
    </w:r>
    <w:r>
      <w:tab/>
    </w:r>
    <w:r>
      <w:rPr>
        <w:rStyle w:val="slostrnky"/>
        <w:rFonts w:ascii="Arial" w:hAnsi="Arial" w:cs="Arial"/>
        <w:b/>
        <w:sz w:val="15"/>
        <w:szCs w:val="15"/>
      </w:rPr>
      <w:fldChar w:fldCharType="begin"/>
    </w:r>
    <w:r>
      <w:instrText>PAGE</w:instrText>
    </w:r>
    <w:r>
      <w:fldChar w:fldCharType="separate"/>
    </w:r>
    <w:r w:rsidR="000477AE">
      <w:rPr>
        <w:noProof/>
      </w:rPr>
      <w:t>6</w:t>
    </w:r>
    <w:r>
      <w:fldChar w:fldCharType="end"/>
    </w:r>
    <w:r>
      <w:rPr>
        <w:rStyle w:val="slostrnky"/>
        <w:rFonts w:ascii="Arial" w:hAnsi="Arial" w:cs="Arial"/>
        <w:b/>
        <w:sz w:val="15"/>
        <w:szCs w:val="15"/>
      </w:rPr>
      <w:t xml:space="preserve"> / </w:t>
    </w:r>
    <w:r>
      <w:rPr>
        <w:rStyle w:val="slostrnky"/>
        <w:rFonts w:ascii="Arial" w:hAnsi="Arial" w:cs="Arial"/>
        <w:b/>
        <w:sz w:val="15"/>
        <w:szCs w:val="15"/>
      </w:rPr>
      <w:fldChar w:fldCharType="begin"/>
    </w:r>
    <w:r>
      <w:instrText>NUMPAGES</w:instrText>
    </w:r>
    <w:r>
      <w:fldChar w:fldCharType="separate"/>
    </w:r>
    <w:r w:rsidR="000477AE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3090F" w14:textId="77777777" w:rsidR="004817F8" w:rsidRDefault="004817F8">
      <w:pPr>
        <w:spacing w:before="0" w:after="0"/>
      </w:pPr>
      <w:r>
        <w:separator/>
      </w:r>
    </w:p>
  </w:footnote>
  <w:footnote w:type="continuationSeparator" w:id="0">
    <w:p w14:paraId="55ACF9DD" w14:textId="77777777" w:rsidR="004817F8" w:rsidRDefault="004817F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6E017" w14:textId="77777777" w:rsidR="004C6E03" w:rsidRDefault="004C6E03">
    <w:pPr>
      <w:tabs>
        <w:tab w:val="right" w:pos="9072"/>
      </w:tabs>
      <w:spacing w:before="0" w:after="0"/>
      <w:rPr>
        <w:rFonts w:ascii="Arial" w:hAnsi="Arial" w:cs="Arial"/>
        <w:b/>
        <w:iCs/>
        <w:sz w:val="15"/>
        <w:szCs w:val="15"/>
      </w:rPr>
    </w:pPr>
  </w:p>
  <w:p w14:paraId="5B8F8C0D" w14:textId="77777777" w:rsidR="004C6E03" w:rsidRDefault="004C6E0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067D8"/>
    <w:multiLevelType w:val="multilevel"/>
    <w:tmpl w:val="37D8E222"/>
    <w:lvl w:ilvl="0">
      <w:start w:val="5"/>
      <w:numFmt w:val="decimal"/>
      <w:pStyle w:val="Nadpis1"/>
      <w:lvlText w:val="%1."/>
      <w:lvlJc w:val="left"/>
      <w:pPr>
        <w:ind w:left="567" w:hanging="567"/>
      </w:pPr>
      <w:rPr>
        <w:b/>
        <w:i w:val="0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5F86DEA"/>
    <w:multiLevelType w:val="multilevel"/>
    <w:tmpl w:val="F0AEE6B2"/>
    <w:lvl w:ilvl="0">
      <w:start w:val="5"/>
      <w:numFmt w:val="decimal"/>
      <w:lvlText w:val="%1."/>
      <w:lvlJc w:val="left"/>
      <w:pPr>
        <w:ind w:left="567" w:hanging="567"/>
      </w:pPr>
      <w:rPr>
        <w:b/>
        <w:i w:val="0"/>
        <w:sz w:val="22"/>
      </w:rPr>
    </w:lvl>
    <w:lvl w:ilvl="1">
      <w:start w:val="4"/>
      <w:numFmt w:val="decimal"/>
      <w:lvlText w:val="%1.%2"/>
      <w:lvlJc w:val="left"/>
      <w:pPr>
        <w:ind w:left="567" w:hanging="567"/>
      </w:pPr>
      <w:rPr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86"/>
        </w:tabs>
        <w:ind w:left="986" w:hanging="425"/>
      </w:p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8B57E59"/>
    <w:multiLevelType w:val="multilevel"/>
    <w:tmpl w:val="EA206AE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86"/>
        </w:tabs>
        <w:ind w:left="986" w:hanging="425"/>
      </w:p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670274D1"/>
    <w:multiLevelType w:val="hybridMultilevel"/>
    <w:tmpl w:val="A16AF920"/>
    <w:lvl w:ilvl="0" w:tplc="04050001">
      <w:start w:val="1"/>
      <w:numFmt w:val="bullet"/>
      <w:lvlText w:val=""/>
      <w:lvlJc w:val="left"/>
      <w:pPr>
        <w:ind w:left="17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66" w:hanging="360"/>
      </w:pPr>
      <w:rPr>
        <w:rFonts w:ascii="Wingdings" w:hAnsi="Wingdings" w:hint="default"/>
      </w:rPr>
    </w:lvl>
  </w:abstractNum>
  <w:abstractNum w:abstractNumId="4" w15:restartNumberingAfterBreak="0">
    <w:nsid w:val="67951318"/>
    <w:multiLevelType w:val="multilevel"/>
    <w:tmpl w:val="5D3AFA72"/>
    <w:lvl w:ilvl="0">
      <w:start w:val="1"/>
      <w:numFmt w:val="upperLetter"/>
      <w:lvlText w:val="(%1)"/>
      <w:lvlJc w:val="left"/>
      <w:pPr>
        <w:tabs>
          <w:tab w:val="num" w:pos="567"/>
        </w:tabs>
        <w:ind w:left="567" w:hanging="20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4B5D6A"/>
    <w:multiLevelType w:val="multilevel"/>
    <w:tmpl w:val="CF44F4E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cs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86"/>
        </w:tabs>
        <w:ind w:left="986" w:hanging="425"/>
      </w:pPr>
      <w:rPr>
        <w:rFonts w:cs="Times New Roman"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E03"/>
    <w:rsid w:val="000175D4"/>
    <w:rsid w:val="000477AE"/>
    <w:rsid w:val="00052BE9"/>
    <w:rsid w:val="000A2297"/>
    <w:rsid w:val="000B5121"/>
    <w:rsid w:val="000B5611"/>
    <w:rsid w:val="000C02EF"/>
    <w:rsid w:val="00127DDD"/>
    <w:rsid w:val="00172ADA"/>
    <w:rsid w:val="001760BF"/>
    <w:rsid w:val="001910D1"/>
    <w:rsid w:val="00191C88"/>
    <w:rsid w:val="00195C4E"/>
    <w:rsid w:val="001A1FD4"/>
    <w:rsid w:val="001A6E7A"/>
    <w:rsid w:val="001C7977"/>
    <w:rsid w:val="001C7AA8"/>
    <w:rsid w:val="001F5175"/>
    <w:rsid w:val="0020032C"/>
    <w:rsid w:val="00227DEC"/>
    <w:rsid w:val="00232555"/>
    <w:rsid w:val="00250E66"/>
    <w:rsid w:val="00261783"/>
    <w:rsid w:val="00265F4D"/>
    <w:rsid w:val="00271DB3"/>
    <w:rsid w:val="002727CA"/>
    <w:rsid w:val="00290636"/>
    <w:rsid w:val="002A1FFE"/>
    <w:rsid w:val="00303589"/>
    <w:rsid w:val="00314121"/>
    <w:rsid w:val="0032737F"/>
    <w:rsid w:val="00351F30"/>
    <w:rsid w:val="003614D6"/>
    <w:rsid w:val="003701CB"/>
    <w:rsid w:val="00372380"/>
    <w:rsid w:val="00374995"/>
    <w:rsid w:val="003758EE"/>
    <w:rsid w:val="00377BD6"/>
    <w:rsid w:val="003A78FE"/>
    <w:rsid w:val="003B75E8"/>
    <w:rsid w:val="003B7CED"/>
    <w:rsid w:val="003C47AD"/>
    <w:rsid w:val="003D0641"/>
    <w:rsid w:val="003F3ACB"/>
    <w:rsid w:val="003F467F"/>
    <w:rsid w:val="0041057B"/>
    <w:rsid w:val="004202F6"/>
    <w:rsid w:val="00434AFB"/>
    <w:rsid w:val="004368B0"/>
    <w:rsid w:val="004634BE"/>
    <w:rsid w:val="004662DF"/>
    <w:rsid w:val="0047633C"/>
    <w:rsid w:val="004817F8"/>
    <w:rsid w:val="004C6E03"/>
    <w:rsid w:val="004E369C"/>
    <w:rsid w:val="004E4B47"/>
    <w:rsid w:val="00502F55"/>
    <w:rsid w:val="005056B4"/>
    <w:rsid w:val="005124A5"/>
    <w:rsid w:val="00516C06"/>
    <w:rsid w:val="00553FE3"/>
    <w:rsid w:val="00567604"/>
    <w:rsid w:val="00573F23"/>
    <w:rsid w:val="005A4B50"/>
    <w:rsid w:val="005C0A2F"/>
    <w:rsid w:val="005D390B"/>
    <w:rsid w:val="005E53C3"/>
    <w:rsid w:val="005F7C91"/>
    <w:rsid w:val="0060264D"/>
    <w:rsid w:val="00605806"/>
    <w:rsid w:val="006343E4"/>
    <w:rsid w:val="00636778"/>
    <w:rsid w:val="00650DD7"/>
    <w:rsid w:val="00684F5F"/>
    <w:rsid w:val="00697B76"/>
    <w:rsid w:val="006A16D1"/>
    <w:rsid w:val="006B3DEA"/>
    <w:rsid w:val="006B6BC3"/>
    <w:rsid w:val="00704C67"/>
    <w:rsid w:val="00714E7B"/>
    <w:rsid w:val="00743C2F"/>
    <w:rsid w:val="00753F66"/>
    <w:rsid w:val="00764126"/>
    <w:rsid w:val="00775B2D"/>
    <w:rsid w:val="00797923"/>
    <w:rsid w:val="007C1A8A"/>
    <w:rsid w:val="007D435C"/>
    <w:rsid w:val="007F1E20"/>
    <w:rsid w:val="007F480D"/>
    <w:rsid w:val="00810807"/>
    <w:rsid w:val="00844538"/>
    <w:rsid w:val="008A052C"/>
    <w:rsid w:val="008B55C9"/>
    <w:rsid w:val="008E3FF1"/>
    <w:rsid w:val="00907860"/>
    <w:rsid w:val="00915124"/>
    <w:rsid w:val="009154B7"/>
    <w:rsid w:val="00922B29"/>
    <w:rsid w:val="00936280"/>
    <w:rsid w:val="00963B97"/>
    <w:rsid w:val="00980951"/>
    <w:rsid w:val="00987CDA"/>
    <w:rsid w:val="009915A0"/>
    <w:rsid w:val="009B75C3"/>
    <w:rsid w:val="009C4194"/>
    <w:rsid w:val="009D6AC1"/>
    <w:rsid w:val="009E3161"/>
    <w:rsid w:val="00A038E0"/>
    <w:rsid w:val="00A14824"/>
    <w:rsid w:val="00A3447A"/>
    <w:rsid w:val="00A635B9"/>
    <w:rsid w:val="00A65B6F"/>
    <w:rsid w:val="00A72170"/>
    <w:rsid w:val="00A725F2"/>
    <w:rsid w:val="00A75483"/>
    <w:rsid w:val="00A87E1D"/>
    <w:rsid w:val="00A93E92"/>
    <w:rsid w:val="00AA56C6"/>
    <w:rsid w:val="00B051F9"/>
    <w:rsid w:val="00B22260"/>
    <w:rsid w:val="00B24F10"/>
    <w:rsid w:val="00B3175C"/>
    <w:rsid w:val="00B53E86"/>
    <w:rsid w:val="00B72300"/>
    <w:rsid w:val="00B81137"/>
    <w:rsid w:val="00BA3B5B"/>
    <w:rsid w:val="00BA6542"/>
    <w:rsid w:val="00BC1320"/>
    <w:rsid w:val="00BC71F2"/>
    <w:rsid w:val="00BD293C"/>
    <w:rsid w:val="00BE31B9"/>
    <w:rsid w:val="00BE4EBA"/>
    <w:rsid w:val="00BF0B47"/>
    <w:rsid w:val="00BF2B96"/>
    <w:rsid w:val="00C06AC3"/>
    <w:rsid w:val="00C1049C"/>
    <w:rsid w:val="00C441B1"/>
    <w:rsid w:val="00C54162"/>
    <w:rsid w:val="00C66AED"/>
    <w:rsid w:val="00CE52F6"/>
    <w:rsid w:val="00D26D12"/>
    <w:rsid w:val="00D37E4E"/>
    <w:rsid w:val="00D42E0A"/>
    <w:rsid w:val="00D55593"/>
    <w:rsid w:val="00D73DEE"/>
    <w:rsid w:val="00D7747B"/>
    <w:rsid w:val="00D8100A"/>
    <w:rsid w:val="00D96948"/>
    <w:rsid w:val="00DA0005"/>
    <w:rsid w:val="00DA3EB5"/>
    <w:rsid w:val="00DB3FC9"/>
    <w:rsid w:val="00DB51F5"/>
    <w:rsid w:val="00E03AF6"/>
    <w:rsid w:val="00E150D3"/>
    <w:rsid w:val="00E25AC1"/>
    <w:rsid w:val="00E95BDD"/>
    <w:rsid w:val="00EB7A32"/>
    <w:rsid w:val="00EC1255"/>
    <w:rsid w:val="00EC7D7A"/>
    <w:rsid w:val="00ED0B2B"/>
    <w:rsid w:val="00EE5D6B"/>
    <w:rsid w:val="00F03E3B"/>
    <w:rsid w:val="00F231E2"/>
    <w:rsid w:val="00F25918"/>
    <w:rsid w:val="00F33FDC"/>
    <w:rsid w:val="00F43705"/>
    <w:rsid w:val="00F61304"/>
    <w:rsid w:val="00F86C47"/>
    <w:rsid w:val="00F97256"/>
    <w:rsid w:val="00FA3C87"/>
    <w:rsid w:val="00FB294E"/>
    <w:rsid w:val="00FB56AE"/>
    <w:rsid w:val="00FD2D7E"/>
    <w:rsid w:val="00FF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3DE0C2"/>
  <w15:docId w15:val="{848F7D26-0899-4222-B9DB-675ECA7FE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qFormat="1"/>
    <w:lsdException w:name="heading 3" w:qFormat="1"/>
    <w:lsdException w:name="heading 4" w:uiPriority="0" w:qFormat="1"/>
    <w:lsdException w:name="heading 5" w:uiPriority="0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35EF"/>
    <w:pPr>
      <w:suppressAutoHyphens/>
      <w:spacing w:before="120" w:after="120"/>
      <w:jc w:val="both"/>
    </w:pPr>
    <w:rPr>
      <w:sz w:val="22"/>
      <w:szCs w:val="24"/>
      <w:lang w:eastAsia="en-US"/>
    </w:rPr>
  </w:style>
  <w:style w:type="paragraph" w:styleId="Nadpis1">
    <w:name w:val="heading 1"/>
    <w:basedOn w:val="Normln"/>
    <w:link w:val="Nadpis1Char"/>
    <w:qFormat/>
    <w:rsid w:val="001D50DD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sz w:val="32"/>
      <w:szCs w:val="32"/>
    </w:rPr>
  </w:style>
  <w:style w:type="paragraph" w:styleId="Nadpis2">
    <w:name w:val="heading 2"/>
    <w:basedOn w:val="Normln"/>
    <w:link w:val="Nadpis2Char"/>
    <w:uiPriority w:val="99"/>
    <w:qFormat/>
    <w:rsid w:val="00626F68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link w:val="Nadpis3Char"/>
    <w:uiPriority w:val="99"/>
    <w:qFormat/>
    <w:rsid w:val="00626F68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link w:val="Nadpis4Char"/>
    <w:uiPriority w:val="99"/>
    <w:qFormat/>
    <w:rsid w:val="00626F6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link w:val="Nadpis5Char"/>
    <w:uiPriority w:val="99"/>
    <w:qFormat/>
    <w:rsid w:val="00626F6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link w:val="Nadpis6Char"/>
    <w:uiPriority w:val="99"/>
    <w:qFormat/>
    <w:rsid w:val="00626F68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paragraph" w:styleId="Nadpis7">
    <w:name w:val="heading 7"/>
    <w:basedOn w:val="Normln"/>
    <w:link w:val="Nadpis7Char"/>
    <w:uiPriority w:val="99"/>
    <w:qFormat/>
    <w:rsid w:val="00626F68"/>
    <w:pPr>
      <w:spacing w:before="240" w:after="60"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link w:val="Nadpis8Char"/>
    <w:uiPriority w:val="99"/>
    <w:qFormat/>
    <w:rsid w:val="00626F68"/>
    <w:p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Nadpis9">
    <w:name w:val="heading 9"/>
    <w:basedOn w:val="Normln"/>
    <w:link w:val="Nadpis9Char"/>
    <w:uiPriority w:val="99"/>
    <w:qFormat/>
    <w:rsid w:val="00626F68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qFormat/>
    <w:locked/>
    <w:rsid w:val="00D02801"/>
    <w:rPr>
      <w:rFonts w:cs="Arial"/>
      <w:b/>
      <w:bCs/>
      <w:caps/>
      <w:sz w:val="32"/>
      <w:szCs w:val="32"/>
      <w:lang w:val="cs-CZ" w:eastAsia="en-US" w:bidi="ar-SA"/>
    </w:rPr>
  </w:style>
  <w:style w:type="character" w:customStyle="1" w:styleId="Nadpis2Char">
    <w:name w:val="Nadpis 2 Char"/>
    <w:link w:val="Nadpis2"/>
    <w:uiPriority w:val="99"/>
    <w:semiHidden/>
    <w:qFormat/>
    <w:locked/>
    <w:rsid w:val="00D02801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link w:val="Nadpis3"/>
    <w:uiPriority w:val="99"/>
    <w:semiHidden/>
    <w:qFormat/>
    <w:locked/>
    <w:rsid w:val="00D02801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uiPriority w:val="99"/>
    <w:semiHidden/>
    <w:qFormat/>
    <w:locked/>
    <w:rsid w:val="00D02801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uiPriority w:val="99"/>
    <w:semiHidden/>
    <w:qFormat/>
    <w:locked/>
    <w:rsid w:val="00D02801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uiPriority w:val="99"/>
    <w:semiHidden/>
    <w:qFormat/>
    <w:locked/>
    <w:rsid w:val="00D02801"/>
    <w:rPr>
      <w:rFonts w:ascii="Calibri" w:hAnsi="Calibri" w:cs="Times New Roman"/>
      <w:b/>
      <w:bCs/>
      <w:lang w:eastAsia="en-US"/>
    </w:rPr>
  </w:style>
  <w:style w:type="character" w:customStyle="1" w:styleId="Nadpis7Char">
    <w:name w:val="Nadpis 7 Char"/>
    <w:link w:val="Nadpis7"/>
    <w:uiPriority w:val="99"/>
    <w:semiHidden/>
    <w:qFormat/>
    <w:locked/>
    <w:rsid w:val="00D02801"/>
    <w:rPr>
      <w:rFonts w:ascii="Calibri" w:hAnsi="Calibri" w:cs="Times New Roman"/>
      <w:sz w:val="24"/>
      <w:szCs w:val="24"/>
      <w:lang w:eastAsia="en-US"/>
    </w:rPr>
  </w:style>
  <w:style w:type="character" w:customStyle="1" w:styleId="Nadpis8Char">
    <w:name w:val="Nadpis 8 Char"/>
    <w:link w:val="Nadpis8"/>
    <w:uiPriority w:val="99"/>
    <w:semiHidden/>
    <w:qFormat/>
    <w:locked/>
    <w:rsid w:val="00D02801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Nadpis9Char">
    <w:name w:val="Nadpis 9 Char"/>
    <w:link w:val="Nadpis9"/>
    <w:uiPriority w:val="99"/>
    <w:semiHidden/>
    <w:qFormat/>
    <w:locked/>
    <w:rsid w:val="00D02801"/>
    <w:rPr>
      <w:rFonts w:ascii="Cambria" w:hAnsi="Cambria" w:cs="Times New Roman"/>
      <w:lang w:eastAsia="en-US"/>
    </w:rPr>
  </w:style>
  <w:style w:type="character" w:customStyle="1" w:styleId="ZhlavChar">
    <w:name w:val="Záhlaví Char"/>
    <w:link w:val="Zhlav"/>
    <w:uiPriority w:val="99"/>
    <w:semiHidden/>
    <w:qFormat/>
    <w:locked/>
    <w:rsid w:val="00D02801"/>
    <w:rPr>
      <w:rFonts w:cs="Times New Roman"/>
      <w:sz w:val="24"/>
      <w:szCs w:val="24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qFormat/>
    <w:locked/>
    <w:rsid w:val="00D02801"/>
    <w:rPr>
      <w:rFonts w:cs="Times New Roman"/>
      <w:sz w:val="20"/>
      <w:szCs w:val="20"/>
      <w:lang w:eastAsia="en-US"/>
    </w:rPr>
  </w:style>
  <w:style w:type="character" w:customStyle="1" w:styleId="Internetovodkaz">
    <w:name w:val="Internetový odkaz"/>
    <w:uiPriority w:val="99"/>
    <w:semiHidden/>
    <w:rsid w:val="00CB25C5"/>
    <w:rPr>
      <w:rFonts w:ascii="Times New Roman" w:hAnsi="Times New Roman" w:cs="Times New Roman"/>
      <w:color w:val="0000FF"/>
      <w:sz w:val="22"/>
      <w:u w:val="single"/>
    </w:rPr>
  </w:style>
  <w:style w:type="character" w:styleId="Znakapoznpodarou">
    <w:name w:val="footnote reference"/>
    <w:uiPriority w:val="99"/>
    <w:semiHidden/>
    <w:qFormat/>
    <w:rsid w:val="00FD3065"/>
    <w:rPr>
      <w:rFonts w:cs="Times New Roman"/>
      <w:vertAlign w:val="superscript"/>
    </w:rPr>
  </w:style>
  <w:style w:type="character" w:customStyle="1" w:styleId="ZpatChar">
    <w:name w:val="Zápatí Char"/>
    <w:link w:val="Zpat"/>
    <w:uiPriority w:val="99"/>
    <w:semiHidden/>
    <w:qFormat/>
    <w:locked/>
    <w:rsid w:val="00D02801"/>
    <w:rPr>
      <w:rFonts w:cs="Times New Roman"/>
      <w:sz w:val="24"/>
      <w:szCs w:val="24"/>
      <w:lang w:eastAsia="en-US"/>
    </w:rPr>
  </w:style>
  <w:style w:type="character" w:styleId="slostrnky">
    <w:name w:val="page number"/>
    <w:uiPriority w:val="99"/>
    <w:semiHidden/>
    <w:qFormat/>
    <w:rsid w:val="00572A5D"/>
    <w:rPr>
      <w:rFonts w:cs="Times New Roman"/>
    </w:rPr>
  </w:style>
  <w:style w:type="character" w:customStyle="1" w:styleId="NzevChar">
    <w:name w:val="Název Char"/>
    <w:link w:val="Nzev"/>
    <w:uiPriority w:val="99"/>
    <w:qFormat/>
    <w:locked/>
    <w:rsid w:val="00D02801"/>
    <w:rPr>
      <w:rFonts w:ascii="Cambria" w:hAnsi="Cambria" w:cs="Times New Roman"/>
      <w:b/>
      <w:bCs/>
      <w:sz w:val="32"/>
      <w:szCs w:val="32"/>
      <w:lang w:eastAsia="en-US"/>
    </w:rPr>
  </w:style>
  <w:style w:type="character" w:customStyle="1" w:styleId="RozloendokumentuChar">
    <w:name w:val="Rozložení dokumentu Char"/>
    <w:link w:val="Rozloendokumentu"/>
    <w:uiPriority w:val="99"/>
    <w:semiHidden/>
    <w:qFormat/>
    <w:locked/>
    <w:rsid w:val="00D02801"/>
    <w:rPr>
      <w:rFonts w:cs="Times New Roman"/>
      <w:sz w:val="2"/>
      <w:lang w:eastAsia="en-US"/>
    </w:rPr>
  </w:style>
  <w:style w:type="character" w:customStyle="1" w:styleId="Odrazkapro1a11Char">
    <w:name w:val="Odrazka pro 1 a 1.1 Char"/>
    <w:link w:val="Odrazkapro1a11"/>
    <w:uiPriority w:val="99"/>
    <w:qFormat/>
    <w:locked/>
    <w:rsid w:val="008E2A0E"/>
    <w:rPr>
      <w:rFonts w:cs="Times New Roman"/>
      <w:sz w:val="24"/>
      <w:szCs w:val="24"/>
      <w:lang w:eastAsia="en-US"/>
    </w:rPr>
  </w:style>
  <w:style w:type="character" w:customStyle="1" w:styleId="TextaChar">
    <w:name w:val="Text (a) Char"/>
    <w:link w:val="Texta"/>
    <w:uiPriority w:val="99"/>
    <w:qFormat/>
    <w:locked/>
    <w:rsid w:val="008E2A0E"/>
    <w:rPr>
      <w:rFonts w:cs="Times New Roman"/>
      <w:sz w:val="22"/>
      <w:lang w:eastAsia="en-US"/>
    </w:rPr>
  </w:style>
  <w:style w:type="character" w:customStyle="1" w:styleId="OdrazkaproaChar">
    <w:name w:val="Odrazka pro (a) Char"/>
    <w:link w:val="Odrazkaproa"/>
    <w:uiPriority w:val="99"/>
    <w:qFormat/>
    <w:locked/>
    <w:rsid w:val="008E2A0E"/>
    <w:rPr>
      <w:rFonts w:cs="Times New Roman"/>
      <w:sz w:val="22"/>
      <w:lang w:eastAsia="en-US"/>
    </w:rPr>
  </w:style>
  <w:style w:type="character" w:customStyle="1" w:styleId="TextiChar">
    <w:name w:val="Text (i) Char"/>
    <w:link w:val="Texti"/>
    <w:uiPriority w:val="99"/>
    <w:qFormat/>
    <w:locked/>
    <w:rsid w:val="008E2A0E"/>
    <w:rPr>
      <w:rFonts w:cs="Times New Roman"/>
      <w:sz w:val="22"/>
      <w:lang w:eastAsia="en-US"/>
    </w:rPr>
  </w:style>
  <w:style w:type="character" w:customStyle="1" w:styleId="OdrazkyproiChar">
    <w:name w:val="Odrazky pro (i) Char"/>
    <w:link w:val="Odrazkyproi"/>
    <w:uiPriority w:val="99"/>
    <w:qFormat/>
    <w:locked/>
    <w:rsid w:val="008E2A0E"/>
    <w:rPr>
      <w:rFonts w:cs="Times New Roman"/>
      <w:sz w:val="22"/>
      <w:lang w:eastAsia="en-US"/>
    </w:rPr>
  </w:style>
  <w:style w:type="character" w:styleId="Odkaznakoment">
    <w:name w:val="annotation reference"/>
    <w:uiPriority w:val="99"/>
    <w:qFormat/>
    <w:rsid w:val="00DB35EF"/>
    <w:rPr>
      <w:rFonts w:cs="Times New Roman"/>
      <w:sz w:val="16"/>
      <w:szCs w:val="16"/>
    </w:rPr>
  </w:style>
  <w:style w:type="character" w:customStyle="1" w:styleId="TextkomenteChar">
    <w:name w:val="Text komentáře Char"/>
    <w:link w:val="Textkomente"/>
    <w:uiPriority w:val="99"/>
    <w:qFormat/>
    <w:locked/>
    <w:rsid w:val="00C70072"/>
    <w:rPr>
      <w:rFonts w:cs="Times New Roman"/>
      <w:lang w:eastAsia="en-US"/>
    </w:rPr>
  </w:style>
  <w:style w:type="character" w:customStyle="1" w:styleId="PedmtkomenteChar">
    <w:name w:val="Předmět komentáře Char"/>
    <w:link w:val="Pedmtkomente"/>
    <w:uiPriority w:val="99"/>
    <w:qFormat/>
    <w:locked/>
    <w:rsid w:val="00C70072"/>
    <w:rPr>
      <w:rFonts w:cs="Times New Roman"/>
      <w:b/>
      <w:bCs/>
      <w:lang w:eastAsia="en-US"/>
    </w:rPr>
  </w:style>
  <w:style w:type="character" w:customStyle="1" w:styleId="TextbublinyChar">
    <w:name w:val="Text bubliny Char"/>
    <w:link w:val="Textbubliny"/>
    <w:uiPriority w:val="99"/>
    <w:qFormat/>
    <w:locked/>
    <w:rsid w:val="00C70072"/>
    <w:rPr>
      <w:rFonts w:ascii="Tahoma" w:hAnsi="Tahoma" w:cs="Tahoma"/>
      <w:sz w:val="16"/>
      <w:szCs w:val="16"/>
      <w:lang w:eastAsia="en-US"/>
    </w:rPr>
  </w:style>
  <w:style w:type="character" w:customStyle="1" w:styleId="ZkladntextChar">
    <w:name w:val="Základní text Char"/>
    <w:link w:val="Tlotextu"/>
    <w:uiPriority w:val="99"/>
    <w:qFormat/>
    <w:locked/>
    <w:rsid w:val="00DB35EF"/>
    <w:rPr>
      <w:rFonts w:cs="Times New Roman"/>
      <w:sz w:val="24"/>
      <w:lang w:eastAsia="en-US"/>
    </w:rPr>
  </w:style>
  <w:style w:type="character" w:customStyle="1" w:styleId="nowrap">
    <w:name w:val="nowrap"/>
    <w:qFormat/>
    <w:rsid w:val="00B6374E"/>
    <w:rPr>
      <w:rFonts w:cs="Times New Roman"/>
    </w:rPr>
  </w:style>
  <w:style w:type="character" w:customStyle="1" w:styleId="nounderline">
    <w:name w:val="nounderline"/>
    <w:qFormat/>
    <w:rsid w:val="00B6374E"/>
    <w:rPr>
      <w:rFonts w:cs="Times New Roman"/>
    </w:rPr>
  </w:style>
  <w:style w:type="character" w:customStyle="1" w:styleId="label">
    <w:name w:val="label"/>
    <w:qFormat/>
    <w:rsid w:val="00F93C64"/>
    <w:rPr>
      <w:rFonts w:cs="Times New Roman"/>
    </w:rPr>
  </w:style>
  <w:style w:type="character" w:styleId="Siln">
    <w:name w:val="Strong"/>
    <w:uiPriority w:val="22"/>
    <w:qFormat/>
    <w:locked/>
    <w:rsid w:val="00F93C64"/>
    <w:rPr>
      <w:rFonts w:cs="Times New Roman"/>
      <w:b/>
      <w:bCs/>
    </w:rPr>
  </w:style>
  <w:style w:type="character" w:customStyle="1" w:styleId="ZkladntextodsazenChar">
    <w:name w:val="Základní text odsazený Char"/>
    <w:link w:val="Odsazentlatextu"/>
    <w:uiPriority w:val="99"/>
    <w:semiHidden/>
    <w:qFormat/>
    <w:rsid w:val="006E4E9D"/>
    <w:rPr>
      <w:szCs w:val="24"/>
      <w:lang w:eastAsia="en-US"/>
    </w:rPr>
  </w:style>
  <w:style w:type="character" w:customStyle="1" w:styleId="preformatted">
    <w:name w:val="preformatted"/>
    <w:basedOn w:val="Standardnpsmoodstavce"/>
    <w:qFormat/>
    <w:rsid w:val="00593ECD"/>
  </w:style>
  <w:style w:type="character" w:customStyle="1" w:styleId="ListLabel1">
    <w:name w:val="ListLabel 1"/>
    <w:qFormat/>
    <w:rPr>
      <w:rFonts w:cs="Times New Roman"/>
      <w:sz w:val="22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  <w:b/>
      <w:i w:val="0"/>
      <w:sz w:val="22"/>
    </w:rPr>
  </w:style>
  <w:style w:type="character" w:customStyle="1" w:styleId="ListLabel4">
    <w:name w:val="ListLabel 4"/>
    <w:qFormat/>
    <w:rPr>
      <w:rFonts w:cs="Times New Roman"/>
      <w:b w:val="0"/>
      <w:i w:val="0"/>
      <w:sz w:val="22"/>
    </w:rPr>
  </w:style>
  <w:style w:type="character" w:customStyle="1" w:styleId="ListLabel5">
    <w:name w:val="ListLabel 5"/>
    <w:qFormat/>
    <w:rPr>
      <w:b/>
      <w:i w:val="0"/>
    </w:rPr>
  </w:style>
  <w:style w:type="character" w:customStyle="1" w:styleId="ListLabel6">
    <w:name w:val="ListLabel 6"/>
    <w:qFormat/>
    <w:rPr>
      <w:rFonts w:cs="Arial"/>
      <w:b/>
      <w:sz w:val="24"/>
      <w:szCs w:val="24"/>
    </w:rPr>
  </w:style>
  <w:style w:type="character" w:customStyle="1" w:styleId="ListLabel7">
    <w:name w:val="ListLabel 7"/>
    <w:qFormat/>
    <w:rPr>
      <w:rFonts w:cs="Calibri"/>
      <w:b w:val="0"/>
      <w:sz w:val="20"/>
      <w:szCs w:val="20"/>
    </w:rPr>
  </w:style>
  <w:style w:type="character" w:customStyle="1" w:styleId="ListLabel8">
    <w:name w:val="ListLabel 8"/>
    <w:qFormat/>
    <w:rPr>
      <w:rFonts w:cs="Arial"/>
    </w:rPr>
  </w:style>
  <w:style w:type="character" w:customStyle="1" w:styleId="ListLabel9">
    <w:name w:val="ListLabel 9"/>
    <w:qFormat/>
    <w:rPr>
      <w:rFonts w:cs="Arial"/>
      <w:color w:val="000000"/>
      <w:sz w:val="20"/>
    </w:rPr>
  </w:style>
  <w:style w:type="paragraph" w:customStyle="1" w:styleId="Nadpis">
    <w:name w:val="Nadpis"/>
    <w:basedOn w:val="Normln"/>
    <w:next w:val="Tlotextu"/>
    <w:qFormat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link w:val="ZkladntextChar"/>
    <w:uiPriority w:val="99"/>
    <w:rsid w:val="00DB35EF"/>
    <w:pPr>
      <w:spacing w:before="0" w:line="280" w:lineRule="atLeast"/>
      <w:textAlignment w:val="baseline"/>
    </w:pPr>
    <w:rPr>
      <w:sz w:val="24"/>
      <w:szCs w:val="20"/>
    </w:r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</w:pPr>
    <w:rPr>
      <w:rFonts w:cs="Mangal"/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customStyle="1" w:styleId="Nadpis11">
    <w:name w:val="Nadpis 11"/>
    <w:basedOn w:val="Nadpis1"/>
    <w:uiPriority w:val="99"/>
    <w:semiHidden/>
    <w:qFormat/>
    <w:rsid w:val="001D50DD"/>
    <w:pPr>
      <w:numPr>
        <w:numId w:val="0"/>
      </w:numPr>
    </w:pPr>
  </w:style>
  <w:style w:type="paragraph" w:customStyle="1" w:styleId="Clanek11">
    <w:name w:val="Clanek 1.1"/>
    <w:basedOn w:val="Nadpis2"/>
    <w:uiPriority w:val="99"/>
    <w:qFormat/>
    <w:rsid w:val="00E07E67"/>
    <w:pPr>
      <w:widowControl w:val="0"/>
      <w:numPr>
        <w:ilvl w:val="0"/>
        <w:numId w:val="0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paragraph" w:customStyle="1" w:styleId="Claneka">
    <w:name w:val="Clanek (a)"/>
    <w:basedOn w:val="Normln"/>
    <w:uiPriority w:val="99"/>
    <w:qFormat/>
    <w:rsid w:val="00FF031F"/>
    <w:pPr>
      <w:keepLines/>
      <w:widowControl w:val="0"/>
      <w:tabs>
        <w:tab w:val="left" w:pos="992"/>
      </w:tabs>
      <w:ind w:left="992"/>
    </w:pPr>
  </w:style>
  <w:style w:type="paragraph" w:customStyle="1" w:styleId="Claneki">
    <w:name w:val="Clanek (i)"/>
    <w:basedOn w:val="Normln"/>
    <w:uiPriority w:val="99"/>
    <w:qFormat/>
    <w:rsid w:val="00E06EC2"/>
    <w:pPr>
      <w:keepNext/>
    </w:pPr>
    <w:rPr>
      <w:color w:val="000000"/>
    </w:rPr>
  </w:style>
  <w:style w:type="paragraph" w:customStyle="1" w:styleId="Text11">
    <w:name w:val="Text 1.1"/>
    <w:basedOn w:val="Normln"/>
    <w:uiPriority w:val="99"/>
    <w:qFormat/>
    <w:rsid w:val="004D0A5A"/>
    <w:pPr>
      <w:keepNext/>
      <w:ind w:left="561"/>
    </w:pPr>
    <w:rPr>
      <w:szCs w:val="20"/>
    </w:rPr>
  </w:style>
  <w:style w:type="paragraph" w:customStyle="1" w:styleId="Texta">
    <w:name w:val="Text (a)"/>
    <w:basedOn w:val="Normln"/>
    <w:link w:val="TextaChar"/>
    <w:uiPriority w:val="99"/>
    <w:qFormat/>
    <w:rsid w:val="004D0A5A"/>
    <w:pPr>
      <w:keepNext/>
      <w:ind w:left="992"/>
    </w:pPr>
    <w:rPr>
      <w:szCs w:val="20"/>
    </w:rPr>
  </w:style>
  <w:style w:type="paragraph" w:customStyle="1" w:styleId="Texti">
    <w:name w:val="Text (i)"/>
    <w:basedOn w:val="Normln"/>
    <w:link w:val="TextiChar"/>
    <w:uiPriority w:val="99"/>
    <w:qFormat/>
    <w:rsid w:val="008F6868"/>
    <w:pPr>
      <w:keepNext/>
      <w:ind w:left="1418"/>
    </w:pPr>
    <w:rPr>
      <w:szCs w:val="20"/>
    </w:rPr>
  </w:style>
  <w:style w:type="paragraph" w:styleId="Zhlav">
    <w:name w:val="header"/>
    <w:basedOn w:val="Normln"/>
    <w:link w:val="ZhlavChar"/>
    <w:uiPriority w:val="99"/>
    <w:semiHidden/>
    <w:rsid w:val="00EC4025"/>
    <w:pPr>
      <w:tabs>
        <w:tab w:val="center" w:pos="4703"/>
        <w:tab w:val="right" w:pos="9406"/>
      </w:tabs>
    </w:pPr>
    <w:rPr>
      <w:sz w:val="24"/>
    </w:rPr>
  </w:style>
  <w:style w:type="paragraph" w:customStyle="1" w:styleId="Preambule">
    <w:name w:val="Preambule"/>
    <w:basedOn w:val="Normln"/>
    <w:uiPriority w:val="99"/>
    <w:qFormat/>
    <w:rsid w:val="00E07E67"/>
    <w:pPr>
      <w:widowControl w:val="0"/>
      <w:ind w:hanging="567"/>
    </w:pPr>
  </w:style>
  <w:style w:type="paragraph" w:styleId="Textpoznpodarou">
    <w:name w:val="footnote text"/>
    <w:basedOn w:val="Normln"/>
    <w:link w:val="TextpoznpodarouChar"/>
    <w:uiPriority w:val="99"/>
    <w:semiHidden/>
    <w:qFormat/>
    <w:rsid w:val="004757E5"/>
    <w:rPr>
      <w:sz w:val="20"/>
      <w:szCs w:val="20"/>
    </w:rPr>
  </w:style>
  <w:style w:type="paragraph" w:styleId="Obsah2">
    <w:name w:val="toc 2"/>
    <w:basedOn w:val="Normln"/>
    <w:autoRedefine/>
    <w:uiPriority w:val="99"/>
    <w:semiHidden/>
    <w:rsid w:val="00CB25C5"/>
    <w:pPr>
      <w:spacing w:before="0" w:after="0"/>
      <w:ind w:left="220"/>
    </w:pPr>
    <w:rPr>
      <w:smallCaps/>
      <w:sz w:val="20"/>
      <w:szCs w:val="20"/>
    </w:rPr>
  </w:style>
  <w:style w:type="paragraph" w:styleId="Obsah1">
    <w:name w:val="toc 1"/>
    <w:basedOn w:val="Normln"/>
    <w:autoRedefine/>
    <w:uiPriority w:val="99"/>
    <w:semiHidden/>
    <w:rsid w:val="00CB25C5"/>
    <w:rPr>
      <w:b/>
      <w:bCs/>
      <w:caps/>
      <w:sz w:val="20"/>
      <w:szCs w:val="20"/>
    </w:rPr>
  </w:style>
  <w:style w:type="paragraph" w:styleId="Obsah3">
    <w:name w:val="toc 3"/>
    <w:basedOn w:val="Normln"/>
    <w:autoRedefine/>
    <w:uiPriority w:val="99"/>
    <w:semiHidden/>
    <w:rsid w:val="00620684"/>
    <w:pPr>
      <w:spacing w:before="0"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autoRedefine/>
    <w:uiPriority w:val="99"/>
    <w:semiHidden/>
    <w:rsid w:val="001552C3"/>
    <w:pPr>
      <w:spacing w:before="0" w:after="0"/>
      <w:ind w:left="660"/>
    </w:pPr>
    <w:rPr>
      <w:sz w:val="18"/>
      <w:szCs w:val="18"/>
    </w:rPr>
  </w:style>
  <w:style w:type="paragraph" w:styleId="Obsah5">
    <w:name w:val="toc 5"/>
    <w:basedOn w:val="Normln"/>
    <w:autoRedefine/>
    <w:uiPriority w:val="99"/>
    <w:semiHidden/>
    <w:rsid w:val="001552C3"/>
    <w:pPr>
      <w:spacing w:before="0" w:after="0"/>
      <w:ind w:left="880"/>
    </w:pPr>
    <w:rPr>
      <w:sz w:val="18"/>
      <w:szCs w:val="18"/>
    </w:rPr>
  </w:style>
  <w:style w:type="paragraph" w:styleId="Obsah6">
    <w:name w:val="toc 6"/>
    <w:basedOn w:val="Normln"/>
    <w:autoRedefine/>
    <w:uiPriority w:val="99"/>
    <w:semiHidden/>
    <w:rsid w:val="001552C3"/>
    <w:pPr>
      <w:spacing w:before="0" w:after="0"/>
      <w:ind w:left="1100"/>
    </w:pPr>
    <w:rPr>
      <w:sz w:val="18"/>
      <w:szCs w:val="18"/>
    </w:rPr>
  </w:style>
  <w:style w:type="paragraph" w:styleId="Obsah7">
    <w:name w:val="toc 7"/>
    <w:basedOn w:val="Normln"/>
    <w:autoRedefine/>
    <w:uiPriority w:val="99"/>
    <w:semiHidden/>
    <w:rsid w:val="001552C3"/>
    <w:pPr>
      <w:spacing w:before="0" w:after="0"/>
      <w:ind w:left="1320"/>
    </w:pPr>
    <w:rPr>
      <w:sz w:val="18"/>
      <w:szCs w:val="18"/>
    </w:rPr>
  </w:style>
  <w:style w:type="paragraph" w:styleId="Obsah8">
    <w:name w:val="toc 8"/>
    <w:basedOn w:val="Normln"/>
    <w:autoRedefine/>
    <w:uiPriority w:val="99"/>
    <w:semiHidden/>
    <w:rsid w:val="001552C3"/>
    <w:pPr>
      <w:spacing w:before="0" w:after="0"/>
      <w:ind w:left="1540"/>
    </w:pPr>
    <w:rPr>
      <w:sz w:val="18"/>
      <w:szCs w:val="18"/>
    </w:rPr>
  </w:style>
  <w:style w:type="paragraph" w:styleId="Obsah9">
    <w:name w:val="toc 9"/>
    <w:basedOn w:val="Normln"/>
    <w:autoRedefine/>
    <w:uiPriority w:val="99"/>
    <w:semiHidden/>
    <w:rsid w:val="001552C3"/>
    <w:pPr>
      <w:spacing w:before="0" w:after="0"/>
      <w:ind w:left="1760"/>
    </w:pPr>
    <w:rPr>
      <w:sz w:val="18"/>
      <w:szCs w:val="18"/>
    </w:rPr>
  </w:style>
  <w:style w:type="paragraph" w:styleId="Zpat">
    <w:name w:val="footer"/>
    <w:basedOn w:val="Normln"/>
    <w:link w:val="ZpatChar"/>
    <w:uiPriority w:val="99"/>
    <w:semiHidden/>
    <w:rsid w:val="00EC4025"/>
    <w:pPr>
      <w:tabs>
        <w:tab w:val="center" w:pos="4703"/>
        <w:tab w:val="right" w:pos="9406"/>
      </w:tabs>
    </w:pPr>
    <w:rPr>
      <w:sz w:val="24"/>
    </w:rPr>
  </w:style>
  <w:style w:type="paragraph" w:customStyle="1" w:styleId="HHTitleTitulnistrana">
    <w:name w:val="HH_Title_Titulni_strana"/>
    <w:basedOn w:val="Nzev"/>
    <w:uiPriority w:val="99"/>
    <w:semiHidden/>
    <w:qFormat/>
    <w:rsid w:val="00FF2CEE"/>
    <w:pPr>
      <w:spacing w:before="1080" w:after="840"/>
    </w:pPr>
    <w:rPr>
      <w:sz w:val="44"/>
    </w:rPr>
  </w:style>
  <w:style w:type="paragraph" w:styleId="Nzev">
    <w:name w:val="Title"/>
    <w:basedOn w:val="Normln"/>
    <w:link w:val="NzevChar"/>
    <w:uiPriority w:val="99"/>
    <w:qFormat/>
    <w:rsid w:val="00637301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Spolecnost">
    <w:name w:val="Spolecnost"/>
    <w:basedOn w:val="Normln"/>
    <w:uiPriority w:val="99"/>
    <w:semiHidden/>
    <w:qFormat/>
    <w:rsid w:val="00975CC4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basedOn w:val="Spolecnost"/>
    <w:uiPriority w:val="99"/>
    <w:semiHidden/>
    <w:qFormat/>
    <w:rsid w:val="00975CC4"/>
    <w:pPr>
      <w:spacing w:before="360"/>
    </w:pPr>
    <w:rPr>
      <w:sz w:val="28"/>
    </w:rPr>
  </w:style>
  <w:style w:type="paragraph" w:customStyle="1" w:styleId="HHTitle2">
    <w:name w:val="HH Title 2"/>
    <w:basedOn w:val="Nzev"/>
    <w:uiPriority w:val="99"/>
    <w:qFormat/>
    <w:rsid w:val="00637301"/>
    <w:pPr>
      <w:spacing w:after="120"/>
    </w:pPr>
  </w:style>
  <w:style w:type="paragraph" w:customStyle="1" w:styleId="Smluvnistranypreambule">
    <w:name w:val="Smluvni_strany_preambule"/>
    <w:basedOn w:val="Normln"/>
    <w:uiPriority w:val="99"/>
    <w:semiHidden/>
    <w:qFormat/>
    <w:rsid w:val="00FF2CEE"/>
    <w:pPr>
      <w:spacing w:before="480" w:after="240"/>
    </w:pPr>
    <w:rPr>
      <w:b/>
      <w:caps/>
    </w:rPr>
  </w:style>
  <w:style w:type="paragraph" w:customStyle="1" w:styleId="Smluvstranya">
    <w:name w:val="Smluv.strany_&quot;a&quot;"/>
    <w:basedOn w:val="Text11"/>
    <w:uiPriority w:val="99"/>
    <w:semiHidden/>
    <w:qFormat/>
    <w:rsid w:val="002C2157"/>
    <w:pPr>
      <w:spacing w:before="360" w:after="360"/>
      <w:ind w:left="567"/>
      <w:jc w:val="left"/>
    </w:pPr>
  </w:style>
  <w:style w:type="paragraph" w:styleId="Rozloendokumentu">
    <w:name w:val="Document Map"/>
    <w:basedOn w:val="Normln"/>
    <w:link w:val="RozloendokumentuChar"/>
    <w:uiPriority w:val="99"/>
    <w:semiHidden/>
    <w:qFormat/>
    <w:rsid w:val="00635FEC"/>
    <w:pPr>
      <w:shd w:val="clear" w:color="auto" w:fill="000080"/>
    </w:pPr>
    <w:rPr>
      <w:sz w:val="2"/>
      <w:szCs w:val="20"/>
    </w:rPr>
  </w:style>
  <w:style w:type="paragraph" w:customStyle="1" w:styleId="Odrazkapro1a11">
    <w:name w:val="Odrazka pro 1 a 1.1"/>
    <w:basedOn w:val="Normln"/>
    <w:link w:val="Odrazkapro1a11Char"/>
    <w:uiPriority w:val="99"/>
    <w:qFormat/>
    <w:rsid w:val="008E2A0E"/>
    <w:pPr>
      <w:tabs>
        <w:tab w:val="left" w:pos="992"/>
      </w:tabs>
      <w:ind w:left="993" w:hanging="426"/>
    </w:pPr>
    <w:rPr>
      <w:sz w:val="24"/>
    </w:rPr>
  </w:style>
  <w:style w:type="paragraph" w:customStyle="1" w:styleId="StyleClanekaBold">
    <w:name w:val="Style Clanek (a) + Bold"/>
    <w:basedOn w:val="Claneka"/>
    <w:uiPriority w:val="99"/>
    <w:semiHidden/>
    <w:qFormat/>
    <w:rsid w:val="00A20385"/>
    <w:rPr>
      <w:b/>
      <w:bCs/>
    </w:rPr>
  </w:style>
  <w:style w:type="paragraph" w:customStyle="1" w:styleId="StyleBefore4ptAfter4pt">
    <w:name w:val="Style Before:  4 pt After:  4 pt"/>
    <w:basedOn w:val="Normln"/>
    <w:uiPriority w:val="99"/>
    <w:semiHidden/>
    <w:qFormat/>
    <w:rsid w:val="0000715D"/>
    <w:rPr>
      <w:szCs w:val="20"/>
    </w:rPr>
  </w:style>
  <w:style w:type="paragraph" w:customStyle="1" w:styleId="Odrazkaproa">
    <w:name w:val="Odrazka pro (a)"/>
    <w:basedOn w:val="Texta"/>
    <w:link w:val="OdrazkaproaChar"/>
    <w:uiPriority w:val="99"/>
    <w:qFormat/>
    <w:rsid w:val="008E2A0E"/>
    <w:pPr>
      <w:tabs>
        <w:tab w:val="left" w:pos="1418"/>
      </w:tabs>
      <w:ind w:left="1418" w:hanging="425"/>
    </w:pPr>
  </w:style>
  <w:style w:type="paragraph" w:customStyle="1" w:styleId="Odrazkyproi">
    <w:name w:val="Odrazky pro (i)"/>
    <w:basedOn w:val="Texti"/>
    <w:link w:val="OdrazkyproiChar"/>
    <w:uiPriority w:val="99"/>
    <w:qFormat/>
    <w:rsid w:val="008E2A0E"/>
    <w:pPr>
      <w:tabs>
        <w:tab w:val="left" w:pos="1843"/>
      </w:tabs>
      <w:ind w:left="1843" w:hanging="425"/>
    </w:pPr>
  </w:style>
  <w:style w:type="paragraph" w:styleId="Odstavecseseznamem">
    <w:name w:val="List Paragraph"/>
    <w:basedOn w:val="Normln"/>
    <w:uiPriority w:val="99"/>
    <w:qFormat/>
    <w:rsid w:val="00FF34A3"/>
    <w:pPr>
      <w:spacing w:before="0" w:after="0"/>
      <w:ind w:left="720"/>
      <w:contextualSpacing/>
      <w:jc w:val="left"/>
    </w:pPr>
    <w:rPr>
      <w:rFonts w:ascii="Garamond" w:hAnsi="Garamond"/>
      <w:sz w:val="24"/>
      <w:lang w:eastAsia="cs-CZ"/>
    </w:rPr>
  </w:style>
  <w:style w:type="paragraph" w:customStyle="1" w:styleId="Default">
    <w:name w:val="Default"/>
    <w:uiPriority w:val="99"/>
    <w:qFormat/>
    <w:rsid w:val="00A0209F"/>
    <w:pPr>
      <w:widowControl w:val="0"/>
      <w:suppressAutoHyphens/>
    </w:pPr>
    <w:rPr>
      <w:rFonts w:ascii="John Sans Text Pro" w:hAnsi="John Sans Text Pro" w:cs="John Sans Text Pro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qFormat/>
    <w:rsid w:val="00DB35EF"/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qFormat/>
    <w:rsid w:val="00DB35EF"/>
    <w:rPr>
      <w:b/>
      <w:bCs/>
    </w:rPr>
  </w:style>
  <w:style w:type="paragraph" w:styleId="Textbubliny">
    <w:name w:val="Balloon Text"/>
    <w:basedOn w:val="Normln"/>
    <w:link w:val="TextbublinyChar"/>
    <w:uiPriority w:val="99"/>
    <w:qFormat/>
    <w:rsid w:val="00DB35EF"/>
    <w:pPr>
      <w:spacing w:before="0" w:after="0"/>
    </w:pPr>
    <w:rPr>
      <w:rFonts w:ascii="Tahoma" w:hAnsi="Tahoma"/>
      <w:sz w:val="16"/>
      <w:szCs w:val="16"/>
    </w:rPr>
  </w:style>
  <w:style w:type="paragraph" w:customStyle="1" w:styleId="Smluvnstrana">
    <w:name w:val="Smluvní strana"/>
    <w:basedOn w:val="Normln"/>
    <w:uiPriority w:val="99"/>
    <w:qFormat/>
    <w:rsid w:val="00DB35EF"/>
    <w:pPr>
      <w:spacing w:before="0" w:after="0" w:line="280" w:lineRule="atLeast"/>
      <w:textAlignment w:val="baseline"/>
    </w:pPr>
    <w:rPr>
      <w:b/>
      <w:sz w:val="28"/>
      <w:szCs w:val="20"/>
    </w:rPr>
  </w:style>
  <w:style w:type="paragraph" w:customStyle="1" w:styleId="Identifikacestran">
    <w:name w:val="Identifikace stran"/>
    <w:basedOn w:val="Normln"/>
    <w:uiPriority w:val="99"/>
    <w:semiHidden/>
    <w:qFormat/>
    <w:rsid w:val="00DB35EF"/>
    <w:pPr>
      <w:spacing w:before="0" w:after="0" w:line="280" w:lineRule="atLeast"/>
      <w:textAlignment w:val="baseline"/>
    </w:pPr>
    <w:rPr>
      <w:sz w:val="24"/>
      <w:szCs w:val="20"/>
    </w:rPr>
  </w:style>
  <w:style w:type="paragraph" w:customStyle="1" w:styleId="Odsazentlatextu">
    <w:name w:val="Odsazení těla textu"/>
    <w:basedOn w:val="Normln"/>
    <w:link w:val="ZkladntextodsazenChar"/>
    <w:uiPriority w:val="99"/>
    <w:semiHidden/>
    <w:unhideWhenUsed/>
    <w:locked/>
    <w:rsid w:val="006E4E9D"/>
    <w:pPr>
      <w:ind w:left="283"/>
    </w:pPr>
    <w:rPr>
      <w:sz w:val="20"/>
    </w:rPr>
  </w:style>
  <w:style w:type="paragraph" w:customStyle="1" w:styleId="default0">
    <w:name w:val="default"/>
    <w:basedOn w:val="Normln"/>
    <w:qFormat/>
    <w:rsid w:val="005412C0"/>
    <w:pPr>
      <w:spacing w:beforeAutospacing="1" w:afterAutospacing="1"/>
      <w:jc w:val="left"/>
    </w:pPr>
    <w:rPr>
      <w:sz w:val="24"/>
      <w:lang w:eastAsia="cs-CZ"/>
    </w:rPr>
  </w:style>
  <w:style w:type="paragraph" w:customStyle="1" w:styleId="Vodorovnra">
    <w:name w:val="Vodorovná čára"/>
    <w:basedOn w:val="Normln"/>
    <w:qFormat/>
  </w:style>
  <w:style w:type="paragraph" w:customStyle="1" w:styleId="Obsahtabulky">
    <w:name w:val="Obsah tabulky"/>
    <w:basedOn w:val="Normln"/>
    <w:qFormat/>
  </w:style>
  <w:style w:type="paragraph" w:customStyle="1" w:styleId="Nadpistabulky">
    <w:name w:val="Nadpis tabulky"/>
    <w:basedOn w:val="Obsahtabulky"/>
    <w:qFormat/>
  </w:style>
  <w:style w:type="character" w:customStyle="1" w:styleId="js-iterator-text">
    <w:name w:val="js-iterator-text"/>
    <w:basedOn w:val="Standardnpsmoodstavce"/>
    <w:rsid w:val="007F480D"/>
  </w:style>
  <w:style w:type="character" w:styleId="Hypertextovodkaz">
    <w:name w:val="Hyperlink"/>
    <w:basedOn w:val="Standardnpsmoodstavce"/>
    <w:uiPriority w:val="99"/>
    <w:semiHidden/>
    <w:unhideWhenUsed/>
    <w:locked/>
    <w:rsid w:val="007F480D"/>
    <w:rPr>
      <w:color w:val="0000FF"/>
      <w:u w:val="single"/>
    </w:rPr>
  </w:style>
  <w:style w:type="paragraph" w:customStyle="1" w:styleId="Vchoz">
    <w:name w:val="Výchozí"/>
    <w:rsid w:val="00A75483"/>
    <w:rPr>
      <w:rFonts w:ascii="Helvetica Neue" w:eastAsia="Arial Unicode MS" w:hAnsi="Helvetica Neue" w:cs="Arial Unicode MS"/>
      <w:color w:val="000000"/>
      <w:sz w:val="22"/>
      <w:szCs w:val="22"/>
    </w:rPr>
  </w:style>
  <w:style w:type="character" w:customStyle="1" w:styleId="dn">
    <w:name w:val="Žádný"/>
    <w:rsid w:val="00A75483"/>
  </w:style>
  <w:style w:type="paragraph" w:styleId="Revize">
    <w:name w:val="Revision"/>
    <w:hidden/>
    <w:uiPriority w:val="99"/>
    <w:semiHidden/>
    <w:rsid w:val="00D42E0A"/>
    <w:rPr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1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5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9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oou.cz/%22%20%5Ct%20%22_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1939</Words>
  <Characters>11446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SMLOUVU O ZAJIŠTĚNÍ JAZYKOVÉHO VZDĚLÁVÁNÍ</vt:lpstr>
    </vt:vector>
  </TitlesOfParts>
  <Company>Havel &amp; Holasek</Company>
  <LinksUpToDate>false</LinksUpToDate>
  <CharactersWithSpaces>13359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SMLOUVU O ZAJIŠTĚNÍ JAZYKOVÉHO VZDĚLÁVÁNÍ</dc:title>
  <dc:creator>Piknova Eva</dc:creator>
  <cp:lastModifiedBy>Moravcová Jana</cp:lastModifiedBy>
  <cp:revision>2</cp:revision>
  <cp:lastPrinted>2021-12-28T08:53:00Z</cp:lastPrinted>
  <dcterms:created xsi:type="dcterms:W3CDTF">2021-12-28T08:54:00Z</dcterms:created>
  <dcterms:modified xsi:type="dcterms:W3CDTF">2021-12-28T08:54:00Z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Havel &amp; Holasek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