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4CD6940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4F1047">
        <w:rPr>
          <w:rFonts w:ascii="Arial" w:hAnsi="Arial" w:cs="Arial"/>
        </w:rPr>
        <w:t>MV-95024/OSM-2020</w:t>
      </w:r>
    </w:p>
    <w:p w14:paraId="18EEF752" w14:textId="51203E2C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058B79A4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jejímž jménem jedná: Mgr. Lenka </w:t>
            </w:r>
            <w:proofErr w:type="spellStart"/>
            <w:r>
              <w:rPr>
                <w:rFonts w:ascii="Arial" w:hAnsi="Arial" w:cs="Arial"/>
              </w:rPr>
              <w:t>Přibová</w:t>
            </w:r>
            <w:proofErr w:type="spellEnd"/>
            <w:r>
              <w:rPr>
                <w:rFonts w:ascii="Arial" w:hAnsi="Arial" w:cs="Arial"/>
              </w:rPr>
              <w:t xml:space="preserve"> vedoucí oddělení metodiky, koordinace veřejných zakázek a centrálních nákupů</w:t>
            </w:r>
            <w:r w:rsidR="00371F94">
              <w:rPr>
                <w:rFonts w:ascii="Arial" w:hAnsi="Arial" w:cs="Arial"/>
              </w:rPr>
              <w:t>, na základě pověření ministrem vnitra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6bnaavp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16"/>
            </w:tblGrid>
            <w:tr w:rsidR="008D3701" w14:paraId="5CF208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64"/>
              </w:trPr>
              <w:tc>
                <w:tcPr>
                  <w:tcW w:w="0" w:type="auto"/>
                </w:tcPr>
                <w:p w14:paraId="4C69458E" w14:textId="060035E5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Česká plemenářská inspekce </w:t>
                  </w:r>
                </w:p>
                <w:p w14:paraId="7D9E3DD0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 sídlem: Slezská 100/7, Praha 2, 120 00 </w:t>
                  </w:r>
                </w:p>
                <w:p w14:paraId="3AB63D9D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jejímž jménem jedná: Ing. Zdenka Majzlíková, ředitelka </w:t>
                  </w:r>
                </w:p>
                <w:p w14:paraId="7C667CFC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IČO: 00639613 </w:t>
                  </w:r>
                </w:p>
                <w:p w14:paraId="02D5BE4C" w14:textId="77777777" w:rsidR="008D3701" w:rsidRDefault="008D37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ID datové schránky: 8eqairg </w:t>
                  </w:r>
                </w:p>
              </w:tc>
            </w:tr>
          </w:tbl>
          <w:p w14:paraId="509A8330" w14:textId="4C44C9D8" w:rsidR="00371F94" w:rsidRDefault="008D3701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1F94">
              <w:rPr>
                <w:rFonts w:ascii="Arial" w:hAnsi="Arial" w:cs="Arial"/>
              </w:rPr>
              <w:t>(dále jen „</w:t>
            </w:r>
            <w:r w:rsidR="00E6653D" w:rsidRPr="005D5880">
              <w:rPr>
                <w:rFonts w:ascii="Arial" w:hAnsi="Arial" w:cs="Arial"/>
                <w:b/>
              </w:rPr>
              <w:t>Pověřující z</w:t>
            </w:r>
            <w:r w:rsidR="00371F94">
              <w:rPr>
                <w:rFonts w:ascii="Arial" w:hAnsi="Arial" w:cs="Arial"/>
                <w:b/>
              </w:rPr>
              <w:t>adavatel</w:t>
            </w:r>
            <w:r w:rsidR="00371F94"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172C4B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7DD3EF17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2E5B2B8A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produktům společnosti </w:t>
      </w:r>
      <w:proofErr w:type="spellStart"/>
      <w:r w:rsidR="00C114F4">
        <w:rPr>
          <w:rFonts w:cs="Arial"/>
          <w:szCs w:val="22"/>
        </w:rPr>
        <w:t>VMware</w:t>
      </w:r>
      <w:proofErr w:type="spellEnd"/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77777777" w:rsidR="00371F94" w:rsidRPr="00213FA4" w:rsidRDefault="00371F94" w:rsidP="006E6844">
      <w:pPr>
        <w:widowControl w:val="0"/>
        <w:suppressAutoHyphens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286C53">
        <w:rPr>
          <w:rFonts w:ascii="Arial" w:hAnsi="Arial" w:cs="Arial"/>
          <w:b/>
        </w:rPr>
        <w:t>1.</w:t>
      </w:r>
      <w:r w:rsidRPr="00286C53">
        <w:rPr>
          <w:rFonts w:ascii="Arial" w:hAnsi="Arial" w:cs="Arial"/>
          <w:b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35EF7BF9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při realizaci centralizovan</w:t>
      </w:r>
      <w:r>
        <w:rPr>
          <w:rFonts w:cs="Arial"/>
        </w:rPr>
        <w:t xml:space="preserve">ých zadávání na nákup produktů společnosti </w:t>
      </w:r>
      <w:proofErr w:type="spellStart"/>
      <w:r w:rsidR="00C114F4">
        <w:rPr>
          <w:rFonts w:cs="Arial"/>
        </w:rPr>
        <w:t>VMware</w:t>
      </w:r>
      <w:proofErr w:type="spellEnd"/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DC9868D" w14:textId="76E7C8BB" w:rsidR="007C7D58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350CA046" w14:textId="77777777" w:rsidR="000B423D" w:rsidRPr="000B423D" w:rsidRDefault="000B423D" w:rsidP="000B423D"/>
    <w:p w14:paraId="76C99631" w14:textId="020CCCD1" w:rsidR="000B423D" w:rsidRPr="000B423D" w:rsidRDefault="000B423D" w:rsidP="000B423D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 w:rsidRPr="00621FFB">
        <w:rPr>
          <w:rFonts w:cs="Arial"/>
          <w:szCs w:val="22"/>
        </w:rPr>
        <w:t>provedení centralizovaného zadávacího řízení na uzavření rámcové dohody</w:t>
      </w:r>
      <w:r>
        <w:rPr>
          <w:rFonts w:cs="Arial"/>
          <w:szCs w:val="22"/>
        </w:rPr>
        <w:t xml:space="preserve"> na</w:t>
      </w:r>
      <w:r w:rsidRPr="00D07F4D">
        <w:rPr>
          <w:rFonts w:cs="Arial"/>
        </w:rPr>
        <w:t> </w:t>
      </w:r>
      <w:r w:rsidDel="009F6D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poskytování produktů </w:t>
      </w:r>
      <w:proofErr w:type="spellStart"/>
      <w:r>
        <w:rPr>
          <w:rFonts w:cs="Arial"/>
          <w:szCs w:val="22"/>
        </w:rPr>
        <w:t>VMware</w:t>
      </w:r>
      <w:proofErr w:type="spellEnd"/>
      <w:r>
        <w:rPr>
          <w:rFonts w:cs="Arial"/>
          <w:szCs w:val="22"/>
        </w:rPr>
        <w:t xml:space="preserve"> (dále jen „</w:t>
      </w:r>
      <w:r>
        <w:rPr>
          <w:rFonts w:cs="Arial"/>
          <w:b/>
          <w:szCs w:val="22"/>
        </w:rPr>
        <w:t>Rámcová dohoda</w:t>
      </w:r>
      <w:r>
        <w:rPr>
          <w:rFonts w:cs="Arial"/>
          <w:szCs w:val="22"/>
        </w:rPr>
        <w:t>“)</w:t>
      </w:r>
      <w:r w:rsidRPr="00621F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dle §</w:t>
      </w:r>
      <w:r w:rsidRPr="00D07F4D">
        <w:rPr>
          <w:rFonts w:cs="Arial"/>
        </w:rPr>
        <w:t> </w:t>
      </w:r>
      <w:r>
        <w:rPr>
          <w:rFonts w:cs="Arial"/>
          <w:szCs w:val="22"/>
        </w:rPr>
        <w:t>3</w:t>
      </w:r>
      <w:r w:rsidRPr="00D07F4D">
        <w:rPr>
          <w:rFonts w:cs="Arial"/>
        </w:rPr>
        <w:t> </w:t>
      </w:r>
      <w:r>
        <w:rPr>
          <w:rFonts w:cs="Arial"/>
          <w:szCs w:val="22"/>
        </w:rPr>
        <w:t xml:space="preserve"> písm.</w:t>
      </w:r>
      <w:r w:rsidRPr="00D07F4D">
        <w:rPr>
          <w:rFonts w:cs="Arial"/>
        </w:rPr>
        <w:t> </w:t>
      </w:r>
      <w:r>
        <w:rPr>
          <w:rFonts w:cs="Arial"/>
          <w:szCs w:val="22"/>
        </w:rPr>
        <w:t>b) a § 9 odst. 1 písm. b) Zákona za účelem uzavření Rámcové dohody ve smyslu § 131 a násl. § 135 Zákona s pěti (5) dodavateli</w:t>
      </w:r>
      <w:r w:rsidRPr="00621F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 xml:space="preserve">Zadávací řízení </w:t>
      </w:r>
      <w:r w:rsidRPr="009D269D">
        <w:rPr>
          <w:rFonts w:cs="Arial"/>
          <w:b/>
          <w:szCs w:val="22"/>
        </w:rPr>
        <w:t>RD</w:t>
      </w:r>
      <w:r>
        <w:rPr>
          <w:rFonts w:cs="Arial"/>
          <w:szCs w:val="22"/>
        </w:rPr>
        <w:t xml:space="preserve">“) </w:t>
      </w:r>
      <w:r w:rsidRPr="009D269D">
        <w:rPr>
          <w:rFonts w:cs="Arial"/>
          <w:szCs w:val="22"/>
        </w:rPr>
        <w:t>na</w:t>
      </w:r>
      <w:r w:rsidRPr="00621FFB">
        <w:rPr>
          <w:rFonts w:cs="Arial"/>
          <w:szCs w:val="22"/>
        </w:rPr>
        <w:t xml:space="preserve"> poskytování</w:t>
      </w:r>
      <w:r>
        <w:rPr>
          <w:rFonts w:cs="Arial"/>
          <w:szCs w:val="22"/>
        </w:rPr>
        <w:t>:</w:t>
      </w:r>
    </w:p>
    <w:p w14:paraId="773B9295" w14:textId="77777777" w:rsidR="007C7D58" w:rsidRDefault="007C7D58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1418" w:firstLine="0"/>
        <w:rPr>
          <w:rFonts w:cs="Arial"/>
          <w:szCs w:val="22"/>
        </w:rPr>
      </w:pPr>
    </w:p>
    <w:p w14:paraId="77F1B9F8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40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 xml:space="preserve">nových licencí ke všem programovým prostředkům </w:t>
      </w:r>
      <w:proofErr w:type="spellStart"/>
      <w:r w:rsidRPr="0030344F"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 xml:space="preserve"> (s výjimkou </w:t>
      </w:r>
      <w:r w:rsidRPr="0030344F">
        <w:rPr>
          <w:rFonts w:ascii="Arial" w:hAnsi="Arial" w:cs="Arial"/>
        </w:rPr>
        <w:t xml:space="preserve">produktů </w:t>
      </w:r>
      <w:proofErr w:type="spellStart"/>
      <w:r w:rsidRPr="0030344F">
        <w:rPr>
          <w:rFonts w:ascii="Arial" w:hAnsi="Arial" w:cs="Arial"/>
        </w:rPr>
        <w:t>Fusion</w:t>
      </w:r>
      <w:proofErr w:type="spellEnd"/>
      <w:r w:rsidRPr="0030344F">
        <w:rPr>
          <w:rFonts w:ascii="Arial" w:hAnsi="Arial" w:cs="Arial"/>
        </w:rPr>
        <w:t>, Workstation a </w:t>
      </w:r>
      <w:proofErr w:type="spellStart"/>
      <w:r w:rsidRPr="0030344F">
        <w:rPr>
          <w:rFonts w:ascii="Arial" w:hAnsi="Arial" w:cs="Arial"/>
        </w:rPr>
        <w:t>VMplayer</w:t>
      </w:r>
      <w:proofErr w:type="spellEnd"/>
      <w:r>
        <w:rPr>
          <w:rFonts w:ascii="Arial" w:hAnsi="Arial" w:cs="Arial"/>
        </w:rPr>
        <w:t>),</w:t>
      </w:r>
    </w:p>
    <w:p w14:paraId="0F785569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t xml:space="preserve">Kategorie </w:t>
      </w:r>
      <w:proofErr w:type="spellStart"/>
      <w:r w:rsidRPr="00B541A3">
        <w:rPr>
          <w:rFonts w:ascii="Arial" w:hAnsi="Arial" w:cs="Arial"/>
        </w:rPr>
        <w:t>vSphere</w:t>
      </w:r>
      <w:proofErr w:type="spellEnd"/>
      <w:r w:rsidRPr="00B541A3">
        <w:rPr>
          <w:rFonts w:ascii="Arial" w:hAnsi="Arial" w:cs="Arial"/>
        </w:rPr>
        <w:t xml:space="preserve"> - zahrnuje základní </w:t>
      </w:r>
      <w:proofErr w:type="spellStart"/>
      <w:r w:rsidRPr="00B541A3">
        <w:rPr>
          <w:rFonts w:ascii="Arial" w:hAnsi="Arial" w:cs="Arial"/>
        </w:rPr>
        <w:t>virtualizaci</w:t>
      </w:r>
      <w:proofErr w:type="spellEnd"/>
      <w:r w:rsidRPr="00B541A3">
        <w:rPr>
          <w:rFonts w:ascii="Arial" w:hAnsi="Arial" w:cs="Arial"/>
        </w:rPr>
        <w:t xml:space="preserve"> serverů</w:t>
      </w:r>
      <w:r>
        <w:rPr>
          <w:rFonts w:ascii="Arial" w:hAnsi="Arial" w:cs="Arial"/>
        </w:rPr>
        <w:t>,</w:t>
      </w:r>
    </w:p>
    <w:p w14:paraId="1671496E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t xml:space="preserve">Kategorie Non </w:t>
      </w:r>
      <w:proofErr w:type="spellStart"/>
      <w:r w:rsidRPr="00B541A3">
        <w:rPr>
          <w:rFonts w:ascii="Arial" w:hAnsi="Arial" w:cs="Arial"/>
        </w:rPr>
        <w:t>vSphere</w:t>
      </w:r>
      <w:proofErr w:type="spellEnd"/>
      <w:r w:rsidRPr="00B541A3">
        <w:rPr>
          <w:rFonts w:ascii="Arial" w:hAnsi="Arial" w:cs="Arial"/>
        </w:rPr>
        <w:t xml:space="preserve"> – zahrnuje </w:t>
      </w:r>
      <w:r>
        <w:rPr>
          <w:rFonts w:ascii="Arial" w:hAnsi="Arial" w:cs="Arial"/>
        </w:rPr>
        <w:t xml:space="preserve">produkty mimo </w:t>
      </w:r>
      <w:r w:rsidRPr="00B541A3">
        <w:rPr>
          <w:rFonts w:ascii="Arial" w:hAnsi="Arial" w:cs="Arial"/>
        </w:rPr>
        <w:t>kategori</w:t>
      </w:r>
      <w:r>
        <w:rPr>
          <w:rFonts w:ascii="Arial" w:hAnsi="Arial" w:cs="Arial"/>
        </w:rPr>
        <w:t>i</w:t>
      </w:r>
      <w:r w:rsidRPr="00B541A3">
        <w:rPr>
          <w:rFonts w:ascii="Arial" w:hAnsi="Arial" w:cs="Arial"/>
        </w:rPr>
        <w:t xml:space="preserve"> </w:t>
      </w:r>
      <w:proofErr w:type="spellStart"/>
      <w:r w:rsidRPr="00B541A3">
        <w:rPr>
          <w:rFonts w:ascii="Arial" w:hAnsi="Arial" w:cs="Arial"/>
        </w:rPr>
        <w:t>vSphere</w:t>
      </w:r>
      <w:proofErr w:type="spellEnd"/>
      <w:r w:rsidRPr="00B541A3">
        <w:rPr>
          <w:rFonts w:ascii="Arial" w:hAnsi="Arial" w:cs="Arial"/>
        </w:rPr>
        <w:t xml:space="preserve">, tedy produkty pro management, bezpečnost, správu mobilních zařízení, správu desktopu, nástroje pro vývoj aplikací, správu budování </w:t>
      </w:r>
      <w:proofErr w:type="spellStart"/>
      <w:r w:rsidRPr="00B541A3">
        <w:rPr>
          <w:rFonts w:ascii="Arial" w:hAnsi="Arial" w:cs="Arial"/>
        </w:rPr>
        <w:t>cloudů</w:t>
      </w:r>
      <w:proofErr w:type="spellEnd"/>
      <w:r w:rsidRPr="00B541A3">
        <w:rPr>
          <w:rFonts w:ascii="Arial" w:hAnsi="Arial" w:cs="Arial"/>
        </w:rPr>
        <w:t xml:space="preserve">, </w:t>
      </w:r>
      <w:proofErr w:type="spellStart"/>
      <w:r w:rsidRPr="00B541A3">
        <w:rPr>
          <w:rFonts w:ascii="Arial" w:hAnsi="Arial" w:cs="Arial"/>
        </w:rPr>
        <w:t>virtualizaci</w:t>
      </w:r>
      <w:proofErr w:type="spellEnd"/>
      <w:r w:rsidRPr="00B541A3">
        <w:rPr>
          <w:rFonts w:ascii="Arial" w:hAnsi="Arial" w:cs="Arial"/>
        </w:rPr>
        <w:t xml:space="preserve"> sítí, </w:t>
      </w:r>
      <w:proofErr w:type="spellStart"/>
      <w:r w:rsidRPr="00B541A3">
        <w:rPr>
          <w:rFonts w:ascii="Arial" w:hAnsi="Arial" w:cs="Arial"/>
        </w:rPr>
        <w:t>storage</w:t>
      </w:r>
      <w:proofErr w:type="spellEnd"/>
      <w:r w:rsidRPr="00B541A3">
        <w:rPr>
          <w:rFonts w:ascii="Arial" w:hAnsi="Arial" w:cs="Arial"/>
        </w:rPr>
        <w:t xml:space="preserve"> a produkty </w:t>
      </w:r>
      <w:proofErr w:type="spellStart"/>
      <w:r w:rsidRPr="00B541A3">
        <w:rPr>
          <w:rFonts w:ascii="Arial" w:hAnsi="Arial" w:cs="Arial"/>
        </w:rPr>
        <w:t>vRealize</w:t>
      </w:r>
      <w:proofErr w:type="spellEnd"/>
      <w:r w:rsidRPr="00B541A3">
        <w:rPr>
          <w:rFonts w:ascii="Arial" w:hAnsi="Arial" w:cs="Arial"/>
        </w:rPr>
        <w:t xml:space="preserve"> (</w:t>
      </w:r>
      <w:proofErr w:type="spellStart"/>
      <w:r w:rsidRPr="00B541A3">
        <w:rPr>
          <w:rFonts w:ascii="Arial" w:hAnsi="Arial" w:cs="Arial"/>
        </w:rPr>
        <w:t>Networking</w:t>
      </w:r>
      <w:proofErr w:type="spellEnd"/>
      <w:r w:rsidRPr="00B541A3">
        <w:rPr>
          <w:rFonts w:ascii="Arial" w:hAnsi="Arial" w:cs="Arial"/>
        </w:rPr>
        <w:t xml:space="preserve"> and </w:t>
      </w:r>
      <w:proofErr w:type="spellStart"/>
      <w:r w:rsidRPr="00B541A3">
        <w:rPr>
          <w:rFonts w:ascii="Arial" w:hAnsi="Arial" w:cs="Arial"/>
        </w:rPr>
        <w:t>storage</w:t>
      </w:r>
      <w:proofErr w:type="spellEnd"/>
      <w:r w:rsidRPr="00B541A3">
        <w:rPr>
          <w:rFonts w:ascii="Arial" w:hAnsi="Arial" w:cs="Arial"/>
        </w:rPr>
        <w:t xml:space="preserve">, </w:t>
      </w:r>
      <w:proofErr w:type="spellStart"/>
      <w:r w:rsidRPr="00B541A3">
        <w:rPr>
          <w:rFonts w:ascii="Arial" w:hAnsi="Arial" w:cs="Arial"/>
        </w:rPr>
        <w:t>operations</w:t>
      </w:r>
      <w:proofErr w:type="spellEnd"/>
      <w:r w:rsidRPr="00B541A3">
        <w:rPr>
          <w:rFonts w:ascii="Arial" w:hAnsi="Arial" w:cs="Arial"/>
        </w:rPr>
        <w:t xml:space="preserve"> – </w:t>
      </w:r>
      <w:proofErr w:type="spellStart"/>
      <w:r w:rsidRPr="00B541A3">
        <w:rPr>
          <w:rFonts w:ascii="Arial" w:hAnsi="Arial" w:cs="Arial"/>
        </w:rPr>
        <w:t>NSX,vSAN</w:t>
      </w:r>
      <w:proofErr w:type="spellEnd"/>
      <w:r w:rsidRPr="00B541A3">
        <w:rPr>
          <w:rFonts w:ascii="Arial" w:hAnsi="Arial" w:cs="Arial"/>
        </w:rPr>
        <w:t xml:space="preserve">, </w:t>
      </w:r>
      <w:proofErr w:type="spellStart"/>
      <w:r w:rsidRPr="00B541A3">
        <w:rPr>
          <w:rFonts w:ascii="Arial" w:hAnsi="Arial" w:cs="Arial"/>
        </w:rPr>
        <w:t>vRrealize</w:t>
      </w:r>
      <w:proofErr w:type="spellEnd"/>
      <w:r w:rsidRPr="00B541A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31AC1DA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lastRenderedPageBreak/>
        <w:t xml:space="preserve">Kategorie Pronájem licencí – zahrnuje pořízení licencí formou časově omezeného pronájmu, přičemž součástí licencí je </w:t>
      </w:r>
      <w:proofErr w:type="spellStart"/>
      <w:r w:rsidRPr="00B541A3">
        <w:rPr>
          <w:rFonts w:ascii="Arial" w:hAnsi="Arial" w:cs="Arial"/>
        </w:rPr>
        <w:t>SnS</w:t>
      </w:r>
      <w:proofErr w:type="spellEnd"/>
      <w:r>
        <w:rPr>
          <w:rFonts w:ascii="Arial" w:hAnsi="Arial" w:cs="Arial"/>
        </w:rPr>
        <w:t>,</w:t>
      </w:r>
    </w:p>
    <w:p w14:paraId="048B8737" w14:textId="77777777" w:rsidR="00C114F4" w:rsidRPr="0030344F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 xml:space="preserve">podpory a subskripce Support and </w:t>
      </w:r>
      <w:proofErr w:type="spellStart"/>
      <w:r w:rsidRPr="0030344F">
        <w:rPr>
          <w:rFonts w:ascii="Arial" w:hAnsi="Arial" w:cs="Arial"/>
        </w:rPr>
        <w:t>Subscription</w:t>
      </w:r>
      <w:proofErr w:type="spellEnd"/>
      <w:r w:rsidRPr="0030344F">
        <w:rPr>
          <w:rFonts w:ascii="Arial" w:hAnsi="Arial" w:cs="Arial"/>
        </w:rPr>
        <w:t xml:space="preserve"> (dále jen „</w:t>
      </w:r>
      <w:proofErr w:type="spellStart"/>
      <w:r w:rsidRPr="0030344F">
        <w:rPr>
          <w:rFonts w:ascii="Arial" w:hAnsi="Arial" w:cs="Arial"/>
        </w:rPr>
        <w:t>SnS</w:t>
      </w:r>
      <w:proofErr w:type="spellEnd"/>
      <w:r w:rsidRPr="0030344F">
        <w:rPr>
          <w:rFonts w:ascii="Arial" w:hAnsi="Arial" w:cs="Arial"/>
        </w:rPr>
        <w:t>“) k novým licencím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v režimu 7x24, na období 1–4 let</w:t>
      </w:r>
      <w:r>
        <w:rPr>
          <w:rFonts w:ascii="Arial" w:hAnsi="Arial" w:cs="Arial"/>
        </w:rPr>
        <w:t>,</w:t>
      </w:r>
    </w:p>
    <w:p w14:paraId="77CEF33D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 xml:space="preserve">následné podpory a subskripce </w:t>
      </w:r>
      <w:proofErr w:type="spellStart"/>
      <w:r w:rsidRPr="0030344F">
        <w:rPr>
          <w:rFonts w:ascii="Arial" w:hAnsi="Arial" w:cs="Arial"/>
        </w:rPr>
        <w:t>Renewal</w:t>
      </w:r>
      <w:proofErr w:type="spellEnd"/>
      <w:r w:rsidRPr="0030344F">
        <w:rPr>
          <w:rFonts w:ascii="Arial" w:hAnsi="Arial" w:cs="Arial"/>
        </w:rPr>
        <w:t xml:space="preserve"> (dále jen „</w:t>
      </w:r>
      <w:proofErr w:type="spellStart"/>
      <w:r w:rsidRPr="0030344F">
        <w:rPr>
          <w:rFonts w:ascii="Arial" w:hAnsi="Arial" w:cs="Arial"/>
        </w:rPr>
        <w:t>Renewal</w:t>
      </w:r>
      <w:proofErr w:type="spellEnd"/>
      <w:r w:rsidRPr="0030344F">
        <w:rPr>
          <w:rFonts w:ascii="Arial" w:hAnsi="Arial" w:cs="Arial"/>
        </w:rPr>
        <w:t>“) k existujícím licencím</w:t>
      </w:r>
      <w:r>
        <w:rPr>
          <w:rFonts w:ascii="Arial" w:hAnsi="Arial" w:cs="Arial"/>
        </w:rPr>
        <w:t xml:space="preserve"> společnost </w:t>
      </w:r>
      <w:proofErr w:type="spellStart"/>
      <w:r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 xml:space="preserve"> v </w:t>
      </w:r>
      <w:r w:rsidRPr="0030344F">
        <w:rPr>
          <w:rFonts w:ascii="Arial" w:hAnsi="Arial" w:cs="Arial"/>
        </w:rPr>
        <w:t>režimu 7x24 na období 1-4 let</w:t>
      </w:r>
      <w:r>
        <w:rPr>
          <w:rFonts w:ascii="Arial" w:hAnsi="Arial" w:cs="Arial"/>
        </w:rPr>
        <w:t xml:space="preserve"> společností </w:t>
      </w:r>
      <w:proofErr w:type="spellStart"/>
      <w:r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>,</w:t>
      </w:r>
    </w:p>
    <w:p w14:paraId="59565615" w14:textId="77777777" w:rsidR="00C114F4" w:rsidRPr="00B541A3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 xml:space="preserve">následné podpory a subskripce </w:t>
      </w:r>
      <w:proofErr w:type="spellStart"/>
      <w:r w:rsidRPr="0030344F">
        <w:rPr>
          <w:rFonts w:ascii="Arial" w:hAnsi="Arial" w:cs="Arial"/>
        </w:rPr>
        <w:t>Renewal</w:t>
      </w:r>
      <w:proofErr w:type="spellEnd"/>
      <w:r w:rsidRPr="0030344F">
        <w:rPr>
          <w:rFonts w:ascii="Arial" w:hAnsi="Arial" w:cs="Arial"/>
        </w:rPr>
        <w:t xml:space="preserve"> k existujícím licencím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v režimu 7x24 na období 1-4 let</w:t>
      </w:r>
      <w:r>
        <w:rPr>
          <w:rFonts w:ascii="Arial" w:hAnsi="Arial" w:cs="Arial"/>
        </w:rPr>
        <w:t xml:space="preserve"> dodavateli (servisními partnery společnosti </w:t>
      </w:r>
      <w:proofErr w:type="spellStart"/>
      <w:r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>),</w:t>
      </w:r>
    </w:p>
    <w:p w14:paraId="60314542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pravidelných reportů o</w:t>
      </w:r>
      <w:r>
        <w:rPr>
          <w:rFonts w:ascii="Arial" w:hAnsi="Arial" w:cs="Arial"/>
        </w:rPr>
        <w:t> </w:t>
      </w:r>
      <w:r w:rsidRPr="0030344F">
        <w:rPr>
          <w:rFonts w:ascii="Arial" w:hAnsi="Arial" w:cs="Arial"/>
        </w:rPr>
        <w:t xml:space="preserve"> instalované bázi licencí na základě požadavku</w:t>
      </w:r>
      <w:r>
        <w:rPr>
          <w:rFonts w:ascii="Arial" w:hAnsi="Arial" w:cs="Arial"/>
        </w:rPr>
        <w:t xml:space="preserve"> uživatele OVM</w:t>
      </w:r>
      <w:r w:rsidRPr="0030344F">
        <w:rPr>
          <w:rFonts w:ascii="Arial" w:hAnsi="Arial" w:cs="Arial"/>
        </w:rPr>
        <w:t>. Report bude poskytnut dodavatelem v koordinaci s</w:t>
      </w:r>
      <w:r>
        <w:rPr>
          <w:rFonts w:ascii="Arial" w:hAnsi="Arial" w:cs="Arial"/>
        </w:rPr>
        <w:t> </w:t>
      </w:r>
      <w:proofErr w:type="spellStart"/>
      <w:r w:rsidRPr="0030344F"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>,</w:t>
      </w:r>
    </w:p>
    <w:p w14:paraId="5D3AE8D0" w14:textId="77777777" w:rsidR="00C114F4" w:rsidRPr="005A4AE0" w:rsidRDefault="00C114F4" w:rsidP="00C114F4">
      <w:pPr>
        <w:pStyle w:val="Nadpis2"/>
        <w:keepNext w:val="0"/>
        <w:keepLines w:val="0"/>
        <w:widowControl w:val="0"/>
        <w:suppressAutoHyphens/>
        <w:spacing w:before="0" w:line="240" w:lineRule="auto"/>
        <w:ind w:left="1077" w:firstLine="0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Pr="005A4AE0">
        <w:rPr>
          <w:rFonts w:cs="Arial"/>
          <w:szCs w:val="22"/>
        </w:rPr>
        <w:t xml:space="preserve">zadávání veřejných zakázek na základě </w:t>
      </w:r>
      <w:r>
        <w:rPr>
          <w:rFonts w:cs="Arial"/>
          <w:szCs w:val="22"/>
        </w:rPr>
        <w:t>R</w:t>
      </w:r>
      <w:r w:rsidRPr="005A4AE0">
        <w:rPr>
          <w:rFonts w:cs="Arial"/>
          <w:szCs w:val="22"/>
        </w:rPr>
        <w:t>ámcové dohody za podmínek stanovených dále</w:t>
      </w:r>
      <w:r>
        <w:rPr>
          <w:rFonts w:cs="Arial"/>
          <w:szCs w:val="22"/>
        </w:rPr>
        <w:t xml:space="preserve"> v </w:t>
      </w:r>
      <w:r w:rsidRPr="005A4AE0">
        <w:rPr>
          <w:rFonts w:cs="Arial"/>
          <w:szCs w:val="22"/>
        </w:rPr>
        <w:t>této Smlouvě</w:t>
      </w:r>
      <w:r>
        <w:rPr>
          <w:rFonts w:cs="Arial"/>
          <w:szCs w:val="22"/>
        </w:rPr>
        <w:t>, zejména potom v ustanovení článku 2. této Smlouvy.</w:t>
      </w:r>
    </w:p>
    <w:p w14:paraId="38026CB9" w14:textId="77777777" w:rsidR="00C114F4" w:rsidRDefault="00C114F4" w:rsidP="00C114F4">
      <w:pPr>
        <w:spacing w:after="120"/>
        <w:ind w:left="357"/>
        <w:jc w:val="both"/>
        <w:rPr>
          <w:rFonts w:ascii="Arial" w:hAnsi="Arial" w:cs="Arial"/>
          <w:b/>
        </w:rPr>
      </w:pPr>
    </w:p>
    <w:p w14:paraId="5011C408" w14:textId="77777777" w:rsidR="00C114F4" w:rsidRPr="00E82350" w:rsidRDefault="00C114F4" w:rsidP="00C114F4">
      <w:pPr>
        <w:spacing w:after="120"/>
        <w:ind w:left="708"/>
        <w:jc w:val="both"/>
        <w:rPr>
          <w:rFonts w:ascii="Arial" w:hAnsi="Arial" w:cs="Arial"/>
        </w:rPr>
      </w:pPr>
      <w:r w:rsidRPr="00E82350">
        <w:rPr>
          <w:rFonts w:ascii="Arial" w:hAnsi="Arial" w:cs="Arial"/>
        </w:rPr>
        <w:t xml:space="preserve">Předmětem plnění RD </w:t>
      </w:r>
      <w:r w:rsidRPr="00E82350">
        <w:rPr>
          <w:rFonts w:ascii="Arial" w:hAnsi="Arial" w:cs="Arial"/>
          <w:b/>
        </w:rPr>
        <w:t>nebude poskytování:</w:t>
      </w:r>
    </w:p>
    <w:p w14:paraId="549A440B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Produktů</w:t>
      </w:r>
      <w:r w:rsidRPr="0030344F">
        <w:rPr>
          <w:rFonts w:ascii="Arial" w:hAnsi="Arial" w:cs="Arial"/>
        </w:rPr>
        <w:t xml:space="preserve"> typu </w:t>
      </w:r>
      <w:proofErr w:type="spellStart"/>
      <w:r w:rsidRPr="0030344F">
        <w:rPr>
          <w:rFonts w:ascii="Arial" w:hAnsi="Arial" w:cs="Arial"/>
        </w:rPr>
        <w:t>Fusion</w:t>
      </w:r>
      <w:proofErr w:type="spellEnd"/>
      <w:r w:rsidRPr="0030344F">
        <w:rPr>
          <w:rFonts w:ascii="Arial" w:hAnsi="Arial" w:cs="Arial"/>
        </w:rPr>
        <w:t>, Wor</w:t>
      </w:r>
      <w:r>
        <w:rPr>
          <w:rFonts w:ascii="Arial" w:hAnsi="Arial" w:cs="Arial"/>
        </w:rPr>
        <w:t>k</w:t>
      </w:r>
      <w:r w:rsidRPr="0030344F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Pr="0030344F">
        <w:rPr>
          <w:rFonts w:ascii="Arial" w:hAnsi="Arial" w:cs="Arial"/>
        </w:rPr>
        <w:t xml:space="preserve">ation a </w:t>
      </w:r>
      <w:proofErr w:type="spellStart"/>
      <w:r w:rsidRPr="0030344F">
        <w:rPr>
          <w:rFonts w:ascii="Arial" w:hAnsi="Arial" w:cs="Arial"/>
        </w:rPr>
        <w:t>VMplayer</w:t>
      </w:r>
      <w:proofErr w:type="spellEnd"/>
      <w:r>
        <w:rPr>
          <w:rFonts w:ascii="Arial" w:hAnsi="Arial" w:cs="Arial"/>
        </w:rPr>
        <w:t>,</w:t>
      </w:r>
    </w:p>
    <w:p w14:paraId="3D312B5E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0344F">
        <w:rPr>
          <w:rFonts w:ascii="Arial" w:hAnsi="Arial" w:cs="Arial"/>
        </w:rPr>
        <w:t>rodukt</w:t>
      </w:r>
      <w:r>
        <w:rPr>
          <w:rFonts w:ascii="Arial" w:hAnsi="Arial" w:cs="Arial"/>
        </w:rPr>
        <w:t>ů</w:t>
      </w:r>
      <w:r w:rsidRPr="0030344F">
        <w:rPr>
          <w:rFonts w:ascii="Arial" w:hAnsi="Arial" w:cs="Arial"/>
        </w:rPr>
        <w:t xml:space="preserve"> včetně </w:t>
      </w:r>
      <w:proofErr w:type="spellStart"/>
      <w:r w:rsidRPr="0030344F">
        <w:rPr>
          <w:rFonts w:ascii="Arial" w:hAnsi="Arial" w:cs="Arial"/>
        </w:rPr>
        <w:t>SnS</w:t>
      </w:r>
      <w:proofErr w:type="spellEnd"/>
      <w:r w:rsidRPr="0030344F">
        <w:rPr>
          <w:rFonts w:ascii="Arial" w:hAnsi="Arial" w:cs="Arial"/>
        </w:rPr>
        <w:t xml:space="preserve"> určené pro uživatele z akademické sféry</w:t>
      </w:r>
      <w:r>
        <w:rPr>
          <w:rFonts w:ascii="Arial" w:hAnsi="Arial" w:cs="Arial"/>
        </w:rPr>
        <w:t>,</w:t>
      </w:r>
    </w:p>
    <w:p w14:paraId="22599908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veškerých časově omezených </w:t>
      </w:r>
      <w:proofErr w:type="spellStart"/>
      <w:r>
        <w:rPr>
          <w:rFonts w:ascii="Arial" w:hAnsi="Arial" w:cs="Arial"/>
        </w:rPr>
        <w:t>promo</w:t>
      </w:r>
      <w:proofErr w:type="spellEnd"/>
      <w:r>
        <w:rPr>
          <w:rFonts w:ascii="Arial" w:hAnsi="Arial" w:cs="Arial"/>
        </w:rPr>
        <w:t xml:space="preserve"> akcí,</w:t>
      </w:r>
    </w:p>
    <w:p w14:paraId="62508040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proofErr w:type="spellStart"/>
      <w:r w:rsidRPr="0030344F">
        <w:rPr>
          <w:rFonts w:ascii="Arial" w:hAnsi="Arial" w:cs="Arial"/>
        </w:rPr>
        <w:t>Value</w:t>
      </w:r>
      <w:proofErr w:type="spellEnd"/>
      <w:r w:rsidRPr="0030344F">
        <w:rPr>
          <w:rFonts w:ascii="Arial" w:hAnsi="Arial" w:cs="Arial"/>
        </w:rPr>
        <w:t xml:space="preserve"> </w:t>
      </w:r>
      <w:proofErr w:type="spellStart"/>
      <w:r w:rsidRPr="0030344F">
        <w:rPr>
          <w:rFonts w:ascii="Arial" w:hAnsi="Arial" w:cs="Arial"/>
        </w:rPr>
        <w:t>Purchase</w:t>
      </w:r>
      <w:proofErr w:type="spellEnd"/>
      <w:r w:rsidRPr="0030344F">
        <w:rPr>
          <w:rFonts w:ascii="Arial" w:hAnsi="Arial" w:cs="Arial"/>
        </w:rPr>
        <w:t xml:space="preserve"> program (VPP)</w:t>
      </w:r>
      <w:r>
        <w:rPr>
          <w:rFonts w:ascii="Arial" w:hAnsi="Arial" w:cs="Arial"/>
        </w:rPr>
        <w:t>,</w:t>
      </w:r>
    </w:p>
    <w:p w14:paraId="455507DE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 xml:space="preserve">Basic </w:t>
      </w:r>
      <w:proofErr w:type="spellStart"/>
      <w:r w:rsidRPr="0030344F">
        <w:rPr>
          <w:rFonts w:ascii="Arial" w:hAnsi="Arial" w:cs="Arial"/>
        </w:rPr>
        <w:t>SnS</w:t>
      </w:r>
      <w:proofErr w:type="spellEnd"/>
      <w:r>
        <w:rPr>
          <w:rFonts w:ascii="Arial" w:hAnsi="Arial" w:cs="Arial"/>
        </w:rPr>
        <w:t>,</w:t>
      </w:r>
    </w:p>
    <w:p w14:paraId="57860B2B" w14:textId="655C6063" w:rsidR="005A4AE0" w:rsidRPr="000B423D" w:rsidRDefault="00C114F4" w:rsidP="000B423D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 xml:space="preserve">letý </w:t>
      </w:r>
      <w:proofErr w:type="spellStart"/>
      <w:r w:rsidRPr="0030344F">
        <w:rPr>
          <w:rFonts w:ascii="Arial" w:hAnsi="Arial" w:cs="Arial"/>
        </w:rPr>
        <w:t>SnS</w:t>
      </w:r>
      <w:proofErr w:type="spellEnd"/>
      <w:r w:rsidRPr="003034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podpora na 3 roky – jiný P/N než má roční </w:t>
      </w:r>
      <w:proofErr w:type="spellStart"/>
      <w:r>
        <w:rPr>
          <w:rFonts w:ascii="Arial" w:hAnsi="Arial" w:cs="Arial"/>
        </w:rPr>
        <w:t>SnS</w:t>
      </w:r>
      <w:proofErr w:type="spellEnd"/>
      <w:r>
        <w:rPr>
          <w:rFonts w:ascii="Arial" w:hAnsi="Arial" w:cs="Arial"/>
        </w:rPr>
        <w:t>, který lze objednat vcelku na 1 – 4 roky).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2A8C4C1C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 </w:t>
      </w:r>
      <w:r w:rsidR="0040497A">
        <w:rPr>
          <w:rFonts w:cs="Arial"/>
          <w:szCs w:val="22"/>
        </w:rPr>
        <w:t>pěti (5)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39DD09CB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>
        <w:rPr>
          <w:rFonts w:cs="Arial"/>
          <w:b/>
          <w:szCs w:val="22"/>
        </w:rPr>
        <w:t xml:space="preserve">Dílčí </w:t>
      </w:r>
      <w:r w:rsidR="00790936">
        <w:rPr>
          <w:rFonts w:cs="Arial"/>
          <w:b/>
          <w:szCs w:val="22"/>
        </w:rPr>
        <w:t>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Centrálního zadavatele; 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činí nesporným, 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59F4E4DF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9D269D">
        <w:rPr>
          <w:rFonts w:cs="Arial"/>
          <w:szCs w:val="22"/>
        </w:rPr>
        <w:t xml:space="preserve">ého plnění společnosti </w:t>
      </w:r>
      <w:proofErr w:type="spellStart"/>
      <w:r w:rsidR="00C114F4">
        <w:rPr>
          <w:rFonts w:cs="Arial"/>
          <w:szCs w:val="22"/>
        </w:rPr>
        <w:t>VMware</w:t>
      </w:r>
      <w:proofErr w:type="spellEnd"/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(pokyny budou uvedeny na stránkách </w:t>
      </w:r>
      <w:r w:rsidR="00C114F4" w:rsidRPr="00D63846">
        <w:rPr>
          <w:rFonts w:cs="Arial"/>
        </w:rPr>
        <w:t>https://www.mvcr.cz/clanek/centralni-nakup-statu-ict-produktu.aspx</w:t>
      </w:r>
      <w:r w:rsidR="00C114F4">
        <w:rPr>
          <w:rFonts w:cs="Arial"/>
        </w:rPr>
        <w:t>)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69BFEC6B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o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realizaci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Rámcovou dohodou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46345B6C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Za účelem provedení Zadávacího řízení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řádně své závazné požadavky týkající se požadovaných produktů společnosti </w:t>
      </w:r>
      <w:proofErr w:type="spellStart"/>
      <w:r w:rsidR="00C114F4">
        <w:rPr>
          <w:rFonts w:cs="Arial"/>
          <w:szCs w:val="22"/>
        </w:rPr>
        <w:t>VMware</w:t>
      </w:r>
      <w:proofErr w:type="spellEnd"/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0D56FD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Rámcového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0C8E3A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ve</w:t>
      </w:r>
      <w:r w:rsidR="00CF45EF">
        <w:rPr>
          <w:rFonts w:cs="Arial"/>
          <w:szCs w:val="22"/>
        </w:rPr>
        <w:t>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smyslu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>vybraným 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42ABC3CA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1A3C77D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4F57B2A0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až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 xml:space="preserve">Centrální zadavatel bude informace o čerpání plnění z Prováděcích smluv získávat od jednotlivých dodavatelů. Za účelem ověření informací o čerpání z Prováděcích smluv a splnění souvisejících </w:t>
      </w:r>
      <w:proofErr w:type="spellStart"/>
      <w:r w:rsidRPr="009135C0">
        <w:rPr>
          <w:rFonts w:cs="Arial"/>
        </w:rPr>
        <w:t>uveřejňovacích</w:t>
      </w:r>
      <w:proofErr w:type="spellEnd"/>
      <w:r w:rsidRPr="009135C0">
        <w:rPr>
          <w:rFonts w:cs="Arial"/>
        </w:rPr>
        <w:t xml:space="preserve">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>Pověřující zadavatel se zavazuje nejpozději poslední den kalendářního čtvrtletí informovat Centrálního zadavatele o každém jednotlivém případu, kdy Pověřující 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18EC697E" w:rsidR="001D149D" w:rsidRPr="009135C0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Pověřující zadavatel se zavazuje nejpozději do 5 pracovních dnů od nabytí platnosti Prováděcí smlouvy jejím podpisem druhou smluvní stranou, zaslat tuto podepsanou Prováděcí smlouvu prostřednictvím datové schránky Centrálnímu zadavateli k evidenci.    </w:t>
      </w:r>
      <w:r w:rsidR="001D149D" w:rsidRPr="009135C0">
        <w:rPr>
          <w:rFonts w:ascii="Arial" w:hAnsi="Arial" w:cs="Arial"/>
        </w:rPr>
        <w:t xml:space="preserve"> </w:t>
      </w:r>
    </w:p>
    <w:p w14:paraId="4E66F3AA" w14:textId="4097D416" w:rsidR="003672A5" w:rsidRPr="00961931" w:rsidRDefault="003672A5" w:rsidP="00B329CA">
      <w:pPr>
        <w:rPr>
          <w:rFonts w:ascii="Arial" w:hAnsi="Arial" w:cs="Arial"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71353674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796A95">
        <w:rPr>
          <w:rFonts w:cs="Arial"/>
          <w:szCs w:val="22"/>
        </w:rPr>
        <w:t>všech zadávacích řízení</w:t>
      </w:r>
      <w:r w:rsidR="009F5D0E">
        <w:rPr>
          <w:rFonts w:cs="Arial"/>
          <w:szCs w:val="22"/>
        </w:rPr>
        <w:t xml:space="preserve"> a </w:t>
      </w:r>
      <w:r w:rsidR="002A03AE">
        <w:rPr>
          <w:rFonts w:cs="Arial"/>
          <w:szCs w:val="22"/>
        </w:rPr>
        <w:t xml:space="preserve">zadávání veřejných zakázek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6EEA6DBD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6E9E49AF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796A95">
        <w:rPr>
          <w:rFonts w:cs="Arial"/>
          <w:szCs w:val="22"/>
        </w:rPr>
        <w:t xml:space="preserve"> </w:t>
      </w:r>
      <w:proofErr w:type="spellStart"/>
      <w:r w:rsidR="00C114F4">
        <w:rPr>
          <w:rFonts w:cs="Arial"/>
          <w:szCs w:val="22"/>
        </w:rPr>
        <w:t>VMware</w:t>
      </w:r>
      <w:proofErr w:type="spellEnd"/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pravidla 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>c) Smlouvy za řádné uchovávání dokumentace odpovídá Pověřující 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0C671BDC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>
        <w:rPr>
          <w:rFonts w:cs="Arial"/>
          <w:szCs w:val="22"/>
        </w:rPr>
        <w:t> 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3621A07F" w:rsidR="00CF361B" w:rsidRDefault="00961931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správy majetku</w:t>
            </w:r>
          </w:p>
          <w:p w14:paraId="008D9BCA" w14:textId="406E0046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r w:rsidRPr="00D63846">
              <w:rPr>
                <w:rFonts w:ascii="Arial" w:hAnsi="Arial" w:cs="Arial"/>
              </w:rPr>
              <w:t>https://www.mvcr.cz/clanek/centralni-nakup-statu-ict-produktu.aspx</w:t>
            </w:r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312D460" w14:textId="634DF435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8D3701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02F476AF" w:rsidR="008D3701" w:rsidRDefault="008D3701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t xml:space="preserve">Adresa: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180A90E8" w:rsidR="008D3701" w:rsidRDefault="008D3701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 xml:space="preserve">Česká plemenářská inspekce, </w:t>
            </w:r>
            <w:r>
              <w:rPr>
                <w:sz w:val="23"/>
                <w:szCs w:val="23"/>
              </w:rPr>
              <w:t xml:space="preserve">Slezská 100/7, Praha 2, 120 00 </w:t>
            </w:r>
          </w:p>
        </w:tc>
      </w:tr>
      <w:tr w:rsidR="008D3701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24FAA026" w:rsidR="008D3701" w:rsidRDefault="008D3701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t xml:space="preserve">Jméno a příjmení/Funkce/ Telefon/ Email: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9EA" w14:textId="0CD79103" w:rsidR="008D3701" w:rsidRDefault="008D370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</w:t>
            </w:r>
            <w:proofErr w:type="spellEnd"/>
            <w:r>
              <w:rPr>
                <w:sz w:val="22"/>
                <w:szCs w:val="22"/>
              </w:rPr>
              <w:t xml:space="preserve">, IT specialista </w:t>
            </w:r>
          </w:p>
          <w:p w14:paraId="07984C35" w14:textId="519278EA" w:rsidR="008D3701" w:rsidRDefault="008D3701" w:rsidP="008D3701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proofErr w:type="spellStart"/>
            <w:r>
              <w:t>xxxxxxxxxxxxxxxx</w:t>
            </w:r>
            <w:proofErr w:type="spellEnd"/>
            <w:r>
              <w:t xml:space="preserve">, </w:t>
            </w:r>
            <w:proofErr w:type="spellStart"/>
            <w:r>
              <w:t>xxxxxxxxxxxxxxxxx</w:t>
            </w:r>
            <w:proofErr w:type="spellEnd"/>
            <w:r>
              <w:t xml:space="preserve"> </w:t>
            </w:r>
          </w:p>
        </w:tc>
      </w:tr>
      <w:tr w:rsidR="008D3701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35423C1C" w:rsidR="008D3701" w:rsidRDefault="008D3701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t xml:space="preserve">ID datové schránky: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712335FA" w:rsidR="008D3701" w:rsidRDefault="008D3701" w:rsidP="009E14FD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>
              <w:rPr>
                <w:sz w:val="23"/>
                <w:szCs w:val="23"/>
              </w:rPr>
              <w:t xml:space="preserve">8eqairg </w:t>
            </w: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jiným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38DCFAA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kdykoli měnit doručením písemného oznámení takové změny Centrálnímu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taková změna bude účinná uplynutím třetího (3</w:t>
      </w:r>
      <w:r w:rsidR="00043490">
        <w:rPr>
          <w:rFonts w:cs="Arial"/>
          <w:szCs w:val="22"/>
        </w:rPr>
        <w:t>.</w:t>
      </w:r>
      <w:r>
        <w:rPr>
          <w:rFonts w:cs="Arial"/>
          <w:szCs w:val="22"/>
        </w:rPr>
        <w:t>) dne ode dne doručení takového o</w:t>
      </w:r>
      <w:r w:rsidR="009158FB">
        <w:rPr>
          <w:rFonts w:cs="Arial"/>
          <w:szCs w:val="22"/>
        </w:rPr>
        <w:t>známení Centrálnímu zadavateli.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6A3C397B" w14:textId="445315A8" w:rsidR="000E30C3" w:rsidRPr="008D3701" w:rsidRDefault="00AE24EA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8D3701">
        <w:rPr>
          <w:rFonts w:ascii="Arial" w:eastAsia="Times New Roman" w:hAnsi="Arial" w:cs="Arial"/>
          <w:lang w:eastAsia="cs-CZ"/>
        </w:rPr>
        <w:t>Tato Smlouva nahrazuje veškerá předchozí ujednání</w:t>
      </w:r>
      <w:r w:rsidR="009F5D0E" w:rsidRPr="008D3701">
        <w:rPr>
          <w:rFonts w:ascii="Arial" w:eastAsia="Times New Roman" w:hAnsi="Arial" w:cs="Arial"/>
          <w:lang w:eastAsia="cs-CZ"/>
        </w:rPr>
        <w:t xml:space="preserve"> a </w:t>
      </w:r>
      <w:r w:rsidRPr="008D3701">
        <w:rPr>
          <w:rFonts w:ascii="Arial" w:eastAsia="Times New Roman" w:hAnsi="Arial" w:cs="Arial"/>
          <w:lang w:eastAsia="cs-CZ"/>
        </w:rPr>
        <w:t>dohody Smluvních stran vztahující se</w:t>
      </w:r>
      <w:r w:rsidR="009F5D0E" w:rsidRPr="008D3701">
        <w:rPr>
          <w:rFonts w:ascii="Arial" w:eastAsia="Times New Roman" w:hAnsi="Arial" w:cs="Arial"/>
          <w:lang w:eastAsia="cs-CZ"/>
        </w:rPr>
        <w:t xml:space="preserve"> k </w:t>
      </w:r>
      <w:r w:rsidRPr="008D3701">
        <w:rPr>
          <w:rFonts w:ascii="Arial" w:eastAsia="Times New Roman" w:hAnsi="Arial" w:cs="Arial"/>
          <w:lang w:eastAsia="cs-CZ"/>
        </w:rPr>
        <w:t>předmětu této Smlouvy. Pro vyloučení všech pochybností Smluvní strany prohlašují</w:t>
      </w:r>
      <w:r w:rsidR="009F5D0E" w:rsidRPr="008D3701">
        <w:rPr>
          <w:rFonts w:ascii="Arial" w:eastAsia="Times New Roman" w:hAnsi="Arial" w:cs="Arial"/>
          <w:lang w:eastAsia="cs-CZ"/>
        </w:rPr>
        <w:t xml:space="preserve"> a </w:t>
      </w:r>
      <w:r w:rsidRPr="008D3701">
        <w:rPr>
          <w:rFonts w:ascii="Arial" w:eastAsia="Times New Roman" w:hAnsi="Arial" w:cs="Arial"/>
          <w:lang w:eastAsia="cs-CZ"/>
        </w:rPr>
        <w:t>činí nesporným, že nabytím účinnosti této Smlouvy pozbývají účinnosti všechny existující dohody</w:t>
      </w:r>
      <w:r w:rsidR="009F5D0E" w:rsidRPr="008D3701">
        <w:rPr>
          <w:rFonts w:ascii="Arial" w:eastAsia="Times New Roman" w:hAnsi="Arial" w:cs="Arial"/>
          <w:lang w:eastAsia="cs-CZ"/>
        </w:rPr>
        <w:t xml:space="preserve"> o </w:t>
      </w:r>
      <w:r w:rsidRPr="008D3701">
        <w:rPr>
          <w:rFonts w:ascii="Arial" w:eastAsia="Times New Roman" w:hAnsi="Arial" w:cs="Arial"/>
          <w:lang w:eastAsia="cs-CZ"/>
        </w:rPr>
        <w:t>centralizovaném zadávání uzavřené mezi Smluvními stranami ve vztahu</w:t>
      </w:r>
      <w:r w:rsidR="009F5D0E" w:rsidRPr="008D3701">
        <w:rPr>
          <w:rFonts w:ascii="Arial" w:eastAsia="Times New Roman" w:hAnsi="Arial" w:cs="Arial"/>
          <w:lang w:eastAsia="cs-CZ"/>
        </w:rPr>
        <w:t xml:space="preserve"> k </w:t>
      </w:r>
      <w:r w:rsidRPr="008D3701">
        <w:rPr>
          <w:rFonts w:ascii="Arial" w:eastAsia="Times New Roman" w:hAnsi="Arial" w:cs="Arial"/>
          <w:lang w:eastAsia="cs-CZ"/>
        </w:rPr>
        <w:t>zajištění produktů</w:t>
      </w:r>
      <w:r w:rsidR="009F5D0E" w:rsidRPr="008D3701">
        <w:rPr>
          <w:rFonts w:ascii="Arial" w:eastAsia="Times New Roman" w:hAnsi="Arial" w:cs="Arial"/>
          <w:lang w:eastAsia="cs-CZ"/>
        </w:rPr>
        <w:t xml:space="preserve"> a </w:t>
      </w:r>
      <w:r w:rsidRPr="008D3701">
        <w:rPr>
          <w:rFonts w:ascii="Arial" w:eastAsia="Times New Roman" w:hAnsi="Arial" w:cs="Arial"/>
          <w:lang w:eastAsia="cs-CZ"/>
        </w:rPr>
        <w:t xml:space="preserve">služeb společnosti </w:t>
      </w:r>
      <w:proofErr w:type="spellStart"/>
      <w:r w:rsidR="00C114F4" w:rsidRPr="008D3701">
        <w:rPr>
          <w:rFonts w:ascii="Arial" w:eastAsia="Times New Roman" w:hAnsi="Arial" w:cs="Arial"/>
          <w:lang w:eastAsia="cs-CZ"/>
        </w:rPr>
        <w:t>VMware</w:t>
      </w:r>
      <w:proofErr w:type="spellEnd"/>
      <w:r w:rsidRPr="008D3701">
        <w:rPr>
          <w:rFonts w:ascii="Arial" w:eastAsia="Times New Roman" w:hAnsi="Arial" w:cs="Arial"/>
          <w:lang w:eastAsia="cs-CZ"/>
        </w:rPr>
        <w:t xml:space="preserve">. 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E142425" w14:textId="6EB088F5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 xml:space="preserve">adávacího řízení </w:t>
      </w:r>
      <w:r w:rsidR="00BF6CB4">
        <w:rPr>
          <w:rFonts w:ascii="Arial" w:eastAsia="Times New Roman" w:hAnsi="Arial" w:cs="Arial"/>
          <w:lang w:eastAsia="cs-CZ"/>
        </w:rPr>
        <w:t>RD</w:t>
      </w:r>
      <w:r w:rsidR="003D6FCD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hAnsi="Arial" w:cs="Arial"/>
        </w:rPr>
        <w:t xml:space="preserve">Centrální zadavatel může Smlouvu vypovědět vůči </w:t>
      </w:r>
      <w:proofErr w:type="gramStart"/>
      <w:r>
        <w:rPr>
          <w:rFonts w:ascii="Arial" w:hAnsi="Arial" w:cs="Arial"/>
        </w:rPr>
        <w:t>Pověřujícími</w:t>
      </w:r>
      <w:proofErr w:type="gramEnd"/>
      <w:r>
        <w:rPr>
          <w:rFonts w:ascii="Arial" w:hAnsi="Arial" w:cs="Arial"/>
        </w:rPr>
        <w:t xml:space="preserve"> zadavateli.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026B6037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a </w:t>
      </w:r>
      <w:r w:rsidR="001F6888" w:rsidDel="001F6888">
        <w:rPr>
          <w:rFonts w:eastAsia="Times New Roman" w:cs="Arial"/>
          <w:bCs w:val="0"/>
          <w:szCs w:val="22"/>
          <w:lang w:eastAsia="cs-CZ"/>
        </w:rPr>
        <w:t xml:space="preserve"> </w:t>
      </w:r>
      <w:r>
        <w:rPr>
          <w:rFonts w:eastAsia="Times New Roman" w:cs="Arial"/>
          <w:bCs w:val="0"/>
          <w:szCs w:val="22"/>
          <w:lang w:eastAsia="cs-CZ"/>
        </w:rPr>
        <w:t>místně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7396947F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 právním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40CBC27" w14:textId="77777777" w:rsidR="00BF6CB4" w:rsidRDefault="00BF6CB4" w:rsidP="00BF6CB4">
      <w:bookmarkStart w:id="0" w:name="_GoBack"/>
      <w:bookmarkEnd w:id="0"/>
    </w:p>
    <w:p w14:paraId="33BDD772" w14:textId="77777777" w:rsidR="00BF6CB4" w:rsidRPr="00BF6CB4" w:rsidRDefault="00BF6CB4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74D5" w14:paraId="167B36B5" w14:textId="77777777" w:rsidTr="004A74D5">
        <w:tc>
          <w:tcPr>
            <w:tcW w:w="4606" w:type="dxa"/>
          </w:tcPr>
          <w:p w14:paraId="392D9F97" w14:textId="77777777" w:rsidR="008D3701" w:rsidRDefault="008D3701" w:rsidP="008D3701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30.7.2020</w:t>
            </w:r>
            <w:proofErr w:type="gram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xxxxxxxxxxxxxxxxxxxxxxxxxxxxx</w:t>
            </w:r>
            <w:proofErr w:type="spellEnd"/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1C2F6E0D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961931">
              <w:rPr>
                <w:rFonts w:ascii="Arial" w:hAnsi="Arial" w:cs="Arial"/>
                <w:sz w:val="21"/>
                <w:szCs w:val="21"/>
              </w:rPr>
              <w:t xml:space="preserve">méno: Mgr. Lenka </w:t>
            </w:r>
            <w:proofErr w:type="spellStart"/>
            <w:r w:rsidR="00961931">
              <w:rPr>
                <w:rFonts w:ascii="Arial" w:hAnsi="Arial" w:cs="Arial"/>
                <w:sz w:val="21"/>
                <w:szCs w:val="21"/>
              </w:rPr>
              <w:t>Přibová</w:t>
            </w:r>
            <w:proofErr w:type="spellEnd"/>
          </w:p>
          <w:p w14:paraId="46F096E5" w14:textId="6C9FAF3C" w:rsidR="004A74D5" w:rsidRDefault="00961931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Funkce: vedoucí oddělení metodiky, koordinace veřejných zakázek a centrálních nákupů</w:t>
            </w:r>
          </w:p>
          <w:p w14:paraId="36B7EF45" w14:textId="5B08447A" w:rsidR="004A74D5" w:rsidRPr="00EA680C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3337E502" w:rsidR="004A74D5" w:rsidRDefault="008D3701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30.7.2020</w:t>
            </w:r>
            <w:proofErr w:type="gram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xxxxxxxxxxxxxxxxxxxxxxxxxxxxx</w:t>
            </w:r>
            <w:proofErr w:type="spellEnd"/>
          </w:p>
          <w:p w14:paraId="1C6481FF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7A349B2" w14:textId="77777777" w:rsidR="008D3701" w:rsidRDefault="008D3701" w:rsidP="008D37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Česká plemenářská inspekce </w:t>
            </w:r>
          </w:p>
          <w:p w14:paraId="6E4EF0E7" w14:textId="77777777" w:rsidR="008D3701" w:rsidRDefault="008D3701" w:rsidP="008D37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Jméno: Ing. Zdenka Majzlíková </w:t>
            </w:r>
          </w:p>
          <w:p w14:paraId="40F45009" w14:textId="7BFCFB0C" w:rsidR="004A74D5" w:rsidRDefault="008D3701" w:rsidP="008D3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Funkce: ředitelka </w:t>
            </w:r>
            <w:proofErr w:type="gramStart"/>
            <w:r>
              <w:rPr>
                <w:sz w:val="20"/>
                <w:szCs w:val="20"/>
              </w:rPr>
              <w:t>ČPI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7AF2DC1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022287">
      <w:pPr>
        <w:widowControl w:val="0"/>
        <w:suppressAutoHyphens/>
        <w:spacing w:after="0" w:line="240" w:lineRule="auto"/>
      </w:pPr>
    </w:p>
    <w:sectPr w:rsidR="00371F94" w:rsidSect="00B821CA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7604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85BB8" w16cid:durableId="20F6ACF5"/>
  <w16cid:commentId w16cid:paraId="3E738918" w16cid:durableId="20F6AEA2"/>
  <w16cid:commentId w16cid:paraId="715F4318" w16cid:durableId="20F6ACF6"/>
  <w16cid:commentId w16cid:paraId="6E9DE6B4" w16cid:durableId="20F6AC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2CA8" w14:textId="77777777" w:rsidR="00F13537" w:rsidRDefault="00F13537" w:rsidP="00F13537">
      <w:pPr>
        <w:spacing w:after="0" w:line="240" w:lineRule="auto"/>
      </w:pPr>
      <w:r>
        <w:separator/>
      </w:r>
    </w:p>
  </w:endnote>
  <w:endnote w:type="continuationSeparator" w:id="0">
    <w:p w14:paraId="3317FF63" w14:textId="77777777" w:rsidR="00F13537" w:rsidRDefault="00F13537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DA7E4" w14:textId="77777777" w:rsidR="00F13537" w:rsidRDefault="00F13537" w:rsidP="00F13537">
      <w:pPr>
        <w:spacing w:after="0" w:line="240" w:lineRule="auto"/>
      </w:pPr>
      <w:r>
        <w:separator/>
      </w:r>
    </w:p>
  </w:footnote>
  <w:footnote w:type="continuationSeparator" w:id="0">
    <w:p w14:paraId="677F5F10" w14:textId="77777777" w:rsidR="00F13537" w:rsidRDefault="00F13537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9760" w14:textId="72B184AB" w:rsidR="00F13537" w:rsidRDefault="00F13537">
    <w:pPr>
      <w:pStyle w:val="Zhlav"/>
    </w:pPr>
    <w:r>
      <w:rPr>
        <w:noProof/>
        <w:lang w:eastAsia="cs-CZ"/>
      </w:rPr>
      <w:drawing>
        <wp:inline distT="0" distB="0" distL="0" distR="0" wp14:anchorId="1F3B81BE" wp14:editId="48ED25F9">
          <wp:extent cx="1838325" cy="504825"/>
          <wp:effectExtent l="0" t="0" r="9525" b="9525"/>
          <wp:docPr id="5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7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693263"/>
    <w:multiLevelType w:val="multilevel"/>
    <w:tmpl w:val="BB5A0F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3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6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7"/>
  </w:num>
  <w:num w:numId="22">
    <w:abstractNumId w:val="0"/>
  </w:num>
  <w:num w:numId="23">
    <w:abstractNumId w:val="10"/>
  </w:num>
  <w:num w:numId="24">
    <w:abstractNumId w:val="9"/>
  </w:num>
  <w:num w:numId="25">
    <w:abstractNumId w:val="1"/>
  </w:num>
  <w:num w:numId="26">
    <w:abstractNumId w:val="5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EŠOVÁ Jana, Ing.">
    <w15:presenceInfo w15:providerId="AD" w15:userId="S-1-5-21-1691777873-514487935-1699909082-11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2E"/>
    <w:rsid w:val="00016EB5"/>
    <w:rsid w:val="00022287"/>
    <w:rsid w:val="0003522D"/>
    <w:rsid w:val="00043490"/>
    <w:rsid w:val="000A3C5D"/>
    <w:rsid w:val="000A4F16"/>
    <w:rsid w:val="000B423D"/>
    <w:rsid w:val="000E30C3"/>
    <w:rsid w:val="00100997"/>
    <w:rsid w:val="00134308"/>
    <w:rsid w:val="00143B02"/>
    <w:rsid w:val="00157A23"/>
    <w:rsid w:val="001637C7"/>
    <w:rsid w:val="00164812"/>
    <w:rsid w:val="0016506C"/>
    <w:rsid w:val="00174F48"/>
    <w:rsid w:val="00192B16"/>
    <w:rsid w:val="001D149D"/>
    <w:rsid w:val="001E26BB"/>
    <w:rsid w:val="001F61BE"/>
    <w:rsid w:val="001F6888"/>
    <w:rsid w:val="00204BBC"/>
    <w:rsid w:val="00213FA4"/>
    <w:rsid w:val="00220C7A"/>
    <w:rsid w:val="00260462"/>
    <w:rsid w:val="00280932"/>
    <w:rsid w:val="00286C5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5738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3290"/>
    <w:rsid w:val="0040497A"/>
    <w:rsid w:val="00414258"/>
    <w:rsid w:val="00433EE9"/>
    <w:rsid w:val="00434A29"/>
    <w:rsid w:val="00477E2B"/>
    <w:rsid w:val="00483C9C"/>
    <w:rsid w:val="004840CF"/>
    <w:rsid w:val="00490045"/>
    <w:rsid w:val="004A74D5"/>
    <w:rsid w:val="004B1327"/>
    <w:rsid w:val="004B4A41"/>
    <w:rsid w:val="004F1047"/>
    <w:rsid w:val="005025C6"/>
    <w:rsid w:val="00517AA6"/>
    <w:rsid w:val="00523472"/>
    <w:rsid w:val="005359A1"/>
    <w:rsid w:val="0054685A"/>
    <w:rsid w:val="00551918"/>
    <w:rsid w:val="00594A00"/>
    <w:rsid w:val="005A1D6B"/>
    <w:rsid w:val="005A4AE0"/>
    <w:rsid w:val="005C6B24"/>
    <w:rsid w:val="005D5880"/>
    <w:rsid w:val="005E5CE2"/>
    <w:rsid w:val="00611D0A"/>
    <w:rsid w:val="00621FFB"/>
    <w:rsid w:val="006511FD"/>
    <w:rsid w:val="006535DC"/>
    <w:rsid w:val="0068257F"/>
    <w:rsid w:val="00685738"/>
    <w:rsid w:val="006B27CC"/>
    <w:rsid w:val="006C147C"/>
    <w:rsid w:val="006D6F14"/>
    <w:rsid w:val="006E6844"/>
    <w:rsid w:val="007032EC"/>
    <w:rsid w:val="007775B7"/>
    <w:rsid w:val="00781B92"/>
    <w:rsid w:val="00782B8B"/>
    <w:rsid w:val="00790936"/>
    <w:rsid w:val="00796A95"/>
    <w:rsid w:val="007A09EC"/>
    <w:rsid w:val="007A52B1"/>
    <w:rsid w:val="007A5CFD"/>
    <w:rsid w:val="007C18D6"/>
    <w:rsid w:val="007C7D58"/>
    <w:rsid w:val="007D4428"/>
    <w:rsid w:val="007F3A64"/>
    <w:rsid w:val="008018A3"/>
    <w:rsid w:val="0080728E"/>
    <w:rsid w:val="00811DB7"/>
    <w:rsid w:val="00821D9B"/>
    <w:rsid w:val="008903AD"/>
    <w:rsid w:val="008B0191"/>
    <w:rsid w:val="008D07D2"/>
    <w:rsid w:val="008D3701"/>
    <w:rsid w:val="008E596B"/>
    <w:rsid w:val="008F0151"/>
    <w:rsid w:val="009135C0"/>
    <w:rsid w:val="009158FB"/>
    <w:rsid w:val="00922DE2"/>
    <w:rsid w:val="00935B5B"/>
    <w:rsid w:val="00944DFD"/>
    <w:rsid w:val="00945FFC"/>
    <w:rsid w:val="00952FDB"/>
    <w:rsid w:val="00961931"/>
    <w:rsid w:val="00976704"/>
    <w:rsid w:val="009A4E16"/>
    <w:rsid w:val="009D269D"/>
    <w:rsid w:val="009D4868"/>
    <w:rsid w:val="009E14FD"/>
    <w:rsid w:val="009E6874"/>
    <w:rsid w:val="009F0F02"/>
    <w:rsid w:val="009F5D0E"/>
    <w:rsid w:val="009F6D1A"/>
    <w:rsid w:val="00A16D48"/>
    <w:rsid w:val="00A3102D"/>
    <w:rsid w:val="00A479BC"/>
    <w:rsid w:val="00A52E50"/>
    <w:rsid w:val="00A53C9C"/>
    <w:rsid w:val="00A8125C"/>
    <w:rsid w:val="00AE24EA"/>
    <w:rsid w:val="00AF5BC3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F1487"/>
    <w:rsid w:val="00BF6CB4"/>
    <w:rsid w:val="00C114F4"/>
    <w:rsid w:val="00C22FC1"/>
    <w:rsid w:val="00C25464"/>
    <w:rsid w:val="00C333BD"/>
    <w:rsid w:val="00C44977"/>
    <w:rsid w:val="00C56400"/>
    <w:rsid w:val="00C6653F"/>
    <w:rsid w:val="00C66D43"/>
    <w:rsid w:val="00C7466D"/>
    <w:rsid w:val="00C752D4"/>
    <w:rsid w:val="00CA3B6D"/>
    <w:rsid w:val="00CB7471"/>
    <w:rsid w:val="00CC0986"/>
    <w:rsid w:val="00CF0B0A"/>
    <w:rsid w:val="00CF361B"/>
    <w:rsid w:val="00CF45EF"/>
    <w:rsid w:val="00D07F4D"/>
    <w:rsid w:val="00D2206F"/>
    <w:rsid w:val="00D36173"/>
    <w:rsid w:val="00D468DC"/>
    <w:rsid w:val="00D47064"/>
    <w:rsid w:val="00D77424"/>
    <w:rsid w:val="00D82C31"/>
    <w:rsid w:val="00D843E3"/>
    <w:rsid w:val="00D964B3"/>
    <w:rsid w:val="00DA2A12"/>
    <w:rsid w:val="00DA67D1"/>
    <w:rsid w:val="00DA70C4"/>
    <w:rsid w:val="00DB174D"/>
    <w:rsid w:val="00DB2D8A"/>
    <w:rsid w:val="00DE4540"/>
    <w:rsid w:val="00DE4821"/>
    <w:rsid w:val="00E21674"/>
    <w:rsid w:val="00E26791"/>
    <w:rsid w:val="00E35F3F"/>
    <w:rsid w:val="00E37458"/>
    <w:rsid w:val="00E63CFD"/>
    <w:rsid w:val="00E6653D"/>
    <w:rsid w:val="00E918B3"/>
    <w:rsid w:val="00EA2EEA"/>
    <w:rsid w:val="00EA5625"/>
    <w:rsid w:val="00EA680C"/>
    <w:rsid w:val="00EC3B48"/>
    <w:rsid w:val="00EC71B5"/>
    <w:rsid w:val="00F02352"/>
    <w:rsid w:val="00F13537"/>
    <w:rsid w:val="00F2414B"/>
    <w:rsid w:val="00F329FE"/>
    <w:rsid w:val="00F47EA3"/>
    <w:rsid w:val="00F70C88"/>
    <w:rsid w:val="00FC35A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D3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D3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1189-49E0-4461-97DB-A9D003B1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 Klátil</cp:lastModifiedBy>
  <cp:revision>2</cp:revision>
  <dcterms:created xsi:type="dcterms:W3CDTF">2021-05-12T13:39:00Z</dcterms:created>
  <dcterms:modified xsi:type="dcterms:W3CDTF">2021-05-12T13:39:00Z</dcterms:modified>
</cp:coreProperties>
</file>