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628E1" w14:textId="77777777" w:rsidR="00F131A2" w:rsidRDefault="00CE78E5" w:rsidP="00F131A2">
      <w:pPr>
        <w:tabs>
          <w:tab w:val="left" w:pos="316"/>
        </w:tabs>
        <w:spacing w:before="2"/>
        <w:ind w:left="115" w:hanging="200"/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71D31A1C" wp14:editId="4A9D9A69">
            <wp:extent cx="3314700" cy="1381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AE74C" w14:textId="77777777" w:rsidR="00F131A2" w:rsidRDefault="00F131A2" w:rsidP="00F131A2">
      <w:pPr>
        <w:spacing w:line="0" w:lineRule="atLeast"/>
        <w:ind w:right="40"/>
        <w:jc w:val="center"/>
        <w:rPr>
          <w:b/>
          <w:sz w:val="32"/>
        </w:rPr>
      </w:pPr>
      <w:r>
        <w:rPr>
          <w:b/>
          <w:sz w:val="32"/>
        </w:rPr>
        <w:t>S M L O U V A</w:t>
      </w:r>
    </w:p>
    <w:p w14:paraId="70C84B37" w14:textId="77777777" w:rsidR="00F131A2" w:rsidRDefault="00F131A2" w:rsidP="00F131A2">
      <w:pPr>
        <w:spacing w:line="230" w:lineRule="auto"/>
        <w:ind w:right="40"/>
        <w:jc w:val="center"/>
        <w:rPr>
          <w:b/>
          <w:sz w:val="28"/>
        </w:rPr>
      </w:pPr>
      <w:r>
        <w:rPr>
          <w:b/>
          <w:sz w:val="28"/>
        </w:rPr>
        <w:t>o sběru a likvidaci odpadu</w:t>
      </w:r>
    </w:p>
    <w:p w14:paraId="4EFA67D4" w14:textId="77777777" w:rsidR="00F131A2" w:rsidRDefault="00F131A2" w:rsidP="00F131A2">
      <w:pPr>
        <w:spacing w:line="5" w:lineRule="exact"/>
        <w:rPr>
          <w:sz w:val="24"/>
        </w:rPr>
      </w:pPr>
    </w:p>
    <w:p w14:paraId="776E0AC0" w14:textId="77777777" w:rsidR="00F131A2" w:rsidRDefault="00F131A2" w:rsidP="00F131A2">
      <w:pPr>
        <w:spacing w:line="234" w:lineRule="auto"/>
        <w:ind w:left="2200" w:right="240" w:hanging="1722"/>
        <w:rPr>
          <w:sz w:val="24"/>
        </w:rPr>
      </w:pPr>
      <w:r>
        <w:rPr>
          <w:sz w:val="24"/>
        </w:rPr>
        <w:t>uzavřená v souladu s ustanovením § 1746 odst. 2 občanského zákoníku č. 89/2012 Sb., občanský zákoník, ve znění pozdějších předpisů</w:t>
      </w:r>
    </w:p>
    <w:p w14:paraId="539F66AD" w14:textId="77777777" w:rsidR="009D7942" w:rsidRDefault="009D7942" w:rsidP="00F131A2">
      <w:pPr>
        <w:spacing w:line="234" w:lineRule="auto"/>
        <w:ind w:left="2200" w:right="240" w:hanging="1722"/>
        <w:rPr>
          <w:sz w:val="24"/>
        </w:rPr>
      </w:pPr>
    </w:p>
    <w:p w14:paraId="2532EFAA" w14:textId="7343749E" w:rsidR="00F131A2" w:rsidRDefault="009D7942" w:rsidP="00C920CA">
      <w:pPr>
        <w:spacing w:line="0" w:lineRule="atLeast"/>
        <w:ind w:right="-259"/>
        <w:jc w:val="center"/>
        <w:rPr>
          <w:sz w:val="24"/>
        </w:rPr>
      </w:pPr>
      <w:r>
        <w:rPr>
          <w:sz w:val="24"/>
        </w:rPr>
        <w:t xml:space="preserve">číslo smlouvy </w:t>
      </w:r>
      <w:r w:rsidR="00B53E10">
        <w:rPr>
          <w:sz w:val="24"/>
        </w:rPr>
        <w:t>k</w:t>
      </w:r>
      <w:r>
        <w:rPr>
          <w:sz w:val="24"/>
        </w:rPr>
        <w:t>lienta</w:t>
      </w:r>
      <w:r w:rsidR="00C920CA">
        <w:rPr>
          <w:sz w:val="24"/>
        </w:rPr>
        <w:t>: SML/538/2021</w:t>
      </w:r>
    </w:p>
    <w:p w14:paraId="2E21070E" w14:textId="77777777" w:rsidR="009D7942" w:rsidRDefault="009D7942" w:rsidP="00C920CA">
      <w:pPr>
        <w:spacing w:line="0" w:lineRule="atLeast"/>
        <w:ind w:right="-259"/>
        <w:jc w:val="center"/>
        <w:rPr>
          <w:sz w:val="24"/>
        </w:rPr>
      </w:pPr>
    </w:p>
    <w:p w14:paraId="441863B3" w14:textId="1A79B044" w:rsidR="009D7942" w:rsidRDefault="009D7942" w:rsidP="00C920CA">
      <w:pPr>
        <w:spacing w:line="0" w:lineRule="atLeast"/>
        <w:ind w:right="-259"/>
        <w:jc w:val="center"/>
        <w:rPr>
          <w:sz w:val="24"/>
        </w:rPr>
      </w:pPr>
      <w:r>
        <w:rPr>
          <w:sz w:val="24"/>
        </w:rPr>
        <w:t>číslo smlouvy poskytovatele:</w:t>
      </w:r>
      <w:r w:rsidR="00C920CA">
        <w:rPr>
          <w:sz w:val="24"/>
        </w:rPr>
        <w:t xml:space="preserve"> </w:t>
      </w:r>
      <w:r w:rsidR="001B0A3D">
        <w:rPr>
          <w:sz w:val="24"/>
        </w:rPr>
        <w:t>36738</w:t>
      </w:r>
    </w:p>
    <w:p w14:paraId="76B5AC08" w14:textId="77777777" w:rsidR="009D7942" w:rsidRDefault="009D7942" w:rsidP="009D7942">
      <w:pPr>
        <w:spacing w:line="0" w:lineRule="atLeast"/>
        <w:ind w:right="-259"/>
        <w:jc w:val="right"/>
        <w:rPr>
          <w:sz w:val="24"/>
        </w:rPr>
      </w:pPr>
    </w:p>
    <w:p w14:paraId="32959F3A" w14:textId="77777777" w:rsidR="00F131A2" w:rsidRDefault="00F131A2" w:rsidP="00F131A2">
      <w:pPr>
        <w:spacing w:line="0" w:lineRule="atLeast"/>
        <w:ind w:right="-259"/>
        <w:jc w:val="center"/>
        <w:rPr>
          <w:sz w:val="24"/>
        </w:rPr>
      </w:pPr>
    </w:p>
    <w:p w14:paraId="310A3256" w14:textId="77777777" w:rsidR="00F131A2" w:rsidRDefault="00F131A2" w:rsidP="00F131A2">
      <w:pPr>
        <w:spacing w:line="0" w:lineRule="atLeast"/>
        <w:ind w:right="-259"/>
        <w:jc w:val="center"/>
        <w:rPr>
          <w:sz w:val="24"/>
        </w:rPr>
      </w:pPr>
      <w:r>
        <w:rPr>
          <w:sz w:val="24"/>
        </w:rPr>
        <w:t>Článek I</w:t>
      </w:r>
    </w:p>
    <w:p w14:paraId="6F39E4E8" w14:textId="77777777" w:rsidR="00F131A2" w:rsidRDefault="00F131A2" w:rsidP="00F131A2">
      <w:pPr>
        <w:spacing w:line="0" w:lineRule="atLeast"/>
        <w:ind w:right="-259"/>
        <w:jc w:val="center"/>
        <w:rPr>
          <w:sz w:val="24"/>
        </w:rPr>
      </w:pPr>
      <w:r>
        <w:rPr>
          <w:sz w:val="24"/>
        </w:rPr>
        <w:t>Smluvní strany</w:t>
      </w:r>
    </w:p>
    <w:p w14:paraId="1B0F860E" w14:textId="77777777" w:rsidR="00F131A2" w:rsidRDefault="00F131A2" w:rsidP="00F131A2">
      <w:pPr>
        <w:tabs>
          <w:tab w:val="left" w:pos="316"/>
        </w:tabs>
        <w:spacing w:before="2"/>
        <w:ind w:left="115" w:hanging="200"/>
        <w:jc w:val="center"/>
      </w:pPr>
    </w:p>
    <w:p w14:paraId="3D967E9C" w14:textId="77777777" w:rsidR="009D7942" w:rsidRDefault="009D7942" w:rsidP="00F131A2">
      <w:pPr>
        <w:tabs>
          <w:tab w:val="left" w:pos="316"/>
        </w:tabs>
        <w:spacing w:before="2"/>
        <w:ind w:left="115" w:hanging="200"/>
        <w:jc w:val="center"/>
      </w:pPr>
    </w:p>
    <w:p w14:paraId="65B64F8C" w14:textId="77777777" w:rsidR="00B53E10" w:rsidRPr="00EB16A2" w:rsidRDefault="00B53E10" w:rsidP="00B53E10">
      <w:pPr>
        <w:ind w:left="115"/>
        <w:jc w:val="both"/>
        <w:rPr>
          <w:b/>
          <w:sz w:val="24"/>
        </w:rPr>
      </w:pPr>
      <w:r w:rsidRPr="00EB16A2">
        <w:rPr>
          <w:b/>
          <w:bCs/>
          <w:sz w:val="24"/>
        </w:rPr>
        <w:t>TRAFIN OIL, a.s.</w:t>
      </w:r>
      <w:r w:rsidRPr="00EB16A2">
        <w:rPr>
          <w:b/>
          <w:sz w:val="24"/>
        </w:rPr>
        <w:t>,</w:t>
      </w:r>
    </w:p>
    <w:p w14:paraId="1E16A4FF" w14:textId="77777777" w:rsidR="00B53E10" w:rsidRPr="005668C0" w:rsidRDefault="00B53E10" w:rsidP="00B53E10">
      <w:pPr>
        <w:spacing w:before="2"/>
        <w:ind w:left="115"/>
        <w:jc w:val="both"/>
        <w:rPr>
          <w:sz w:val="24"/>
        </w:rPr>
      </w:pPr>
      <w:r w:rsidRPr="005668C0">
        <w:rPr>
          <w:sz w:val="24"/>
        </w:rPr>
        <w:t>se sídlem Kopeční 1009/12, Slezská Ostrava, PSČ: 710 00</w:t>
      </w:r>
    </w:p>
    <w:p w14:paraId="65C49D21" w14:textId="77777777" w:rsidR="00B53E10" w:rsidRPr="005668C0" w:rsidRDefault="00B53E10" w:rsidP="00B53E10">
      <w:pPr>
        <w:spacing w:line="242" w:lineRule="auto"/>
        <w:ind w:left="115" w:right="2683"/>
        <w:rPr>
          <w:sz w:val="24"/>
        </w:rPr>
      </w:pPr>
      <w:r w:rsidRPr="005668C0">
        <w:rPr>
          <w:sz w:val="24"/>
        </w:rPr>
        <w:t>IČ: 277 89 080</w:t>
      </w:r>
    </w:p>
    <w:p w14:paraId="42CCFAAB" w14:textId="77777777" w:rsidR="00B53E10" w:rsidRPr="005668C0" w:rsidRDefault="00B53E10" w:rsidP="00B53E10">
      <w:pPr>
        <w:spacing w:line="242" w:lineRule="auto"/>
        <w:ind w:left="115" w:right="2683"/>
        <w:rPr>
          <w:sz w:val="24"/>
        </w:rPr>
      </w:pPr>
      <w:r w:rsidRPr="005668C0">
        <w:rPr>
          <w:sz w:val="24"/>
        </w:rPr>
        <w:t>DIČ: CZ27789080</w:t>
      </w:r>
    </w:p>
    <w:p w14:paraId="4CB93961" w14:textId="77777777" w:rsidR="00B53E10" w:rsidRPr="005668C0" w:rsidRDefault="00B53E10" w:rsidP="00B53E10">
      <w:pPr>
        <w:spacing w:line="242" w:lineRule="auto"/>
        <w:ind w:left="115" w:right="2683"/>
        <w:rPr>
          <w:sz w:val="24"/>
        </w:rPr>
      </w:pPr>
      <w:r w:rsidRPr="005668C0">
        <w:rPr>
          <w:sz w:val="24"/>
        </w:rPr>
        <w:t>Číslo účtu: 6927552/0800</w:t>
      </w:r>
    </w:p>
    <w:p w14:paraId="78DB0E1C" w14:textId="77777777" w:rsidR="00B53E10" w:rsidRDefault="00B53E10" w:rsidP="00B53E10">
      <w:pPr>
        <w:spacing w:line="242" w:lineRule="auto"/>
        <w:ind w:left="115" w:right="2683"/>
        <w:rPr>
          <w:sz w:val="24"/>
        </w:rPr>
      </w:pPr>
      <w:r w:rsidRPr="005668C0">
        <w:rPr>
          <w:sz w:val="24"/>
        </w:rPr>
        <w:t xml:space="preserve">zastoupen Ing. Jan Hába, člen představenstva </w:t>
      </w:r>
    </w:p>
    <w:p w14:paraId="06B93A24" w14:textId="77777777" w:rsidR="00B53E10" w:rsidRPr="005668C0" w:rsidRDefault="00B53E10" w:rsidP="00B53E10">
      <w:pPr>
        <w:spacing w:line="242" w:lineRule="auto"/>
        <w:ind w:left="115" w:right="2683"/>
        <w:rPr>
          <w:sz w:val="24"/>
        </w:rPr>
      </w:pPr>
      <w:r w:rsidRPr="005668C0">
        <w:rPr>
          <w:sz w:val="24"/>
        </w:rPr>
        <w:t>zapsán v</w:t>
      </w:r>
      <w:r>
        <w:rPr>
          <w:sz w:val="24"/>
        </w:rPr>
        <w:t xml:space="preserve"> </w:t>
      </w:r>
      <w:proofErr w:type="spellStart"/>
      <w:proofErr w:type="gramStart"/>
      <w:r w:rsidRPr="005668C0">
        <w:rPr>
          <w:sz w:val="24"/>
        </w:rPr>
        <w:t>obch</w:t>
      </w:r>
      <w:proofErr w:type="gramEnd"/>
      <w:r w:rsidRPr="005668C0">
        <w:rPr>
          <w:sz w:val="24"/>
        </w:rPr>
        <w:t>.</w:t>
      </w:r>
      <w:proofErr w:type="gramStart"/>
      <w:r w:rsidRPr="005668C0">
        <w:rPr>
          <w:sz w:val="24"/>
        </w:rPr>
        <w:t>rejstříku</w:t>
      </w:r>
      <w:proofErr w:type="spellEnd"/>
      <w:proofErr w:type="gramEnd"/>
      <w:r w:rsidRPr="005668C0">
        <w:rPr>
          <w:sz w:val="24"/>
        </w:rPr>
        <w:t xml:space="preserve"> u Krajského soudu v Ostravě, oddíl B, </w:t>
      </w:r>
      <w:proofErr w:type="spellStart"/>
      <w:r w:rsidRPr="005668C0">
        <w:rPr>
          <w:sz w:val="24"/>
        </w:rPr>
        <w:t>vl</w:t>
      </w:r>
      <w:proofErr w:type="spellEnd"/>
      <w:r>
        <w:rPr>
          <w:sz w:val="24"/>
        </w:rPr>
        <w:t>. 3</w:t>
      </w:r>
      <w:r w:rsidRPr="005668C0">
        <w:rPr>
          <w:sz w:val="24"/>
        </w:rPr>
        <w:t>175</w:t>
      </w:r>
    </w:p>
    <w:p w14:paraId="0AF83532" w14:textId="7F680F76" w:rsidR="00B53E10" w:rsidRPr="005668C0" w:rsidRDefault="00F032DE" w:rsidP="00B53E10">
      <w:pPr>
        <w:tabs>
          <w:tab w:val="left" w:pos="3755"/>
        </w:tabs>
        <w:spacing w:line="242" w:lineRule="auto"/>
        <w:ind w:left="115" w:right="1823"/>
        <w:rPr>
          <w:sz w:val="24"/>
        </w:rPr>
      </w:pPr>
      <w:r>
        <w:rPr>
          <w:sz w:val="24"/>
        </w:rPr>
        <w:t>Tel: XXXXXXXXXX, XXXXXXXXXX</w:t>
      </w:r>
      <w:r w:rsidR="00B53E10" w:rsidRPr="005668C0">
        <w:rPr>
          <w:sz w:val="24"/>
        </w:rPr>
        <w:tab/>
      </w:r>
    </w:p>
    <w:p w14:paraId="6F1D88E4" w14:textId="10A53653" w:rsidR="00B53E10" w:rsidRPr="005668C0" w:rsidRDefault="00B53E10" w:rsidP="00B53E10">
      <w:pPr>
        <w:tabs>
          <w:tab w:val="left" w:pos="3755"/>
        </w:tabs>
        <w:spacing w:line="242" w:lineRule="auto"/>
        <w:ind w:left="115" w:right="1823"/>
        <w:rPr>
          <w:sz w:val="24"/>
        </w:rPr>
      </w:pPr>
      <w:r w:rsidRPr="005668C0">
        <w:rPr>
          <w:sz w:val="24"/>
        </w:rPr>
        <w:t>ve věcech techn</w:t>
      </w:r>
      <w:r w:rsidR="00F032DE">
        <w:rPr>
          <w:sz w:val="24"/>
        </w:rPr>
        <w:t>ických používejte: XXXXXXXXXX</w:t>
      </w:r>
      <w:r>
        <w:rPr>
          <w:sz w:val="24"/>
        </w:rPr>
        <w:t xml:space="preserve">, </w:t>
      </w:r>
      <w:r>
        <w:rPr>
          <w:sz w:val="24"/>
        </w:rPr>
        <w:br/>
      </w:r>
      <w:r w:rsidRPr="005668C0">
        <w:rPr>
          <w:sz w:val="24"/>
        </w:rPr>
        <w:t xml:space="preserve">e-mail: </w:t>
      </w:r>
      <w:r w:rsidR="00F032DE">
        <w:t>XXXXXXXXXX</w:t>
      </w:r>
    </w:p>
    <w:p w14:paraId="5B1988D7" w14:textId="77777777" w:rsidR="00B53E10" w:rsidRPr="005668C0" w:rsidRDefault="00B53E10" w:rsidP="00B53E10">
      <w:pPr>
        <w:tabs>
          <w:tab w:val="left" w:pos="3755"/>
        </w:tabs>
        <w:spacing w:line="242" w:lineRule="auto"/>
        <w:ind w:left="115" w:right="1823"/>
        <w:rPr>
          <w:sz w:val="24"/>
        </w:rPr>
      </w:pPr>
      <w:r w:rsidRPr="005668C0">
        <w:rPr>
          <w:sz w:val="24"/>
        </w:rPr>
        <w:t>(dále jen "Poskytovatel")</w:t>
      </w:r>
    </w:p>
    <w:p w14:paraId="7DA37D3D" w14:textId="77777777" w:rsidR="00B53E10" w:rsidRPr="005668C0" w:rsidRDefault="00B53E10" w:rsidP="00B53E10">
      <w:pPr>
        <w:tabs>
          <w:tab w:val="left" w:pos="316"/>
        </w:tabs>
        <w:spacing w:before="2"/>
        <w:ind w:left="115" w:hanging="200"/>
        <w:rPr>
          <w:sz w:val="24"/>
        </w:rPr>
      </w:pPr>
    </w:p>
    <w:p w14:paraId="040884E6" w14:textId="77777777" w:rsidR="00B53E10" w:rsidRPr="005668C0" w:rsidRDefault="00B53E10" w:rsidP="00B53E10">
      <w:pPr>
        <w:tabs>
          <w:tab w:val="left" w:pos="316"/>
        </w:tabs>
        <w:spacing w:before="2"/>
        <w:ind w:left="115" w:hanging="200"/>
      </w:pPr>
      <w:r>
        <w:t xml:space="preserve">    a</w:t>
      </w:r>
    </w:p>
    <w:p w14:paraId="55DF2938" w14:textId="77777777" w:rsidR="00B53E10" w:rsidRPr="00F45916" w:rsidRDefault="00B53E10" w:rsidP="00B53E10">
      <w:pPr>
        <w:pStyle w:val="Nadpis1"/>
        <w:tabs>
          <w:tab w:val="left" w:pos="316"/>
        </w:tabs>
        <w:spacing w:before="2"/>
        <w:rPr>
          <w:sz w:val="24"/>
        </w:rPr>
      </w:pPr>
      <w:r w:rsidRPr="005668C0">
        <w:rPr>
          <w:spacing w:val="-7"/>
          <w:sz w:val="24"/>
        </w:rPr>
        <w:t xml:space="preserve"> </w:t>
      </w:r>
    </w:p>
    <w:p w14:paraId="6D3D35FD" w14:textId="77777777" w:rsidR="00B53E10" w:rsidRPr="005668C0" w:rsidRDefault="00B53E10" w:rsidP="00B53E10">
      <w:pPr>
        <w:pStyle w:val="Nadpis1"/>
        <w:tabs>
          <w:tab w:val="left" w:pos="316"/>
        </w:tabs>
        <w:spacing w:before="2"/>
        <w:ind w:left="116"/>
        <w:rPr>
          <w:sz w:val="24"/>
        </w:rPr>
      </w:pPr>
      <w:r>
        <w:rPr>
          <w:sz w:val="24"/>
        </w:rPr>
        <w:t>Město Kroměříž</w:t>
      </w:r>
    </w:p>
    <w:p w14:paraId="604D1349" w14:textId="77777777" w:rsidR="00B53E10" w:rsidRPr="005668C0" w:rsidRDefault="00B53E10" w:rsidP="00B53E10">
      <w:pPr>
        <w:ind w:left="115"/>
        <w:jc w:val="both"/>
        <w:rPr>
          <w:sz w:val="24"/>
        </w:rPr>
      </w:pPr>
      <w:r w:rsidRPr="005668C0">
        <w:rPr>
          <w:sz w:val="24"/>
        </w:rPr>
        <w:t>Zastoupen</w:t>
      </w:r>
      <w:r>
        <w:rPr>
          <w:sz w:val="24"/>
        </w:rPr>
        <w:t>o</w:t>
      </w:r>
      <w:r w:rsidRPr="005668C0">
        <w:rPr>
          <w:sz w:val="24"/>
        </w:rPr>
        <w:t>:</w:t>
      </w:r>
      <w:r w:rsidRPr="005668C0">
        <w:rPr>
          <w:spacing w:val="-2"/>
          <w:sz w:val="24"/>
        </w:rPr>
        <w:t xml:space="preserve"> </w:t>
      </w:r>
      <w:r>
        <w:rPr>
          <w:sz w:val="24"/>
        </w:rPr>
        <w:t>Mgr. Jaroslav Němec, starosta</w:t>
      </w:r>
    </w:p>
    <w:p w14:paraId="07E9B269" w14:textId="77777777" w:rsidR="00B53E10" w:rsidRPr="005668C0" w:rsidRDefault="00B53E10" w:rsidP="00B53E10">
      <w:pPr>
        <w:spacing w:before="2"/>
        <w:ind w:left="115"/>
        <w:jc w:val="both"/>
        <w:rPr>
          <w:sz w:val="24"/>
        </w:rPr>
      </w:pPr>
      <w:r w:rsidRPr="005668C0">
        <w:rPr>
          <w:sz w:val="24"/>
        </w:rPr>
        <w:t>Se sídlem:</w:t>
      </w:r>
      <w:r w:rsidRPr="005668C0">
        <w:rPr>
          <w:spacing w:val="-3"/>
          <w:sz w:val="24"/>
        </w:rPr>
        <w:t xml:space="preserve">  </w:t>
      </w:r>
      <w:r>
        <w:rPr>
          <w:sz w:val="24"/>
        </w:rPr>
        <w:t>Kroměříž, Velké nám. 115/1, PSČ 767 01</w:t>
      </w:r>
    </w:p>
    <w:p w14:paraId="2B6E2649" w14:textId="77777777" w:rsidR="00B53E10" w:rsidRPr="008E5446" w:rsidRDefault="00B53E10" w:rsidP="00B53E10">
      <w:pPr>
        <w:widowControl/>
        <w:autoSpaceDE/>
        <w:autoSpaceDN/>
        <w:rPr>
          <w:color w:val="000000" w:themeColor="text1"/>
          <w:sz w:val="24"/>
          <w:szCs w:val="24"/>
          <w:lang w:bidi="ar-SA"/>
        </w:rPr>
      </w:pPr>
      <w:r w:rsidRPr="008E5446">
        <w:rPr>
          <w:color w:val="000000" w:themeColor="text1"/>
          <w:sz w:val="24"/>
          <w:szCs w:val="24"/>
        </w:rPr>
        <w:t xml:space="preserve">  IČ:  </w:t>
      </w:r>
      <w:r w:rsidRPr="008E5446">
        <w:rPr>
          <w:color w:val="000000" w:themeColor="text1"/>
          <w:sz w:val="24"/>
          <w:szCs w:val="24"/>
          <w:shd w:val="clear" w:color="auto" w:fill="FFFFFF"/>
          <w:lang w:bidi="ar-SA"/>
        </w:rPr>
        <w:t>00287351</w:t>
      </w:r>
    </w:p>
    <w:p w14:paraId="3BBF8494" w14:textId="77777777" w:rsidR="00B53E10" w:rsidRDefault="00B53E10" w:rsidP="00B53E10">
      <w:pPr>
        <w:spacing w:before="1"/>
        <w:rPr>
          <w:sz w:val="24"/>
        </w:rPr>
      </w:pPr>
      <w:r w:rsidRPr="005668C0">
        <w:rPr>
          <w:sz w:val="24"/>
        </w:rPr>
        <w:t xml:space="preserve">  DIČ:</w:t>
      </w:r>
      <w:r w:rsidRPr="005668C0">
        <w:rPr>
          <w:spacing w:val="-2"/>
          <w:sz w:val="24"/>
        </w:rPr>
        <w:t xml:space="preserve"> </w:t>
      </w:r>
      <w:r>
        <w:rPr>
          <w:sz w:val="24"/>
        </w:rPr>
        <w:t>CZ00287351</w:t>
      </w:r>
    </w:p>
    <w:p w14:paraId="3D4DF53C" w14:textId="77777777" w:rsidR="00B53E10" w:rsidRPr="008E5446" w:rsidRDefault="00B53E10" w:rsidP="00B53E10">
      <w:pPr>
        <w:pStyle w:val="Nadpis4"/>
        <w:spacing w:before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bidi="ar-SA"/>
        </w:rPr>
      </w:pPr>
      <w:r w:rsidRPr="008E5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544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Datová schránka: bg2bfur</w:t>
      </w:r>
    </w:p>
    <w:p w14:paraId="72C5E5F8" w14:textId="77777777" w:rsidR="00B53E10" w:rsidRPr="005668C0" w:rsidRDefault="00B53E10" w:rsidP="00B53E10">
      <w:pPr>
        <w:spacing w:line="242" w:lineRule="auto"/>
        <w:ind w:left="115" w:right="2683"/>
        <w:rPr>
          <w:sz w:val="24"/>
        </w:rPr>
      </w:pPr>
      <w:r w:rsidRPr="005668C0">
        <w:rPr>
          <w:sz w:val="24"/>
        </w:rPr>
        <w:t>Číslo účtu:</w:t>
      </w:r>
      <w:r>
        <w:rPr>
          <w:sz w:val="24"/>
        </w:rPr>
        <w:t xml:space="preserve"> </w:t>
      </w:r>
    </w:p>
    <w:p w14:paraId="2D145FDE" w14:textId="058F1253" w:rsidR="00B53E10" w:rsidRPr="005668C0" w:rsidRDefault="00B53E10" w:rsidP="00B53E10">
      <w:pPr>
        <w:ind w:left="115"/>
        <w:jc w:val="both"/>
        <w:rPr>
          <w:sz w:val="24"/>
        </w:rPr>
      </w:pPr>
      <w:r w:rsidRPr="005668C0">
        <w:rPr>
          <w:sz w:val="24"/>
        </w:rPr>
        <w:t>kontaktní osoba:</w:t>
      </w:r>
      <w:r w:rsidR="00F032DE">
        <w:rPr>
          <w:sz w:val="24"/>
        </w:rPr>
        <w:t xml:space="preserve"> XXXXXXXXXX</w:t>
      </w:r>
    </w:p>
    <w:p w14:paraId="01AE9C65" w14:textId="1A48A8F7" w:rsidR="00B53E10" w:rsidRPr="005668C0" w:rsidRDefault="00B53E10" w:rsidP="00B53E10">
      <w:pPr>
        <w:ind w:left="115"/>
        <w:jc w:val="both"/>
        <w:rPr>
          <w:sz w:val="24"/>
        </w:rPr>
      </w:pPr>
      <w:r w:rsidRPr="005668C0">
        <w:rPr>
          <w:sz w:val="24"/>
        </w:rPr>
        <w:t xml:space="preserve">ve věcech technických: </w:t>
      </w:r>
      <w:r w:rsidR="00F032DE">
        <w:rPr>
          <w:sz w:val="24"/>
        </w:rPr>
        <w:t>XXXXXXXXXX</w:t>
      </w:r>
    </w:p>
    <w:p w14:paraId="22B292E1" w14:textId="7D50BB30" w:rsidR="00B53E10" w:rsidRPr="005668C0" w:rsidRDefault="00B53E10" w:rsidP="00B53E10">
      <w:pPr>
        <w:ind w:left="115"/>
        <w:jc w:val="both"/>
        <w:rPr>
          <w:sz w:val="24"/>
        </w:rPr>
      </w:pPr>
      <w:r w:rsidRPr="005668C0">
        <w:rPr>
          <w:sz w:val="24"/>
        </w:rPr>
        <w:t xml:space="preserve">Tel.: </w:t>
      </w:r>
      <w:r w:rsidR="00F032DE">
        <w:rPr>
          <w:sz w:val="24"/>
        </w:rPr>
        <w:t>XXXXXXXXXX</w:t>
      </w:r>
    </w:p>
    <w:p w14:paraId="37B98075" w14:textId="288738D1" w:rsidR="00B53E10" w:rsidRPr="005668C0" w:rsidRDefault="00B53E10" w:rsidP="00B53E10">
      <w:pPr>
        <w:ind w:left="115"/>
        <w:jc w:val="both"/>
        <w:rPr>
          <w:sz w:val="24"/>
        </w:rPr>
      </w:pPr>
      <w:r w:rsidRPr="005668C0">
        <w:rPr>
          <w:sz w:val="24"/>
        </w:rPr>
        <w:t xml:space="preserve">e-mail: </w:t>
      </w:r>
      <w:r w:rsidR="00F032DE" w:rsidRPr="00F032DE">
        <w:rPr>
          <w:rStyle w:val="Hypertextovodkaz"/>
          <w:rFonts w:eastAsiaTheme="majorEastAsia"/>
          <w:color w:val="auto"/>
          <w:sz w:val="24"/>
          <w:u w:val="none"/>
        </w:rPr>
        <w:t>XXXXXXXXXX</w:t>
      </w:r>
    </w:p>
    <w:p w14:paraId="6281D441" w14:textId="77777777" w:rsidR="00B53E10" w:rsidRDefault="00B53E10" w:rsidP="00B53E10">
      <w:pPr>
        <w:spacing w:before="2"/>
        <w:ind w:left="115"/>
        <w:jc w:val="both"/>
        <w:rPr>
          <w:sz w:val="24"/>
        </w:rPr>
      </w:pPr>
      <w:r w:rsidRPr="005668C0">
        <w:rPr>
          <w:sz w:val="24"/>
        </w:rPr>
        <w:t>(dále jen</w:t>
      </w:r>
      <w:r w:rsidRPr="005668C0">
        <w:rPr>
          <w:spacing w:val="-7"/>
          <w:sz w:val="24"/>
        </w:rPr>
        <w:t xml:space="preserve"> </w:t>
      </w:r>
      <w:r w:rsidRPr="005668C0">
        <w:rPr>
          <w:sz w:val="24"/>
        </w:rPr>
        <w:t>"Klient")</w:t>
      </w:r>
    </w:p>
    <w:p w14:paraId="22B1A48E" w14:textId="77777777" w:rsidR="00365883" w:rsidRDefault="00365883" w:rsidP="00F131A2">
      <w:pPr>
        <w:spacing w:line="0" w:lineRule="atLeast"/>
        <w:ind w:right="16"/>
        <w:jc w:val="center"/>
        <w:rPr>
          <w:sz w:val="24"/>
        </w:rPr>
      </w:pPr>
    </w:p>
    <w:p w14:paraId="1402A698" w14:textId="77777777" w:rsidR="00F131A2" w:rsidRDefault="00F131A2" w:rsidP="00F131A2">
      <w:pPr>
        <w:spacing w:line="0" w:lineRule="atLeast"/>
        <w:ind w:right="16"/>
        <w:jc w:val="center"/>
        <w:rPr>
          <w:sz w:val="24"/>
        </w:rPr>
      </w:pPr>
      <w:r>
        <w:rPr>
          <w:sz w:val="24"/>
        </w:rPr>
        <w:lastRenderedPageBreak/>
        <w:t>Článek II</w:t>
      </w:r>
    </w:p>
    <w:p w14:paraId="44BDC1E0" w14:textId="77777777" w:rsidR="00F131A2" w:rsidRDefault="00F131A2" w:rsidP="00F131A2">
      <w:pPr>
        <w:spacing w:line="232" w:lineRule="auto"/>
        <w:ind w:right="16"/>
        <w:jc w:val="center"/>
        <w:rPr>
          <w:sz w:val="24"/>
        </w:rPr>
      </w:pPr>
      <w:r>
        <w:rPr>
          <w:sz w:val="24"/>
        </w:rPr>
        <w:t>Úvodní ustanovení</w:t>
      </w:r>
    </w:p>
    <w:p w14:paraId="3EC3921B" w14:textId="77777777" w:rsidR="009C3BAB" w:rsidRPr="00B64398" w:rsidRDefault="009C3BAB" w:rsidP="00F131A2">
      <w:pPr>
        <w:spacing w:line="232" w:lineRule="auto"/>
        <w:ind w:right="16"/>
        <w:jc w:val="center"/>
        <w:rPr>
          <w:sz w:val="8"/>
        </w:rPr>
      </w:pPr>
    </w:p>
    <w:p w14:paraId="6FC8E694" w14:textId="77777777" w:rsidR="00F131A2" w:rsidRPr="00B26DF7" w:rsidRDefault="00B26DF7" w:rsidP="00B26DF7">
      <w:pPr>
        <w:widowControl/>
        <w:tabs>
          <w:tab w:val="left" w:pos="424"/>
        </w:tabs>
        <w:autoSpaceDE/>
        <w:autoSpaceDN/>
        <w:spacing w:line="0" w:lineRule="atLeast"/>
        <w:rPr>
          <w:sz w:val="24"/>
        </w:rPr>
      </w:pPr>
      <w:r>
        <w:rPr>
          <w:sz w:val="24"/>
        </w:rPr>
        <w:t xml:space="preserve">1. </w:t>
      </w:r>
      <w:r w:rsidR="001A7D71" w:rsidRPr="00B26DF7">
        <w:rPr>
          <w:sz w:val="24"/>
        </w:rPr>
        <w:t>Poskytovatel</w:t>
      </w:r>
      <w:r w:rsidR="00F131A2" w:rsidRPr="00B26DF7">
        <w:rPr>
          <w:sz w:val="24"/>
        </w:rPr>
        <w:t xml:space="preserve"> výslovně prohlašuje:</w:t>
      </w:r>
    </w:p>
    <w:p w14:paraId="0942B4A1" w14:textId="77777777" w:rsidR="00F131A2" w:rsidRDefault="00F131A2" w:rsidP="00F131A2">
      <w:pPr>
        <w:spacing w:line="12" w:lineRule="exact"/>
        <w:rPr>
          <w:sz w:val="24"/>
        </w:rPr>
      </w:pPr>
    </w:p>
    <w:p w14:paraId="5F183783" w14:textId="77777777" w:rsidR="00F131A2" w:rsidRDefault="004D76BE" w:rsidP="00F131A2">
      <w:pPr>
        <w:spacing w:line="236" w:lineRule="auto"/>
        <w:ind w:left="844" w:right="20" w:hanging="425"/>
        <w:rPr>
          <w:sz w:val="24"/>
        </w:rPr>
      </w:pPr>
      <w:r>
        <w:rPr>
          <w:sz w:val="24"/>
        </w:rPr>
        <w:t>1</w:t>
      </w:r>
      <w:r w:rsidR="00F131A2">
        <w:rPr>
          <w:sz w:val="24"/>
        </w:rPr>
        <w:t>.1. že je odborně způsobilý k zajištění předmětu plnění podle této smlouvy a po celou dobu trvání této smlouvy zajistí platnost veškerých příslušných oprávnění, koncesí, licencí, atestů a certifikátů, jež jsou nezbytné pro provádění díla,</w:t>
      </w:r>
    </w:p>
    <w:p w14:paraId="3F16912E" w14:textId="77777777" w:rsidR="00F131A2" w:rsidRDefault="00F131A2" w:rsidP="00F131A2">
      <w:pPr>
        <w:spacing w:line="1" w:lineRule="exact"/>
        <w:rPr>
          <w:sz w:val="24"/>
        </w:rPr>
      </w:pPr>
    </w:p>
    <w:p w14:paraId="5FCC5D76" w14:textId="77777777" w:rsidR="00F131A2" w:rsidRDefault="004D76BE" w:rsidP="00F131A2">
      <w:pPr>
        <w:spacing w:line="0" w:lineRule="atLeast"/>
        <w:ind w:left="424"/>
        <w:rPr>
          <w:sz w:val="24"/>
        </w:rPr>
      </w:pPr>
      <w:r>
        <w:rPr>
          <w:sz w:val="24"/>
        </w:rPr>
        <w:t>1</w:t>
      </w:r>
      <w:r w:rsidR="00F131A2">
        <w:rPr>
          <w:sz w:val="24"/>
        </w:rPr>
        <w:t>.2. že se řádně seznámil s rozsahem předmětu plnění a s místem realizace díla,</w:t>
      </w:r>
    </w:p>
    <w:p w14:paraId="3E2A6A35" w14:textId="77777777" w:rsidR="00F131A2" w:rsidRDefault="004D76BE" w:rsidP="00F131A2">
      <w:pPr>
        <w:spacing w:line="0" w:lineRule="atLeast"/>
        <w:ind w:left="424"/>
        <w:rPr>
          <w:sz w:val="24"/>
        </w:rPr>
      </w:pPr>
      <w:r>
        <w:rPr>
          <w:sz w:val="24"/>
        </w:rPr>
        <w:t>1</w:t>
      </w:r>
      <w:r w:rsidR="00F131A2">
        <w:rPr>
          <w:sz w:val="24"/>
        </w:rPr>
        <w:t>.3. že odvede na výstupu daň z přidané hodnoty z plnění dle této smlouvy.</w:t>
      </w:r>
    </w:p>
    <w:p w14:paraId="7C395422" w14:textId="77777777" w:rsidR="00F131A2" w:rsidRPr="004D76BE" w:rsidRDefault="001A7D71" w:rsidP="00F131A2">
      <w:pPr>
        <w:widowControl/>
        <w:numPr>
          <w:ilvl w:val="0"/>
          <w:numId w:val="4"/>
        </w:numPr>
        <w:tabs>
          <w:tab w:val="left" w:pos="424"/>
        </w:tabs>
        <w:autoSpaceDE/>
        <w:autoSpaceDN/>
        <w:spacing w:line="0" w:lineRule="atLeast"/>
        <w:ind w:left="424" w:hanging="424"/>
        <w:rPr>
          <w:sz w:val="24"/>
        </w:rPr>
      </w:pPr>
      <w:r w:rsidRPr="004D76BE">
        <w:rPr>
          <w:sz w:val="24"/>
        </w:rPr>
        <w:t>Klient</w:t>
      </w:r>
      <w:r w:rsidR="00F131A2" w:rsidRPr="004D76BE">
        <w:rPr>
          <w:sz w:val="24"/>
        </w:rPr>
        <w:t xml:space="preserve"> výslovně prohlašuje:</w:t>
      </w: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8260"/>
      </w:tblGrid>
      <w:tr w:rsidR="00F131A2" w:rsidRPr="007261AB" w14:paraId="6853F020" w14:textId="77777777" w:rsidTr="004D1B2B">
        <w:trPr>
          <w:trHeight w:val="274"/>
        </w:trPr>
        <w:tc>
          <w:tcPr>
            <w:tcW w:w="400" w:type="dxa"/>
            <w:shd w:val="clear" w:color="auto" w:fill="auto"/>
            <w:vAlign w:val="bottom"/>
          </w:tcPr>
          <w:p w14:paraId="3E5D973C" w14:textId="77777777" w:rsidR="00F131A2" w:rsidRPr="00B51869" w:rsidRDefault="007141B9" w:rsidP="004D1B2B">
            <w:pPr>
              <w:spacing w:line="273" w:lineRule="exact"/>
              <w:jc w:val="right"/>
              <w:rPr>
                <w:w w:val="94"/>
                <w:sz w:val="24"/>
              </w:rPr>
            </w:pPr>
            <w:r w:rsidRPr="00B51869">
              <w:rPr>
                <w:w w:val="94"/>
                <w:sz w:val="24"/>
              </w:rPr>
              <w:t>2</w:t>
            </w:r>
            <w:r w:rsidR="00F131A2" w:rsidRPr="00B51869">
              <w:rPr>
                <w:w w:val="94"/>
                <w:sz w:val="24"/>
              </w:rPr>
              <w:t>.1.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277FAE71" w14:textId="77777777" w:rsidR="00F131A2" w:rsidRPr="00B51869" w:rsidRDefault="00F131A2" w:rsidP="004D1B2B">
            <w:pPr>
              <w:spacing w:line="273" w:lineRule="exact"/>
              <w:ind w:left="20"/>
              <w:rPr>
                <w:sz w:val="24"/>
              </w:rPr>
            </w:pPr>
            <w:r w:rsidRPr="00B51869">
              <w:rPr>
                <w:sz w:val="24"/>
              </w:rPr>
              <w:t xml:space="preserve">že </w:t>
            </w:r>
            <w:proofErr w:type="gramStart"/>
            <w:r w:rsidRPr="00B51869">
              <w:rPr>
                <w:sz w:val="24"/>
              </w:rPr>
              <w:t>není  v souvislosti</w:t>
            </w:r>
            <w:proofErr w:type="gramEnd"/>
            <w:r w:rsidRPr="00B51869">
              <w:rPr>
                <w:sz w:val="24"/>
              </w:rPr>
              <w:t xml:space="preserve">  s plněním  předmětu  této  smlouvy  osobou  povinnou  k dani</w:t>
            </w:r>
          </w:p>
        </w:tc>
      </w:tr>
      <w:tr w:rsidR="00F131A2" w:rsidRPr="007261AB" w14:paraId="3B259E1C" w14:textId="77777777" w:rsidTr="004D1B2B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14:paraId="772FFBF9" w14:textId="77777777" w:rsidR="00F131A2" w:rsidRPr="00B51869" w:rsidRDefault="00F131A2" w:rsidP="004D1B2B">
            <w:pPr>
              <w:spacing w:line="0" w:lineRule="atLeast"/>
              <w:rPr>
                <w:sz w:val="24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14:paraId="06E2856F" w14:textId="77777777" w:rsidR="00F131A2" w:rsidRPr="00B51869" w:rsidRDefault="00F131A2" w:rsidP="004D1B2B">
            <w:pPr>
              <w:spacing w:line="0" w:lineRule="atLeast"/>
              <w:ind w:left="20"/>
              <w:rPr>
                <w:sz w:val="24"/>
              </w:rPr>
            </w:pPr>
            <w:r w:rsidRPr="00B51869">
              <w:rPr>
                <w:sz w:val="24"/>
              </w:rPr>
              <w:t>z přidané hodnoty,</w:t>
            </w:r>
          </w:p>
        </w:tc>
      </w:tr>
      <w:tr w:rsidR="00F131A2" w:rsidRPr="007261AB" w14:paraId="009C4E16" w14:textId="77777777" w:rsidTr="004D1B2B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14:paraId="2D2F6726" w14:textId="77777777" w:rsidR="00F131A2" w:rsidRPr="00B51869" w:rsidRDefault="007141B9" w:rsidP="004D1B2B">
            <w:pPr>
              <w:spacing w:line="0" w:lineRule="atLeast"/>
              <w:jc w:val="right"/>
              <w:rPr>
                <w:w w:val="94"/>
                <w:sz w:val="24"/>
              </w:rPr>
            </w:pPr>
            <w:r w:rsidRPr="00B51869">
              <w:rPr>
                <w:w w:val="94"/>
                <w:sz w:val="24"/>
              </w:rPr>
              <w:t>2.</w:t>
            </w:r>
            <w:r w:rsidR="00F131A2" w:rsidRPr="00B51869">
              <w:rPr>
                <w:w w:val="94"/>
                <w:sz w:val="24"/>
              </w:rPr>
              <w:t>2.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0E94E184" w14:textId="77777777" w:rsidR="00F131A2" w:rsidRPr="00B51869" w:rsidRDefault="00F131A2" w:rsidP="004D1B2B">
            <w:pPr>
              <w:spacing w:line="0" w:lineRule="atLeast"/>
              <w:ind w:left="20"/>
              <w:rPr>
                <w:sz w:val="24"/>
              </w:rPr>
            </w:pPr>
            <w:r w:rsidRPr="00B51869">
              <w:rPr>
                <w:sz w:val="24"/>
              </w:rPr>
              <w:t xml:space="preserve">že nebude uplatněn režim přenesené daňové povinnosti podle § 92 </w:t>
            </w:r>
            <w:proofErr w:type="spellStart"/>
            <w:proofErr w:type="gramStart"/>
            <w:r w:rsidRPr="00B51869">
              <w:rPr>
                <w:sz w:val="24"/>
              </w:rPr>
              <w:t>písm.e</w:t>
            </w:r>
            <w:proofErr w:type="spellEnd"/>
            <w:r w:rsidRPr="00B51869">
              <w:rPr>
                <w:sz w:val="24"/>
              </w:rPr>
              <w:t>) zákona</w:t>
            </w:r>
            <w:proofErr w:type="gramEnd"/>
            <w:r w:rsidRPr="00B51869">
              <w:rPr>
                <w:sz w:val="24"/>
              </w:rPr>
              <w:t xml:space="preserve"> č.</w:t>
            </w:r>
          </w:p>
        </w:tc>
      </w:tr>
      <w:tr w:rsidR="00F131A2" w:rsidRPr="007261AB" w14:paraId="4920DBD9" w14:textId="77777777" w:rsidTr="004D1B2B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14:paraId="076C6043" w14:textId="77777777" w:rsidR="00F131A2" w:rsidRPr="00B51869" w:rsidRDefault="00F131A2" w:rsidP="004D1B2B">
            <w:pPr>
              <w:spacing w:line="0" w:lineRule="atLeast"/>
              <w:rPr>
                <w:sz w:val="24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14:paraId="63B59BA4" w14:textId="77777777" w:rsidR="00F131A2" w:rsidRPr="00B51869" w:rsidRDefault="00F131A2" w:rsidP="004D1B2B">
            <w:pPr>
              <w:spacing w:line="0" w:lineRule="atLeast"/>
              <w:ind w:left="20"/>
              <w:rPr>
                <w:sz w:val="24"/>
              </w:rPr>
            </w:pPr>
            <w:r w:rsidRPr="00B51869">
              <w:rPr>
                <w:sz w:val="24"/>
              </w:rPr>
              <w:t>235/2004 Sb., o dani z přidané hodnoty, ve znění pozdějších předpisů,</w:t>
            </w:r>
          </w:p>
        </w:tc>
      </w:tr>
      <w:tr w:rsidR="00F131A2" w:rsidRPr="007261AB" w14:paraId="05E623B3" w14:textId="77777777" w:rsidTr="004D1B2B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14:paraId="0C9F0055" w14:textId="77777777" w:rsidR="00F131A2" w:rsidRPr="00B51869" w:rsidRDefault="007141B9" w:rsidP="004D1B2B">
            <w:pPr>
              <w:spacing w:line="0" w:lineRule="atLeast"/>
              <w:jc w:val="right"/>
              <w:rPr>
                <w:w w:val="94"/>
                <w:sz w:val="24"/>
              </w:rPr>
            </w:pPr>
            <w:r w:rsidRPr="00B51869">
              <w:rPr>
                <w:w w:val="94"/>
                <w:sz w:val="24"/>
              </w:rPr>
              <w:t>2</w:t>
            </w:r>
            <w:r w:rsidR="00F131A2" w:rsidRPr="00B51869">
              <w:rPr>
                <w:w w:val="94"/>
                <w:sz w:val="24"/>
              </w:rPr>
              <w:t>.3.</w:t>
            </w:r>
          </w:p>
        </w:tc>
        <w:tc>
          <w:tcPr>
            <w:tcW w:w="8260" w:type="dxa"/>
            <w:shd w:val="clear" w:color="auto" w:fill="auto"/>
            <w:vAlign w:val="bottom"/>
          </w:tcPr>
          <w:p w14:paraId="4ADC70F4" w14:textId="77777777" w:rsidR="00F131A2" w:rsidRPr="00B51869" w:rsidRDefault="00F131A2" w:rsidP="004D1B2B">
            <w:pPr>
              <w:spacing w:line="0" w:lineRule="atLeast"/>
              <w:ind w:left="20"/>
              <w:rPr>
                <w:sz w:val="24"/>
              </w:rPr>
            </w:pPr>
            <w:r w:rsidRPr="00B51869">
              <w:rPr>
                <w:sz w:val="24"/>
              </w:rPr>
              <w:t xml:space="preserve">že zhotovené dílo nebude využito pro ekonomickou činnost </w:t>
            </w:r>
            <w:r w:rsidR="002522E6" w:rsidRPr="00B51869">
              <w:rPr>
                <w:sz w:val="24"/>
              </w:rPr>
              <w:t>klienta</w:t>
            </w:r>
            <w:r w:rsidRPr="00B51869">
              <w:rPr>
                <w:sz w:val="24"/>
              </w:rPr>
              <w:t xml:space="preserve"> ve smyslu</w:t>
            </w:r>
          </w:p>
        </w:tc>
      </w:tr>
      <w:tr w:rsidR="00F131A2" w14:paraId="656760F1" w14:textId="77777777" w:rsidTr="004D1B2B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14:paraId="68F44272" w14:textId="77777777" w:rsidR="00F131A2" w:rsidRPr="00B51869" w:rsidRDefault="00F131A2" w:rsidP="004D1B2B">
            <w:pPr>
              <w:spacing w:line="0" w:lineRule="atLeast"/>
              <w:rPr>
                <w:sz w:val="24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14:paraId="7DA606FF" w14:textId="77777777" w:rsidR="00F131A2" w:rsidRPr="00B51869" w:rsidRDefault="00F131A2" w:rsidP="004D1B2B">
            <w:pPr>
              <w:spacing w:line="0" w:lineRule="atLeast"/>
              <w:ind w:left="20"/>
              <w:rPr>
                <w:sz w:val="24"/>
              </w:rPr>
            </w:pPr>
            <w:r w:rsidRPr="00B51869">
              <w:rPr>
                <w:sz w:val="24"/>
              </w:rPr>
              <w:t>zákona č. 235/2004 Sb.</w:t>
            </w:r>
          </w:p>
        </w:tc>
      </w:tr>
    </w:tbl>
    <w:p w14:paraId="49FEE494" w14:textId="6F96C6FF" w:rsidR="00F131A2" w:rsidRDefault="00F131A2" w:rsidP="00F131A2">
      <w:pPr>
        <w:spacing w:line="200" w:lineRule="exact"/>
      </w:pPr>
    </w:p>
    <w:p w14:paraId="065D1BC7" w14:textId="77777777" w:rsidR="00CD1C8A" w:rsidRDefault="00CD1C8A" w:rsidP="00F131A2">
      <w:pPr>
        <w:spacing w:line="200" w:lineRule="exact"/>
      </w:pPr>
    </w:p>
    <w:p w14:paraId="5293D23D" w14:textId="77777777" w:rsidR="00F131A2" w:rsidRDefault="00F131A2" w:rsidP="00F131A2">
      <w:pPr>
        <w:spacing w:line="0" w:lineRule="atLeast"/>
        <w:ind w:right="-3"/>
        <w:jc w:val="center"/>
        <w:rPr>
          <w:sz w:val="24"/>
        </w:rPr>
      </w:pPr>
      <w:r>
        <w:rPr>
          <w:sz w:val="24"/>
        </w:rPr>
        <w:t>Článek III</w:t>
      </w:r>
    </w:p>
    <w:p w14:paraId="0BF54B26" w14:textId="77777777" w:rsidR="00F131A2" w:rsidRDefault="00F131A2" w:rsidP="00F131A2">
      <w:pPr>
        <w:spacing w:line="229" w:lineRule="auto"/>
        <w:ind w:right="16"/>
        <w:jc w:val="center"/>
        <w:rPr>
          <w:sz w:val="24"/>
        </w:rPr>
      </w:pPr>
      <w:r>
        <w:rPr>
          <w:sz w:val="24"/>
        </w:rPr>
        <w:t>Předmět smlouvy</w:t>
      </w:r>
    </w:p>
    <w:p w14:paraId="5C50B43D" w14:textId="77777777" w:rsidR="009C3BAB" w:rsidRPr="00B64398" w:rsidRDefault="009C3BAB" w:rsidP="00F131A2">
      <w:pPr>
        <w:spacing w:line="229" w:lineRule="auto"/>
        <w:ind w:right="16"/>
        <w:jc w:val="center"/>
        <w:rPr>
          <w:sz w:val="8"/>
        </w:rPr>
      </w:pPr>
    </w:p>
    <w:p w14:paraId="1F1F7449" w14:textId="77777777" w:rsidR="00F131A2" w:rsidRDefault="001A7D71" w:rsidP="00F131A2">
      <w:pPr>
        <w:widowControl/>
        <w:numPr>
          <w:ilvl w:val="0"/>
          <w:numId w:val="5"/>
        </w:numPr>
        <w:tabs>
          <w:tab w:val="left" w:pos="424"/>
        </w:tabs>
        <w:autoSpaceDE/>
        <w:autoSpaceDN/>
        <w:spacing w:line="0" w:lineRule="atLeast"/>
        <w:ind w:left="424" w:hanging="424"/>
        <w:rPr>
          <w:sz w:val="24"/>
        </w:rPr>
      </w:pPr>
      <w:r>
        <w:rPr>
          <w:sz w:val="24"/>
        </w:rPr>
        <w:t>Poskytovatel</w:t>
      </w:r>
      <w:r w:rsidR="00F131A2">
        <w:rPr>
          <w:sz w:val="24"/>
        </w:rPr>
        <w:t xml:space="preserve"> se zavazuje samostatně, s potřebnou péčí, na svůj náklad a nebezpečí:</w:t>
      </w:r>
    </w:p>
    <w:p w14:paraId="14BCCC1F" w14:textId="77777777" w:rsidR="00F11B43" w:rsidRPr="00F11B43" w:rsidRDefault="00F11B43" w:rsidP="00F11B43">
      <w:pPr>
        <w:pStyle w:val="Odstavecseseznamem"/>
        <w:numPr>
          <w:ilvl w:val="1"/>
          <w:numId w:val="19"/>
        </w:numPr>
        <w:spacing w:line="0" w:lineRule="atLeast"/>
        <w:rPr>
          <w:sz w:val="24"/>
        </w:rPr>
      </w:pPr>
      <w:bookmarkStart w:id="1" w:name="page3"/>
      <w:bookmarkEnd w:id="1"/>
      <w:r>
        <w:rPr>
          <w:sz w:val="24"/>
        </w:rPr>
        <w:t xml:space="preserve"> </w:t>
      </w:r>
      <w:r w:rsidRPr="00F11B43">
        <w:rPr>
          <w:sz w:val="24"/>
        </w:rPr>
        <w:t xml:space="preserve">sbírat a likvidovat odpady kategorie ostatní katalogové číslo odpadu 200 125 </w:t>
      </w:r>
    </w:p>
    <w:p w14:paraId="29EF6C33" w14:textId="77777777" w:rsidR="00F11B43" w:rsidRDefault="00F11B43" w:rsidP="00F11B43">
      <w:pPr>
        <w:spacing w:line="0" w:lineRule="atLeast"/>
        <w:rPr>
          <w:sz w:val="24"/>
        </w:rPr>
      </w:pPr>
      <w:r>
        <w:rPr>
          <w:sz w:val="24"/>
        </w:rPr>
        <w:t xml:space="preserve">              v souladu s platnou legislativou.</w:t>
      </w:r>
    </w:p>
    <w:p w14:paraId="61169713" w14:textId="3398CED1" w:rsidR="00F11B43" w:rsidRPr="00F11B43" w:rsidRDefault="00F11B43" w:rsidP="00F11B43">
      <w:pPr>
        <w:pStyle w:val="Odstavecseseznamem"/>
        <w:numPr>
          <w:ilvl w:val="1"/>
          <w:numId w:val="19"/>
        </w:numPr>
        <w:spacing w:line="0" w:lineRule="atLeast"/>
        <w:rPr>
          <w:sz w:val="24"/>
        </w:rPr>
      </w:pPr>
      <w:r w:rsidRPr="00F11B43">
        <w:rPr>
          <w:sz w:val="24"/>
        </w:rPr>
        <w:t xml:space="preserve">dodat </w:t>
      </w:r>
      <w:r w:rsidR="008926E7">
        <w:rPr>
          <w:sz w:val="24"/>
        </w:rPr>
        <w:t>35</w:t>
      </w:r>
      <w:r w:rsidR="00C1635D">
        <w:rPr>
          <w:sz w:val="24"/>
        </w:rPr>
        <w:t xml:space="preserve"> kusů</w:t>
      </w:r>
      <w:r w:rsidRPr="00F11B43">
        <w:rPr>
          <w:sz w:val="24"/>
        </w:rPr>
        <w:t xml:space="preserve"> sběrných nádob černé barvy s </w:t>
      </w:r>
      <w:r w:rsidR="006B1E09">
        <w:rPr>
          <w:sz w:val="24"/>
        </w:rPr>
        <w:t>fial</w:t>
      </w:r>
      <w:r w:rsidRPr="00F11B43">
        <w:rPr>
          <w:sz w:val="24"/>
        </w:rPr>
        <w:t xml:space="preserve">ovým víkem o objemu </w:t>
      </w:r>
      <w:r w:rsidRPr="00F11B43">
        <w:rPr>
          <w:b/>
          <w:bCs/>
          <w:sz w:val="24"/>
        </w:rPr>
        <w:t>240</w:t>
      </w:r>
      <w:r w:rsidRPr="00F11B43">
        <w:rPr>
          <w:sz w:val="24"/>
        </w:rPr>
        <w:t xml:space="preserve"> l na  </w:t>
      </w:r>
    </w:p>
    <w:p w14:paraId="3AAE96BC" w14:textId="77777777" w:rsidR="00F11B43" w:rsidRPr="00F11B43" w:rsidRDefault="00F11B43" w:rsidP="00F11B43">
      <w:pPr>
        <w:pStyle w:val="Odstavecseseznamem"/>
        <w:spacing w:line="0" w:lineRule="atLeast"/>
        <w:ind w:left="784"/>
        <w:rPr>
          <w:sz w:val="24"/>
        </w:rPr>
      </w:pPr>
      <w:r w:rsidRPr="00F11B43">
        <w:rPr>
          <w:sz w:val="24"/>
        </w:rPr>
        <w:t>ukládání separovaného odpadu - upotřebených jedlých olejů a tuků z domácností (dále také jen "odpad"), uložených v pevných obalech (např. PET lahve),</w:t>
      </w:r>
      <w:r w:rsidRPr="00F11B43">
        <w:rPr>
          <w:sz w:val="24"/>
        </w:rPr>
        <w:tab/>
      </w:r>
    </w:p>
    <w:p w14:paraId="56D9742D" w14:textId="77777777" w:rsidR="00F131A2" w:rsidRDefault="00F131A2" w:rsidP="00F131A2">
      <w:pPr>
        <w:tabs>
          <w:tab w:val="left" w:pos="983"/>
        </w:tabs>
        <w:spacing w:line="0" w:lineRule="atLeast"/>
        <w:ind w:left="424"/>
        <w:rPr>
          <w:sz w:val="23"/>
        </w:rPr>
      </w:pPr>
      <w:r>
        <w:rPr>
          <w:sz w:val="24"/>
        </w:rPr>
        <w:t>1.</w:t>
      </w:r>
      <w:r w:rsidR="00F11B43">
        <w:rPr>
          <w:sz w:val="24"/>
        </w:rPr>
        <w:t>3</w:t>
      </w:r>
      <w:r>
        <w:rPr>
          <w:sz w:val="24"/>
        </w:rPr>
        <w:t>.</w:t>
      </w:r>
      <w:r w:rsidR="00F11B43">
        <w:rPr>
          <w:sz w:val="24"/>
        </w:rPr>
        <w:t xml:space="preserve"> </w:t>
      </w:r>
      <w:r>
        <w:rPr>
          <w:sz w:val="23"/>
        </w:rPr>
        <w:t xml:space="preserve">umístit sběrné nádoby na místa určená </w:t>
      </w:r>
      <w:r w:rsidR="001A7D71">
        <w:rPr>
          <w:sz w:val="23"/>
        </w:rPr>
        <w:t>klientem</w:t>
      </w:r>
      <w:r>
        <w:rPr>
          <w:sz w:val="23"/>
        </w:rPr>
        <w:t>,</w:t>
      </w:r>
    </w:p>
    <w:p w14:paraId="6F4ABFEE" w14:textId="77777777" w:rsidR="00F11B43" w:rsidRDefault="00F131A2" w:rsidP="00F131A2">
      <w:pPr>
        <w:tabs>
          <w:tab w:val="left" w:pos="983"/>
        </w:tabs>
        <w:spacing w:line="229" w:lineRule="auto"/>
        <w:ind w:left="1004" w:right="20" w:hanging="565"/>
        <w:jc w:val="both"/>
        <w:rPr>
          <w:sz w:val="24"/>
        </w:rPr>
      </w:pPr>
      <w:r>
        <w:rPr>
          <w:sz w:val="24"/>
        </w:rPr>
        <w:t>1.</w:t>
      </w:r>
      <w:r w:rsidR="007141B9">
        <w:rPr>
          <w:sz w:val="24"/>
        </w:rPr>
        <w:t>4</w:t>
      </w:r>
      <w:r>
        <w:rPr>
          <w:sz w:val="24"/>
        </w:rPr>
        <w:t>.</w:t>
      </w:r>
      <w:r w:rsidR="00F11B43">
        <w:rPr>
          <w:sz w:val="24"/>
        </w:rPr>
        <w:t xml:space="preserve"> </w:t>
      </w:r>
      <w:r>
        <w:rPr>
          <w:sz w:val="24"/>
        </w:rPr>
        <w:t xml:space="preserve">polepit sběrné nádoby identifikační samolepkou </w:t>
      </w:r>
      <w:r w:rsidR="005E34E3">
        <w:rPr>
          <w:sz w:val="24"/>
        </w:rPr>
        <w:t>poskytovatele</w:t>
      </w:r>
      <w:r>
        <w:rPr>
          <w:sz w:val="24"/>
        </w:rPr>
        <w:t>, s informací o skladbě</w:t>
      </w:r>
    </w:p>
    <w:p w14:paraId="21B208A5" w14:textId="77777777" w:rsidR="00F131A2" w:rsidRDefault="00F11B43" w:rsidP="00F131A2">
      <w:pPr>
        <w:tabs>
          <w:tab w:val="left" w:pos="983"/>
        </w:tabs>
        <w:spacing w:line="229" w:lineRule="auto"/>
        <w:ind w:left="1004" w:right="20" w:hanging="565"/>
        <w:jc w:val="both"/>
        <w:rPr>
          <w:sz w:val="24"/>
        </w:rPr>
      </w:pPr>
      <w:r>
        <w:rPr>
          <w:sz w:val="24"/>
        </w:rPr>
        <w:t xml:space="preserve">       </w:t>
      </w:r>
      <w:r w:rsidR="00F131A2">
        <w:rPr>
          <w:sz w:val="24"/>
        </w:rPr>
        <w:t>sbíraného odpadu a pokyny pro občany k jeho sběru,</w:t>
      </w:r>
    </w:p>
    <w:p w14:paraId="46026D18" w14:textId="1C9F7365" w:rsidR="00BD1CE4" w:rsidRDefault="00BD1CE4" w:rsidP="00F131A2">
      <w:pPr>
        <w:tabs>
          <w:tab w:val="left" w:pos="983"/>
        </w:tabs>
        <w:spacing w:line="229" w:lineRule="auto"/>
        <w:ind w:left="1004" w:right="20" w:hanging="565"/>
        <w:jc w:val="both"/>
        <w:rPr>
          <w:sz w:val="23"/>
        </w:rPr>
      </w:pPr>
      <w:r>
        <w:rPr>
          <w:sz w:val="24"/>
        </w:rPr>
        <w:t xml:space="preserve">1.5. </w:t>
      </w:r>
      <w:r w:rsidRPr="00BD1CE4">
        <w:rPr>
          <w:sz w:val="23"/>
        </w:rPr>
        <w:t>pravidelně volat a zjišťovat stav naplnění sběrných nádob,</w:t>
      </w:r>
    </w:p>
    <w:p w14:paraId="662012AD" w14:textId="77777777" w:rsidR="00BD1CE4" w:rsidRDefault="00BD1CE4" w:rsidP="00F131A2">
      <w:pPr>
        <w:tabs>
          <w:tab w:val="left" w:pos="983"/>
        </w:tabs>
        <w:spacing w:line="229" w:lineRule="auto"/>
        <w:ind w:left="1004" w:right="20" w:hanging="565"/>
        <w:jc w:val="both"/>
        <w:rPr>
          <w:sz w:val="24"/>
        </w:rPr>
      </w:pPr>
      <w:r>
        <w:rPr>
          <w:sz w:val="23"/>
        </w:rPr>
        <w:t xml:space="preserve">1.6. </w:t>
      </w:r>
      <w:r w:rsidRPr="00BD1CE4">
        <w:rPr>
          <w:sz w:val="24"/>
        </w:rPr>
        <w:t>pravidelně vyprazdňovat sběrné nádoby minimálně v intervalu jednou za tři měsíce,</w:t>
      </w:r>
    </w:p>
    <w:p w14:paraId="77795255" w14:textId="77777777" w:rsidR="00BD1CE4" w:rsidRDefault="00BD1CE4" w:rsidP="00F131A2">
      <w:pPr>
        <w:tabs>
          <w:tab w:val="left" w:pos="983"/>
        </w:tabs>
        <w:spacing w:line="229" w:lineRule="auto"/>
        <w:ind w:left="1004" w:right="20" w:hanging="565"/>
        <w:jc w:val="both"/>
        <w:rPr>
          <w:sz w:val="24"/>
        </w:rPr>
      </w:pPr>
      <w:r>
        <w:rPr>
          <w:sz w:val="24"/>
        </w:rPr>
        <w:t xml:space="preserve">       nebo pokud se strany nedohodnou jinak,</w:t>
      </w:r>
    </w:p>
    <w:p w14:paraId="1F1EF241" w14:textId="77777777" w:rsidR="00BB7A2F" w:rsidRPr="005668C0" w:rsidRDefault="00BB7A2F" w:rsidP="00BB7A2F">
      <w:pPr>
        <w:spacing w:line="7" w:lineRule="exact"/>
      </w:pPr>
    </w:p>
    <w:p w14:paraId="2170FC8C" w14:textId="77777777" w:rsidR="00BB7A2F" w:rsidRPr="005668C0" w:rsidRDefault="00BB7A2F" w:rsidP="00BB7A2F">
      <w:pPr>
        <w:spacing w:line="7" w:lineRule="exact"/>
      </w:pPr>
    </w:p>
    <w:p w14:paraId="25B3B970" w14:textId="77777777" w:rsidR="00BB7A2F" w:rsidRPr="005668C0" w:rsidRDefault="00BB7A2F" w:rsidP="00BB7A2F">
      <w:pPr>
        <w:spacing w:line="12" w:lineRule="exact"/>
      </w:pPr>
    </w:p>
    <w:p w14:paraId="7ADDC787" w14:textId="1B0FFBE4" w:rsidR="00BB7A2F" w:rsidRPr="005668C0" w:rsidRDefault="00BB7A2F" w:rsidP="00BB7A2F">
      <w:pPr>
        <w:tabs>
          <w:tab w:val="left" w:pos="983"/>
        </w:tabs>
        <w:spacing w:line="237" w:lineRule="auto"/>
        <w:ind w:left="1004" w:hanging="565"/>
        <w:jc w:val="both"/>
        <w:rPr>
          <w:sz w:val="24"/>
        </w:rPr>
      </w:pPr>
      <w:r w:rsidRPr="005668C0">
        <w:rPr>
          <w:sz w:val="24"/>
        </w:rPr>
        <w:t>1.</w:t>
      </w:r>
      <w:r>
        <w:rPr>
          <w:sz w:val="24"/>
        </w:rPr>
        <w:t>7</w:t>
      </w:r>
      <w:r w:rsidRPr="005668C0">
        <w:rPr>
          <w:sz w:val="24"/>
        </w:rPr>
        <w:t>. provést v případě přeplnění nádoby mimořádný svoz do pěti pracovních dnů od</w:t>
      </w:r>
    </w:p>
    <w:p w14:paraId="293C7354" w14:textId="77777777" w:rsidR="00BB7A2F" w:rsidRPr="005668C0" w:rsidRDefault="00BB7A2F" w:rsidP="00BB7A2F">
      <w:pPr>
        <w:tabs>
          <w:tab w:val="left" w:pos="983"/>
        </w:tabs>
        <w:spacing w:line="237" w:lineRule="auto"/>
        <w:ind w:left="1004" w:hanging="565"/>
        <w:jc w:val="both"/>
        <w:rPr>
          <w:sz w:val="24"/>
        </w:rPr>
      </w:pPr>
      <w:r w:rsidRPr="005668C0">
        <w:rPr>
          <w:sz w:val="24"/>
        </w:rPr>
        <w:t xml:space="preserve">       obdržení výzvy zaslané oprávněným zástupcem klienta ve věcech technických na e</w:t>
      </w:r>
    </w:p>
    <w:p w14:paraId="050855C2" w14:textId="2034C674" w:rsidR="00BB7A2F" w:rsidRPr="005668C0" w:rsidRDefault="00BB7A2F" w:rsidP="00BB7A2F">
      <w:pPr>
        <w:tabs>
          <w:tab w:val="left" w:pos="983"/>
        </w:tabs>
        <w:spacing w:line="237" w:lineRule="auto"/>
        <w:ind w:left="1004" w:hanging="565"/>
        <w:jc w:val="both"/>
        <w:rPr>
          <w:sz w:val="24"/>
        </w:rPr>
      </w:pPr>
      <w:r w:rsidRPr="005668C0">
        <w:rPr>
          <w:sz w:val="24"/>
        </w:rPr>
        <w:t xml:space="preserve">       mail oprávněného zástupce poskytovatele</w:t>
      </w:r>
      <w:r>
        <w:rPr>
          <w:sz w:val="24"/>
        </w:rPr>
        <w:t xml:space="preserve"> ve věcech technických,</w:t>
      </w:r>
    </w:p>
    <w:p w14:paraId="2BCE9678" w14:textId="77777777" w:rsidR="00BB7A2F" w:rsidRPr="005668C0" w:rsidRDefault="00BB7A2F" w:rsidP="00BB7A2F">
      <w:pPr>
        <w:spacing w:line="14" w:lineRule="exact"/>
      </w:pPr>
    </w:p>
    <w:p w14:paraId="2F6F4CC4" w14:textId="412A984B" w:rsidR="00BB7A2F" w:rsidRPr="005668C0" w:rsidRDefault="00BB7A2F" w:rsidP="00BB7A2F">
      <w:pPr>
        <w:tabs>
          <w:tab w:val="left" w:pos="983"/>
        </w:tabs>
        <w:spacing w:line="236" w:lineRule="auto"/>
        <w:ind w:left="1004" w:right="20" w:hanging="565"/>
        <w:jc w:val="both"/>
        <w:rPr>
          <w:sz w:val="24"/>
        </w:rPr>
      </w:pPr>
      <w:r w:rsidRPr="005668C0">
        <w:rPr>
          <w:sz w:val="24"/>
        </w:rPr>
        <w:t>1.</w:t>
      </w:r>
      <w:r>
        <w:rPr>
          <w:sz w:val="24"/>
        </w:rPr>
        <w:t>8</w:t>
      </w:r>
      <w:r w:rsidRPr="005668C0">
        <w:rPr>
          <w:sz w:val="24"/>
        </w:rPr>
        <w:t xml:space="preserve">. </w:t>
      </w:r>
      <w:r w:rsidRPr="005668C0">
        <w:tab/>
      </w:r>
      <w:r w:rsidRPr="005668C0">
        <w:rPr>
          <w:sz w:val="24"/>
        </w:rPr>
        <w:t>udržovat sběrné nádoby ve stavu způsobilém k řádnému užívání, provádět údržbu a opravy sběrných nádob a úklid kontejnerového stanoviště v případě úniku odpadu, odstraňovat nahlášené závady,</w:t>
      </w:r>
    </w:p>
    <w:p w14:paraId="5BE0C681" w14:textId="77777777" w:rsidR="00BB7A2F" w:rsidRPr="005668C0" w:rsidRDefault="00BB7A2F" w:rsidP="00BB7A2F">
      <w:pPr>
        <w:spacing w:line="2" w:lineRule="exact"/>
      </w:pPr>
    </w:p>
    <w:p w14:paraId="592C31C2" w14:textId="5D1A3820" w:rsidR="00BB7A2F" w:rsidRPr="005668C0" w:rsidRDefault="00BB7A2F" w:rsidP="00BB7A2F">
      <w:pPr>
        <w:spacing w:line="0" w:lineRule="atLeast"/>
        <w:ind w:left="424"/>
        <w:rPr>
          <w:sz w:val="24"/>
        </w:rPr>
      </w:pPr>
      <w:r>
        <w:rPr>
          <w:sz w:val="24"/>
        </w:rPr>
        <w:t>1.9</w:t>
      </w:r>
      <w:r w:rsidRPr="005668C0">
        <w:rPr>
          <w:sz w:val="24"/>
        </w:rPr>
        <w:t>. vést evidenci o množství odpadu umístěného ve sběrných nádobách,</w:t>
      </w:r>
    </w:p>
    <w:p w14:paraId="0F7DB2BA" w14:textId="77777777" w:rsidR="00BB7A2F" w:rsidRPr="005668C0" w:rsidRDefault="00BB7A2F" w:rsidP="00BB7A2F">
      <w:pPr>
        <w:spacing w:line="12" w:lineRule="exact"/>
      </w:pPr>
    </w:p>
    <w:p w14:paraId="643E357A" w14:textId="4E04781B" w:rsidR="00BB7A2F" w:rsidRPr="005668C0" w:rsidRDefault="00BB7A2F" w:rsidP="00BB7A2F">
      <w:pPr>
        <w:spacing w:line="0" w:lineRule="atLeast"/>
        <w:ind w:left="1004" w:hanging="565"/>
        <w:jc w:val="both"/>
        <w:rPr>
          <w:sz w:val="24"/>
        </w:rPr>
      </w:pPr>
      <w:r w:rsidRPr="005668C0">
        <w:rPr>
          <w:sz w:val="24"/>
        </w:rPr>
        <w:t>1.1</w:t>
      </w:r>
      <w:r>
        <w:rPr>
          <w:sz w:val="24"/>
        </w:rPr>
        <w:t>0</w:t>
      </w:r>
      <w:r w:rsidRPr="005668C0">
        <w:rPr>
          <w:sz w:val="24"/>
        </w:rPr>
        <w:t>. poskytovat oprávněnému zástupci klienta ve věcech technických</w:t>
      </w:r>
      <w:r w:rsidRPr="005668C0">
        <w:t xml:space="preserve"> </w:t>
      </w:r>
      <w:r w:rsidRPr="005668C0">
        <w:rPr>
          <w:sz w:val="24"/>
        </w:rPr>
        <w:t>písemné zprávy o množství odpadu umístěného ve sběrných nádobách, minimálně však jednou za kalendářní rok,</w:t>
      </w:r>
    </w:p>
    <w:p w14:paraId="41967418" w14:textId="09A8CC3D" w:rsidR="00BB7A2F" w:rsidRPr="005668C0" w:rsidRDefault="00BB7A2F" w:rsidP="00BB7A2F">
      <w:pPr>
        <w:tabs>
          <w:tab w:val="left" w:pos="983"/>
        </w:tabs>
        <w:spacing w:line="230" w:lineRule="auto"/>
        <w:ind w:left="1004" w:right="20" w:hanging="565"/>
        <w:jc w:val="both"/>
        <w:rPr>
          <w:sz w:val="24"/>
        </w:rPr>
      </w:pPr>
      <w:r w:rsidRPr="005668C0">
        <w:rPr>
          <w:sz w:val="24"/>
        </w:rPr>
        <w:t>1.1</w:t>
      </w:r>
      <w:r>
        <w:rPr>
          <w:sz w:val="24"/>
        </w:rPr>
        <w:t>1</w:t>
      </w:r>
      <w:r w:rsidRPr="005668C0">
        <w:rPr>
          <w:sz w:val="24"/>
        </w:rPr>
        <w:t>.</w:t>
      </w:r>
      <w:r w:rsidRPr="005668C0">
        <w:tab/>
      </w:r>
      <w:r>
        <w:rPr>
          <w:sz w:val="24"/>
        </w:rPr>
        <w:t>mít po celou</w:t>
      </w:r>
      <w:r w:rsidRPr="005668C0">
        <w:rPr>
          <w:sz w:val="24"/>
        </w:rPr>
        <w:t xml:space="preserve"> dobu trvání této smlouvy sjednánu pojistnou smlouvu na pojištění sběrných nádob, kterou kdykoliv na požádání předloží oprávněnému zástupci klienta ve věcech technických,</w:t>
      </w:r>
    </w:p>
    <w:p w14:paraId="43F09057" w14:textId="77777777" w:rsidR="00BB7A2F" w:rsidRPr="005668C0" w:rsidRDefault="00BB7A2F" w:rsidP="00BB7A2F">
      <w:pPr>
        <w:spacing w:line="1" w:lineRule="exact"/>
      </w:pPr>
    </w:p>
    <w:p w14:paraId="7EDE285A" w14:textId="16A716F6" w:rsidR="00BB7A2F" w:rsidRPr="005668C0" w:rsidRDefault="00BB7A2F" w:rsidP="00BB7A2F">
      <w:pPr>
        <w:spacing w:line="0" w:lineRule="atLeast"/>
        <w:ind w:left="1004" w:right="20" w:hanging="565"/>
        <w:jc w:val="both"/>
        <w:rPr>
          <w:sz w:val="24"/>
        </w:rPr>
      </w:pPr>
      <w:r w:rsidRPr="005668C0">
        <w:rPr>
          <w:sz w:val="24"/>
        </w:rPr>
        <w:t>1.1</w:t>
      </w:r>
      <w:r>
        <w:rPr>
          <w:sz w:val="24"/>
        </w:rPr>
        <w:t>2</w:t>
      </w:r>
      <w:r w:rsidRPr="005668C0">
        <w:rPr>
          <w:sz w:val="24"/>
        </w:rPr>
        <w:t>. nahradit</w:t>
      </w:r>
      <w:r w:rsidRPr="005668C0">
        <w:t xml:space="preserve"> </w:t>
      </w:r>
      <w:r w:rsidRPr="005668C0">
        <w:rPr>
          <w:sz w:val="24"/>
        </w:rPr>
        <w:t>sběrnou nádobu z vlastních zdrojů v případě jejího zničení, ztráty, neopravitelného poškození, nejpozději do 30 dnů ode dne zjištění, nebo od obdržení výzvy zaslané oprávněným zástupcem klienta ve věcech technických na e-mail oprávněného zástupce poskytovatele ve věcech technických</w:t>
      </w:r>
      <w:r>
        <w:rPr>
          <w:sz w:val="24"/>
        </w:rPr>
        <w:t>.</w:t>
      </w:r>
      <w:r w:rsidRPr="005668C0">
        <w:rPr>
          <w:sz w:val="24"/>
        </w:rPr>
        <w:t xml:space="preserve"> </w:t>
      </w:r>
    </w:p>
    <w:p w14:paraId="0014AD27" w14:textId="3EDBC2D4" w:rsidR="00BB7A2F" w:rsidRDefault="00BB7A2F" w:rsidP="00F131A2">
      <w:pPr>
        <w:tabs>
          <w:tab w:val="left" w:pos="983"/>
        </w:tabs>
        <w:spacing w:line="229" w:lineRule="auto"/>
        <w:ind w:left="1004" w:right="20" w:hanging="565"/>
        <w:jc w:val="both"/>
        <w:rPr>
          <w:sz w:val="24"/>
        </w:rPr>
      </w:pPr>
    </w:p>
    <w:p w14:paraId="0FCE120A" w14:textId="77777777" w:rsidR="00CD1C8A" w:rsidRDefault="00CD1C8A" w:rsidP="00F131A2">
      <w:pPr>
        <w:tabs>
          <w:tab w:val="left" w:pos="983"/>
        </w:tabs>
        <w:spacing w:line="229" w:lineRule="auto"/>
        <w:ind w:left="1004" w:right="20" w:hanging="565"/>
        <w:jc w:val="both"/>
        <w:rPr>
          <w:sz w:val="24"/>
        </w:rPr>
      </w:pPr>
    </w:p>
    <w:p w14:paraId="04587EC5" w14:textId="77777777" w:rsidR="009C3BAB" w:rsidRDefault="009C3BAB" w:rsidP="00F131A2">
      <w:pPr>
        <w:tabs>
          <w:tab w:val="left" w:pos="983"/>
        </w:tabs>
        <w:spacing w:line="229" w:lineRule="auto"/>
        <w:ind w:left="1004" w:right="20" w:hanging="565"/>
        <w:jc w:val="both"/>
        <w:rPr>
          <w:sz w:val="24"/>
        </w:rPr>
      </w:pPr>
    </w:p>
    <w:p w14:paraId="5203F0A8" w14:textId="77777777" w:rsidR="009C3BAB" w:rsidRPr="00590E0E" w:rsidRDefault="002F021E" w:rsidP="00590E0E">
      <w:pPr>
        <w:widowControl/>
        <w:numPr>
          <w:ilvl w:val="0"/>
          <w:numId w:val="6"/>
        </w:numPr>
        <w:tabs>
          <w:tab w:val="left" w:pos="424"/>
        </w:tabs>
        <w:autoSpaceDE/>
        <w:autoSpaceDN/>
        <w:spacing w:line="0" w:lineRule="atLeast"/>
        <w:ind w:left="424" w:hanging="424"/>
        <w:rPr>
          <w:sz w:val="24"/>
        </w:rPr>
      </w:pPr>
      <w:r>
        <w:rPr>
          <w:sz w:val="24"/>
        </w:rPr>
        <w:t xml:space="preserve">Klient </w:t>
      </w:r>
      <w:r w:rsidR="00F131A2">
        <w:rPr>
          <w:sz w:val="24"/>
        </w:rPr>
        <w:t>se zavazuje:</w:t>
      </w:r>
    </w:p>
    <w:p w14:paraId="7C34337F" w14:textId="65743DC4" w:rsidR="00F131A2" w:rsidRDefault="00F131A2" w:rsidP="007261AB">
      <w:pPr>
        <w:spacing w:line="230" w:lineRule="auto"/>
        <w:ind w:left="1004" w:right="20" w:hanging="566"/>
        <w:jc w:val="both"/>
        <w:rPr>
          <w:sz w:val="24"/>
        </w:rPr>
      </w:pPr>
      <w:r>
        <w:rPr>
          <w:sz w:val="24"/>
        </w:rPr>
        <w:t xml:space="preserve">2.1. poskytnout </w:t>
      </w:r>
      <w:r w:rsidR="005E34E3">
        <w:rPr>
          <w:sz w:val="24"/>
        </w:rPr>
        <w:t>poskytovateli</w:t>
      </w:r>
      <w:r>
        <w:rPr>
          <w:sz w:val="24"/>
        </w:rPr>
        <w:t xml:space="preserve"> bezplatně dohodnutý počet </w:t>
      </w:r>
      <w:r w:rsidR="008926E7">
        <w:rPr>
          <w:sz w:val="24"/>
        </w:rPr>
        <w:t>35</w:t>
      </w:r>
      <w:r>
        <w:rPr>
          <w:sz w:val="24"/>
        </w:rPr>
        <w:t xml:space="preserve"> míst na kontejnerových stanovištích pro umístění jeho sběrných nádob na sběr odpadu,</w:t>
      </w:r>
    </w:p>
    <w:p w14:paraId="79A88080" w14:textId="77777777" w:rsidR="00F131A2" w:rsidRDefault="00F131A2" w:rsidP="007261AB">
      <w:pPr>
        <w:spacing w:line="1" w:lineRule="exact"/>
        <w:jc w:val="both"/>
        <w:rPr>
          <w:sz w:val="24"/>
        </w:rPr>
      </w:pPr>
    </w:p>
    <w:p w14:paraId="5056A7F5" w14:textId="03494ABE" w:rsidR="00F131A2" w:rsidRDefault="00F131A2" w:rsidP="007261AB">
      <w:pPr>
        <w:spacing w:line="229" w:lineRule="auto"/>
        <w:ind w:left="1004" w:right="20" w:hanging="566"/>
        <w:jc w:val="both"/>
        <w:rPr>
          <w:sz w:val="24"/>
        </w:rPr>
      </w:pPr>
      <w:r>
        <w:rPr>
          <w:sz w:val="24"/>
        </w:rPr>
        <w:t xml:space="preserve">2.2. zajistit propagaci sběru odpadu </w:t>
      </w:r>
      <w:r w:rsidR="008926E7">
        <w:rPr>
          <w:sz w:val="24"/>
        </w:rPr>
        <w:t xml:space="preserve">na </w:t>
      </w:r>
      <w:r w:rsidR="002F021E">
        <w:rPr>
          <w:sz w:val="24"/>
        </w:rPr>
        <w:t>stránkách města</w:t>
      </w:r>
      <w:r>
        <w:rPr>
          <w:sz w:val="24"/>
        </w:rPr>
        <w:t>,</w:t>
      </w:r>
    </w:p>
    <w:p w14:paraId="27764CC7" w14:textId="77777777" w:rsidR="00F131A2" w:rsidRDefault="00F131A2" w:rsidP="007261AB">
      <w:pPr>
        <w:spacing w:line="1" w:lineRule="exact"/>
        <w:jc w:val="both"/>
        <w:rPr>
          <w:sz w:val="24"/>
        </w:rPr>
      </w:pPr>
    </w:p>
    <w:p w14:paraId="006C41EB" w14:textId="64AB7EBD" w:rsidR="00F131A2" w:rsidRDefault="00F131A2" w:rsidP="007261AB">
      <w:pPr>
        <w:spacing w:line="230" w:lineRule="auto"/>
        <w:ind w:left="1004" w:right="20" w:hanging="566"/>
        <w:jc w:val="both"/>
        <w:rPr>
          <w:sz w:val="24"/>
        </w:rPr>
      </w:pPr>
      <w:r>
        <w:rPr>
          <w:sz w:val="24"/>
        </w:rPr>
        <w:t>2.3. zajistit zveřejnění míst, kde jsou umístěné jeho sběrné nádoby, na webových stránkách města,</w:t>
      </w:r>
    </w:p>
    <w:p w14:paraId="54297CC2" w14:textId="77777777" w:rsidR="00F131A2" w:rsidRDefault="00F131A2" w:rsidP="007261AB">
      <w:pPr>
        <w:spacing w:line="1" w:lineRule="exact"/>
        <w:jc w:val="both"/>
        <w:rPr>
          <w:sz w:val="24"/>
        </w:rPr>
      </w:pPr>
    </w:p>
    <w:p w14:paraId="56A3F4A5" w14:textId="622BA8B2" w:rsidR="00F131A2" w:rsidRDefault="00F131A2" w:rsidP="007261AB">
      <w:pPr>
        <w:spacing w:line="229" w:lineRule="auto"/>
        <w:ind w:left="1004" w:hanging="566"/>
        <w:jc w:val="both"/>
        <w:rPr>
          <w:sz w:val="24"/>
        </w:rPr>
      </w:pPr>
      <w:r>
        <w:rPr>
          <w:sz w:val="24"/>
        </w:rPr>
        <w:t xml:space="preserve">2.4. poskytnuté informace o odpadech použít k plnění povinností </w:t>
      </w:r>
      <w:r w:rsidR="002F021E">
        <w:rPr>
          <w:sz w:val="24"/>
        </w:rPr>
        <w:t>klienta</w:t>
      </w:r>
      <w:r>
        <w:rPr>
          <w:sz w:val="24"/>
        </w:rPr>
        <w:t xml:space="preserve"> na úseku odpadového hospodářství a poskytnout subjektům, které zpracovávají statistická data o odpadech</w:t>
      </w:r>
      <w:r w:rsidR="00A9251F">
        <w:rPr>
          <w:sz w:val="24"/>
        </w:rPr>
        <w:t>,</w:t>
      </w:r>
    </w:p>
    <w:p w14:paraId="6AED3EE5" w14:textId="6A9EC887" w:rsidR="002620D9" w:rsidRPr="00077D19" w:rsidRDefault="002620D9" w:rsidP="007261AB">
      <w:pPr>
        <w:spacing w:line="229" w:lineRule="auto"/>
        <w:ind w:left="1004" w:hanging="566"/>
        <w:jc w:val="both"/>
        <w:rPr>
          <w:sz w:val="24"/>
        </w:rPr>
      </w:pPr>
      <w:r>
        <w:rPr>
          <w:sz w:val="24"/>
        </w:rPr>
        <w:t>2.5</w:t>
      </w:r>
      <w:r w:rsidRPr="00077D19">
        <w:rPr>
          <w:sz w:val="24"/>
        </w:rPr>
        <w:t>. shromažďovat v popelnicích pouze a výhradně jedlé oleje a tuky</w:t>
      </w:r>
      <w:r w:rsidR="00A9251F">
        <w:rPr>
          <w:sz w:val="24"/>
        </w:rPr>
        <w:t>,</w:t>
      </w:r>
    </w:p>
    <w:p w14:paraId="2A92D90B" w14:textId="1E3B8D1B" w:rsidR="002620D9" w:rsidRPr="002620D9" w:rsidRDefault="002620D9" w:rsidP="007261AB">
      <w:pPr>
        <w:spacing w:line="229" w:lineRule="auto"/>
        <w:ind w:left="1004" w:hanging="566"/>
        <w:jc w:val="both"/>
        <w:rPr>
          <w:sz w:val="24"/>
        </w:rPr>
      </w:pPr>
      <w:r w:rsidRPr="00077D19">
        <w:rPr>
          <w:sz w:val="24"/>
        </w:rPr>
        <w:t>2.6. v případě nedodržení obsahu popelnic dle předchozího odst. 2.</w:t>
      </w:r>
      <w:r w:rsidR="00181F6D" w:rsidRPr="00077D19">
        <w:rPr>
          <w:sz w:val="24"/>
        </w:rPr>
        <w:t xml:space="preserve">5. </w:t>
      </w:r>
      <w:r w:rsidR="0023555D" w:rsidRPr="00077D19">
        <w:rPr>
          <w:sz w:val="24"/>
        </w:rPr>
        <w:t>poskytovatel předá</w:t>
      </w:r>
      <w:r w:rsidR="00B1321C" w:rsidRPr="00077D19">
        <w:rPr>
          <w:sz w:val="24"/>
        </w:rPr>
        <w:t xml:space="preserve"> nežádoucí </w:t>
      </w:r>
      <w:r w:rsidRPr="00077D19">
        <w:rPr>
          <w:sz w:val="24"/>
        </w:rPr>
        <w:t>obsah</w:t>
      </w:r>
      <w:r w:rsidR="0023555D" w:rsidRPr="00077D19">
        <w:rPr>
          <w:sz w:val="24"/>
        </w:rPr>
        <w:t xml:space="preserve"> popelnice </w:t>
      </w:r>
      <w:r w:rsidR="00AE5467">
        <w:rPr>
          <w:sz w:val="24"/>
        </w:rPr>
        <w:t>klientovi na sběrný dvůr.</w:t>
      </w:r>
    </w:p>
    <w:p w14:paraId="5E9D4C97" w14:textId="77777777" w:rsidR="00590E0E" w:rsidRDefault="00590E0E" w:rsidP="00F131A2">
      <w:pPr>
        <w:spacing w:line="0" w:lineRule="atLeast"/>
        <w:ind w:right="16"/>
        <w:jc w:val="center"/>
        <w:rPr>
          <w:sz w:val="8"/>
        </w:rPr>
      </w:pPr>
      <w:bookmarkStart w:id="2" w:name="page4"/>
      <w:bookmarkEnd w:id="2"/>
    </w:p>
    <w:p w14:paraId="539035A4" w14:textId="77777777" w:rsidR="00B64398" w:rsidRDefault="00B64398" w:rsidP="00F131A2">
      <w:pPr>
        <w:spacing w:line="0" w:lineRule="atLeast"/>
        <w:ind w:right="16"/>
        <w:jc w:val="center"/>
        <w:rPr>
          <w:sz w:val="8"/>
        </w:rPr>
      </w:pPr>
    </w:p>
    <w:p w14:paraId="5E66A6EC" w14:textId="77777777" w:rsidR="00B64398" w:rsidRDefault="00B64398" w:rsidP="00F131A2">
      <w:pPr>
        <w:spacing w:line="0" w:lineRule="atLeast"/>
        <w:ind w:right="16"/>
        <w:jc w:val="center"/>
        <w:rPr>
          <w:sz w:val="8"/>
        </w:rPr>
      </w:pPr>
    </w:p>
    <w:p w14:paraId="231E9D7A" w14:textId="77777777" w:rsidR="00B64398" w:rsidRDefault="00B64398" w:rsidP="00F131A2">
      <w:pPr>
        <w:spacing w:line="0" w:lineRule="atLeast"/>
        <w:ind w:right="16"/>
        <w:jc w:val="center"/>
        <w:rPr>
          <w:sz w:val="8"/>
        </w:rPr>
      </w:pPr>
    </w:p>
    <w:p w14:paraId="688C20D1" w14:textId="77777777" w:rsidR="00B64398" w:rsidRPr="007261AB" w:rsidRDefault="00B64398" w:rsidP="00F131A2">
      <w:pPr>
        <w:spacing w:line="0" w:lineRule="atLeast"/>
        <w:ind w:right="16"/>
        <w:jc w:val="center"/>
        <w:rPr>
          <w:sz w:val="24"/>
          <w:szCs w:val="24"/>
        </w:rPr>
      </w:pPr>
    </w:p>
    <w:p w14:paraId="687FE604" w14:textId="0DA814C7" w:rsidR="00A9251F" w:rsidRPr="007261AB" w:rsidRDefault="00F131A2" w:rsidP="00A9251F">
      <w:pPr>
        <w:spacing w:line="0" w:lineRule="atLeast"/>
        <w:ind w:right="16"/>
        <w:jc w:val="center"/>
        <w:rPr>
          <w:sz w:val="24"/>
          <w:szCs w:val="24"/>
        </w:rPr>
      </w:pPr>
      <w:r w:rsidRPr="007261AB">
        <w:rPr>
          <w:sz w:val="24"/>
          <w:szCs w:val="24"/>
        </w:rPr>
        <w:t>Článek IV</w:t>
      </w:r>
    </w:p>
    <w:p w14:paraId="7661A027" w14:textId="77777777" w:rsidR="00F131A2" w:rsidRPr="007261AB" w:rsidRDefault="00F131A2" w:rsidP="00F131A2">
      <w:pPr>
        <w:spacing w:line="232" w:lineRule="auto"/>
        <w:ind w:right="16"/>
        <w:jc w:val="center"/>
        <w:rPr>
          <w:sz w:val="24"/>
          <w:szCs w:val="24"/>
        </w:rPr>
      </w:pPr>
      <w:r w:rsidRPr="007261AB">
        <w:rPr>
          <w:sz w:val="24"/>
          <w:szCs w:val="24"/>
        </w:rPr>
        <w:t>Místo a doba plnění smlouvy</w:t>
      </w:r>
    </w:p>
    <w:p w14:paraId="0431CA4C" w14:textId="77777777" w:rsidR="00A9251F" w:rsidRPr="00B64398" w:rsidRDefault="00A9251F" w:rsidP="00F131A2">
      <w:pPr>
        <w:spacing w:line="232" w:lineRule="auto"/>
        <w:ind w:right="16"/>
        <w:jc w:val="center"/>
      </w:pPr>
    </w:p>
    <w:p w14:paraId="1F0CF167" w14:textId="67B3720E" w:rsidR="00F131A2" w:rsidRPr="007261AB" w:rsidRDefault="00F131A2" w:rsidP="00F131A2">
      <w:pPr>
        <w:widowControl/>
        <w:numPr>
          <w:ilvl w:val="0"/>
          <w:numId w:val="7"/>
        </w:numPr>
        <w:tabs>
          <w:tab w:val="left" w:pos="424"/>
        </w:tabs>
        <w:autoSpaceDE/>
        <w:autoSpaceDN/>
        <w:spacing w:line="229" w:lineRule="auto"/>
        <w:ind w:left="424" w:hanging="424"/>
        <w:rPr>
          <w:sz w:val="24"/>
          <w:szCs w:val="24"/>
        </w:rPr>
      </w:pPr>
      <w:r w:rsidRPr="007261AB">
        <w:rPr>
          <w:sz w:val="24"/>
          <w:szCs w:val="24"/>
        </w:rPr>
        <w:t>Místem plnění smlouvy</w:t>
      </w:r>
      <w:r w:rsidR="007124B9" w:rsidRPr="007261AB">
        <w:rPr>
          <w:sz w:val="24"/>
          <w:szCs w:val="24"/>
        </w:rPr>
        <w:t xml:space="preserve"> j</w:t>
      </w:r>
      <w:r w:rsidR="008926E7" w:rsidRPr="007261AB">
        <w:rPr>
          <w:sz w:val="24"/>
          <w:szCs w:val="24"/>
        </w:rPr>
        <w:t>sou</w:t>
      </w:r>
      <w:r w:rsidR="007124B9" w:rsidRPr="007261AB">
        <w:rPr>
          <w:sz w:val="24"/>
          <w:szCs w:val="24"/>
        </w:rPr>
        <w:t xml:space="preserve"> </w:t>
      </w:r>
      <w:r w:rsidR="00A030D2" w:rsidRPr="007261AB">
        <w:rPr>
          <w:sz w:val="24"/>
          <w:szCs w:val="24"/>
        </w:rPr>
        <w:t>klientem</w:t>
      </w:r>
      <w:r w:rsidRPr="007261AB">
        <w:rPr>
          <w:sz w:val="24"/>
          <w:szCs w:val="24"/>
        </w:rPr>
        <w:t xml:space="preserve"> určen</w:t>
      </w:r>
      <w:r w:rsidR="008926E7" w:rsidRPr="007261AB">
        <w:rPr>
          <w:sz w:val="24"/>
          <w:szCs w:val="24"/>
        </w:rPr>
        <w:t>á</w:t>
      </w:r>
      <w:r w:rsidRPr="007261AB">
        <w:rPr>
          <w:sz w:val="24"/>
          <w:szCs w:val="24"/>
        </w:rPr>
        <w:t xml:space="preserve"> </w:t>
      </w:r>
      <w:r w:rsidR="007124B9" w:rsidRPr="007261AB">
        <w:rPr>
          <w:sz w:val="24"/>
          <w:szCs w:val="24"/>
        </w:rPr>
        <w:t>míst</w:t>
      </w:r>
      <w:r w:rsidR="008926E7" w:rsidRPr="007261AB">
        <w:rPr>
          <w:sz w:val="24"/>
          <w:szCs w:val="24"/>
        </w:rPr>
        <w:t>a</w:t>
      </w:r>
      <w:r w:rsidR="007124B9" w:rsidRPr="007261AB">
        <w:rPr>
          <w:sz w:val="24"/>
          <w:szCs w:val="24"/>
        </w:rPr>
        <w:t xml:space="preserve">, </w:t>
      </w:r>
      <w:r w:rsidR="008926E7" w:rsidRPr="007261AB">
        <w:rPr>
          <w:sz w:val="24"/>
          <w:szCs w:val="24"/>
        </w:rPr>
        <w:t>které jsou uvedeny v příloze č.1</w:t>
      </w:r>
      <w:r w:rsidRPr="007261AB">
        <w:rPr>
          <w:sz w:val="24"/>
          <w:szCs w:val="24"/>
        </w:rPr>
        <w:t>.</w:t>
      </w:r>
    </w:p>
    <w:p w14:paraId="4E95B49D" w14:textId="1E003678" w:rsidR="00F131A2" w:rsidRPr="007261AB" w:rsidRDefault="00F131A2" w:rsidP="00F131A2">
      <w:pPr>
        <w:widowControl/>
        <w:numPr>
          <w:ilvl w:val="0"/>
          <w:numId w:val="7"/>
        </w:numPr>
        <w:tabs>
          <w:tab w:val="left" w:pos="424"/>
        </w:tabs>
        <w:autoSpaceDE/>
        <w:autoSpaceDN/>
        <w:spacing w:line="229" w:lineRule="auto"/>
        <w:ind w:left="424" w:right="20" w:hanging="424"/>
        <w:rPr>
          <w:sz w:val="24"/>
          <w:szCs w:val="24"/>
        </w:rPr>
      </w:pPr>
      <w:r w:rsidRPr="007261AB">
        <w:rPr>
          <w:sz w:val="24"/>
          <w:szCs w:val="24"/>
        </w:rPr>
        <w:t>Smlouva se uzavírá na dobu určitou od účinnosti této smlouvy</w:t>
      </w:r>
      <w:r w:rsidR="00F61BD0" w:rsidRPr="007261AB">
        <w:rPr>
          <w:sz w:val="24"/>
          <w:szCs w:val="24"/>
        </w:rPr>
        <w:t xml:space="preserve"> do 31.12.202</w:t>
      </w:r>
      <w:r w:rsidR="00D3756A" w:rsidRPr="007261AB">
        <w:rPr>
          <w:sz w:val="24"/>
          <w:szCs w:val="24"/>
        </w:rPr>
        <w:t>5</w:t>
      </w:r>
      <w:r w:rsidR="00F61BD0" w:rsidRPr="007261AB">
        <w:rPr>
          <w:sz w:val="24"/>
          <w:szCs w:val="24"/>
        </w:rPr>
        <w:t>.</w:t>
      </w:r>
    </w:p>
    <w:p w14:paraId="603ECDB7" w14:textId="3FF3AD00" w:rsidR="00F131A2" w:rsidRPr="007261AB" w:rsidRDefault="00F131A2" w:rsidP="007261AB">
      <w:pPr>
        <w:widowControl/>
        <w:numPr>
          <w:ilvl w:val="0"/>
          <w:numId w:val="7"/>
        </w:numPr>
        <w:tabs>
          <w:tab w:val="left" w:pos="424"/>
        </w:tabs>
        <w:autoSpaceDE/>
        <w:autoSpaceDN/>
        <w:spacing w:line="229" w:lineRule="auto"/>
        <w:ind w:left="424" w:right="20" w:hanging="424"/>
        <w:jc w:val="both"/>
        <w:rPr>
          <w:sz w:val="24"/>
          <w:szCs w:val="24"/>
        </w:rPr>
      </w:pPr>
      <w:r w:rsidRPr="007261AB">
        <w:rPr>
          <w:sz w:val="24"/>
          <w:szCs w:val="24"/>
        </w:rPr>
        <w:t>Smluvní vztah může být ukončen písemnou dohodou smluvních stran</w:t>
      </w:r>
      <w:r w:rsidR="003D0B42">
        <w:rPr>
          <w:sz w:val="24"/>
          <w:szCs w:val="24"/>
        </w:rPr>
        <w:t xml:space="preserve"> nebo výpovědí jedné ze smluvních stran, a to i bez uvedení důvodu s tříměsíční výpovědní dobou, která počne běžet prvním dnem měsíce následujícího po měsíci, ve kterém byla výpověď doručena druhé smluvní straně.</w:t>
      </w:r>
    </w:p>
    <w:p w14:paraId="2EAEDFE7" w14:textId="77777777" w:rsidR="00BB7A2F" w:rsidRDefault="00F61BD0" w:rsidP="00F131A2">
      <w:pPr>
        <w:widowControl/>
        <w:numPr>
          <w:ilvl w:val="0"/>
          <w:numId w:val="7"/>
        </w:numPr>
        <w:tabs>
          <w:tab w:val="left" w:pos="424"/>
        </w:tabs>
        <w:autoSpaceDE/>
        <w:autoSpaceDN/>
        <w:spacing w:line="229" w:lineRule="auto"/>
        <w:ind w:left="424" w:right="20" w:hanging="424"/>
        <w:rPr>
          <w:sz w:val="24"/>
          <w:szCs w:val="24"/>
        </w:rPr>
      </w:pPr>
      <w:r w:rsidRPr="007261AB">
        <w:rPr>
          <w:sz w:val="24"/>
          <w:szCs w:val="24"/>
        </w:rPr>
        <w:t>Klient může od smlouvy odstoupit v případě zvlášť závažného porušení povinností této smlouvy</w:t>
      </w:r>
      <w:r w:rsidR="00BB7A2F">
        <w:rPr>
          <w:sz w:val="24"/>
          <w:szCs w:val="24"/>
        </w:rPr>
        <w:t xml:space="preserve">, zejména: </w:t>
      </w:r>
    </w:p>
    <w:p w14:paraId="2A587245" w14:textId="77777777" w:rsidR="00BB7A2F" w:rsidRPr="005668C0" w:rsidRDefault="00BB7A2F" w:rsidP="007261AB">
      <w:pPr>
        <w:widowControl/>
        <w:numPr>
          <w:ilvl w:val="1"/>
          <w:numId w:val="7"/>
        </w:numPr>
        <w:tabs>
          <w:tab w:val="left" w:pos="704"/>
        </w:tabs>
        <w:autoSpaceDE/>
        <w:autoSpaceDN/>
        <w:spacing w:line="234" w:lineRule="auto"/>
        <w:ind w:left="704" w:hanging="276"/>
        <w:jc w:val="both"/>
        <w:rPr>
          <w:sz w:val="24"/>
        </w:rPr>
      </w:pPr>
      <w:r w:rsidRPr="005668C0">
        <w:rPr>
          <w:sz w:val="24"/>
        </w:rPr>
        <w:t>poskytovatel bude z vlastního zavinění v prodlení s termíny plnění sjednanými v této smlouvě,</w:t>
      </w:r>
    </w:p>
    <w:p w14:paraId="1E2491EB" w14:textId="77777777" w:rsidR="00BB7A2F" w:rsidRPr="005668C0" w:rsidRDefault="00BB7A2F" w:rsidP="00BB7A2F">
      <w:pPr>
        <w:spacing w:line="13" w:lineRule="exact"/>
        <w:rPr>
          <w:sz w:val="24"/>
        </w:rPr>
      </w:pPr>
    </w:p>
    <w:p w14:paraId="7BFE9778" w14:textId="77777777" w:rsidR="00BB7A2F" w:rsidRPr="005668C0" w:rsidRDefault="00BB7A2F" w:rsidP="007261AB">
      <w:pPr>
        <w:widowControl/>
        <w:numPr>
          <w:ilvl w:val="1"/>
          <w:numId w:val="7"/>
        </w:numPr>
        <w:tabs>
          <w:tab w:val="left" w:pos="704"/>
        </w:tabs>
        <w:autoSpaceDE/>
        <w:autoSpaceDN/>
        <w:spacing w:line="234" w:lineRule="auto"/>
        <w:ind w:left="704" w:right="20" w:hanging="276"/>
        <w:jc w:val="both"/>
        <w:rPr>
          <w:sz w:val="24"/>
        </w:rPr>
      </w:pPr>
      <w:r w:rsidRPr="005668C0">
        <w:rPr>
          <w:sz w:val="24"/>
        </w:rPr>
        <w:t>poskytovatel opakovaně (více jak dvakrát) nebude i přes upozornění klienta plnit povinnosti vyplývající mu z této smlouvy,</w:t>
      </w:r>
    </w:p>
    <w:p w14:paraId="7105D226" w14:textId="77777777" w:rsidR="00BB7A2F" w:rsidRPr="005668C0" w:rsidRDefault="00BB7A2F" w:rsidP="00BB7A2F">
      <w:pPr>
        <w:spacing w:line="1" w:lineRule="exact"/>
        <w:rPr>
          <w:sz w:val="24"/>
        </w:rPr>
      </w:pPr>
    </w:p>
    <w:p w14:paraId="075BE9E1" w14:textId="77777777" w:rsidR="00BB7A2F" w:rsidRPr="005668C0" w:rsidRDefault="00BB7A2F" w:rsidP="00BB7A2F">
      <w:pPr>
        <w:widowControl/>
        <w:numPr>
          <w:ilvl w:val="1"/>
          <w:numId w:val="7"/>
        </w:numPr>
        <w:tabs>
          <w:tab w:val="left" w:pos="704"/>
        </w:tabs>
        <w:autoSpaceDE/>
        <w:autoSpaceDN/>
        <w:spacing w:line="0" w:lineRule="atLeast"/>
        <w:ind w:left="704" w:hanging="276"/>
        <w:rPr>
          <w:sz w:val="24"/>
        </w:rPr>
      </w:pPr>
      <w:r w:rsidRPr="005668C0">
        <w:rPr>
          <w:sz w:val="24"/>
        </w:rPr>
        <w:t>poskytovatel vstoupí do likvidace nebo bude prohlášen úpadek dle zákona č. 182/2006</w:t>
      </w:r>
    </w:p>
    <w:p w14:paraId="6C2809C5" w14:textId="77777777" w:rsidR="00BB7A2F" w:rsidRPr="005668C0" w:rsidRDefault="00BB7A2F" w:rsidP="00BB7A2F">
      <w:pPr>
        <w:spacing w:line="0" w:lineRule="atLeast"/>
        <w:ind w:left="704"/>
        <w:rPr>
          <w:sz w:val="24"/>
        </w:rPr>
      </w:pPr>
      <w:r w:rsidRPr="005668C0">
        <w:rPr>
          <w:sz w:val="24"/>
        </w:rPr>
        <w:t>Sb., insolvenční zákon, ve znění pozdějších předpisů.</w:t>
      </w:r>
    </w:p>
    <w:p w14:paraId="570BAAC6" w14:textId="77777777" w:rsidR="00BB7A2F" w:rsidRPr="005668C0" w:rsidRDefault="00BB7A2F" w:rsidP="00BB7A2F">
      <w:pPr>
        <w:spacing w:line="5" w:lineRule="exact"/>
      </w:pPr>
    </w:p>
    <w:p w14:paraId="5DF7195C" w14:textId="0240A7E7" w:rsidR="00F61BD0" w:rsidRPr="007261AB" w:rsidRDefault="00F61BD0" w:rsidP="007261AB">
      <w:pPr>
        <w:widowControl/>
        <w:tabs>
          <w:tab w:val="left" w:pos="424"/>
        </w:tabs>
        <w:autoSpaceDE/>
        <w:autoSpaceDN/>
        <w:spacing w:line="229" w:lineRule="auto"/>
        <w:ind w:left="424" w:right="20"/>
        <w:rPr>
          <w:sz w:val="24"/>
          <w:szCs w:val="24"/>
        </w:rPr>
      </w:pPr>
    </w:p>
    <w:p w14:paraId="560B4FD9" w14:textId="77777777" w:rsidR="00590E0E" w:rsidRPr="007261AB" w:rsidRDefault="00A030D2" w:rsidP="00590E0E">
      <w:pPr>
        <w:widowControl/>
        <w:numPr>
          <w:ilvl w:val="0"/>
          <w:numId w:val="7"/>
        </w:numPr>
        <w:tabs>
          <w:tab w:val="left" w:pos="424"/>
        </w:tabs>
        <w:autoSpaceDE/>
        <w:autoSpaceDN/>
        <w:spacing w:line="230" w:lineRule="auto"/>
        <w:ind w:left="424" w:right="20" w:hanging="424"/>
        <w:jc w:val="both"/>
        <w:rPr>
          <w:sz w:val="24"/>
          <w:szCs w:val="24"/>
        </w:rPr>
      </w:pPr>
      <w:r w:rsidRPr="007261AB">
        <w:rPr>
          <w:sz w:val="24"/>
          <w:szCs w:val="24"/>
        </w:rPr>
        <w:t>Poskytovatel</w:t>
      </w:r>
      <w:r w:rsidR="00F131A2" w:rsidRPr="007261AB">
        <w:rPr>
          <w:sz w:val="24"/>
          <w:szCs w:val="24"/>
        </w:rPr>
        <w:t xml:space="preserve"> může od smlouvy odstoupit v případě, že </w:t>
      </w:r>
      <w:r w:rsidRPr="007261AB">
        <w:rPr>
          <w:sz w:val="24"/>
          <w:szCs w:val="24"/>
        </w:rPr>
        <w:t>klient</w:t>
      </w:r>
      <w:r w:rsidR="00F131A2" w:rsidRPr="007261AB">
        <w:rPr>
          <w:sz w:val="24"/>
          <w:szCs w:val="24"/>
        </w:rPr>
        <w:t xml:space="preserve"> bude v prodlení s úhradou </w:t>
      </w:r>
    </w:p>
    <w:p w14:paraId="0B030BE8" w14:textId="77777777" w:rsidR="00590E0E" w:rsidRDefault="00590E0E" w:rsidP="00590E0E">
      <w:pPr>
        <w:pStyle w:val="Odstavecseseznamem"/>
        <w:widowControl/>
        <w:tabs>
          <w:tab w:val="left" w:pos="424"/>
        </w:tabs>
        <w:autoSpaceDE/>
        <w:autoSpaceDN/>
        <w:spacing w:line="229" w:lineRule="auto"/>
        <w:rPr>
          <w:sz w:val="24"/>
          <w:szCs w:val="24"/>
        </w:rPr>
      </w:pPr>
      <w:r w:rsidRPr="007261AB">
        <w:rPr>
          <w:sz w:val="24"/>
          <w:szCs w:val="24"/>
        </w:rPr>
        <w:tab/>
      </w:r>
      <w:r w:rsidR="00F131A2" w:rsidRPr="007261AB">
        <w:rPr>
          <w:sz w:val="24"/>
          <w:szCs w:val="24"/>
        </w:rPr>
        <w:t>svých peněžních závazků po dobu delší 30 dnů.</w:t>
      </w:r>
    </w:p>
    <w:p w14:paraId="1BE75305" w14:textId="31A153BA" w:rsidR="00BB7A2F" w:rsidRPr="007261AB" w:rsidRDefault="00BB7A2F" w:rsidP="007261AB">
      <w:pPr>
        <w:widowControl/>
        <w:tabs>
          <w:tab w:val="left" w:pos="424"/>
        </w:tabs>
        <w:autoSpaceDE/>
        <w:autoSpaceDN/>
        <w:spacing w:line="229" w:lineRule="auto"/>
        <w:rPr>
          <w:sz w:val="24"/>
          <w:szCs w:val="24"/>
        </w:rPr>
      </w:pPr>
      <w:r w:rsidRPr="007261AB">
        <w:rPr>
          <w:sz w:val="24"/>
        </w:rPr>
        <w:t>6.</w:t>
      </w:r>
      <w:r>
        <w:rPr>
          <w:sz w:val="24"/>
        </w:rPr>
        <w:t xml:space="preserve">    </w:t>
      </w:r>
      <w:r w:rsidRPr="007261AB">
        <w:rPr>
          <w:sz w:val="24"/>
        </w:rPr>
        <w:t xml:space="preserve">Odstoupením smlouva zaniká dnem, kdy bude oznámení o odstoupení doručeno </w:t>
      </w:r>
      <w:proofErr w:type="gramStart"/>
      <w:r w:rsidRPr="007261AB">
        <w:rPr>
          <w:sz w:val="24"/>
        </w:rPr>
        <w:t xml:space="preserve">druhé </w:t>
      </w:r>
      <w:r>
        <w:rPr>
          <w:sz w:val="24"/>
        </w:rPr>
        <w:t xml:space="preserve"> </w:t>
      </w:r>
      <w:r w:rsidRPr="007261AB">
        <w:rPr>
          <w:sz w:val="24"/>
        </w:rPr>
        <w:t>smluvní</w:t>
      </w:r>
      <w:proofErr w:type="gramEnd"/>
      <w:r w:rsidRPr="007261AB">
        <w:rPr>
          <w:sz w:val="24"/>
        </w:rPr>
        <w:t xml:space="preserve"> straně</w:t>
      </w:r>
    </w:p>
    <w:p w14:paraId="0EEC6F1E" w14:textId="057606AA" w:rsidR="00590E0E" w:rsidRPr="007261AB" w:rsidRDefault="00BB7A2F" w:rsidP="00590E0E">
      <w:pPr>
        <w:widowControl/>
        <w:tabs>
          <w:tab w:val="left" w:pos="424"/>
        </w:tabs>
        <w:autoSpaceDE/>
        <w:autoSpaceDN/>
        <w:spacing w:line="229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590E0E" w:rsidRPr="007261AB">
        <w:rPr>
          <w:sz w:val="24"/>
          <w:szCs w:val="24"/>
        </w:rPr>
        <w:t xml:space="preserve">.    </w:t>
      </w:r>
      <w:r w:rsidR="00A030D2" w:rsidRPr="007261AB">
        <w:rPr>
          <w:sz w:val="24"/>
          <w:szCs w:val="24"/>
        </w:rPr>
        <w:t>Poskytovatel</w:t>
      </w:r>
      <w:r w:rsidR="00F131A2" w:rsidRPr="007261AB">
        <w:rPr>
          <w:sz w:val="24"/>
          <w:szCs w:val="24"/>
        </w:rPr>
        <w:t xml:space="preserve"> je povinen sběrné nádoby odstranit z míst určených </w:t>
      </w:r>
      <w:r w:rsidR="00A030D2" w:rsidRPr="007261AB">
        <w:rPr>
          <w:sz w:val="24"/>
          <w:szCs w:val="24"/>
        </w:rPr>
        <w:t>klientem</w:t>
      </w:r>
      <w:r w:rsidR="00F131A2" w:rsidRPr="007261AB">
        <w:rPr>
          <w:sz w:val="24"/>
          <w:szCs w:val="24"/>
        </w:rPr>
        <w:t xml:space="preserve"> ke dni </w:t>
      </w:r>
      <w:r w:rsidR="00590E0E" w:rsidRPr="007261AB">
        <w:rPr>
          <w:sz w:val="24"/>
          <w:szCs w:val="24"/>
        </w:rPr>
        <w:t xml:space="preserve"> </w:t>
      </w:r>
    </w:p>
    <w:p w14:paraId="1F6F8F58" w14:textId="77777777" w:rsidR="00F131A2" w:rsidRPr="007261AB" w:rsidRDefault="00590E0E" w:rsidP="00590E0E">
      <w:pPr>
        <w:widowControl/>
        <w:tabs>
          <w:tab w:val="left" w:pos="424"/>
        </w:tabs>
        <w:autoSpaceDE/>
        <w:autoSpaceDN/>
        <w:spacing w:line="229" w:lineRule="auto"/>
        <w:rPr>
          <w:sz w:val="24"/>
          <w:szCs w:val="24"/>
        </w:rPr>
      </w:pPr>
      <w:r w:rsidRPr="007261AB">
        <w:rPr>
          <w:sz w:val="24"/>
          <w:szCs w:val="24"/>
        </w:rPr>
        <w:tab/>
      </w:r>
      <w:r w:rsidR="00F131A2" w:rsidRPr="007261AB">
        <w:rPr>
          <w:sz w:val="24"/>
          <w:szCs w:val="24"/>
        </w:rPr>
        <w:t>ukončení této smlouvy, pokud se smluvní strany nedohodnou jinak.</w:t>
      </w:r>
    </w:p>
    <w:p w14:paraId="15DAD459" w14:textId="77777777" w:rsidR="00F131A2" w:rsidRPr="007261AB" w:rsidRDefault="00F131A2" w:rsidP="00F131A2">
      <w:pPr>
        <w:spacing w:line="200" w:lineRule="exact"/>
        <w:rPr>
          <w:sz w:val="24"/>
          <w:szCs w:val="24"/>
        </w:rPr>
      </w:pPr>
    </w:p>
    <w:p w14:paraId="2A7753EF" w14:textId="77777777" w:rsidR="00CD1C8A" w:rsidRDefault="00CD1C8A" w:rsidP="00F131A2">
      <w:pPr>
        <w:spacing w:line="0" w:lineRule="atLeast"/>
        <w:ind w:right="-3"/>
        <w:jc w:val="center"/>
        <w:rPr>
          <w:sz w:val="24"/>
          <w:szCs w:val="24"/>
        </w:rPr>
      </w:pPr>
    </w:p>
    <w:p w14:paraId="071128B6" w14:textId="09D0CDE4" w:rsidR="00F131A2" w:rsidRPr="007261AB" w:rsidRDefault="00F131A2" w:rsidP="00F131A2">
      <w:pPr>
        <w:spacing w:line="0" w:lineRule="atLeast"/>
        <w:ind w:right="-3"/>
        <w:jc w:val="center"/>
        <w:rPr>
          <w:sz w:val="24"/>
          <w:szCs w:val="24"/>
        </w:rPr>
      </w:pPr>
      <w:r w:rsidRPr="007261AB">
        <w:rPr>
          <w:sz w:val="24"/>
          <w:szCs w:val="24"/>
        </w:rPr>
        <w:t>Článek V</w:t>
      </w:r>
    </w:p>
    <w:p w14:paraId="38538172" w14:textId="77777777" w:rsidR="00F131A2" w:rsidRPr="007261AB" w:rsidRDefault="00F131A2" w:rsidP="00B26DF7">
      <w:pPr>
        <w:spacing w:line="229" w:lineRule="auto"/>
        <w:ind w:right="16"/>
        <w:jc w:val="center"/>
        <w:rPr>
          <w:sz w:val="24"/>
          <w:szCs w:val="24"/>
        </w:rPr>
      </w:pPr>
      <w:r w:rsidRPr="007261AB">
        <w:rPr>
          <w:sz w:val="24"/>
          <w:szCs w:val="24"/>
        </w:rPr>
        <w:t>Cena a platební podmínky</w:t>
      </w:r>
    </w:p>
    <w:p w14:paraId="7699B625" w14:textId="77777777" w:rsidR="009C3BAB" w:rsidRPr="007261AB" w:rsidRDefault="009C3BAB" w:rsidP="00B26DF7">
      <w:pPr>
        <w:spacing w:line="229" w:lineRule="auto"/>
        <w:ind w:right="16"/>
        <w:jc w:val="center"/>
        <w:rPr>
          <w:sz w:val="24"/>
          <w:szCs w:val="24"/>
        </w:rPr>
      </w:pPr>
    </w:p>
    <w:p w14:paraId="01EDB171" w14:textId="77777777" w:rsidR="00F131A2" w:rsidRPr="007261AB" w:rsidRDefault="00F131A2" w:rsidP="00F131A2">
      <w:pPr>
        <w:widowControl/>
        <w:numPr>
          <w:ilvl w:val="0"/>
          <w:numId w:val="9"/>
        </w:numPr>
        <w:tabs>
          <w:tab w:val="left" w:pos="424"/>
        </w:tabs>
        <w:autoSpaceDE/>
        <w:autoSpaceDN/>
        <w:spacing w:line="0" w:lineRule="atLeast"/>
        <w:ind w:left="424" w:hanging="424"/>
        <w:rPr>
          <w:sz w:val="24"/>
          <w:szCs w:val="24"/>
        </w:rPr>
      </w:pPr>
      <w:r w:rsidRPr="007261AB">
        <w:rPr>
          <w:sz w:val="24"/>
          <w:szCs w:val="24"/>
        </w:rPr>
        <w:t>Cena za sběr a likvidaci odpadu dle této smlouvy je stanovena jako měsíční poplatek za</w:t>
      </w:r>
    </w:p>
    <w:p w14:paraId="16BCE33E" w14:textId="77777777" w:rsidR="00815237" w:rsidRPr="007261AB" w:rsidRDefault="00F131A2" w:rsidP="00B26DF7">
      <w:pPr>
        <w:tabs>
          <w:tab w:val="left" w:pos="1083"/>
          <w:tab w:val="left" w:pos="1583"/>
          <w:tab w:val="left" w:pos="2363"/>
          <w:tab w:val="left" w:pos="3243"/>
          <w:tab w:val="left" w:pos="3623"/>
          <w:tab w:val="left" w:pos="4523"/>
          <w:tab w:val="left" w:pos="5543"/>
          <w:tab w:val="left" w:pos="6783"/>
          <w:tab w:val="left" w:pos="7503"/>
          <w:tab w:val="left" w:pos="8763"/>
        </w:tabs>
        <w:spacing w:line="0" w:lineRule="atLeast"/>
        <w:ind w:left="424"/>
        <w:rPr>
          <w:sz w:val="24"/>
          <w:szCs w:val="24"/>
        </w:rPr>
      </w:pPr>
      <w:r w:rsidRPr="007261AB">
        <w:rPr>
          <w:sz w:val="24"/>
          <w:szCs w:val="24"/>
        </w:rPr>
        <w:t>jeden</w:t>
      </w:r>
      <w:r w:rsidRPr="007261AB">
        <w:rPr>
          <w:sz w:val="24"/>
          <w:szCs w:val="24"/>
        </w:rPr>
        <w:tab/>
        <w:t>kus</w:t>
      </w:r>
      <w:r w:rsidRPr="007261AB">
        <w:rPr>
          <w:sz w:val="24"/>
          <w:szCs w:val="24"/>
        </w:rPr>
        <w:tab/>
        <w:t>sběrné</w:t>
      </w:r>
      <w:r w:rsidRPr="007261AB">
        <w:rPr>
          <w:sz w:val="24"/>
          <w:szCs w:val="24"/>
        </w:rPr>
        <w:tab/>
        <w:t>nádoby</w:t>
      </w:r>
      <w:r w:rsidR="00A030D2" w:rsidRPr="007261AB">
        <w:rPr>
          <w:sz w:val="24"/>
          <w:szCs w:val="24"/>
        </w:rPr>
        <w:t xml:space="preserve"> </w:t>
      </w:r>
      <w:r w:rsidRPr="007261AB">
        <w:rPr>
          <w:sz w:val="24"/>
          <w:szCs w:val="24"/>
        </w:rPr>
        <w:t>a činí:</w:t>
      </w:r>
    </w:p>
    <w:p w14:paraId="676674ED" w14:textId="77777777" w:rsidR="00F131A2" w:rsidRPr="007261AB" w:rsidRDefault="00F131A2" w:rsidP="00F131A2">
      <w:pPr>
        <w:tabs>
          <w:tab w:val="left" w:pos="5643"/>
        </w:tabs>
        <w:spacing w:line="0" w:lineRule="atLeast"/>
        <w:ind w:left="424"/>
        <w:rPr>
          <w:sz w:val="24"/>
          <w:szCs w:val="24"/>
        </w:rPr>
      </w:pPr>
      <w:r w:rsidRPr="007261AB">
        <w:rPr>
          <w:sz w:val="24"/>
          <w:szCs w:val="24"/>
        </w:rPr>
        <w:t>Cena za 1 kus sběrné nádoby bez DPH</w:t>
      </w:r>
      <w:r w:rsidR="0056636A" w:rsidRPr="007261AB">
        <w:rPr>
          <w:sz w:val="24"/>
          <w:szCs w:val="24"/>
        </w:rPr>
        <w:t xml:space="preserve"> </w:t>
      </w:r>
      <w:r w:rsidR="00A13DE1" w:rsidRPr="007261AB">
        <w:rPr>
          <w:sz w:val="24"/>
          <w:szCs w:val="24"/>
        </w:rPr>
        <w:tab/>
      </w:r>
      <w:r w:rsidR="00A13DE1" w:rsidRPr="007261AB">
        <w:rPr>
          <w:sz w:val="24"/>
          <w:szCs w:val="24"/>
        </w:rPr>
        <w:tab/>
      </w:r>
      <w:r w:rsidR="00A13DE1" w:rsidRPr="007261AB">
        <w:rPr>
          <w:sz w:val="24"/>
          <w:szCs w:val="24"/>
        </w:rPr>
        <w:tab/>
        <w:t>39,-</w:t>
      </w:r>
      <w:r w:rsidR="007773F1" w:rsidRPr="007261AB">
        <w:rPr>
          <w:sz w:val="24"/>
          <w:szCs w:val="24"/>
        </w:rPr>
        <w:t xml:space="preserve"> </w:t>
      </w:r>
      <w:r w:rsidRPr="007261AB">
        <w:rPr>
          <w:sz w:val="24"/>
          <w:szCs w:val="24"/>
        </w:rPr>
        <w:t>…….…Kč/měsíc</w:t>
      </w:r>
    </w:p>
    <w:p w14:paraId="60A089CD" w14:textId="77777777" w:rsidR="00F131A2" w:rsidRPr="007261AB" w:rsidRDefault="00F131A2" w:rsidP="00F131A2">
      <w:pPr>
        <w:tabs>
          <w:tab w:val="left" w:pos="5643"/>
        </w:tabs>
        <w:spacing w:line="0" w:lineRule="atLeast"/>
        <w:ind w:left="424"/>
        <w:rPr>
          <w:sz w:val="24"/>
          <w:szCs w:val="24"/>
        </w:rPr>
      </w:pPr>
      <w:r w:rsidRPr="007261AB">
        <w:rPr>
          <w:sz w:val="24"/>
          <w:szCs w:val="24"/>
        </w:rPr>
        <w:t xml:space="preserve">DPH </w:t>
      </w:r>
      <w:r w:rsidR="007773F1" w:rsidRPr="007261AB">
        <w:rPr>
          <w:sz w:val="24"/>
          <w:szCs w:val="24"/>
        </w:rPr>
        <w:t xml:space="preserve">21 </w:t>
      </w:r>
      <w:r w:rsidRPr="007261AB">
        <w:rPr>
          <w:sz w:val="24"/>
          <w:szCs w:val="24"/>
        </w:rPr>
        <w:t>%</w:t>
      </w:r>
      <w:r w:rsidR="0056636A" w:rsidRPr="007261AB">
        <w:rPr>
          <w:sz w:val="24"/>
          <w:szCs w:val="24"/>
        </w:rPr>
        <w:t xml:space="preserve">                                              </w:t>
      </w:r>
      <w:r w:rsidR="0056636A" w:rsidRPr="007261AB">
        <w:rPr>
          <w:sz w:val="24"/>
          <w:szCs w:val="24"/>
        </w:rPr>
        <w:tab/>
      </w:r>
      <w:r w:rsidRPr="007261AB">
        <w:rPr>
          <w:sz w:val="24"/>
          <w:szCs w:val="24"/>
        </w:rPr>
        <w:tab/>
      </w:r>
      <w:r w:rsidR="0056636A" w:rsidRPr="007261AB">
        <w:rPr>
          <w:sz w:val="24"/>
          <w:szCs w:val="24"/>
        </w:rPr>
        <w:tab/>
      </w:r>
      <w:proofErr w:type="gramStart"/>
      <w:r w:rsidR="00A13DE1" w:rsidRPr="007261AB">
        <w:rPr>
          <w:sz w:val="24"/>
          <w:szCs w:val="24"/>
        </w:rPr>
        <w:t>8.19</w:t>
      </w:r>
      <w:r w:rsidR="0056636A" w:rsidRPr="007261AB">
        <w:rPr>
          <w:sz w:val="24"/>
          <w:szCs w:val="24"/>
        </w:rPr>
        <w:t xml:space="preserve">  </w:t>
      </w:r>
      <w:r w:rsidR="00A13DE1" w:rsidRPr="007261AB">
        <w:rPr>
          <w:sz w:val="24"/>
          <w:szCs w:val="24"/>
        </w:rPr>
        <w:t>...</w:t>
      </w:r>
      <w:r w:rsidRPr="007261AB">
        <w:rPr>
          <w:sz w:val="24"/>
          <w:szCs w:val="24"/>
        </w:rPr>
        <w:t>…</w:t>
      </w:r>
      <w:proofErr w:type="gramEnd"/>
      <w:r w:rsidRPr="007261AB">
        <w:rPr>
          <w:sz w:val="24"/>
          <w:szCs w:val="24"/>
        </w:rPr>
        <w:t>.…Kč/měsíc</w:t>
      </w:r>
    </w:p>
    <w:p w14:paraId="09D37849" w14:textId="043B7602" w:rsidR="00F131A2" w:rsidRPr="007261AB" w:rsidRDefault="00F131A2" w:rsidP="00F131A2">
      <w:pPr>
        <w:tabs>
          <w:tab w:val="left" w:pos="5643"/>
        </w:tabs>
        <w:spacing w:line="0" w:lineRule="atLeast"/>
        <w:ind w:left="424"/>
        <w:rPr>
          <w:sz w:val="24"/>
          <w:szCs w:val="24"/>
        </w:rPr>
      </w:pPr>
      <w:r w:rsidRPr="007261AB">
        <w:rPr>
          <w:sz w:val="24"/>
          <w:szCs w:val="24"/>
        </w:rPr>
        <w:t>Cena za 1 kus sběrné nádoby vč. DPH</w:t>
      </w:r>
      <w:r w:rsidRPr="007261AB">
        <w:rPr>
          <w:sz w:val="24"/>
          <w:szCs w:val="24"/>
        </w:rPr>
        <w:tab/>
      </w:r>
      <w:r w:rsidR="007773F1" w:rsidRPr="007261AB">
        <w:rPr>
          <w:sz w:val="24"/>
          <w:szCs w:val="24"/>
        </w:rPr>
        <w:t xml:space="preserve">  </w:t>
      </w:r>
      <w:r w:rsidR="0056636A" w:rsidRPr="007261AB">
        <w:rPr>
          <w:sz w:val="24"/>
          <w:szCs w:val="24"/>
        </w:rPr>
        <w:t xml:space="preserve">          </w:t>
      </w:r>
      <w:r w:rsidR="00A13DE1" w:rsidRPr="007261AB">
        <w:rPr>
          <w:sz w:val="24"/>
          <w:szCs w:val="24"/>
        </w:rPr>
        <w:t>47,19</w:t>
      </w:r>
      <w:r w:rsidR="0056636A" w:rsidRPr="007261AB">
        <w:rPr>
          <w:sz w:val="24"/>
          <w:szCs w:val="24"/>
        </w:rPr>
        <w:t xml:space="preserve"> </w:t>
      </w:r>
      <w:r w:rsidR="00A13DE1" w:rsidRPr="007261AB">
        <w:rPr>
          <w:sz w:val="24"/>
          <w:szCs w:val="24"/>
        </w:rPr>
        <w:t>…</w:t>
      </w:r>
      <w:r w:rsidRPr="007261AB">
        <w:rPr>
          <w:sz w:val="24"/>
          <w:szCs w:val="24"/>
        </w:rPr>
        <w:t>….…Kč/měsíc</w:t>
      </w:r>
    </w:p>
    <w:p w14:paraId="782AE731" w14:textId="20F4330C" w:rsidR="009170C4" w:rsidRDefault="009170C4" w:rsidP="009170C4">
      <w:pPr>
        <w:tabs>
          <w:tab w:val="left" w:pos="5643"/>
        </w:tabs>
        <w:spacing w:line="0" w:lineRule="atLeast"/>
      </w:pPr>
    </w:p>
    <w:p w14:paraId="18D0AB04" w14:textId="4BD41CD3" w:rsidR="009170C4" w:rsidRPr="00CA6A14" w:rsidRDefault="009170C4" w:rsidP="003D0B4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 xml:space="preserve">2. </w:t>
      </w:r>
      <w:r w:rsidRPr="00CA6A14">
        <w:rPr>
          <w:rFonts w:cs="Courier New"/>
          <w:sz w:val="24"/>
          <w:szCs w:val="20"/>
        </w:rPr>
        <w:t xml:space="preserve">V této ceně je zahrnuta ze strany klienta součinnost s distribucí výše uvedených  </w:t>
      </w:r>
    </w:p>
    <w:p w14:paraId="49490D66" w14:textId="77777777" w:rsidR="009170C4" w:rsidRPr="00CA6A14" w:rsidRDefault="009170C4" w:rsidP="00BB7A2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4"/>
          <w:szCs w:val="20"/>
        </w:rPr>
      </w:pPr>
      <w:r w:rsidRPr="00CA6A14">
        <w:rPr>
          <w:rFonts w:cs="Courier New"/>
          <w:sz w:val="24"/>
          <w:szCs w:val="20"/>
        </w:rPr>
        <w:t xml:space="preserve">    informačních materiálů v komunikačních kanálech města a Objednatele. (Např. Web </w:t>
      </w:r>
    </w:p>
    <w:p w14:paraId="78F53241" w14:textId="77777777" w:rsidR="009170C4" w:rsidRPr="00CA6A14" w:rsidRDefault="009170C4" w:rsidP="001A4AC9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4"/>
          <w:szCs w:val="20"/>
        </w:rPr>
      </w:pPr>
      <w:r w:rsidRPr="00CA6A14">
        <w:rPr>
          <w:rFonts w:cs="Courier New"/>
          <w:sz w:val="24"/>
          <w:szCs w:val="20"/>
        </w:rPr>
        <w:t xml:space="preserve">    stránky, sociální média, obecní / městský zpravodaj, vývěsní tabule, SMS </w:t>
      </w:r>
      <w:proofErr w:type="spellStart"/>
      <w:r w:rsidRPr="00CA6A14">
        <w:rPr>
          <w:rFonts w:cs="Courier New"/>
          <w:sz w:val="24"/>
          <w:szCs w:val="20"/>
        </w:rPr>
        <w:t>info</w:t>
      </w:r>
      <w:proofErr w:type="spellEnd"/>
      <w:r w:rsidRPr="00CA6A14">
        <w:rPr>
          <w:rFonts w:cs="Courier New"/>
          <w:sz w:val="24"/>
          <w:szCs w:val="20"/>
        </w:rPr>
        <w:t xml:space="preserve">, mail </w:t>
      </w:r>
      <w:proofErr w:type="spellStart"/>
      <w:r w:rsidRPr="00CA6A14">
        <w:rPr>
          <w:rFonts w:cs="Courier New"/>
          <w:sz w:val="24"/>
          <w:szCs w:val="20"/>
        </w:rPr>
        <w:t>info</w:t>
      </w:r>
      <w:proofErr w:type="spellEnd"/>
      <w:r w:rsidRPr="00CA6A14">
        <w:rPr>
          <w:rFonts w:cs="Courier New"/>
          <w:sz w:val="24"/>
          <w:szCs w:val="20"/>
        </w:rPr>
        <w:t xml:space="preserve">, </w:t>
      </w:r>
    </w:p>
    <w:p w14:paraId="01577957" w14:textId="1BEA4EA7" w:rsidR="009170C4" w:rsidRPr="00CA6A14" w:rsidRDefault="009170C4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4"/>
          <w:szCs w:val="20"/>
        </w:rPr>
      </w:pPr>
      <w:r w:rsidRPr="00CA6A14">
        <w:rPr>
          <w:rFonts w:cs="Courier New"/>
          <w:sz w:val="24"/>
          <w:szCs w:val="20"/>
        </w:rPr>
        <w:t xml:space="preserve">    místní rozhlas, tzn. </w:t>
      </w:r>
      <w:r w:rsidR="003D0B42">
        <w:rPr>
          <w:rFonts w:cs="Courier New"/>
          <w:sz w:val="24"/>
          <w:szCs w:val="20"/>
        </w:rPr>
        <w:t>v</w:t>
      </w:r>
      <w:r w:rsidRPr="00CA6A14">
        <w:rPr>
          <w:rFonts w:cs="Courier New"/>
          <w:sz w:val="24"/>
          <w:szCs w:val="20"/>
        </w:rPr>
        <w:t>šechny možné dostupné komunikační kanály).</w:t>
      </w:r>
    </w:p>
    <w:p w14:paraId="71A59B74" w14:textId="274F1C25" w:rsidR="009170C4" w:rsidRPr="00CA6A14" w:rsidRDefault="009170C4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4"/>
          <w:szCs w:val="20"/>
        </w:rPr>
      </w:pPr>
      <w:r w:rsidRPr="00CA6A14">
        <w:rPr>
          <w:rFonts w:cs="Courier New"/>
          <w:sz w:val="24"/>
          <w:szCs w:val="20"/>
        </w:rPr>
        <w:t xml:space="preserve">    Fakturace bude probíhat kvartálně, za kalendářní čtvrtletí, přičemž Poskytovatel poskytne  </w:t>
      </w:r>
    </w:p>
    <w:p w14:paraId="00C69672" w14:textId="77777777" w:rsidR="009170C4" w:rsidRPr="00CA6A14" w:rsidRDefault="009170C4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4"/>
          <w:szCs w:val="20"/>
        </w:rPr>
      </w:pPr>
      <w:r w:rsidRPr="00CA6A14">
        <w:rPr>
          <w:rFonts w:cs="Courier New"/>
          <w:sz w:val="24"/>
          <w:szCs w:val="20"/>
        </w:rPr>
        <w:t xml:space="preserve">    klientovi seznam / report výkonnosti kontejnerů jako podklad k fakturaci. Smluvní strany </w:t>
      </w:r>
    </w:p>
    <w:p w14:paraId="585F87F7" w14:textId="77777777" w:rsidR="003C4B54" w:rsidRDefault="009170C4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4"/>
          <w:szCs w:val="20"/>
        </w:rPr>
      </w:pPr>
      <w:r w:rsidRPr="00CA6A14">
        <w:rPr>
          <w:rFonts w:cs="Courier New"/>
          <w:sz w:val="24"/>
          <w:szCs w:val="20"/>
        </w:rPr>
        <w:t xml:space="preserve">    se výslovně dohodly, že pokud bude průměrné měsíční množství v</w:t>
      </w:r>
      <w:r w:rsidR="003C4B54">
        <w:rPr>
          <w:rFonts w:cs="Courier New"/>
          <w:sz w:val="24"/>
          <w:szCs w:val="20"/>
        </w:rPr>
        <w:t>e</w:t>
      </w:r>
      <w:r w:rsidRPr="00CA6A14">
        <w:rPr>
          <w:rFonts w:cs="Courier New"/>
          <w:sz w:val="24"/>
          <w:szCs w:val="20"/>
        </w:rPr>
        <w:t xml:space="preserve"> sběrném kontejner</w:t>
      </w:r>
      <w:r w:rsidR="003C4B54">
        <w:rPr>
          <w:rFonts w:cs="Courier New"/>
          <w:sz w:val="24"/>
          <w:szCs w:val="20"/>
        </w:rPr>
        <w:t>u</w:t>
      </w:r>
      <w:r w:rsidRPr="00CA6A14">
        <w:rPr>
          <w:rFonts w:cs="Courier New"/>
          <w:sz w:val="24"/>
          <w:szCs w:val="20"/>
        </w:rPr>
        <w:t xml:space="preserve"> </w:t>
      </w:r>
      <w:r w:rsidR="003C4B54">
        <w:rPr>
          <w:rFonts w:cs="Courier New"/>
          <w:sz w:val="24"/>
          <w:szCs w:val="20"/>
        </w:rPr>
        <w:t xml:space="preserve"> </w:t>
      </w:r>
    </w:p>
    <w:p w14:paraId="35F773F6" w14:textId="77777777" w:rsidR="00443339" w:rsidRDefault="003C4B54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 xml:space="preserve">    </w:t>
      </w:r>
      <w:r w:rsidR="009170C4" w:rsidRPr="00CA6A14">
        <w:rPr>
          <w:rFonts w:cs="Courier New"/>
          <w:sz w:val="24"/>
          <w:szCs w:val="20"/>
        </w:rPr>
        <w:t xml:space="preserve">větší než 20 kg / měsíc, </w:t>
      </w:r>
      <w:r w:rsidR="009170C4" w:rsidRPr="00D3756A">
        <w:rPr>
          <w:rFonts w:cs="Courier New"/>
          <w:bCs/>
          <w:sz w:val="24"/>
          <w:szCs w:val="20"/>
        </w:rPr>
        <w:t>nebude</w:t>
      </w:r>
      <w:r w:rsidR="009170C4" w:rsidRPr="00443339">
        <w:rPr>
          <w:rFonts w:cs="Courier New"/>
          <w:b/>
          <w:bCs/>
          <w:sz w:val="24"/>
          <w:szCs w:val="20"/>
        </w:rPr>
        <w:t xml:space="preserve"> </w:t>
      </w:r>
      <w:r w:rsidR="009170C4" w:rsidRPr="00CA6A14">
        <w:rPr>
          <w:rFonts w:cs="Courier New"/>
          <w:sz w:val="24"/>
          <w:szCs w:val="20"/>
        </w:rPr>
        <w:t xml:space="preserve">cena za službu ve výši 39,- Kč </w:t>
      </w:r>
      <w:r w:rsidR="009170C4" w:rsidRPr="00D3756A">
        <w:rPr>
          <w:rFonts w:cs="Courier New"/>
          <w:bCs/>
          <w:sz w:val="24"/>
          <w:szCs w:val="20"/>
        </w:rPr>
        <w:t>fakturována.</w:t>
      </w:r>
      <w:r w:rsidR="009170C4" w:rsidRPr="00CA6A14">
        <w:rPr>
          <w:rFonts w:cs="Courier New"/>
          <w:sz w:val="24"/>
          <w:szCs w:val="20"/>
        </w:rPr>
        <w:t xml:space="preserve"> Uvedených </w:t>
      </w:r>
    </w:p>
    <w:p w14:paraId="13D6C02C" w14:textId="64079254" w:rsidR="009170C4" w:rsidRPr="003C4B54" w:rsidRDefault="00443339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4"/>
          <w:szCs w:val="20"/>
        </w:rPr>
      </w:pPr>
      <w:r>
        <w:rPr>
          <w:rFonts w:cs="Courier New"/>
          <w:sz w:val="24"/>
          <w:szCs w:val="20"/>
        </w:rPr>
        <w:t xml:space="preserve">    </w:t>
      </w:r>
      <w:r w:rsidR="009170C4" w:rsidRPr="00CA6A14">
        <w:rPr>
          <w:rFonts w:cs="Courier New"/>
          <w:sz w:val="24"/>
          <w:szCs w:val="20"/>
        </w:rPr>
        <w:t>20</w:t>
      </w:r>
      <w:r w:rsidR="003C4B54">
        <w:rPr>
          <w:rFonts w:cs="Courier New"/>
          <w:sz w:val="24"/>
          <w:szCs w:val="20"/>
        </w:rPr>
        <w:t xml:space="preserve"> </w:t>
      </w:r>
      <w:r w:rsidR="009170C4" w:rsidRPr="00CA6A14">
        <w:rPr>
          <w:rFonts w:cs="Courier New"/>
          <w:sz w:val="24"/>
          <w:szCs w:val="20"/>
        </w:rPr>
        <w:t>kg</w:t>
      </w:r>
      <w:r w:rsidR="009170C4" w:rsidRPr="003C4B54">
        <w:rPr>
          <w:rFonts w:cs="Courier New"/>
          <w:sz w:val="24"/>
          <w:szCs w:val="20"/>
        </w:rPr>
        <w:t xml:space="preserve"> může být dosaženo i 1 svozem kontejneru za 3 měsíce, kde bude 60 kg.</w:t>
      </w:r>
    </w:p>
    <w:p w14:paraId="7052502E" w14:textId="77777777" w:rsidR="003C4B54" w:rsidRDefault="003C4B54">
      <w:pPr>
        <w:widowControl/>
        <w:tabs>
          <w:tab w:val="left" w:pos="424"/>
        </w:tabs>
        <w:autoSpaceDE/>
        <w:autoSpaceDN/>
        <w:spacing w:line="229" w:lineRule="auto"/>
        <w:jc w:val="both"/>
        <w:rPr>
          <w:sz w:val="24"/>
        </w:rPr>
      </w:pPr>
      <w:r>
        <w:rPr>
          <w:sz w:val="24"/>
        </w:rPr>
        <w:t xml:space="preserve">      </w:t>
      </w:r>
      <w:r w:rsidR="00F131A2" w:rsidRPr="00CA6A14">
        <w:rPr>
          <w:sz w:val="24"/>
        </w:rPr>
        <w:t xml:space="preserve">Do nejvýše přípustné ceny jsou zahrnuty veškeré náklady spojené s předmětem smlouvy </w:t>
      </w:r>
    </w:p>
    <w:p w14:paraId="19BBE0BA" w14:textId="77777777" w:rsidR="003C4B54" w:rsidRDefault="003C4B54">
      <w:pPr>
        <w:widowControl/>
        <w:tabs>
          <w:tab w:val="left" w:pos="424"/>
        </w:tabs>
        <w:autoSpaceDE/>
        <w:autoSpaceDN/>
        <w:spacing w:line="229" w:lineRule="auto"/>
        <w:jc w:val="both"/>
        <w:rPr>
          <w:sz w:val="24"/>
        </w:rPr>
      </w:pPr>
      <w:r>
        <w:rPr>
          <w:sz w:val="24"/>
        </w:rPr>
        <w:t xml:space="preserve">      </w:t>
      </w:r>
      <w:r w:rsidR="00F131A2" w:rsidRPr="00CA6A14">
        <w:rPr>
          <w:sz w:val="24"/>
        </w:rPr>
        <w:t xml:space="preserve">(např. dodání nádob, náklady na dopravu, sběr a likvidaci odpadu, opravy a údržba nádob, </w:t>
      </w:r>
    </w:p>
    <w:p w14:paraId="10BA30D6" w14:textId="31B8781E" w:rsidR="00F131A2" w:rsidRDefault="003C4B54">
      <w:pPr>
        <w:widowControl/>
        <w:tabs>
          <w:tab w:val="left" w:pos="424"/>
        </w:tabs>
        <w:autoSpaceDE/>
        <w:autoSpaceDN/>
        <w:spacing w:line="229" w:lineRule="auto"/>
        <w:jc w:val="both"/>
        <w:rPr>
          <w:sz w:val="24"/>
        </w:rPr>
      </w:pPr>
      <w:r>
        <w:rPr>
          <w:sz w:val="24"/>
        </w:rPr>
        <w:t xml:space="preserve">      </w:t>
      </w:r>
      <w:r w:rsidR="00F131A2" w:rsidRPr="00CA6A14">
        <w:rPr>
          <w:sz w:val="24"/>
        </w:rPr>
        <w:t>polepy, manipulace, pojištění, apod.).</w:t>
      </w:r>
    </w:p>
    <w:p w14:paraId="1C433B5B" w14:textId="50320965" w:rsidR="001A4AC9" w:rsidRPr="007261AB" w:rsidRDefault="001A4AC9" w:rsidP="007261AB">
      <w:pPr>
        <w:pStyle w:val="Odstavecseseznamem"/>
        <w:widowControl/>
        <w:numPr>
          <w:ilvl w:val="0"/>
          <w:numId w:val="11"/>
        </w:numPr>
        <w:tabs>
          <w:tab w:val="left" w:pos="424"/>
        </w:tabs>
        <w:autoSpaceDE/>
        <w:autoSpaceDN/>
        <w:spacing w:line="229" w:lineRule="auto"/>
        <w:rPr>
          <w:sz w:val="24"/>
        </w:rPr>
      </w:pPr>
      <w:r w:rsidRPr="007261AB">
        <w:rPr>
          <w:sz w:val="24"/>
        </w:rPr>
        <w:t>Cena uvedené v odst. 1. tohoto článku je cena pevná, nepřekročitelná a nejvýše přípustná k naplnění předmětu smlouvy a platí po celou dobu platnosti této smlouvy. Do nejvýše přípustné ceny jsou zahrnuty veškeré náklady spojené s předmětem smlouvy (např. dodání nádob, náklady na dopravu, sběr a likvidaci odpadu, opravy a údržba nádob, polepy, manipulace, pojištění, apod.).</w:t>
      </w:r>
    </w:p>
    <w:p w14:paraId="5A48C35C" w14:textId="77777777" w:rsidR="001A4AC9" w:rsidRPr="005668C0" w:rsidRDefault="001A4AC9" w:rsidP="001A4AC9">
      <w:pPr>
        <w:spacing w:line="246" w:lineRule="exact"/>
      </w:pPr>
    </w:p>
    <w:p w14:paraId="347B8E31" w14:textId="77777777" w:rsidR="001A4AC9" w:rsidRPr="005668C0" w:rsidRDefault="001A4AC9" w:rsidP="001A4AC9">
      <w:pPr>
        <w:pStyle w:val="Odstavecseseznamem"/>
        <w:numPr>
          <w:ilvl w:val="0"/>
          <w:numId w:val="11"/>
        </w:numPr>
        <w:tabs>
          <w:tab w:val="left" w:pos="403"/>
        </w:tabs>
        <w:spacing w:line="230" w:lineRule="auto"/>
        <w:ind w:right="20"/>
        <w:rPr>
          <w:sz w:val="24"/>
        </w:rPr>
      </w:pPr>
      <w:r w:rsidRPr="005668C0">
        <w:rPr>
          <w:sz w:val="24"/>
        </w:rPr>
        <w:t>Poskytovatel odpovídá za to, že sazba daně z přidané hodnoty je stanovena v souladu s platnými právními předpisy.</w:t>
      </w:r>
    </w:p>
    <w:p w14:paraId="4577B40D" w14:textId="77777777" w:rsidR="001A4AC9" w:rsidRPr="00CA6A14" w:rsidRDefault="001A4AC9" w:rsidP="001A4AC9">
      <w:pPr>
        <w:widowControl/>
        <w:tabs>
          <w:tab w:val="left" w:pos="424"/>
        </w:tabs>
        <w:autoSpaceDE/>
        <w:autoSpaceDN/>
        <w:spacing w:line="229" w:lineRule="auto"/>
        <w:jc w:val="both"/>
        <w:rPr>
          <w:sz w:val="24"/>
        </w:rPr>
      </w:pPr>
    </w:p>
    <w:p w14:paraId="51F02A94" w14:textId="020FCCE4" w:rsidR="00F131A2" w:rsidRPr="001A4AC9" w:rsidRDefault="001A4AC9" w:rsidP="001A4AC9">
      <w:pPr>
        <w:pStyle w:val="Odstavecseseznamem"/>
        <w:widowControl/>
        <w:tabs>
          <w:tab w:val="left" w:pos="424"/>
        </w:tabs>
        <w:autoSpaceDE/>
        <w:autoSpaceDN/>
        <w:spacing w:line="234" w:lineRule="auto"/>
        <w:ind w:right="20"/>
      </w:pPr>
      <w:bookmarkStart w:id="3" w:name="page5"/>
      <w:bookmarkEnd w:id="3"/>
      <w:r>
        <w:rPr>
          <w:sz w:val="24"/>
        </w:rPr>
        <w:t>5.</w:t>
      </w:r>
      <w:r>
        <w:rPr>
          <w:sz w:val="24"/>
        </w:rPr>
        <w:tab/>
      </w:r>
      <w:r w:rsidR="00F131A2" w:rsidRPr="00CA6A14">
        <w:rPr>
          <w:sz w:val="24"/>
        </w:rPr>
        <w:t xml:space="preserve">Lhůta splatnosti faktur je dohodou smluvních stran stanovena 30 dnů od doručení </w:t>
      </w:r>
      <w:proofErr w:type="gramStart"/>
      <w:r w:rsidR="00F131A2" w:rsidRPr="00CA6A14">
        <w:rPr>
          <w:sz w:val="24"/>
        </w:rPr>
        <w:t xml:space="preserve">faktury </w:t>
      </w:r>
      <w:r w:rsidR="00CA6A14" w:rsidRPr="001A4AC9">
        <w:t xml:space="preserve"> </w:t>
      </w:r>
      <w:r w:rsidR="002522E6" w:rsidRPr="001A4AC9">
        <w:t>klientovi</w:t>
      </w:r>
      <w:proofErr w:type="gramEnd"/>
      <w:r w:rsidR="00F131A2" w:rsidRPr="001A4AC9">
        <w:t>.</w:t>
      </w:r>
    </w:p>
    <w:p w14:paraId="583F273A" w14:textId="77777777" w:rsidR="00CD1C8A" w:rsidRDefault="00CD1C8A" w:rsidP="00F131A2">
      <w:pPr>
        <w:spacing w:line="0" w:lineRule="atLeast"/>
        <w:ind w:right="16"/>
        <w:jc w:val="center"/>
        <w:rPr>
          <w:sz w:val="24"/>
          <w:szCs w:val="24"/>
        </w:rPr>
      </w:pPr>
    </w:p>
    <w:p w14:paraId="059E4962" w14:textId="083E473A" w:rsidR="00F131A2" w:rsidRPr="007261AB" w:rsidRDefault="00F131A2" w:rsidP="00F131A2">
      <w:pPr>
        <w:spacing w:line="0" w:lineRule="atLeast"/>
        <w:ind w:right="16"/>
        <w:jc w:val="center"/>
        <w:rPr>
          <w:sz w:val="24"/>
          <w:szCs w:val="24"/>
        </w:rPr>
      </w:pPr>
      <w:r w:rsidRPr="007261AB">
        <w:rPr>
          <w:sz w:val="24"/>
          <w:szCs w:val="24"/>
        </w:rPr>
        <w:t>Článek VI</w:t>
      </w:r>
    </w:p>
    <w:p w14:paraId="2471F15F" w14:textId="77777777" w:rsidR="00F131A2" w:rsidRPr="007261AB" w:rsidRDefault="00F131A2" w:rsidP="00F131A2">
      <w:pPr>
        <w:spacing w:line="0" w:lineRule="atLeast"/>
        <w:ind w:right="16"/>
        <w:jc w:val="center"/>
        <w:rPr>
          <w:sz w:val="24"/>
          <w:szCs w:val="24"/>
        </w:rPr>
      </w:pPr>
      <w:r w:rsidRPr="007261AB">
        <w:rPr>
          <w:sz w:val="24"/>
          <w:szCs w:val="24"/>
        </w:rPr>
        <w:t>Závěrečná ujednání</w:t>
      </w:r>
    </w:p>
    <w:p w14:paraId="424588E7" w14:textId="77777777" w:rsidR="00F131A2" w:rsidRPr="007261AB" w:rsidRDefault="00F131A2" w:rsidP="00F131A2">
      <w:pPr>
        <w:spacing w:line="252" w:lineRule="exact"/>
        <w:rPr>
          <w:sz w:val="24"/>
          <w:szCs w:val="24"/>
        </w:rPr>
      </w:pPr>
    </w:p>
    <w:p w14:paraId="00A1D306" w14:textId="77777777" w:rsidR="00F131A2" w:rsidRPr="007261AB" w:rsidRDefault="00F131A2" w:rsidP="00F131A2">
      <w:pPr>
        <w:widowControl/>
        <w:numPr>
          <w:ilvl w:val="0"/>
          <w:numId w:val="15"/>
        </w:numPr>
        <w:tabs>
          <w:tab w:val="left" w:pos="424"/>
        </w:tabs>
        <w:autoSpaceDE/>
        <w:autoSpaceDN/>
        <w:spacing w:line="237" w:lineRule="auto"/>
        <w:ind w:left="424" w:right="20" w:hanging="424"/>
        <w:jc w:val="both"/>
        <w:rPr>
          <w:sz w:val="24"/>
          <w:szCs w:val="24"/>
        </w:rPr>
      </w:pPr>
      <w:r w:rsidRPr="007261AB">
        <w:rPr>
          <w:sz w:val="24"/>
          <w:szCs w:val="24"/>
        </w:rPr>
        <w:t>Změnit nebo doplnit tuto smlouvu mohou smluvní strany pouze formou písemných dodatků, které mohou navrhovat obě smluvní strany a které budou vzestupně číslovány, výslovně prohlášeny za dodatek této smlouvy a podepsány oprávněnými zástupci smluvních stran.</w:t>
      </w:r>
    </w:p>
    <w:p w14:paraId="5B293D22" w14:textId="77777777" w:rsidR="00F131A2" w:rsidRPr="007261AB" w:rsidRDefault="00F131A2" w:rsidP="00F131A2">
      <w:pPr>
        <w:widowControl/>
        <w:numPr>
          <w:ilvl w:val="0"/>
          <w:numId w:val="15"/>
        </w:numPr>
        <w:tabs>
          <w:tab w:val="left" w:pos="424"/>
        </w:tabs>
        <w:autoSpaceDE/>
        <w:autoSpaceDN/>
        <w:spacing w:line="234" w:lineRule="auto"/>
        <w:ind w:left="424" w:right="20" w:hanging="424"/>
        <w:rPr>
          <w:sz w:val="24"/>
          <w:szCs w:val="24"/>
        </w:rPr>
      </w:pPr>
      <w:r w:rsidRPr="007261AB">
        <w:rPr>
          <w:sz w:val="24"/>
          <w:szCs w:val="24"/>
        </w:rPr>
        <w:t>Obě smluvní strany se dohodly, že v případě nástupnictví jsou nástupnické organizace smluvních stran vázány ustanoveními této smlouvy v plném rozsahu.</w:t>
      </w:r>
    </w:p>
    <w:p w14:paraId="581B24C8" w14:textId="77777777" w:rsidR="00F131A2" w:rsidRPr="007261AB" w:rsidRDefault="00F131A2" w:rsidP="00815237">
      <w:pPr>
        <w:widowControl/>
        <w:numPr>
          <w:ilvl w:val="0"/>
          <w:numId w:val="15"/>
        </w:numPr>
        <w:tabs>
          <w:tab w:val="left" w:pos="424"/>
        </w:tabs>
        <w:autoSpaceDE/>
        <w:autoSpaceDN/>
        <w:spacing w:line="234" w:lineRule="auto"/>
        <w:ind w:left="424" w:right="20" w:hanging="424"/>
        <w:rPr>
          <w:sz w:val="24"/>
          <w:szCs w:val="24"/>
        </w:rPr>
      </w:pPr>
      <w:bookmarkStart w:id="4" w:name="page8"/>
      <w:bookmarkEnd w:id="4"/>
      <w:r w:rsidRPr="007261AB">
        <w:rPr>
          <w:sz w:val="24"/>
          <w:szCs w:val="24"/>
        </w:rPr>
        <w:t xml:space="preserve">Tato smlouva je vyhotovena ve </w:t>
      </w:r>
      <w:r w:rsidR="00815237" w:rsidRPr="007261AB">
        <w:rPr>
          <w:sz w:val="24"/>
          <w:szCs w:val="24"/>
        </w:rPr>
        <w:t>dvou</w:t>
      </w:r>
      <w:r w:rsidRPr="007261AB">
        <w:rPr>
          <w:sz w:val="24"/>
          <w:szCs w:val="24"/>
        </w:rPr>
        <w:t xml:space="preserve"> stejnopisech, z nichž každý má platnost originálu. Jedno vyhotovení obdrží </w:t>
      </w:r>
      <w:r w:rsidR="00B7619B" w:rsidRPr="007261AB">
        <w:rPr>
          <w:sz w:val="24"/>
          <w:szCs w:val="24"/>
        </w:rPr>
        <w:t>poskytovatel</w:t>
      </w:r>
      <w:r w:rsidRPr="007261AB">
        <w:rPr>
          <w:sz w:val="24"/>
          <w:szCs w:val="24"/>
        </w:rPr>
        <w:t xml:space="preserve"> a </w:t>
      </w:r>
      <w:r w:rsidR="00815237" w:rsidRPr="007261AB">
        <w:rPr>
          <w:sz w:val="24"/>
          <w:szCs w:val="24"/>
        </w:rPr>
        <w:t>jedno o</w:t>
      </w:r>
      <w:r w:rsidRPr="007261AB">
        <w:rPr>
          <w:sz w:val="24"/>
          <w:szCs w:val="24"/>
        </w:rPr>
        <w:t xml:space="preserve">bdrží </w:t>
      </w:r>
      <w:r w:rsidR="00B7619B" w:rsidRPr="007261AB">
        <w:rPr>
          <w:sz w:val="24"/>
          <w:szCs w:val="24"/>
        </w:rPr>
        <w:t>klient</w:t>
      </w:r>
      <w:r w:rsidRPr="007261AB">
        <w:rPr>
          <w:sz w:val="24"/>
          <w:szCs w:val="24"/>
        </w:rPr>
        <w:t>.</w:t>
      </w:r>
    </w:p>
    <w:p w14:paraId="245EF363" w14:textId="44073A7B" w:rsidR="00F131A2" w:rsidRPr="007261AB" w:rsidRDefault="00B7619B" w:rsidP="00815237">
      <w:pPr>
        <w:widowControl/>
        <w:numPr>
          <w:ilvl w:val="0"/>
          <w:numId w:val="15"/>
        </w:numPr>
        <w:tabs>
          <w:tab w:val="left" w:pos="424"/>
        </w:tabs>
        <w:autoSpaceDE/>
        <w:autoSpaceDN/>
        <w:spacing w:line="234" w:lineRule="auto"/>
        <w:ind w:left="424" w:right="20" w:hanging="424"/>
        <w:rPr>
          <w:sz w:val="24"/>
          <w:szCs w:val="24"/>
        </w:rPr>
      </w:pPr>
      <w:r w:rsidRPr="007261AB">
        <w:rPr>
          <w:sz w:val="24"/>
          <w:szCs w:val="24"/>
        </w:rPr>
        <w:t>Poskytovatel</w:t>
      </w:r>
      <w:r w:rsidR="00F131A2" w:rsidRPr="007261AB">
        <w:rPr>
          <w:sz w:val="24"/>
          <w:szCs w:val="24"/>
        </w:rPr>
        <w:t xml:space="preserve"> bere na vědomí, že tato smlouva bude vedena v evidenci smluv</w:t>
      </w:r>
      <w:r w:rsidRPr="007261AB">
        <w:rPr>
          <w:sz w:val="24"/>
          <w:szCs w:val="24"/>
        </w:rPr>
        <w:t xml:space="preserve"> města, obce. Poskytovatel</w:t>
      </w:r>
      <w:r w:rsidR="00F131A2" w:rsidRPr="007261AB">
        <w:rPr>
          <w:sz w:val="24"/>
          <w:szCs w:val="24"/>
        </w:rPr>
        <w:t xml:space="preserve"> prohlašuje, že skutečnosti uvedené ve smlouvě nepovažuje za obchodní tajemství a uděluje svolení k jejich užití a k jejich zveřejnění bez stanovení jakýchkoliv dalších podmínek.</w:t>
      </w:r>
    </w:p>
    <w:p w14:paraId="1C962EB1" w14:textId="64BF7731" w:rsidR="00833AFD" w:rsidRPr="007261AB" w:rsidRDefault="00833AFD" w:rsidP="00833AFD">
      <w:pPr>
        <w:widowControl/>
        <w:numPr>
          <w:ilvl w:val="0"/>
          <w:numId w:val="15"/>
        </w:numPr>
        <w:autoSpaceDE/>
        <w:autoSpaceDN/>
        <w:spacing w:line="259" w:lineRule="auto"/>
        <w:ind w:left="426" w:hanging="426"/>
        <w:jc w:val="both"/>
        <w:outlineLvl w:val="0"/>
        <w:rPr>
          <w:rFonts w:cs="Arial"/>
          <w:spacing w:val="-2"/>
          <w:sz w:val="24"/>
          <w:szCs w:val="24"/>
        </w:rPr>
      </w:pPr>
      <w:r w:rsidRPr="007261AB">
        <w:rPr>
          <w:rFonts w:cs="Arial"/>
          <w:spacing w:val="-2"/>
          <w:sz w:val="24"/>
          <w:szCs w:val="24"/>
        </w:rPr>
        <w:t>Uzavření dodatku schválila Rada města Kroměříže usn</w:t>
      </w:r>
      <w:r w:rsidR="00F032DE">
        <w:rPr>
          <w:rFonts w:cs="Arial"/>
          <w:spacing w:val="-2"/>
          <w:sz w:val="24"/>
          <w:szCs w:val="24"/>
        </w:rPr>
        <w:t>esením č. 2462</w:t>
      </w:r>
      <w:r w:rsidRPr="007261AB">
        <w:rPr>
          <w:rFonts w:cs="Arial"/>
          <w:spacing w:val="-2"/>
          <w:sz w:val="24"/>
          <w:szCs w:val="24"/>
        </w:rPr>
        <w:t xml:space="preserve"> na své </w:t>
      </w:r>
      <w:r w:rsidR="00572251">
        <w:rPr>
          <w:rFonts w:cs="Arial"/>
          <w:spacing w:val="-2"/>
          <w:sz w:val="24"/>
          <w:szCs w:val="24"/>
        </w:rPr>
        <w:t>92.</w:t>
      </w:r>
      <w:r w:rsidRPr="007261AB">
        <w:rPr>
          <w:rFonts w:cs="Arial"/>
          <w:spacing w:val="-2"/>
          <w:sz w:val="24"/>
          <w:szCs w:val="24"/>
        </w:rPr>
        <w:t xml:space="preserve"> schůzi konané dne </w:t>
      </w:r>
      <w:proofErr w:type="gramStart"/>
      <w:r w:rsidR="00572251">
        <w:rPr>
          <w:rFonts w:cs="Arial"/>
          <w:spacing w:val="-2"/>
          <w:sz w:val="24"/>
          <w:szCs w:val="24"/>
        </w:rPr>
        <w:t>16.12</w:t>
      </w:r>
      <w:r w:rsidRPr="007261AB">
        <w:rPr>
          <w:rFonts w:cs="Arial"/>
          <w:spacing w:val="-2"/>
          <w:sz w:val="24"/>
          <w:szCs w:val="24"/>
        </w:rPr>
        <w:t>.</w:t>
      </w:r>
      <w:r w:rsidR="00572251">
        <w:rPr>
          <w:rFonts w:cs="Arial"/>
          <w:spacing w:val="-2"/>
          <w:sz w:val="24"/>
          <w:szCs w:val="24"/>
        </w:rPr>
        <w:t xml:space="preserve"> 2021</w:t>
      </w:r>
      <w:proofErr w:type="gramEnd"/>
      <w:r w:rsidR="00572251">
        <w:rPr>
          <w:rFonts w:cs="Arial"/>
          <w:spacing w:val="-2"/>
          <w:sz w:val="24"/>
          <w:szCs w:val="24"/>
        </w:rPr>
        <w:t>.</w:t>
      </w:r>
    </w:p>
    <w:p w14:paraId="24613BC8" w14:textId="6506CA57" w:rsidR="00833AFD" w:rsidRPr="007261AB" w:rsidRDefault="00833AFD" w:rsidP="00833AFD">
      <w:pPr>
        <w:widowControl/>
        <w:numPr>
          <w:ilvl w:val="0"/>
          <w:numId w:val="15"/>
        </w:numPr>
        <w:autoSpaceDE/>
        <w:autoSpaceDN/>
        <w:spacing w:line="288" w:lineRule="atLeast"/>
        <w:ind w:left="426" w:right="20" w:hanging="426"/>
        <w:jc w:val="both"/>
        <w:outlineLvl w:val="0"/>
        <w:rPr>
          <w:rFonts w:cs="Arial"/>
          <w:iCs/>
          <w:spacing w:val="1"/>
          <w:sz w:val="24"/>
          <w:szCs w:val="24"/>
          <w:shd w:val="clear" w:color="auto" w:fill="FFFFFF"/>
        </w:rPr>
      </w:pPr>
      <w:r w:rsidRPr="007261AB">
        <w:rPr>
          <w:rFonts w:cs="Arial"/>
          <w:sz w:val="24"/>
          <w:szCs w:val="24"/>
        </w:rPr>
        <w:t xml:space="preserve">Zhotovitel podpisem této smlouvy uděluje </w:t>
      </w:r>
      <w:r w:rsidR="003D0B42">
        <w:rPr>
          <w:rFonts w:cs="Arial"/>
          <w:sz w:val="24"/>
          <w:szCs w:val="24"/>
        </w:rPr>
        <w:t>klientovi</w:t>
      </w:r>
      <w:r w:rsidRPr="007261AB">
        <w:rPr>
          <w:rFonts w:cs="Arial"/>
          <w:sz w:val="24"/>
          <w:szCs w:val="24"/>
        </w:rPr>
        <w:t xml:space="preserve"> výslovný souhlas s uvedením údajů o uh</w:t>
      </w:r>
      <w:r w:rsidRPr="007261AB">
        <w:rPr>
          <w:rFonts w:cs="Arial"/>
          <w:iCs/>
          <w:spacing w:val="1"/>
          <w:sz w:val="24"/>
          <w:szCs w:val="24"/>
          <w:shd w:val="clear" w:color="auto" w:fill="FFFFFF"/>
        </w:rPr>
        <w:t xml:space="preserve">razených daňových dokladech zhotovitele ze strany </w:t>
      </w:r>
      <w:r w:rsidR="003D0B42">
        <w:rPr>
          <w:rFonts w:cs="Arial"/>
          <w:iCs/>
          <w:spacing w:val="1"/>
          <w:sz w:val="24"/>
          <w:szCs w:val="24"/>
          <w:shd w:val="clear" w:color="auto" w:fill="FFFFFF"/>
        </w:rPr>
        <w:t>klienta</w:t>
      </w:r>
      <w:r w:rsidRPr="007261AB">
        <w:rPr>
          <w:rFonts w:cs="Arial"/>
          <w:iCs/>
          <w:spacing w:val="1"/>
          <w:sz w:val="24"/>
          <w:szCs w:val="24"/>
          <w:shd w:val="clear" w:color="auto" w:fill="FFFFFF"/>
        </w:rPr>
        <w:t xml:space="preserve"> na webových stránkách </w:t>
      </w:r>
      <w:r w:rsidR="003D0B42">
        <w:rPr>
          <w:rFonts w:cs="Arial"/>
          <w:iCs/>
          <w:spacing w:val="1"/>
          <w:sz w:val="24"/>
          <w:szCs w:val="24"/>
          <w:shd w:val="clear" w:color="auto" w:fill="FFFFFF"/>
        </w:rPr>
        <w:t>klienta</w:t>
      </w:r>
      <w:r w:rsidRPr="007261AB">
        <w:rPr>
          <w:rFonts w:cs="Arial"/>
          <w:iCs/>
          <w:spacing w:val="1"/>
          <w:sz w:val="24"/>
          <w:szCs w:val="24"/>
          <w:shd w:val="clear" w:color="auto" w:fill="FFFFFF"/>
        </w:rPr>
        <w:t xml:space="preserve">, a to ve formě uvedení firmy </w:t>
      </w:r>
      <w:r w:rsidR="003D0B42">
        <w:rPr>
          <w:rFonts w:cs="Arial"/>
          <w:iCs/>
          <w:spacing w:val="1"/>
          <w:sz w:val="24"/>
          <w:szCs w:val="24"/>
          <w:shd w:val="clear" w:color="auto" w:fill="FFFFFF"/>
        </w:rPr>
        <w:t>poskytovatele</w:t>
      </w:r>
      <w:r w:rsidRPr="007261AB">
        <w:rPr>
          <w:rFonts w:cs="Arial"/>
          <w:iCs/>
          <w:spacing w:val="1"/>
          <w:sz w:val="24"/>
          <w:szCs w:val="24"/>
          <w:shd w:val="clear" w:color="auto" w:fill="FFFFFF"/>
        </w:rPr>
        <w:t>, jeho IČ, výše uhrazené částky.</w:t>
      </w:r>
    </w:p>
    <w:p w14:paraId="413F2B77" w14:textId="77777777" w:rsidR="00833AFD" w:rsidRPr="007261AB" w:rsidRDefault="00833AFD" w:rsidP="00833AFD">
      <w:pPr>
        <w:widowControl/>
        <w:numPr>
          <w:ilvl w:val="0"/>
          <w:numId w:val="15"/>
        </w:numPr>
        <w:autoSpaceDE/>
        <w:autoSpaceDN/>
        <w:spacing w:line="288" w:lineRule="atLeast"/>
        <w:ind w:left="426" w:right="20" w:hanging="426"/>
        <w:jc w:val="both"/>
        <w:outlineLvl w:val="0"/>
        <w:rPr>
          <w:rFonts w:cs="Arial"/>
          <w:iCs/>
          <w:spacing w:val="1"/>
          <w:sz w:val="24"/>
          <w:szCs w:val="24"/>
          <w:shd w:val="clear" w:color="auto" w:fill="FFFFFF"/>
        </w:rPr>
      </w:pPr>
      <w:r w:rsidRPr="007261AB">
        <w:rPr>
          <w:rFonts w:cs="Arial"/>
          <w:iCs/>
          <w:spacing w:val="1"/>
          <w:sz w:val="24"/>
          <w:szCs w:val="24"/>
          <w:shd w:val="clear" w:color="auto" w:fill="FFFFFF"/>
        </w:rPr>
        <w:t xml:space="preserve">Smluvní strany výslovně souhlasí s tím, aby tato smlouva ve svém úplném znění byla uvedena a zveřejněna na webových stránkách města Kroměříže a příp. dále v Registru smluv na portálu veřejné správy. </w:t>
      </w:r>
    </w:p>
    <w:p w14:paraId="2F735CD5" w14:textId="508D654A" w:rsidR="00833AFD" w:rsidRPr="007261AB" w:rsidRDefault="00833AFD" w:rsidP="00833AFD">
      <w:pPr>
        <w:widowControl/>
        <w:numPr>
          <w:ilvl w:val="0"/>
          <w:numId w:val="15"/>
        </w:numPr>
        <w:autoSpaceDE/>
        <w:autoSpaceDN/>
        <w:spacing w:line="288" w:lineRule="atLeast"/>
        <w:ind w:left="426" w:right="20" w:hanging="426"/>
        <w:jc w:val="both"/>
        <w:outlineLvl w:val="0"/>
        <w:rPr>
          <w:rFonts w:cs="Arial"/>
          <w:iCs/>
          <w:spacing w:val="1"/>
          <w:sz w:val="24"/>
          <w:szCs w:val="24"/>
          <w:shd w:val="clear" w:color="auto" w:fill="FFFFFF"/>
        </w:rPr>
      </w:pPr>
      <w:r w:rsidRPr="007261AB">
        <w:rPr>
          <w:rFonts w:cs="Arial"/>
          <w:sz w:val="24"/>
          <w:szCs w:val="24"/>
        </w:rPr>
        <w:t xml:space="preserve">S odkazem na zákon č. 340/2015 Sb., o zvláštních podmínkách účinnosti některých smluv, uveřejňování těchto smluv a o registru smluv (zákon o registru smluv), v platném znění, se smluvní strany dohodly, že tuto smlouvu uveřejní v registru smluv za podmínek stanovených uvedeným zákonem </w:t>
      </w:r>
      <w:r w:rsidR="003D0B42">
        <w:rPr>
          <w:rFonts w:cs="Arial"/>
          <w:sz w:val="24"/>
          <w:szCs w:val="24"/>
        </w:rPr>
        <w:t>klient</w:t>
      </w:r>
      <w:r w:rsidRPr="007261AB">
        <w:rPr>
          <w:rFonts w:cs="Arial"/>
          <w:sz w:val="24"/>
          <w:szCs w:val="24"/>
        </w:rPr>
        <w:t xml:space="preserve">.  Smluvní strany prohlašují, že skutečnosti uvedené v této smlouvě nepovažují za obchodní tajemství ve smyslu </w:t>
      </w:r>
      <w:proofErr w:type="spellStart"/>
      <w:r w:rsidRPr="007261AB">
        <w:rPr>
          <w:rFonts w:cs="Arial"/>
          <w:sz w:val="24"/>
          <w:szCs w:val="24"/>
        </w:rPr>
        <w:t>ust</w:t>
      </w:r>
      <w:proofErr w:type="spellEnd"/>
      <w:r w:rsidRPr="007261AB">
        <w:rPr>
          <w:rFonts w:cs="Arial"/>
          <w:sz w:val="24"/>
          <w:szCs w:val="24"/>
        </w:rPr>
        <w:t>. § 504 občanského zákoníku a udělují svolení k jejich užití a zveřejnění bez ustanovení jakýchkoliv dalších podmínek.</w:t>
      </w:r>
    </w:p>
    <w:p w14:paraId="645B6922" w14:textId="77777777" w:rsidR="00833AFD" w:rsidRPr="007261AB" w:rsidRDefault="00833AFD" w:rsidP="007261AB">
      <w:pPr>
        <w:widowControl/>
        <w:tabs>
          <w:tab w:val="left" w:pos="424"/>
        </w:tabs>
        <w:autoSpaceDE/>
        <w:autoSpaceDN/>
        <w:spacing w:line="234" w:lineRule="auto"/>
        <w:ind w:left="424" w:right="20"/>
        <w:rPr>
          <w:sz w:val="24"/>
          <w:szCs w:val="24"/>
        </w:rPr>
      </w:pPr>
    </w:p>
    <w:p w14:paraId="69ABD190" w14:textId="77777777" w:rsidR="00F131A2" w:rsidRPr="00B64398" w:rsidRDefault="00F131A2" w:rsidP="00F131A2">
      <w:pPr>
        <w:spacing w:line="13" w:lineRule="exact"/>
      </w:pPr>
    </w:p>
    <w:p w14:paraId="7F936EC7" w14:textId="77777777" w:rsidR="00F131A2" w:rsidRPr="00B64398" w:rsidRDefault="00F131A2" w:rsidP="00815237">
      <w:pPr>
        <w:widowControl/>
        <w:tabs>
          <w:tab w:val="left" w:pos="424"/>
        </w:tabs>
        <w:autoSpaceDE/>
        <w:autoSpaceDN/>
        <w:spacing w:line="234" w:lineRule="auto"/>
        <w:ind w:left="424" w:right="20"/>
        <w:sectPr w:rsidR="00F131A2" w:rsidRPr="00B64398">
          <w:pgSz w:w="11900" w:h="16838"/>
          <w:pgMar w:top="1418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560DD6F5" w14:textId="77777777" w:rsidR="00F131A2" w:rsidRDefault="00F131A2" w:rsidP="00F131A2">
      <w:pPr>
        <w:spacing w:line="200" w:lineRule="exact"/>
      </w:pPr>
    </w:p>
    <w:p w14:paraId="6BFC48D9" w14:textId="77777777" w:rsidR="00F131A2" w:rsidRDefault="00F131A2" w:rsidP="00F131A2">
      <w:pPr>
        <w:spacing w:line="200" w:lineRule="exact"/>
      </w:pPr>
    </w:p>
    <w:p w14:paraId="4883907D" w14:textId="5281F11B" w:rsidR="00F131A2" w:rsidRPr="007261AB" w:rsidRDefault="00015D3A" w:rsidP="00F131A2">
      <w:pPr>
        <w:spacing w:line="0" w:lineRule="atLeast"/>
        <w:ind w:left="4"/>
        <w:rPr>
          <w:sz w:val="24"/>
          <w:szCs w:val="24"/>
        </w:rPr>
      </w:pPr>
      <w:r w:rsidRPr="007261AB">
        <w:rPr>
          <w:sz w:val="24"/>
          <w:szCs w:val="24"/>
        </w:rPr>
        <w:t>V Kroměříži</w:t>
      </w:r>
      <w:r w:rsidR="00F032DE">
        <w:rPr>
          <w:sz w:val="24"/>
          <w:szCs w:val="24"/>
        </w:rPr>
        <w:t xml:space="preserve"> dne </w:t>
      </w:r>
      <w:proofErr w:type="gramStart"/>
      <w:r w:rsidR="00F032DE">
        <w:rPr>
          <w:sz w:val="24"/>
          <w:szCs w:val="24"/>
        </w:rPr>
        <w:t>20.12.2021</w:t>
      </w:r>
      <w:proofErr w:type="gramEnd"/>
    </w:p>
    <w:p w14:paraId="7A4AD55C" w14:textId="77777777" w:rsidR="00F131A2" w:rsidRDefault="00F131A2" w:rsidP="00F131A2">
      <w:pPr>
        <w:spacing w:line="200" w:lineRule="exact"/>
      </w:pPr>
      <w:r>
        <w:rPr>
          <w:sz w:val="23"/>
        </w:rPr>
        <w:br w:type="column"/>
      </w:r>
    </w:p>
    <w:p w14:paraId="23E83557" w14:textId="77777777" w:rsidR="00F131A2" w:rsidRDefault="00F131A2" w:rsidP="00F131A2">
      <w:pPr>
        <w:spacing w:line="200" w:lineRule="exact"/>
      </w:pPr>
    </w:p>
    <w:p w14:paraId="75510A9A" w14:textId="7B4DB88A" w:rsidR="00F131A2" w:rsidRDefault="00015D3A" w:rsidP="00F131A2">
      <w:pPr>
        <w:spacing w:line="0" w:lineRule="atLeast"/>
        <w:rPr>
          <w:sz w:val="24"/>
        </w:rPr>
      </w:pPr>
      <w:r>
        <w:rPr>
          <w:sz w:val="24"/>
        </w:rPr>
        <w:t xml:space="preserve">V </w:t>
      </w:r>
      <w:r w:rsidR="009358CB">
        <w:rPr>
          <w:sz w:val="24"/>
        </w:rPr>
        <w:t>Ostrav</w:t>
      </w:r>
      <w:r>
        <w:rPr>
          <w:sz w:val="24"/>
        </w:rPr>
        <w:t>ě</w:t>
      </w:r>
      <w:r w:rsidR="00F032DE">
        <w:rPr>
          <w:sz w:val="24"/>
        </w:rPr>
        <w:t xml:space="preserve"> dne </w:t>
      </w:r>
      <w:proofErr w:type="gramStart"/>
      <w:r w:rsidR="00F032DE">
        <w:rPr>
          <w:sz w:val="24"/>
        </w:rPr>
        <w:t>17.12.2021</w:t>
      </w:r>
      <w:proofErr w:type="gramEnd"/>
    </w:p>
    <w:p w14:paraId="4110B181" w14:textId="77777777" w:rsidR="00F131A2" w:rsidRDefault="00F131A2" w:rsidP="00F131A2">
      <w:pPr>
        <w:spacing w:line="0" w:lineRule="atLeast"/>
        <w:rPr>
          <w:sz w:val="24"/>
        </w:rPr>
        <w:sectPr w:rsidR="00F131A2">
          <w:type w:val="continuous"/>
          <w:pgSz w:w="11900" w:h="16838"/>
          <w:pgMar w:top="1418" w:right="1406" w:bottom="1440" w:left="1416" w:header="0" w:footer="0" w:gutter="0"/>
          <w:cols w:num="2" w:space="0" w:equalWidth="0">
            <w:col w:w="4184" w:space="720"/>
            <w:col w:w="4180"/>
          </w:cols>
          <w:docGrid w:linePitch="360"/>
        </w:sectPr>
      </w:pPr>
    </w:p>
    <w:p w14:paraId="38766992" w14:textId="77777777" w:rsidR="00F131A2" w:rsidRDefault="00F131A2" w:rsidP="00F131A2">
      <w:pPr>
        <w:spacing w:line="288" w:lineRule="exact"/>
      </w:pPr>
    </w:p>
    <w:p w14:paraId="485A750C" w14:textId="056AD073" w:rsidR="00F131A2" w:rsidRPr="007261AB" w:rsidRDefault="00F131A2" w:rsidP="00F131A2">
      <w:pPr>
        <w:spacing w:line="0" w:lineRule="atLeast"/>
        <w:ind w:left="4"/>
        <w:rPr>
          <w:sz w:val="24"/>
          <w:szCs w:val="24"/>
        </w:rPr>
      </w:pPr>
      <w:r w:rsidRPr="007261AB">
        <w:rPr>
          <w:sz w:val="24"/>
          <w:szCs w:val="24"/>
        </w:rPr>
        <w:t xml:space="preserve">Za </w:t>
      </w:r>
      <w:r w:rsidR="009358CB" w:rsidRPr="007261AB">
        <w:rPr>
          <w:sz w:val="24"/>
          <w:szCs w:val="24"/>
        </w:rPr>
        <w:t>klienta</w:t>
      </w:r>
      <w:r w:rsidRPr="007261AB">
        <w:rPr>
          <w:sz w:val="24"/>
          <w:szCs w:val="24"/>
        </w:rPr>
        <w:t>:</w:t>
      </w:r>
      <w:r w:rsidR="00015D3A" w:rsidRPr="007261AB">
        <w:rPr>
          <w:sz w:val="24"/>
          <w:szCs w:val="24"/>
        </w:rPr>
        <w:t xml:space="preserve"> </w:t>
      </w:r>
    </w:p>
    <w:p w14:paraId="5149215A" w14:textId="77777777" w:rsidR="00F131A2" w:rsidRPr="007261AB" w:rsidRDefault="00F131A2" w:rsidP="00F131A2">
      <w:pPr>
        <w:spacing w:line="288" w:lineRule="exact"/>
        <w:rPr>
          <w:sz w:val="24"/>
          <w:szCs w:val="24"/>
        </w:rPr>
      </w:pPr>
      <w:r w:rsidRPr="007261AB">
        <w:rPr>
          <w:sz w:val="24"/>
          <w:szCs w:val="24"/>
        </w:rPr>
        <w:br w:type="column"/>
      </w:r>
    </w:p>
    <w:p w14:paraId="450367DB" w14:textId="5B73A11F" w:rsidR="00F131A2" w:rsidRPr="007261AB" w:rsidRDefault="00F131A2" w:rsidP="00F131A2">
      <w:pPr>
        <w:spacing w:line="0" w:lineRule="atLeast"/>
        <w:rPr>
          <w:sz w:val="24"/>
          <w:szCs w:val="24"/>
        </w:rPr>
        <w:sectPr w:rsidR="00F131A2" w:rsidRPr="007261AB">
          <w:type w:val="continuous"/>
          <w:pgSz w:w="11900" w:h="16838"/>
          <w:pgMar w:top="1418" w:right="1406" w:bottom="1440" w:left="1416" w:header="0" w:footer="0" w:gutter="0"/>
          <w:cols w:num="2" w:space="0" w:equalWidth="0">
            <w:col w:w="4244" w:space="720"/>
            <w:col w:w="4120"/>
          </w:cols>
          <w:docGrid w:linePitch="360"/>
        </w:sectPr>
      </w:pPr>
      <w:r w:rsidRPr="007261AB">
        <w:rPr>
          <w:sz w:val="24"/>
          <w:szCs w:val="24"/>
        </w:rPr>
        <w:t xml:space="preserve">Za </w:t>
      </w:r>
      <w:r w:rsidR="009358CB" w:rsidRPr="007261AB">
        <w:rPr>
          <w:sz w:val="24"/>
          <w:szCs w:val="24"/>
        </w:rPr>
        <w:t>poskytovatele</w:t>
      </w:r>
      <w:r w:rsidRPr="007261AB">
        <w:rPr>
          <w:sz w:val="24"/>
          <w:szCs w:val="24"/>
        </w:rPr>
        <w:t>:</w:t>
      </w:r>
      <w:r w:rsidR="00B366A8" w:rsidRPr="007261AB">
        <w:rPr>
          <w:sz w:val="24"/>
          <w:szCs w:val="24"/>
        </w:rPr>
        <w:t xml:space="preserve"> </w:t>
      </w:r>
    </w:p>
    <w:p w14:paraId="2EB4156D" w14:textId="77777777" w:rsidR="00B64398" w:rsidRPr="007261AB" w:rsidRDefault="00B64398" w:rsidP="00F131A2">
      <w:pPr>
        <w:spacing w:line="0" w:lineRule="atLeast"/>
        <w:ind w:left="4"/>
        <w:rPr>
          <w:sz w:val="24"/>
          <w:szCs w:val="24"/>
        </w:rPr>
      </w:pPr>
    </w:p>
    <w:p w14:paraId="104A1062" w14:textId="1D7F91C4" w:rsidR="00F131A2" w:rsidRPr="007261AB" w:rsidRDefault="00F545B2" w:rsidP="007261AB">
      <w:r w:rsidRPr="007261AB">
        <w:t>……………………………………</w:t>
      </w:r>
    </w:p>
    <w:p w14:paraId="6C780079" w14:textId="54B7E6E2" w:rsidR="00F032DE" w:rsidRDefault="00F032DE" w:rsidP="006A17EA">
      <w:r>
        <w:t xml:space="preserve">Mgr. Jaroslav Němec, </w:t>
      </w:r>
      <w:proofErr w:type="gramStart"/>
      <w:r>
        <w:t>v.r.</w:t>
      </w:r>
      <w:proofErr w:type="gramEnd"/>
    </w:p>
    <w:p w14:paraId="10FF6AEA" w14:textId="52B71545" w:rsidR="006A17EA" w:rsidRDefault="00833AFD" w:rsidP="006A17EA">
      <w:r w:rsidRPr="007261AB">
        <w:t>starosta Města Kroměříže</w:t>
      </w:r>
      <w:r w:rsidR="006A17EA" w:rsidRPr="006A17EA">
        <w:t xml:space="preserve"> </w:t>
      </w:r>
      <w:r w:rsidR="006A17EA">
        <w:t xml:space="preserve">                                                                                        </w:t>
      </w:r>
    </w:p>
    <w:p w14:paraId="046348F6" w14:textId="5BDE7B93" w:rsidR="00B64398" w:rsidRPr="007261AB" w:rsidRDefault="006A17EA" w:rsidP="007261AB">
      <w:r>
        <w:t xml:space="preserve">                                                                           </w:t>
      </w:r>
    </w:p>
    <w:p w14:paraId="6FF2B22C" w14:textId="77777777" w:rsidR="00B64398" w:rsidRPr="007261AB" w:rsidRDefault="00F131A2" w:rsidP="007261AB">
      <w:r w:rsidRPr="007261AB">
        <w:br w:type="column"/>
      </w:r>
    </w:p>
    <w:p w14:paraId="4CAA33A6" w14:textId="4B5EE8E9" w:rsidR="00B64398" w:rsidRPr="007261AB" w:rsidRDefault="006A17EA" w:rsidP="007261AB">
      <w:r>
        <w:t>…………………………………….</w:t>
      </w:r>
    </w:p>
    <w:p w14:paraId="1537A918" w14:textId="17714DE9" w:rsidR="00F131A2" w:rsidRPr="00F032DE" w:rsidRDefault="006A17EA" w:rsidP="00F032DE">
      <w:pPr>
        <w:sectPr w:rsidR="00F131A2" w:rsidRPr="00F032DE">
          <w:type w:val="continuous"/>
          <w:pgSz w:w="11900" w:h="16838"/>
          <w:pgMar w:top="1418" w:right="1406" w:bottom="1440" w:left="1416" w:header="0" w:footer="0" w:gutter="0"/>
          <w:cols w:num="2" w:space="0" w:equalWidth="0">
            <w:col w:w="4244" w:space="720"/>
            <w:col w:w="4120"/>
          </w:cols>
          <w:docGrid w:linePitch="360"/>
        </w:sectPr>
      </w:pPr>
      <w:r>
        <w:t>Martin Veselý</w:t>
      </w:r>
      <w:r w:rsidR="00F032DE">
        <w:t>, v.r.</w:t>
      </w:r>
    </w:p>
    <w:p w14:paraId="14CF5A97" w14:textId="77777777" w:rsidR="00BD1E39" w:rsidRPr="007261AB" w:rsidRDefault="00BD1E39" w:rsidP="00AB2E7F">
      <w:pPr>
        <w:spacing w:line="288" w:lineRule="exact"/>
        <w:rPr>
          <w:i/>
          <w:sz w:val="24"/>
          <w:szCs w:val="24"/>
        </w:rPr>
      </w:pPr>
    </w:p>
    <w:sectPr w:rsidR="00BD1E39" w:rsidRPr="007261AB" w:rsidSect="00815237">
      <w:type w:val="continuous"/>
      <w:pgSz w:w="11900" w:h="16838"/>
      <w:pgMar w:top="1418" w:right="1406" w:bottom="1440" w:left="1416" w:header="0" w:footer="0" w:gutter="0"/>
      <w:cols w:num="2" w:space="0" w:equalWidth="0">
        <w:col w:w="4244" w:space="720"/>
        <w:col w:w="4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E954BC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974603A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0DED7262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7FDCC2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1BEFD79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F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6B68079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1F62302E"/>
    <w:multiLevelType w:val="multilevel"/>
    <w:tmpl w:val="FF506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15" w15:restartNumberingAfterBreak="0">
    <w:nsid w:val="1F84386D"/>
    <w:multiLevelType w:val="hybridMultilevel"/>
    <w:tmpl w:val="9B220692"/>
    <w:lvl w:ilvl="0" w:tplc="091A9A8C">
      <w:start w:val="2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6" w15:restartNumberingAfterBreak="0">
    <w:nsid w:val="4DF90FB4"/>
    <w:multiLevelType w:val="hybridMultilevel"/>
    <w:tmpl w:val="51C6A950"/>
    <w:lvl w:ilvl="0" w:tplc="DA22EBFE">
      <w:start w:val="1"/>
      <w:numFmt w:val="decimal"/>
      <w:lvlText w:val="%1."/>
      <w:lvlJc w:val="left"/>
      <w:pPr>
        <w:ind w:left="116" w:hanging="19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cs-CZ" w:eastAsia="cs-CZ" w:bidi="cs-CZ"/>
      </w:rPr>
    </w:lvl>
    <w:lvl w:ilvl="1" w:tplc="364EB680">
      <w:numFmt w:val="bullet"/>
      <w:lvlText w:val="•"/>
      <w:lvlJc w:val="left"/>
      <w:pPr>
        <w:ind w:left="1094" w:hanging="198"/>
      </w:pPr>
      <w:rPr>
        <w:rFonts w:hint="default"/>
        <w:lang w:val="cs-CZ" w:eastAsia="cs-CZ" w:bidi="cs-CZ"/>
      </w:rPr>
    </w:lvl>
    <w:lvl w:ilvl="2" w:tplc="D2FA73B6">
      <w:numFmt w:val="bullet"/>
      <w:lvlText w:val="•"/>
      <w:lvlJc w:val="left"/>
      <w:pPr>
        <w:ind w:left="2068" w:hanging="198"/>
      </w:pPr>
      <w:rPr>
        <w:rFonts w:hint="default"/>
        <w:lang w:val="cs-CZ" w:eastAsia="cs-CZ" w:bidi="cs-CZ"/>
      </w:rPr>
    </w:lvl>
    <w:lvl w:ilvl="3" w:tplc="ADE8512A">
      <w:numFmt w:val="bullet"/>
      <w:lvlText w:val="•"/>
      <w:lvlJc w:val="left"/>
      <w:pPr>
        <w:ind w:left="3042" w:hanging="198"/>
      </w:pPr>
      <w:rPr>
        <w:rFonts w:hint="default"/>
        <w:lang w:val="cs-CZ" w:eastAsia="cs-CZ" w:bidi="cs-CZ"/>
      </w:rPr>
    </w:lvl>
    <w:lvl w:ilvl="4" w:tplc="387C69C8">
      <w:numFmt w:val="bullet"/>
      <w:lvlText w:val="•"/>
      <w:lvlJc w:val="left"/>
      <w:pPr>
        <w:ind w:left="4016" w:hanging="198"/>
      </w:pPr>
      <w:rPr>
        <w:rFonts w:hint="default"/>
        <w:lang w:val="cs-CZ" w:eastAsia="cs-CZ" w:bidi="cs-CZ"/>
      </w:rPr>
    </w:lvl>
    <w:lvl w:ilvl="5" w:tplc="99340EF8">
      <w:numFmt w:val="bullet"/>
      <w:lvlText w:val="•"/>
      <w:lvlJc w:val="left"/>
      <w:pPr>
        <w:ind w:left="4990" w:hanging="198"/>
      </w:pPr>
      <w:rPr>
        <w:rFonts w:hint="default"/>
        <w:lang w:val="cs-CZ" w:eastAsia="cs-CZ" w:bidi="cs-CZ"/>
      </w:rPr>
    </w:lvl>
    <w:lvl w:ilvl="6" w:tplc="946C6E06">
      <w:numFmt w:val="bullet"/>
      <w:lvlText w:val="•"/>
      <w:lvlJc w:val="left"/>
      <w:pPr>
        <w:ind w:left="5964" w:hanging="198"/>
      </w:pPr>
      <w:rPr>
        <w:rFonts w:hint="default"/>
        <w:lang w:val="cs-CZ" w:eastAsia="cs-CZ" w:bidi="cs-CZ"/>
      </w:rPr>
    </w:lvl>
    <w:lvl w:ilvl="7" w:tplc="50F08A32">
      <w:numFmt w:val="bullet"/>
      <w:lvlText w:val="•"/>
      <w:lvlJc w:val="left"/>
      <w:pPr>
        <w:ind w:left="6938" w:hanging="198"/>
      </w:pPr>
      <w:rPr>
        <w:rFonts w:hint="default"/>
        <w:lang w:val="cs-CZ" w:eastAsia="cs-CZ" w:bidi="cs-CZ"/>
      </w:rPr>
    </w:lvl>
    <w:lvl w:ilvl="8" w:tplc="11C02EBE">
      <w:numFmt w:val="bullet"/>
      <w:lvlText w:val="•"/>
      <w:lvlJc w:val="left"/>
      <w:pPr>
        <w:ind w:left="7912" w:hanging="198"/>
      </w:pPr>
      <w:rPr>
        <w:rFonts w:hint="default"/>
        <w:lang w:val="cs-CZ" w:eastAsia="cs-CZ" w:bidi="cs-CZ"/>
      </w:rPr>
    </w:lvl>
  </w:abstractNum>
  <w:abstractNum w:abstractNumId="17" w15:restartNumberingAfterBreak="0">
    <w:nsid w:val="543367FA"/>
    <w:multiLevelType w:val="hybridMultilevel"/>
    <w:tmpl w:val="5DD2A098"/>
    <w:lvl w:ilvl="0" w:tplc="81E24D5C">
      <w:start w:val="1"/>
      <w:numFmt w:val="decimal"/>
      <w:lvlText w:val="%1."/>
      <w:lvlJc w:val="left"/>
      <w:pPr>
        <w:ind w:left="316" w:hanging="2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cs-CZ" w:eastAsia="cs-CZ" w:bidi="cs-CZ"/>
      </w:rPr>
    </w:lvl>
    <w:lvl w:ilvl="1" w:tplc="3DCC27F6">
      <w:numFmt w:val="bullet"/>
      <w:lvlText w:val="•"/>
      <w:lvlJc w:val="left"/>
      <w:pPr>
        <w:ind w:left="1274" w:hanging="200"/>
      </w:pPr>
      <w:rPr>
        <w:rFonts w:hint="default"/>
        <w:lang w:val="cs-CZ" w:eastAsia="cs-CZ" w:bidi="cs-CZ"/>
      </w:rPr>
    </w:lvl>
    <w:lvl w:ilvl="2" w:tplc="934A0E7A">
      <w:numFmt w:val="bullet"/>
      <w:lvlText w:val="•"/>
      <w:lvlJc w:val="left"/>
      <w:pPr>
        <w:ind w:left="2228" w:hanging="200"/>
      </w:pPr>
      <w:rPr>
        <w:rFonts w:hint="default"/>
        <w:lang w:val="cs-CZ" w:eastAsia="cs-CZ" w:bidi="cs-CZ"/>
      </w:rPr>
    </w:lvl>
    <w:lvl w:ilvl="3" w:tplc="AD0C1D10">
      <w:numFmt w:val="bullet"/>
      <w:lvlText w:val="•"/>
      <w:lvlJc w:val="left"/>
      <w:pPr>
        <w:ind w:left="3182" w:hanging="200"/>
      </w:pPr>
      <w:rPr>
        <w:rFonts w:hint="default"/>
        <w:lang w:val="cs-CZ" w:eastAsia="cs-CZ" w:bidi="cs-CZ"/>
      </w:rPr>
    </w:lvl>
    <w:lvl w:ilvl="4" w:tplc="4582E49C">
      <w:numFmt w:val="bullet"/>
      <w:lvlText w:val="•"/>
      <w:lvlJc w:val="left"/>
      <w:pPr>
        <w:ind w:left="4136" w:hanging="200"/>
      </w:pPr>
      <w:rPr>
        <w:rFonts w:hint="default"/>
        <w:lang w:val="cs-CZ" w:eastAsia="cs-CZ" w:bidi="cs-CZ"/>
      </w:rPr>
    </w:lvl>
    <w:lvl w:ilvl="5" w:tplc="D36C600C">
      <w:numFmt w:val="bullet"/>
      <w:lvlText w:val="•"/>
      <w:lvlJc w:val="left"/>
      <w:pPr>
        <w:ind w:left="5090" w:hanging="200"/>
      </w:pPr>
      <w:rPr>
        <w:rFonts w:hint="default"/>
        <w:lang w:val="cs-CZ" w:eastAsia="cs-CZ" w:bidi="cs-CZ"/>
      </w:rPr>
    </w:lvl>
    <w:lvl w:ilvl="6" w:tplc="3A88D6E8">
      <w:numFmt w:val="bullet"/>
      <w:lvlText w:val="•"/>
      <w:lvlJc w:val="left"/>
      <w:pPr>
        <w:ind w:left="6044" w:hanging="200"/>
      </w:pPr>
      <w:rPr>
        <w:rFonts w:hint="default"/>
        <w:lang w:val="cs-CZ" w:eastAsia="cs-CZ" w:bidi="cs-CZ"/>
      </w:rPr>
    </w:lvl>
    <w:lvl w:ilvl="7" w:tplc="0A92F312">
      <w:numFmt w:val="bullet"/>
      <w:lvlText w:val="•"/>
      <w:lvlJc w:val="left"/>
      <w:pPr>
        <w:ind w:left="6998" w:hanging="200"/>
      </w:pPr>
      <w:rPr>
        <w:rFonts w:hint="default"/>
        <w:lang w:val="cs-CZ" w:eastAsia="cs-CZ" w:bidi="cs-CZ"/>
      </w:rPr>
    </w:lvl>
    <w:lvl w:ilvl="8" w:tplc="8CC4ABCE">
      <w:numFmt w:val="bullet"/>
      <w:lvlText w:val="•"/>
      <w:lvlJc w:val="left"/>
      <w:pPr>
        <w:ind w:left="7952" w:hanging="200"/>
      </w:pPr>
      <w:rPr>
        <w:rFonts w:hint="default"/>
        <w:lang w:val="cs-CZ" w:eastAsia="cs-CZ" w:bidi="cs-CZ"/>
      </w:rPr>
    </w:lvl>
  </w:abstractNum>
  <w:abstractNum w:abstractNumId="18" w15:restartNumberingAfterBreak="0">
    <w:nsid w:val="57CD29BD"/>
    <w:multiLevelType w:val="hybridMultilevel"/>
    <w:tmpl w:val="01F440C2"/>
    <w:lvl w:ilvl="0" w:tplc="040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8E04E5B"/>
    <w:multiLevelType w:val="hybridMultilevel"/>
    <w:tmpl w:val="410E4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F4C2F"/>
    <w:multiLevelType w:val="hybridMultilevel"/>
    <w:tmpl w:val="5DD2A098"/>
    <w:lvl w:ilvl="0" w:tplc="81E24D5C">
      <w:start w:val="1"/>
      <w:numFmt w:val="decimal"/>
      <w:lvlText w:val="%1."/>
      <w:lvlJc w:val="left"/>
      <w:pPr>
        <w:ind w:left="316" w:hanging="2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cs-CZ" w:eastAsia="cs-CZ" w:bidi="cs-CZ"/>
      </w:rPr>
    </w:lvl>
    <w:lvl w:ilvl="1" w:tplc="3DCC27F6">
      <w:numFmt w:val="bullet"/>
      <w:lvlText w:val="•"/>
      <w:lvlJc w:val="left"/>
      <w:pPr>
        <w:ind w:left="1274" w:hanging="200"/>
      </w:pPr>
      <w:rPr>
        <w:rFonts w:hint="default"/>
        <w:lang w:val="cs-CZ" w:eastAsia="cs-CZ" w:bidi="cs-CZ"/>
      </w:rPr>
    </w:lvl>
    <w:lvl w:ilvl="2" w:tplc="934A0E7A">
      <w:numFmt w:val="bullet"/>
      <w:lvlText w:val="•"/>
      <w:lvlJc w:val="left"/>
      <w:pPr>
        <w:ind w:left="2228" w:hanging="200"/>
      </w:pPr>
      <w:rPr>
        <w:rFonts w:hint="default"/>
        <w:lang w:val="cs-CZ" w:eastAsia="cs-CZ" w:bidi="cs-CZ"/>
      </w:rPr>
    </w:lvl>
    <w:lvl w:ilvl="3" w:tplc="AD0C1D10">
      <w:numFmt w:val="bullet"/>
      <w:lvlText w:val="•"/>
      <w:lvlJc w:val="left"/>
      <w:pPr>
        <w:ind w:left="3182" w:hanging="200"/>
      </w:pPr>
      <w:rPr>
        <w:rFonts w:hint="default"/>
        <w:lang w:val="cs-CZ" w:eastAsia="cs-CZ" w:bidi="cs-CZ"/>
      </w:rPr>
    </w:lvl>
    <w:lvl w:ilvl="4" w:tplc="4582E49C">
      <w:numFmt w:val="bullet"/>
      <w:lvlText w:val="•"/>
      <w:lvlJc w:val="left"/>
      <w:pPr>
        <w:ind w:left="4136" w:hanging="200"/>
      </w:pPr>
      <w:rPr>
        <w:rFonts w:hint="default"/>
        <w:lang w:val="cs-CZ" w:eastAsia="cs-CZ" w:bidi="cs-CZ"/>
      </w:rPr>
    </w:lvl>
    <w:lvl w:ilvl="5" w:tplc="D36C600C">
      <w:numFmt w:val="bullet"/>
      <w:lvlText w:val="•"/>
      <w:lvlJc w:val="left"/>
      <w:pPr>
        <w:ind w:left="5090" w:hanging="200"/>
      </w:pPr>
      <w:rPr>
        <w:rFonts w:hint="default"/>
        <w:lang w:val="cs-CZ" w:eastAsia="cs-CZ" w:bidi="cs-CZ"/>
      </w:rPr>
    </w:lvl>
    <w:lvl w:ilvl="6" w:tplc="3A88D6E8">
      <w:numFmt w:val="bullet"/>
      <w:lvlText w:val="•"/>
      <w:lvlJc w:val="left"/>
      <w:pPr>
        <w:ind w:left="6044" w:hanging="200"/>
      </w:pPr>
      <w:rPr>
        <w:rFonts w:hint="default"/>
        <w:lang w:val="cs-CZ" w:eastAsia="cs-CZ" w:bidi="cs-CZ"/>
      </w:rPr>
    </w:lvl>
    <w:lvl w:ilvl="7" w:tplc="0A92F312">
      <w:numFmt w:val="bullet"/>
      <w:lvlText w:val="•"/>
      <w:lvlJc w:val="left"/>
      <w:pPr>
        <w:ind w:left="6998" w:hanging="200"/>
      </w:pPr>
      <w:rPr>
        <w:rFonts w:hint="default"/>
        <w:lang w:val="cs-CZ" w:eastAsia="cs-CZ" w:bidi="cs-CZ"/>
      </w:rPr>
    </w:lvl>
    <w:lvl w:ilvl="8" w:tplc="8CC4ABCE">
      <w:numFmt w:val="bullet"/>
      <w:lvlText w:val="•"/>
      <w:lvlJc w:val="left"/>
      <w:pPr>
        <w:ind w:left="7952" w:hanging="200"/>
      </w:pPr>
      <w:rPr>
        <w:rFonts w:hint="default"/>
        <w:lang w:val="cs-CZ" w:eastAsia="cs-CZ" w:bidi="cs-CZ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5"/>
  </w:num>
  <w:num w:numId="18">
    <w:abstractNumId w:val="16"/>
  </w:num>
  <w:num w:numId="19">
    <w:abstractNumId w:val="14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2"/>
    <w:rsid w:val="00015D3A"/>
    <w:rsid w:val="0001650E"/>
    <w:rsid w:val="00023D73"/>
    <w:rsid w:val="00035620"/>
    <w:rsid w:val="00045EB0"/>
    <w:rsid w:val="00077D19"/>
    <w:rsid w:val="00085519"/>
    <w:rsid w:val="000A5D04"/>
    <w:rsid w:val="000B6319"/>
    <w:rsid w:val="00131B6B"/>
    <w:rsid w:val="00181F6D"/>
    <w:rsid w:val="001A4AC9"/>
    <w:rsid w:val="001A7D71"/>
    <w:rsid w:val="001B0A3D"/>
    <w:rsid w:val="001E1DB7"/>
    <w:rsid w:val="00204FE2"/>
    <w:rsid w:val="0021014C"/>
    <w:rsid w:val="0023555D"/>
    <w:rsid w:val="002522E6"/>
    <w:rsid w:val="002554E7"/>
    <w:rsid w:val="002620D9"/>
    <w:rsid w:val="00291191"/>
    <w:rsid w:val="002973DC"/>
    <w:rsid w:val="002B19ED"/>
    <w:rsid w:val="002D4224"/>
    <w:rsid w:val="002F021E"/>
    <w:rsid w:val="00365883"/>
    <w:rsid w:val="003C4B54"/>
    <w:rsid w:val="003D0B42"/>
    <w:rsid w:val="004304E1"/>
    <w:rsid w:val="00443339"/>
    <w:rsid w:val="0049029E"/>
    <w:rsid w:val="004D76BE"/>
    <w:rsid w:val="0056636A"/>
    <w:rsid w:val="00572251"/>
    <w:rsid w:val="00590E0E"/>
    <w:rsid w:val="005A0B10"/>
    <w:rsid w:val="005C1F1B"/>
    <w:rsid w:val="005C4AEB"/>
    <w:rsid w:val="005E34E3"/>
    <w:rsid w:val="00613196"/>
    <w:rsid w:val="006446B7"/>
    <w:rsid w:val="006937B9"/>
    <w:rsid w:val="006A17EA"/>
    <w:rsid w:val="006B1E09"/>
    <w:rsid w:val="006B364E"/>
    <w:rsid w:val="006D6534"/>
    <w:rsid w:val="007124B9"/>
    <w:rsid w:val="007141B9"/>
    <w:rsid w:val="007261AB"/>
    <w:rsid w:val="007414CE"/>
    <w:rsid w:val="007773F1"/>
    <w:rsid w:val="00815237"/>
    <w:rsid w:val="00833AFD"/>
    <w:rsid w:val="00890D85"/>
    <w:rsid w:val="008926E7"/>
    <w:rsid w:val="008C78B2"/>
    <w:rsid w:val="009170C4"/>
    <w:rsid w:val="009358CB"/>
    <w:rsid w:val="009C3BAB"/>
    <w:rsid w:val="009D23AB"/>
    <w:rsid w:val="009D7942"/>
    <w:rsid w:val="009D797F"/>
    <w:rsid w:val="00A030D2"/>
    <w:rsid w:val="00A13DE1"/>
    <w:rsid w:val="00A75941"/>
    <w:rsid w:val="00A9251F"/>
    <w:rsid w:val="00AB2E7F"/>
    <w:rsid w:val="00AC7DC7"/>
    <w:rsid w:val="00AE5467"/>
    <w:rsid w:val="00AF78BD"/>
    <w:rsid w:val="00B1321C"/>
    <w:rsid w:val="00B26DF7"/>
    <w:rsid w:val="00B366A8"/>
    <w:rsid w:val="00B51869"/>
    <w:rsid w:val="00B53E10"/>
    <w:rsid w:val="00B61171"/>
    <w:rsid w:val="00B64398"/>
    <w:rsid w:val="00B7619B"/>
    <w:rsid w:val="00BB7A2F"/>
    <w:rsid w:val="00BD1CE4"/>
    <w:rsid w:val="00BD1E39"/>
    <w:rsid w:val="00C13A47"/>
    <w:rsid w:val="00C1635D"/>
    <w:rsid w:val="00C920CA"/>
    <w:rsid w:val="00CA6A14"/>
    <w:rsid w:val="00CC0AFF"/>
    <w:rsid w:val="00CD1C8A"/>
    <w:rsid w:val="00CE78E5"/>
    <w:rsid w:val="00D3756A"/>
    <w:rsid w:val="00E3107E"/>
    <w:rsid w:val="00E37D17"/>
    <w:rsid w:val="00E475E5"/>
    <w:rsid w:val="00E77FE9"/>
    <w:rsid w:val="00F032DE"/>
    <w:rsid w:val="00F11B43"/>
    <w:rsid w:val="00F131A2"/>
    <w:rsid w:val="00F545B2"/>
    <w:rsid w:val="00F61BD0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3889"/>
  <w15:chartTrackingRefBased/>
  <w15:docId w15:val="{C79134C3-5B0B-46F3-B496-BFCB2864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3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F131A2"/>
    <w:pPr>
      <w:ind w:left="115"/>
      <w:jc w:val="both"/>
      <w:outlineLvl w:val="0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53E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31A2"/>
    <w:rPr>
      <w:rFonts w:ascii="Times New Roman" w:eastAsia="Times New Roman" w:hAnsi="Times New Roman" w:cs="Times New Roman"/>
      <w:b/>
      <w:bCs/>
      <w:sz w:val="20"/>
      <w:szCs w:val="20"/>
      <w:lang w:eastAsia="cs-CZ" w:bidi="cs-CZ"/>
    </w:rPr>
  </w:style>
  <w:style w:type="paragraph" w:styleId="Odstavecseseznamem">
    <w:name w:val="List Paragraph"/>
    <w:basedOn w:val="Normln"/>
    <w:uiPriority w:val="1"/>
    <w:qFormat/>
    <w:rsid w:val="00F131A2"/>
    <w:pPr>
      <w:ind w:left="116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6D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DF7"/>
    <w:rPr>
      <w:rFonts w:ascii="Segoe UI" w:eastAsia="Times New Roman" w:hAnsi="Segoe UI" w:cs="Segoe UI"/>
      <w:sz w:val="18"/>
      <w:szCs w:val="18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rsid w:val="00B53E10"/>
    <w:rPr>
      <w:rFonts w:asciiTheme="majorHAnsi" w:eastAsiaTheme="majorEastAsia" w:hAnsiTheme="majorHAnsi" w:cstheme="majorBidi"/>
      <w:i/>
      <w:iCs/>
      <w:color w:val="2F5496" w:themeColor="accent1" w:themeShade="BF"/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B53E1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925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25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251F"/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5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51F"/>
    <w:rPr>
      <w:rFonts w:ascii="Times New Roman" w:eastAsia="Times New Roman" w:hAnsi="Times New Roman" w:cs="Times New Roman"/>
      <w:b/>
      <w:bCs/>
      <w:sz w:val="20"/>
      <w:szCs w:val="20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Vesely</dc:creator>
  <cp:keywords/>
  <dc:description/>
  <cp:lastModifiedBy>Krejčiříková Jaroslava</cp:lastModifiedBy>
  <cp:revision>2</cp:revision>
  <cp:lastPrinted>2019-06-28T11:27:00Z</cp:lastPrinted>
  <dcterms:created xsi:type="dcterms:W3CDTF">2021-12-27T07:33:00Z</dcterms:created>
  <dcterms:modified xsi:type="dcterms:W3CDTF">2021-12-27T07:33:00Z</dcterms:modified>
</cp:coreProperties>
</file>