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3E86C" w14:textId="77777777" w:rsidR="00D55D4B" w:rsidRDefault="00D55D4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</w:p>
    <w:p w14:paraId="1B6FE648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Rámcové smluvní obchodní podmínky závozové služby</w:t>
      </w:r>
    </w:p>
    <w:p w14:paraId="2EE2126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Uzavřené  m e z i:</w:t>
      </w:r>
    </w:p>
    <w:p w14:paraId="31E7CBE3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1. Prodávajícím:</w:t>
      </w:r>
    </w:p>
    <w:p w14:paraId="2485833B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MAKRO Cash &amp; Carry ČR s.r.o.</w:t>
      </w:r>
    </w:p>
    <w:p w14:paraId="31083804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Registrována Městským soudem v Praze, oddíl C, vložka 83051</w:t>
      </w:r>
    </w:p>
    <w:p w14:paraId="2359B32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Jednající: oprávněnými osobami </w:t>
      </w:r>
    </w:p>
    <w:p w14:paraId="433B3790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 Praha 5, Jeremiášova 1249/7</w:t>
      </w:r>
    </w:p>
    <w:p w14:paraId="51CF58F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Pr="002A013F">
        <w:rPr>
          <w:rFonts w:ascii="Georgia" w:hAnsi="Georgia" w:cs="Arial"/>
          <w:bCs/>
          <w:sz w:val="16"/>
          <w:szCs w:val="16"/>
        </w:rPr>
        <w:t>26450691</w:t>
      </w:r>
    </w:p>
    <w:p w14:paraId="1A94EAC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Pr="002A013F">
        <w:rPr>
          <w:rFonts w:ascii="Georgia" w:hAnsi="Georgia" w:cs="Arial"/>
          <w:bCs/>
          <w:sz w:val="16"/>
          <w:szCs w:val="16"/>
        </w:rPr>
        <w:t>CZ26450691</w:t>
      </w:r>
    </w:p>
    <w:p w14:paraId="5DFF8F1C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Bank. spojení: </w:t>
      </w:r>
    </w:p>
    <w:p w14:paraId="30221591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(dále jen "</w:t>
      </w:r>
      <w:r w:rsidRPr="002A013F">
        <w:rPr>
          <w:rFonts w:ascii="Georgia" w:hAnsi="Georgia" w:cs="Arial"/>
          <w:b/>
          <w:sz w:val="16"/>
          <w:szCs w:val="16"/>
        </w:rPr>
        <w:t>prodávající</w:t>
      </w:r>
      <w:r w:rsidRPr="002A013F">
        <w:rPr>
          <w:rFonts w:ascii="Georgia" w:hAnsi="Georgia" w:cs="Arial"/>
          <w:sz w:val="16"/>
          <w:szCs w:val="16"/>
        </w:rPr>
        <w:t>")</w:t>
      </w:r>
    </w:p>
    <w:p w14:paraId="26A220D6" w14:textId="77777777" w:rsidR="00A074B2" w:rsidRPr="002A013F" w:rsidRDefault="00A074B2" w:rsidP="00A074B2">
      <w:pPr>
        <w:spacing w:before="120" w:after="12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a</w:t>
      </w:r>
    </w:p>
    <w:p w14:paraId="34D27E52" w14:textId="77777777" w:rsidR="00A074B2" w:rsidRPr="002A013F" w:rsidRDefault="00A074B2" w:rsidP="00A074B2">
      <w:pPr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2. Kupujícím: </w:t>
      </w:r>
    </w:p>
    <w:p w14:paraId="0A44DBB2" w14:textId="289AAFF9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Registrace: </w:t>
      </w:r>
      <w:r w:rsidR="00E365C2">
        <w:rPr>
          <w:rFonts w:ascii="Georgia" w:hAnsi="Georgia" w:cs="Arial"/>
          <w:sz w:val="16"/>
          <w:szCs w:val="16"/>
        </w:rPr>
        <w:t>Sociální služby pro osoby se zdravotním postižením, příspěvková organizace</w:t>
      </w:r>
    </w:p>
    <w:p w14:paraId="0EACEF38" w14:textId="42734E0D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Jednající:</w:t>
      </w:r>
      <w:r w:rsidR="00E365C2">
        <w:rPr>
          <w:rFonts w:ascii="Georgia" w:hAnsi="Georgia" w:cs="Arial"/>
          <w:sz w:val="16"/>
          <w:szCs w:val="16"/>
        </w:rPr>
        <w:t xml:space="preserve"> Mgr. Ing. Adélou Machalovou</w:t>
      </w:r>
    </w:p>
    <w:p w14:paraId="1B61E9A0" w14:textId="10F67C4E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</w:t>
      </w:r>
      <w:r w:rsidR="00E365C2">
        <w:rPr>
          <w:rFonts w:ascii="Georgia" w:hAnsi="Georgia" w:cs="Arial"/>
          <w:sz w:val="16"/>
          <w:szCs w:val="16"/>
        </w:rPr>
        <w:t xml:space="preserve"> Na Hrádku 100, 763 16  Fryšták</w:t>
      </w:r>
    </w:p>
    <w:p w14:paraId="164C4E08" w14:textId="12AFD200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="00E365C2">
        <w:rPr>
          <w:rFonts w:ascii="Georgia" w:hAnsi="Georgia" w:cs="Arial"/>
          <w:sz w:val="16"/>
          <w:szCs w:val="16"/>
        </w:rPr>
        <w:t>70850917</w:t>
      </w:r>
    </w:p>
    <w:p w14:paraId="085A578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</w:p>
    <w:p w14:paraId="0CDBDE76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Zákaznické číslo</w:t>
      </w:r>
      <w:r w:rsidRPr="002A013F">
        <w:rPr>
          <w:rFonts w:ascii="Georgia" w:hAnsi="Georgia" w:cs="Arial"/>
          <w:i/>
          <w:sz w:val="16"/>
          <w:szCs w:val="16"/>
        </w:rPr>
        <w:t xml:space="preserve">: </w:t>
      </w:r>
    </w:p>
    <w:p w14:paraId="69F20C3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obchodu:     </w:t>
      </w:r>
    </w:p>
    <w:p w14:paraId="05CC62EB" w14:textId="0DD92F56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Hlavní předmět podnikání Zákazníka: </w:t>
      </w:r>
      <w:r w:rsidR="00AD0A48">
        <w:rPr>
          <w:rFonts w:ascii="Georgia" w:hAnsi="Georgia" w:cs="Arial"/>
          <w:sz w:val="16"/>
          <w:szCs w:val="16"/>
        </w:rPr>
        <w:t>poskytování sociálních služeb</w:t>
      </w:r>
    </w:p>
    <w:p w14:paraId="0CFB9449" w14:textId="6E334BFF" w:rsidR="00A074B2" w:rsidRPr="002A013F" w:rsidRDefault="00A074B2" w:rsidP="00A074B2">
      <w:pPr>
        <w:rPr>
          <w:rFonts w:ascii="Georgia" w:hAnsi="Georgia" w:cs="Arial"/>
          <w:i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E-mailová adresa</w:t>
      </w:r>
      <w:r w:rsidRPr="002A013F">
        <w:rPr>
          <w:rFonts w:ascii="Georgia" w:hAnsi="Georgia" w:cs="Arial"/>
          <w:i/>
          <w:sz w:val="16"/>
          <w:szCs w:val="16"/>
        </w:rPr>
        <w:t>:</w:t>
      </w:r>
      <w:r w:rsidR="00AD0A48">
        <w:rPr>
          <w:rFonts w:ascii="Georgia" w:hAnsi="Georgia" w:cs="Arial"/>
          <w:i/>
          <w:sz w:val="16"/>
          <w:szCs w:val="16"/>
        </w:rPr>
        <w:t xml:space="preserve"> reditelka@hradek-radost.cz</w:t>
      </w:r>
    </w:p>
    <w:p w14:paraId="2A746FDD" w14:textId="34317456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386783">
        <w:rPr>
          <w:rFonts w:ascii="Georgia" w:hAnsi="Georgia" w:cs="Arial"/>
          <w:sz w:val="16"/>
          <w:szCs w:val="16"/>
        </w:rPr>
        <w:t>Telefonní číslo:</w:t>
      </w:r>
      <w:r w:rsidR="00AD0A48">
        <w:rPr>
          <w:rFonts w:ascii="Georgia" w:hAnsi="Georgia" w:cs="Arial"/>
          <w:sz w:val="16"/>
          <w:szCs w:val="16"/>
        </w:rPr>
        <w:t xml:space="preserve"> 775 188 669</w:t>
      </w:r>
    </w:p>
    <w:p w14:paraId="4FF445B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(dále jen </w:t>
      </w:r>
      <w:r w:rsidRPr="002A013F">
        <w:rPr>
          <w:rFonts w:ascii="Georgia" w:hAnsi="Georgia" w:cs="Arial"/>
          <w:b/>
          <w:sz w:val="16"/>
          <w:szCs w:val="16"/>
        </w:rPr>
        <w:t>„kupující“</w:t>
      </w:r>
      <w:r w:rsidRPr="002A013F">
        <w:rPr>
          <w:rFonts w:ascii="Georgia" w:hAnsi="Georgia" w:cs="Arial"/>
          <w:sz w:val="16"/>
          <w:szCs w:val="16"/>
        </w:rPr>
        <w:t>)</w:t>
      </w:r>
    </w:p>
    <w:p w14:paraId="6923E59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t a k t o :</w:t>
      </w:r>
    </w:p>
    <w:p w14:paraId="212C60E0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Prodávající je obchodní společností zapsanou podle práva České republiky, která navázala nebo hodlá navázat a rozšířit obchodní vztahy nad obvyklý standard služeb v systému Cash &amp; Carry  v zájmu zkvalitnění a rozšíření dohodnutých služeb v systému prodeje Cash &amp; Carry podle Rámcových obchodních podmínek (www.makro.cz) se smluvní strany dohodly na tomto ujednání:</w:t>
      </w:r>
    </w:p>
    <w:p w14:paraId="3E8D24A0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I.</w:t>
      </w:r>
    </w:p>
    <w:p w14:paraId="47C2F141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Předmět smlouvy, dodané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zboží a kupní cena</w:t>
      </w:r>
    </w:p>
    <w:p w14:paraId="1CAE305E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Předmětem smlouvy je závazek prodávajícího dodat kupujícímu zboží dle aktuální nabídky prodávajícího nebo zboží z nabídky dle  individuálního objednávkového listu, se kterým byl kupující seznámen.</w:t>
      </w:r>
    </w:p>
    <w:p w14:paraId="6182533F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Zboží uvedené v bodě 1 bude dodáno dle jednotlivých objedná</w:t>
      </w:r>
      <w:r w:rsidRPr="002A013F">
        <w:rPr>
          <w:rFonts w:ascii="Georgia" w:hAnsi="Georgia" w:cs="Arial"/>
          <w:sz w:val="16"/>
          <w:szCs w:val="16"/>
        </w:rPr>
        <w:softHyphen/>
        <w:t>vek kupujícího, které budou obsahovat nejméně tyto náležitosti:</w:t>
      </w:r>
    </w:p>
    <w:p w14:paraId="5FC09491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registrace závozové služby (delivery registrace) kupujícího </w:t>
      </w:r>
    </w:p>
    <w:p w14:paraId="7A10621A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uvedení obchodní firmy kupujícího </w:t>
      </w:r>
    </w:p>
    <w:p w14:paraId="61908112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uvedení konkrétního druhu a množství objednaného zboží</w:t>
      </w:r>
    </w:p>
    <w:p w14:paraId="7FB47284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Objednávku provede kupující telefonem, faxem, dopisem, popř. dalšími e-mailovými prostředky.</w:t>
      </w:r>
    </w:p>
    <w:p w14:paraId="489A3022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lastRenderedPageBreak/>
        <w:t>4. Kupující zaplatí za dodané zboží kupní cenu ve výši dle příslušné faktury – dodacího listu.</w:t>
      </w:r>
    </w:p>
    <w:p w14:paraId="5E355DB2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II.</w:t>
      </w:r>
    </w:p>
    <w:p w14:paraId="40584B3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Dodací podmínky, splnění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povinnosti dodat</w:t>
      </w:r>
    </w:p>
    <w:p w14:paraId="164B00E9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Místem plnění je provozovna kupujícího uvedená kupujícím v průběhu objednávky. Nebezpečí škody na zboží přechází okamžikem předání zboží kupují</w:t>
      </w:r>
      <w:r w:rsidRPr="002A013F">
        <w:rPr>
          <w:rFonts w:ascii="Georgia" w:hAnsi="Georgia" w:cs="Arial"/>
          <w:sz w:val="16"/>
          <w:szCs w:val="16"/>
        </w:rPr>
        <w:softHyphen/>
        <w:t>címu, v místě plnění.</w:t>
      </w:r>
    </w:p>
    <w:p w14:paraId="566EA264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Datum a čas závozu bude stanoven po dohodě mezi prodávajícím a kupujícím v průběhu objednávky, popřípadě dle návrhu dohody učiněné prodávajícím po zajištění zboží dle příslušné objednávky.</w:t>
      </w:r>
    </w:p>
    <w:p w14:paraId="6D58B58F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Prodávající si vyhrazuje vlastnické právo ke zboží a kupující se tak stane vlastníkem zboží až okamžikem zaplacení úplné kupní ceny.</w:t>
      </w:r>
    </w:p>
    <w:p w14:paraId="7F3A29FA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Prodávající dodá zboží požadované na objednávce, kupující je povinen dodávku zboží přijmout a potvrdit jeho převzetí na doda</w:t>
      </w:r>
      <w:r w:rsidRPr="002A013F">
        <w:rPr>
          <w:rFonts w:ascii="Georgia" w:hAnsi="Georgia" w:cs="Arial"/>
          <w:sz w:val="16"/>
          <w:szCs w:val="16"/>
        </w:rPr>
        <w:softHyphen/>
        <w:t>cím listu nebo kopii faktury opatřené datem převzetí, podpisem oprávněného zástupce kupujícího s připojením razítka.</w:t>
      </w:r>
    </w:p>
    <w:p w14:paraId="756965C3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5. Prodávající si vyhrazuje právo zpoplatnit zpracování objednávky zboží kupujícího, která byla realizována prostřednictvím závozové služby MAKRO distribuce. O aktuální výši tohoto poplatku je kupující vždy prodávajícím informován před dokončením objednání zboží.  </w:t>
      </w:r>
    </w:p>
    <w:p w14:paraId="6771D31D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III.</w:t>
      </w:r>
    </w:p>
    <w:p w14:paraId="14BCE152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Platební podmínky, fakturace</w:t>
      </w:r>
    </w:p>
    <w:p w14:paraId="2D1CBBD7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Obvyklá úhrada: Hotovost při předání a převzetí zboží v místě určeném kupujícím nebo převodem.</w:t>
      </w:r>
    </w:p>
    <w:p w14:paraId="425EF1A9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    Faktura bude obsahovat:</w:t>
      </w:r>
    </w:p>
    <w:p w14:paraId="4F69AFF8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označení smluvních stran s uvedením sídla, IČ, DIČ</w:t>
      </w:r>
    </w:p>
    <w:p w14:paraId="2490933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registrace</w:t>
      </w:r>
    </w:p>
    <w:p w14:paraId="596B66F6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faktury</w:t>
      </w:r>
    </w:p>
    <w:p w14:paraId="0859D2F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den splatnosti</w:t>
      </w:r>
    </w:p>
    <w:p w14:paraId="79003C2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údaje k prodanému zboží</w:t>
      </w:r>
    </w:p>
    <w:p w14:paraId="190FA05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fakturovanou částku</w:t>
      </w:r>
    </w:p>
    <w:p w14:paraId="0CB44DBD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2. Platba s odloženou splatností se řídí zvláštním smluvním ujednáním mezi prodávajícím a kupujícím. </w:t>
      </w:r>
    </w:p>
    <w:p w14:paraId="7C16F3B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IV.</w:t>
      </w:r>
    </w:p>
    <w:p w14:paraId="1791C70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Odpovědnost za vady</w:t>
      </w:r>
    </w:p>
    <w:p w14:paraId="4E8DD6F9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Vady plnění je kupující povinen uplatnit, mimo vad zjištěných při přejímce dodávky, kterou je kupující povinen uskutečnit, bez zbytečného odkladu spolu s návrhem na uplatnění nároků z vad. </w:t>
      </w:r>
    </w:p>
    <w:p w14:paraId="327CF077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Právo kupujícího z vad zboží nemůže být přiznáno, pokud kupující nepodá písemně zprávu prodávajícímu o vadách zboží bez zbytečného odkladu poté, kdy vady zjistil, podle charakteru zboží nejpozději však do 3 dnů od okamžiku převzetí, nebude-li pro konkrétní plnění sjednáno odlišně.</w:t>
      </w:r>
    </w:p>
    <w:p w14:paraId="7E21CF2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V.</w:t>
      </w:r>
    </w:p>
    <w:p w14:paraId="721622A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Zvláštní ujednání </w:t>
      </w:r>
    </w:p>
    <w:p w14:paraId="563B4B2F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1. Na základě registrace kupujícího pro účely prodávajícím poskytovaných služeb mohou být kupujícímu přiděleny přístupové údaje, na jejichž základě je kupující oprávněn objednávat či nakupovat zboží u prodávajícího. Veškeré přístupové údaje včetně hesla do jakékoliv aplikace prodávajícího jsou přísně důvěrné a kupující je povinen o nich zachovávat mlčenlivost, nesdělovat je jakékoliv třetí osobě a neumožnit ani jejich využívání jakoukoliv třetí osobou. </w:t>
      </w:r>
    </w:p>
    <w:p w14:paraId="3BC03C0A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8CC3009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Veškeré individuální ceny zboží či individuální cenové nabídky sdělené v jakékoliv formě prodávajícím kupujícímu jsou součástí obchodního tajemství prodávajícího a kupující je povinen o nich zachovávat přísnou mlčenlivost, nesdělovat je jakékoliv třetí osobě a neumožnit ani jejich využívání jakoukoliv třetí osobou.</w:t>
      </w:r>
    </w:p>
    <w:p w14:paraId="2C5BB265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4D7A076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lastRenderedPageBreak/>
        <w:t>V případě porušení kupujícím jakékoliv jeho výše uvedené povinnosti je prodávající oprávněn odstoupit od smlouvy uzavřené dle příslušných obchodních podmínek a současně zrušit registraci kupujícího opravňující jej k nakupování zboží od prodávajícího a vymáhat po kupujícím veškeré škody mu v důsledku této skutečnosti vzniklé.</w:t>
      </w:r>
    </w:p>
    <w:p w14:paraId="6F33AB8D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2C493483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0F705BD6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VI.</w:t>
      </w:r>
    </w:p>
    <w:p w14:paraId="647FD6D7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Závěrečná ustanovení</w:t>
      </w:r>
    </w:p>
    <w:p w14:paraId="1761D57E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Tato smlouva se uzavírá na dobu neurčitou, s výpovědní lhůtou jeden měsíc, která počíná běžet následující den po jejím doručení druhé straně. V pochybnostech se má za to, že výpověď byla doruče</w:t>
      </w:r>
      <w:r w:rsidRPr="002A013F">
        <w:rPr>
          <w:rFonts w:ascii="Georgia" w:hAnsi="Georgia" w:cs="Arial"/>
          <w:sz w:val="16"/>
          <w:szCs w:val="16"/>
        </w:rPr>
        <w:softHyphen/>
        <w:t>na třetí den po jejím doporučeném odeslání. Tuto smlouvu lze měnit pouze písemnou formou. Změny v jiné než písemné formě se vylučují a budou považovány za neplatné.</w:t>
      </w:r>
    </w:p>
    <w:p w14:paraId="1F47FF05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Ostatní práva a povinnosti smluvních stran se řídí příslušnými ustanoveními zákona.</w:t>
      </w:r>
    </w:p>
    <w:p w14:paraId="280F17CB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Osoby podpisující tuto smlouvu svým podpisem stvrzují platnost svých oprávnění.</w:t>
      </w:r>
    </w:p>
    <w:p w14:paraId="66108A54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Smlouva je sepsána ve 2 vyhotoveních, z nichž každé má platnost originálu a každá ze smluvních stran obdrží 1 vyhotovení.</w:t>
      </w:r>
    </w:p>
    <w:p w14:paraId="1E6CBC63" w14:textId="1E1B1076" w:rsidR="00AD0A48" w:rsidRPr="00AD0A48" w:rsidRDefault="00AD0A48" w:rsidP="00AD0A48">
      <w:pPr>
        <w:pStyle w:val="Odstavecseseznamem"/>
        <w:spacing w:after="200" w:line="276" w:lineRule="auto"/>
        <w:ind w:left="284"/>
        <w:jc w:val="both"/>
        <w:rPr>
          <w:rFonts w:ascii="Georgia" w:eastAsiaTheme="minorHAnsi" w:hAnsi="Georgia" w:cs="Arial"/>
          <w:sz w:val="16"/>
          <w:szCs w:val="16"/>
        </w:rPr>
      </w:pPr>
      <w:r w:rsidRPr="00102A63">
        <w:rPr>
          <w:rFonts w:ascii="Georgia" w:eastAsiaTheme="minorHAnsi" w:hAnsi="Georgia" w:cs="Arial"/>
          <w:sz w:val="16"/>
          <w:szCs w:val="16"/>
        </w:rPr>
        <w:t>Smlouva nabývá platnosti dnem podpisu oběma smluvními stranami a účinnosti dnem zveřejnění v registru smluv dle § 6 zákona č. 340/2015 Sb., o zvláštních podmínkách účinnosti některých smluv, zveřejňování těchto smluv a o registru smluv, v platném znění. Smluvní strany se dohodly, že uveřejnění smlouvy v registru smluv provede kupující.</w:t>
      </w:r>
      <w:r w:rsidRPr="00AD0A48">
        <w:rPr>
          <w:rFonts w:ascii="Georgia" w:eastAsiaTheme="minorHAnsi" w:hAnsi="Georgia" w:cs="Arial"/>
          <w:sz w:val="16"/>
          <w:szCs w:val="16"/>
        </w:rPr>
        <w:t xml:space="preserve"> </w:t>
      </w:r>
    </w:p>
    <w:p w14:paraId="3D977E36" w14:textId="77777777" w:rsidR="00AD0A48" w:rsidRPr="00AD0A48" w:rsidRDefault="00AD0A48" w:rsidP="00A074B2">
      <w:pPr>
        <w:ind w:left="227"/>
        <w:jc w:val="both"/>
        <w:rPr>
          <w:rFonts w:ascii="Georgia" w:hAnsi="Georgia" w:cs="Arial"/>
          <w:strike/>
          <w:sz w:val="16"/>
          <w:szCs w:val="16"/>
        </w:rPr>
      </w:pPr>
    </w:p>
    <w:p w14:paraId="0DAA8720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5. Pro případ vymáhání splnění povinnosti z této smlouvy dohodly si smluvní strany jako místně příslušný soud prvního stupně obec</w:t>
      </w:r>
      <w:r w:rsidRPr="002A013F">
        <w:rPr>
          <w:rFonts w:ascii="Georgia" w:hAnsi="Georgia" w:cs="Arial"/>
          <w:sz w:val="16"/>
          <w:szCs w:val="16"/>
        </w:rPr>
        <w:softHyphen/>
        <w:t>ný soud prodávajícího.</w:t>
      </w:r>
    </w:p>
    <w:p w14:paraId="620E824E" w14:textId="77777777" w:rsidR="00A074B2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6. Právní vztahy neupravené touto smlouvou/těmito obchodními podmínkami se v přiměřeném rozsahu řídí </w:t>
      </w:r>
      <w:r>
        <w:rPr>
          <w:rFonts w:ascii="Georgia" w:hAnsi="Georgia" w:cs="Arial"/>
          <w:sz w:val="16"/>
          <w:szCs w:val="16"/>
        </w:rPr>
        <w:t xml:space="preserve">aktuálně platnými </w:t>
      </w:r>
      <w:r w:rsidRPr="002A013F">
        <w:rPr>
          <w:rFonts w:ascii="Georgia" w:hAnsi="Georgia" w:cs="Arial"/>
          <w:sz w:val="16"/>
          <w:szCs w:val="16"/>
        </w:rPr>
        <w:t>Všeobecnými a zvláštními obchodními podmínkami prodávajícího</w:t>
      </w:r>
      <w:r>
        <w:rPr>
          <w:rFonts w:ascii="Georgia" w:hAnsi="Georgia" w:cs="Arial"/>
          <w:sz w:val="16"/>
          <w:szCs w:val="16"/>
        </w:rPr>
        <w:t xml:space="preserve">. </w:t>
      </w:r>
    </w:p>
    <w:p w14:paraId="61A9E691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</w:p>
    <w:p w14:paraId="4DFF28A9" w14:textId="74BA7D6C" w:rsidR="00A074B2" w:rsidRPr="002A013F" w:rsidRDefault="00102A63" w:rsidP="00A074B2">
      <w:pPr>
        <w:outlineLvl w:val="0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 xml:space="preserve">Ve Zlíně dne </w:t>
      </w:r>
      <w:r w:rsidR="00971C87">
        <w:rPr>
          <w:rFonts w:ascii="Georgia" w:hAnsi="Georgia" w:cs="Arial"/>
          <w:sz w:val="16"/>
          <w:szCs w:val="16"/>
        </w:rPr>
        <w:t>20. 12. 2021</w:t>
      </w:r>
      <w:bookmarkStart w:id="0" w:name="_GoBack"/>
      <w:bookmarkEnd w:id="0"/>
    </w:p>
    <w:p w14:paraId="50C7A905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Prodávající: 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>Kupující:</w:t>
      </w:r>
    </w:p>
    <w:p w14:paraId="16AC058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605DB8CE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068794BA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1A61478A" w14:textId="77777777" w:rsidR="00A074B2" w:rsidRPr="002A013F" w:rsidRDefault="00A074B2" w:rsidP="00A074B2">
      <w:pPr>
        <w:tabs>
          <w:tab w:val="left" w:leader="underscore" w:pos="2835"/>
          <w:tab w:val="left" w:pos="5387"/>
          <w:tab w:val="left" w:leader="underscore" w:pos="8222"/>
        </w:tabs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</w:p>
    <w:p w14:paraId="210233CE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MAKRO Cash &amp; Carry ČR s.r.o.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 xml:space="preserve">   Osoba oprávněná za kupujícího jednat</w:t>
      </w:r>
    </w:p>
    <w:p w14:paraId="6C8A21E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0A4474DE" w14:textId="77777777" w:rsidR="00A074B2" w:rsidRDefault="00A074B2" w:rsidP="00A074B2">
      <w:pPr>
        <w:jc w:val="both"/>
        <w:rPr>
          <w:rFonts w:ascii="Arial" w:hAnsi="Arial" w:cs="Arial"/>
        </w:rPr>
      </w:pPr>
    </w:p>
    <w:p w14:paraId="7F440E2F" w14:textId="77777777" w:rsidR="00A074B2" w:rsidRDefault="00A074B2" w:rsidP="00A074B2">
      <w:pPr>
        <w:jc w:val="both"/>
        <w:rPr>
          <w:rFonts w:ascii="Arial" w:hAnsi="Arial" w:cs="Arial"/>
        </w:rPr>
      </w:pPr>
    </w:p>
    <w:p w14:paraId="70E12159" w14:textId="77777777" w:rsidR="00A074B2" w:rsidRDefault="00A074B2" w:rsidP="00A074B2">
      <w:pPr>
        <w:jc w:val="both"/>
        <w:rPr>
          <w:rFonts w:ascii="Arial" w:hAnsi="Arial" w:cs="Arial"/>
        </w:rPr>
      </w:pPr>
    </w:p>
    <w:p w14:paraId="07C95257" w14:textId="77777777" w:rsidR="00A074B2" w:rsidRDefault="00A074B2" w:rsidP="00A074B2"/>
    <w:p w14:paraId="536CFD20" w14:textId="77777777" w:rsidR="004A0C82" w:rsidRDefault="004A0C82" w:rsidP="00ED59C0"/>
    <w:sectPr w:rsidR="004A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840A3" w16cid:durableId="1EA44012"/>
  <w16cid:commentId w16cid:paraId="373864CF" w16cid:durableId="1EA43508"/>
  <w16cid:commentId w16cid:paraId="098018AB" w16cid:durableId="1EA4405D"/>
  <w16cid:commentId w16cid:paraId="123F05D5" w16cid:durableId="1EA44097"/>
  <w16cid:commentId w16cid:paraId="16CF6837" w16cid:durableId="1EA42DD4"/>
  <w16cid:commentId w16cid:paraId="5616C4D9" w16cid:durableId="1EA4372B"/>
  <w16cid:commentId w16cid:paraId="2F9EDDFA" w16cid:durableId="1EA445AE"/>
  <w16cid:commentId w16cid:paraId="7CB68E31" w16cid:durableId="1EA435D8"/>
  <w16cid:commentId w16cid:paraId="0279EDDB" w16cid:durableId="1EA434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1E21D" w14:textId="77777777" w:rsidR="00B11E0B" w:rsidRDefault="00B11E0B" w:rsidP="004A0C82">
      <w:pPr>
        <w:spacing w:after="0" w:line="240" w:lineRule="auto"/>
      </w:pPr>
      <w:r>
        <w:separator/>
      </w:r>
    </w:p>
  </w:endnote>
  <w:endnote w:type="continuationSeparator" w:id="0">
    <w:p w14:paraId="5D120753" w14:textId="77777777" w:rsidR="00B11E0B" w:rsidRDefault="00B11E0B" w:rsidP="004A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59B38" w14:textId="77777777" w:rsidR="00B11E0B" w:rsidRDefault="00B11E0B" w:rsidP="004A0C82">
      <w:pPr>
        <w:spacing w:after="0" w:line="240" w:lineRule="auto"/>
      </w:pPr>
      <w:r>
        <w:separator/>
      </w:r>
    </w:p>
  </w:footnote>
  <w:footnote w:type="continuationSeparator" w:id="0">
    <w:p w14:paraId="300A6383" w14:textId="77777777" w:rsidR="00B11E0B" w:rsidRDefault="00B11E0B" w:rsidP="004A0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C72"/>
    <w:multiLevelType w:val="hybridMultilevel"/>
    <w:tmpl w:val="64F218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76964"/>
    <w:multiLevelType w:val="hybridMultilevel"/>
    <w:tmpl w:val="CFF47678"/>
    <w:lvl w:ilvl="0" w:tplc="64B4B434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color w:val="2525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9DB"/>
    <w:multiLevelType w:val="hybridMultilevel"/>
    <w:tmpl w:val="41581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457"/>
    <w:multiLevelType w:val="hybridMultilevel"/>
    <w:tmpl w:val="3844EA10"/>
    <w:lvl w:ilvl="0" w:tplc="653631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6898"/>
    <w:multiLevelType w:val="hybridMultilevel"/>
    <w:tmpl w:val="5A000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7765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21212"/>
    <w:multiLevelType w:val="hybridMultilevel"/>
    <w:tmpl w:val="C64C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90E45"/>
    <w:multiLevelType w:val="hybridMultilevel"/>
    <w:tmpl w:val="D100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5CC8"/>
    <w:multiLevelType w:val="multilevel"/>
    <w:tmpl w:val="476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A266C2"/>
    <w:multiLevelType w:val="hybridMultilevel"/>
    <w:tmpl w:val="D2BE3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B65BC"/>
    <w:multiLevelType w:val="hybridMultilevel"/>
    <w:tmpl w:val="707E2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B3CDF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9F760D"/>
    <w:multiLevelType w:val="hybridMultilevel"/>
    <w:tmpl w:val="32B00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C0"/>
    <w:rsid w:val="00001667"/>
    <w:rsid w:val="00011F42"/>
    <w:rsid w:val="000153A4"/>
    <w:rsid w:val="00015409"/>
    <w:rsid w:val="0003066C"/>
    <w:rsid w:val="00034E72"/>
    <w:rsid w:val="00042878"/>
    <w:rsid w:val="00053448"/>
    <w:rsid w:val="00055A48"/>
    <w:rsid w:val="00071F43"/>
    <w:rsid w:val="00072AB4"/>
    <w:rsid w:val="0008233F"/>
    <w:rsid w:val="000870F8"/>
    <w:rsid w:val="000A3F1D"/>
    <w:rsid w:val="000A72E3"/>
    <w:rsid w:val="000B22B9"/>
    <w:rsid w:val="000B6C6A"/>
    <w:rsid w:val="000D02B9"/>
    <w:rsid w:val="000D3395"/>
    <w:rsid w:val="000E5565"/>
    <w:rsid w:val="000F1028"/>
    <w:rsid w:val="00102A63"/>
    <w:rsid w:val="00103849"/>
    <w:rsid w:val="00112A69"/>
    <w:rsid w:val="00123DA3"/>
    <w:rsid w:val="00125175"/>
    <w:rsid w:val="00130B32"/>
    <w:rsid w:val="00134CFD"/>
    <w:rsid w:val="0014285A"/>
    <w:rsid w:val="00157DEC"/>
    <w:rsid w:val="00161080"/>
    <w:rsid w:val="001614B9"/>
    <w:rsid w:val="00165133"/>
    <w:rsid w:val="00167C7E"/>
    <w:rsid w:val="0019468B"/>
    <w:rsid w:val="001A0782"/>
    <w:rsid w:val="001B031F"/>
    <w:rsid w:val="001B0AF6"/>
    <w:rsid w:val="001C32C7"/>
    <w:rsid w:val="001C3603"/>
    <w:rsid w:val="001D6870"/>
    <w:rsid w:val="001E04BF"/>
    <w:rsid w:val="001E6D02"/>
    <w:rsid w:val="001E70DC"/>
    <w:rsid w:val="002055B8"/>
    <w:rsid w:val="00207A39"/>
    <w:rsid w:val="00211A6E"/>
    <w:rsid w:val="0021454F"/>
    <w:rsid w:val="0021533C"/>
    <w:rsid w:val="0021776F"/>
    <w:rsid w:val="0022366C"/>
    <w:rsid w:val="002310DC"/>
    <w:rsid w:val="00231111"/>
    <w:rsid w:val="00244065"/>
    <w:rsid w:val="00266247"/>
    <w:rsid w:val="0026648B"/>
    <w:rsid w:val="0026653C"/>
    <w:rsid w:val="002712AC"/>
    <w:rsid w:val="00285C87"/>
    <w:rsid w:val="00285F90"/>
    <w:rsid w:val="00297314"/>
    <w:rsid w:val="0029770B"/>
    <w:rsid w:val="002A0BD3"/>
    <w:rsid w:val="002A10E1"/>
    <w:rsid w:val="002A6C72"/>
    <w:rsid w:val="002C0CA2"/>
    <w:rsid w:val="002C1B94"/>
    <w:rsid w:val="002C4FD0"/>
    <w:rsid w:val="002C7C70"/>
    <w:rsid w:val="002D1613"/>
    <w:rsid w:val="002D374C"/>
    <w:rsid w:val="002D380D"/>
    <w:rsid w:val="002D722A"/>
    <w:rsid w:val="002E3EF7"/>
    <w:rsid w:val="002E5C46"/>
    <w:rsid w:val="002F067D"/>
    <w:rsid w:val="002F0C08"/>
    <w:rsid w:val="002F23BF"/>
    <w:rsid w:val="00320F82"/>
    <w:rsid w:val="00331293"/>
    <w:rsid w:val="003361EB"/>
    <w:rsid w:val="00337599"/>
    <w:rsid w:val="00341D03"/>
    <w:rsid w:val="003453CF"/>
    <w:rsid w:val="00347D68"/>
    <w:rsid w:val="00347D9B"/>
    <w:rsid w:val="00350A33"/>
    <w:rsid w:val="00363E19"/>
    <w:rsid w:val="00366ACC"/>
    <w:rsid w:val="00372E71"/>
    <w:rsid w:val="00373E8D"/>
    <w:rsid w:val="00376E44"/>
    <w:rsid w:val="00377B4F"/>
    <w:rsid w:val="00377B54"/>
    <w:rsid w:val="003839C6"/>
    <w:rsid w:val="00386060"/>
    <w:rsid w:val="003873E6"/>
    <w:rsid w:val="003911DA"/>
    <w:rsid w:val="00394403"/>
    <w:rsid w:val="0039644A"/>
    <w:rsid w:val="003B02CB"/>
    <w:rsid w:val="003B0F37"/>
    <w:rsid w:val="003B2583"/>
    <w:rsid w:val="003B29A8"/>
    <w:rsid w:val="003B3D1F"/>
    <w:rsid w:val="003B7437"/>
    <w:rsid w:val="003E20E7"/>
    <w:rsid w:val="003E4466"/>
    <w:rsid w:val="003F100E"/>
    <w:rsid w:val="003F4991"/>
    <w:rsid w:val="0041322E"/>
    <w:rsid w:val="00413A1B"/>
    <w:rsid w:val="00420F80"/>
    <w:rsid w:val="00431FB7"/>
    <w:rsid w:val="004331A7"/>
    <w:rsid w:val="004529E2"/>
    <w:rsid w:val="00456D72"/>
    <w:rsid w:val="00470C35"/>
    <w:rsid w:val="00484420"/>
    <w:rsid w:val="004A0479"/>
    <w:rsid w:val="004A0C82"/>
    <w:rsid w:val="004A1AFC"/>
    <w:rsid w:val="004A5FF5"/>
    <w:rsid w:val="004C34A1"/>
    <w:rsid w:val="004C3E74"/>
    <w:rsid w:val="004D4CFC"/>
    <w:rsid w:val="004E0A38"/>
    <w:rsid w:val="004E43ED"/>
    <w:rsid w:val="004F0EE7"/>
    <w:rsid w:val="004F3D5D"/>
    <w:rsid w:val="004F6818"/>
    <w:rsid w:val="00500E85"/>
    <w:rsid w:val="0050289A"/>
    <w:rsid w:val="00512E90"/>
    <w:rsid w:val="00514603"/>
    <w:rsid w:val="00515B9D"/>
    <w:rsid w:val="00515E11"/>
    <w:rsid w:val="005271FF"/>
    <w:rsid w:val="00527ADA"/>
    <w:rsid w:val="00540BC0"/>
    <w:rsid w:val="005433E6"/>
    <w:rsid w:val="0055004B"/>
    <w:rsid w:val="00551CDB"/>
    <w:rsid w:val="00552AF8"/>
    <w:rsid w:val="00555396"/>
    <w:rsid w:val="00561C53"/>
    <w:rsid w:val="00565FDE"/>
    <w:rsid w:val="005702DA"/>
    <w:rsid w:val="00584391"/>
    <w:rsid w:val="00597A3C"/>
    <w:rsid w:val="005A5FC8"/>
    <w:rsid w:val="005B1AD0"/>
    <w:rsid w:val="005B7D9E"/>
    <w:rsid w:val="005C42C9"/>
    <w:rsid w:val="005C66B6"/>
    <w:rsid w:val="00600561"/>
    <w:rsid w:val="006019C4"/>
    <w:rsid w:val="00602E7D"/>
    <w:rsid w:val="00605471"/>
    <w:rsid w:val="00605BA1"/>
    <w:rsid w:val="00611AF0"/>
    <w:rsid w:val="006200E7"/>
    <w:rsid w:val="00620E69"/>
    <w:rsid w:val="0062302E"/>
    <w:rsid w:val="00627AA6"/>
    <w:rsid w:val="006339A8"/>
    <w:rsid w:val="006344EE"/>
    <w:rsid w:val="006350E8"/>
    <w:rsid w:val="0064690C"/>
    <w:rsid w:val="00661040"/>
    <w:rsid w:val="00664D6A"/>
    <w:rsid w:val="00672286"/>
    <w:rsid w:val="006726A8"/>
    <w:rsid w:val="00683DC9"/>
    <w:rsid w:val="00694A38"/>
    <w:rsid w:val="006957E0"/>
    <w:rsid w:val="006961A7"/>
    <w:rsid w:val="006976EA"/>
    <w:rsid w:val="006B076E"/>
    <w:rsid w:val="006B0C41"/>
    <w:rsid w:val="006B15B8"/>
    <w:rsid w:val="006C0EFB"/>
    <w:rsid w:val="006C2232"/>
    <w:rsid w:val="006C5E58"/>
    <w:rsid w:val="006E1EDC"/>
    <w:rsid w:val="006E6EE0"/>
    <w:rsid w:val="00704030"/>
    <w:rsid w:val="0070407E"/>
    <w:rsid w:val="007073C0"/>
    <w:rsid w:val="00711428"/>
    <w:rsid w:val="0071150F"/>
    <w:rsid w:val="007200D8"/>
    <w:rsid w:val="00725E77"/>
    <w:rsid w:val="00736A7F"/>
    <w:rsid w:val="00737592"/>
    <w:rsid w:val="00740300"/>
    <w:rsid w:val="007419DC"/>
    <w:rsid w:val="00745A21"/>
    <w:rsid w:val="00750D42"/>
    <w:rsid w:val="007521FD"/>
    <w:rsid w:val="00752F19"/>
    <w:rsid w:val="007A097E"/>
    <w:rsid w:val="007A6BCC"/>
    <w:rsid w:val="007A7A8A"/>
    <w:rsid w:val="007B08A1"/>
    <w:rsid w:val="007B09BD"/>
    <w:rsid w:val="007C2B6D"/>
    <w:rsid w:val="007C63AB"/>
    <w:rsid w:val="007D37DF"/>
    <w:rsid w:val="007E146E"/>
    <w:rsid w:val="007F3478"/>
    <w:rsid w:val="007F388B"/>
    <w:rsid w:val="00800309"/>
    <w:rsid w:val="008054B7"/>
    <w:rsid w:val="00805DCE"/>
    <w:rsid w:val="00806642"/>
    <w:rsid w:val="008128E4"/>
    <w:rsid w:val="008256FE"/>
    <w:rsid w:val="00825FA4"/>
    <w:rsid w:val="00833CDF"/>
    <w:rsid w:val="00835054"/>
    <w:rsid w:val="00835438"/>
    <w:rsid w:val="008418EC"/>
    <w:rsid w:val="00845D2E"/>
    <w:rsid w:val="008473D6"/>
    <w:rsid w:val="00854B10"/>
    <w:rsid w:val="00855DF1"/>
    <w:rsid w:val="008572A5"/>
    <w:rsid w:val="00860646"/>
    <w:rsid w:val="0086266B"/>
    <w:rsid w:val="00863618"/>
    <w:rsid w:val="00864C5A"/>
    <w:rsid w:val="008654A1"/>
    <w:rsid w:val="00867401"/>
    <w:rsid w:val="00871E27"/>
    <w:rsid w:val="00872398"/>
    <w:rsid w:val="0087653B"/>
    <w:rsid w:val="00882FE6"/>
    <w:rsid w:val="00897888"/>
    <w:rsid w:val="008A38B5"/>
    <w:rsid w:val="008A795B"/>
    <w:rsid w:val="008B2D58"/>
    <w:rsid w:val="008C376F"/>
    <w:rsid w:val="008D297F"/>
    <w:rsid w:val="008D42B0"/>
    <w:rsid w:val="008D5150"/>
    <w:rsid w:val="008F0F2B"/>
    <w:rsid w:val="008F129E"/>
    <w:rsid w:val="008F1497"/>
    <w:rsid w:val="008F2919"/>
    <w:rsid w:val="008F502F"/>
    <w:rsid w:val="008F7A66"/>
    <w:rsid w:val="00900472"/>
    <w:rsid w:val="009030C2"/>
    <w:rsid w:val="00904F68"/>
    <w:rsid w:val="009054FB"/>
    <w:rsid w:val="00916CBF"/>
    <w:rsid w:val="009201D5"/>
    <w:rsid w:val="00926396"/>
    <w:rsid w:val="00931997"/>
    <w:rsid w:val="00944752"/>
    <w:rsid w:val="00952671"/>
    <w:rsid w:val="00952856"/>
    <w:rsid w:val="009537D0"/>
    <w:rsid w:val="009551DB"/>
    <w:rsid w:val="009554BB"/>
    <w:rsid w:val="009617AA"/>
    <w:rsid w:val="00961945"/>
    <w:rsid w:val="00966505"/>
    <w:rsid w:val="00967836"/>
    <w:rsid w:val="00971C87"/>
    <w:rsid w:val="009763B3"/>
    <w:rsid w:val="009770D4"/>
    <w:rsid w:val="0097710F"/>
    <w:rsid w:val="00985B45"/>
    <w:rsid w:val="009918AE"/>
    <w:rsid w:val="00991925"/>
    <w:rsid w:val="00992024"/>
    <w:rsid w:val="00997A46"/>
    <w:rsid w:val="009A1C29"/>
    <w:rsid w:val="009A5D2B"/>
    <w:rsid w:val="009A5EF7"/>
    <w:rsid w:val="009B46B2"/>
    <w:rsid w:val="009B47AD"/>
    <w:rsid w:val="009D6EE4"/>
    <w:rsid w:val="009D7E9E"/>
    <w:rsid w:val="009E49EF"/>
    <w:rsid w:val="009F07FB"/>
    <w:rsid w:val="009F7790"/>
    <w:rsid w:val="00A04B79"/>
    <w:rsid w:val="00A04DD3"/>
    <w:rsid w:val="00A04F48"/>
    <w:rsid w:val="00A074B2"/>
    <w:rsid w:val="00A11780"/>
    <w:rsid w:val="00A175C2"/>
    <w:rsid w:val="00A22065"/>
    <w:rsid w:val="00A3025E"/>
    <w:rsid w:val="00A37A10"/>
    <w:rsid w:val="00A40420"/>
    <w:rsid w:val="00A60AC7"/>
    <w:rsid w:val="00A63724"/>
    <w:rsid w:val="00A65421"/>
    <w:rsid w:val="00A660AA"/>
    <w:rsid w:val="00A7757C"/>
    <w:rsid w:val="00A93771"/>
    <w:rsid w:val="00A94DAC"/>
    <w:rsid w:val="00A960DC"/>
    <w:rsid w:val="00AA3EE2"/>
    <w:rsid w:val="00AA4430"/>
    <w:rsid w:val="00AA678A"/>
    <w:rsid w:val="00AB430A"/>
    <w:rsid w:val="00AC0BD6"/>
    <w:rsid w:val="00AC0C9C"/>
    <w:rsid w:val="00AC66A0"/>
    <w:rsid w:val="00AD0A48"/>
    <w:rsid w:val="00AD7258"/>
    <w:rsid w:val="00AE08EC"/>
    <w:rsid w:val="00AE23BA"/>
    <w:rsid w:val="00AE2F4A"/>
    <w:rsid w:val="00AE6565"/>
    <w:rsid w:val="00AE7C6A"/>
    <w:rsid w:val="00AF0076"/>
    <w:rsid w:val="00AF7268"/>
    <w:rsid w:val="00B01B3F"/>
    <w:rsid w:val="00B0658C"/>
    <w:rsid w:val="00B0660D"/>
    <w:rsid w:val="00B10033"/>
    <w:rsid w:val="00B10241"/>
    <w:rsid w:val="00B11E0B"/>
    <w:rsid w:val="00B120A0"/>
    <w:rsid w:val="00B14E2C"/>
    <w:rsid w:val="00B4229F"/>
    <w:rsid w:val="00B43B3C"/>
    <w:rsid w:val="00B4580D"/>
    <w:rsid w:val="00B461DF"/>
    <w:rsid w:val="00B47912"/>
    <w:rsid w:val="00B53F54"/>
    <w:rsid w:val="00B54F31"/>
    <w:rsid w:val="00B54F4D"/>
    <w:rsid w:val="00B62D90"/>
    <w:rsid w:val="00B80794"/>
    <w:rsid w:val="00B81CE2"/>
    <w:rsid w:val="00B83E5E"/>
    <w:rsid w:val="00B85855"/>
    <w:rsid w:val="00B9179F"/>
    <w:rsid w:val="00B91B55"/>
    <w:rsid w:val="00B95BA5"/>
    <w:rsid w:val="00BA09F9"/>
    <w:rsid w:val="00BA7018"/>
    <w:rsid w:val="00BB207B"/>
    <w:rsid w:val="00BB3189"/>
    <w:rsid w:val="00BB65BE"/>
    <w:rsid w:val="00BC0A0F"/>
    <w:rsid w:val="00BD1AC6"/>
    <w:rsid w:val="00BE294C"/>
    <w:rsid w:val="00BF69BC"/>
    <w:rsid w:val="00C101B5"/>
    <w:rsid w:val="00C14792"/>
    <w:rsid w:val="00C30676"/>
    <w:rsid w:val="00C3172A"/>
    <w:rsid w:val="00C359FB"/>
    <w:rsid w:val="00C37CA4"/>
    <w:rsid w:val="00C5480B"/>
    <w:rsid w:val="00C6281F"/>
    <w:rsid w:val="00C67B65"/>
    <w:rsid w:val="00C841E3"/>
    <w:rsid w:val="00C86221"/>
    <w:rsid w:val="00C876D2"/>
    <w:rsid w:val="00CA1144"/>
    <w:rsid w:val="00CA28A0"/>
    <w:rsid w:val="00CA75B0"/>
    <w:rsid w:val="00CB193C"/>
    <w:rsid w:val="00CB26D7"/>
    <w:rsid w:val="00CC1EA8"/>
    <w:rsid w:val="00CC4A3E"/>
    <w:rsid w:val="00CC678D"/>
    <w:rsid w:val="00CD3C9F"/>
    <w:rsid w:val="00CE38C0"/>
    <w:rsid w:val="00CF24F3"/>
    <w:rsid w:val="00CF69CB"/>
    <w:rsid w:val="00D27B89"/>
    <w:rsid w:val="00D34DD9"/>
    <w:rsid w:val="00D35646"/>
    <w:rsid w:val="00D55D4B"/>
    <w:rsid w:val="00D5776D"/>
    <w:rsid w:val="00D662F9"/>
    <w:rsid w:val="00D66807"/>
    <w:rsid w:val="00D71C66"/>
    <w:rsid w:val="00D84E67"/>
    <w:rsid w:val="00D87000"/>
    <w:rsid w:val="00D90E1A"/>
    <w:rsid w:val="00D955EE"/>
    <w:rsid w:val="00D97EAA"/>
    <w:rsid w:val="00DA5E4C"/>
    <w:rsid w:val="00DB2885"/>
    <w:rsid w:val="00DB623A"/>
    <w:rsid w:val="00DB749D"/>
    <w:rsid w:val="00DC1CD9"/>
    <w:rsid w:val="00DD15AA"/>
    <w:rsid w:val="00DD2FDE"/>
    <w:rsid w:val="00DE1C0E"/>
    <w:rsid w:val="00DE49AF"/>
    <w:rsid w:val="00DE5907"/>
    <w:rsid w:val="00E054FA"/>
    <w:rsid w:val="00E07D90"/>
    <w:rsid w:val="00E10E15"/>
    <w:rsid w:val="00E1460F"/>
    <w:rsid w:val="00E225AA"/>
    <w:rsid w:val="00E24495"/>
    <w:rsid w:val="00E365C2"/>
    <w:rsid w:val="00E37ADE"/>
    <w:rsid w:val="00E430ED"/>
    <w:rsid w:val="00E542BF"/>
    <w:rsid w:val="00E64CAE"/>
    <w:rsid w:val="00E70606"/>
    <w:rsid w:val="00E72B6F"/>
    <w:rsid w:val="00E75B37"/>
    <w:rsid w:val="00E84EB9"/>
    <w:rsid w:val="00E94859"/>
    <w:rsid w:val="00EA3A31"/>
    <w:rsid w:val="00EA658B"/>
    <w:rsid w:val="00EA7978"/>
    <w:rsid w:val="00EB344C"/>
    <w:rsid w:val="00EC4EEB"/>
    <w:rsid w:val="00ED59C0"/>
    <w:rsid w:val="00EE54CA"/>
    <w:rsid w:val="00EF36C4"/>
    <w:rsid w:val="00F05406"/>
    <w:rsid w:val="00F054B5"/>
    <w:rsid w:val="00F062BA"/>
    <w:rsid w:val="00F172D9"/>
    <w:rsid w:val="00F27A8D"/>
    <w:rsid w:val="00F4448B"/>
    <w:rsid w:val="00F46AD3"/>
    <w:rsid w:val="00F4774E"/>
    <w:rsid w:val="00F5506E"/>
    <w:rsid w:val="00F62D5F"/>
    <w:rsid w:val="00F64A09"/>
    <w:rsid w:val="00F70E78"/>
    <w:rsid w:val="00F74057"/>
    <w:rsid w:val="00F76416"/>
    <w:rsid w:val="00F82862"/>
    <w:rsid w:val="00F87C05"/>
    <w:rsid w:val="00FA3FA9"/>
    <w:rsid w:val="00FB641C"/>
    <w:rsid w:val="00FC0CDC"/>
    <w:rsid w:val="00FC0D3D"/>
    <w:rsid w:val="00FC461A"/>
    <w:rsid w:val="00FC7FAB"/>
    <w:rsid w:val="00FE437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93D6"/>
  <w15:docId w15:val="{2654B105-226B-40A9-9446-551FCCCD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0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A0C8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4A0C82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uiPriority w:val="99"/>
    <w:semiHidden/>
    <w:rsid w:val="004A0C8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4A0C82"/>
    <w:rPr>
      <w:rFonts w:ascii="Calibri" w:eastAsia="Calibri" w:hAnsi="Calibri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4A0C82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C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C82"/>
  </w:style>
  <w:style w:type="paragraph" w:styleId="Zpat">
    <w:name w:val="footer"/>
    <w:basedOn w:val="Normln"/>
    <w:link w:val="Zpat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C82"/>
  </w:style>
  <w:style w:type="paragraph" w:styleId="Zkladntext">
    <w:name w:val="Body Text"/>
    <w:basedOn w:val="Normln"/>
    <w:link w:val="ZkladntextChar"/>
    <w:unhideWhenUsed/>
    <w:rsid w:val="00AE7C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AE7C6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F8"/>
    <w:pPr>
      <w:spacing w:after="20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870F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komenteChar1">
    <w:name w:val="Text komentáře Char1"/>
    <w:uiPriority w:val="99"/>
    <w:rsid w:val="00F76416"/>
    <w:rPr>
      <w:rFonts w:ascii="Calibri" w:eastAsia="Calibri" w:hAnsi="Calibri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F76416"/>
    <w:pPr>
      <w:spacing w:after="0" w:line="240" w:lineRule="auto"/>
    </w:pPr>
  </w:style>
  <w:style w:type="paragraph" w:styleId="Revize">
    <w:name w:val="Revision"/>
    <w:hidden/>
    <w:uiPriority w:val="99"/>
    <w:semiHidden/>
    <w:rsid w:val="0003066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67C7E"/>
    <w:pPr>
      <w:spacing w:after="128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931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Hazdra</dc:creator>
  <cp:lastModifiedBy>Jana Šormová</cp:lastModifiedBy>
  <cp:revision>4</cp:revision>
  <cp:lastPrinted>2018-04-24T15:24:00Z</cp:lastPrinted>
  <dcterms:created xsi:type="dcterms:W3CDTF">2021-12-17T08:51:00Z</dcterms:created>
  <dcterms:modified xsi:type="dcterms:W3CDTF">2021-12-22T20:27:00Z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M13842107/2</vt:lpwstr>
  </property>
  <property fmtid="{D5CDD505-2E9C-101B-9397-08002B2CF9AE}" pid="3" name="WS_REF_OLD">
    <vt:lpwstr>M13842107/2</vt:lpwstr>
  </property>
</Properties>
</file>