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3A22E" w14:textId="77777777" w:rsidR="00FE4244" w:rsidRDefault="00EB111A">
      <w:pPr>
        <w:pStyle w:val="Zkladntext1"/>
        <w:shd w:val="clear" w:color="auto" w:fill="auto"/>
        <w:spacing w:before="580"/>
        <w:ind w:left="460" w:hanging="460"/>
      </w:pPr>
      <w:r>
        <w:rPr>
          <w:b/>
          <w:bCs/>
        </w:rPr>
        <w:t xml:space="preserve">Národní památkový ústav, </w:t>
      </w:r>
      <w:r>
        <w:t>státní příspěvková organizace</w:t>
      </w:r>
    </w:p>
    <w:p w14:paraId="5F219C25" w14:textId="77777777" w:rsidR="00FE4244" w:rsidRDefault="00EB111A">
      <w:pPr>
        <w:pStyle w:val="Zkladntext1"/>
        <w:shd w:val="clear" w:color="auto" w:fill="auto"/>
        <w:ind w:left="460" w:hanging="460"/>
      </w:pPr>
      <w:r>
        <w:t>IČO: 75032333, DIČ: CZ75032333,</w:t>
      </w:r>
    </w:p>
    <w:p w14:paraId="277024B0" w14:textId="77777777" w:rsidR="00FE4244" w:rsidRDefault="00EB111A">
      <w:pPr>
        <w:pStyle w:val="Zkladntext1"/>
        <w:shd w:val="clear" w:color="auto" w:fill="auto"/>
        <w:spacing w:line="230" w:lineRule="auto"/>
        <w:ind w:left="460" w:hanging="460"/>
      </w:pPr>
      <w:r>
        <w:rPr>
          <w:b/>
          <w:bCs/>
        </w:rPr>
        <w:t xml:space="preserve">zastoupen: Ing. Petrem </w:t>
      </w:r>
      <w:proofErr w:type="spellStart"/>
      <w:r>
        <w:rPr>
          <w:b/>
          <w:bCs/>
        </w:rPr>
        <w:t>Šubíkem</w:t>
      </w:r>
      <w:proofErr w:type="spellEnd"/>
      <w:r>
        <w:rPr>
          <w:b/>
          <w:bCs/>
        </w:rPr>
        <w:t>, ředitelem Územní památkové správy v Kroměříži</w:t>
      </w:r>
    </w:p>
    <w:p w14:paraId="143C4756" w14:textId="77777777" w:rsidR="00FE4244" w:rsidRDefault="00EB111A">
      <w:pPr>
        <w:pStyle w:val="Zkladntext1"/>
        <w:shd w:val="clear" w:color="auto" w:fill="auto"/>
        <w:ind w:left="460" w:hanging="460"/>
      </w:pPr>
      <w:r>
        <w:t>se sídlem Sněmovní náměstí 1,76701, Kroměříž</w:t>
      </w:r>
    </w:p>
    <w:p w14:paraId="67896816" w14:textId="77777777" w:rsidR="00FE4244" w:rsidRDefault="00EB111A">
      <w:pPr>
        <w:pStyle w:val="Zkladntext1"/>
        <w:shd w:val="clear" w:color="auto" w:fill="auto"/>
        <w:ind w:left="460" w:hanging="460"/>
      </w:pPr>
      <w:r>
        <w:t>bankovní spojení: Česká národní banka, 500005-60039011/0710</w:t>
      </w:r>
    </w:p>
    <w:p w14:paraId="1D6AF686" w14:textId="470B5B1B" w:rsidR="00FE4244" w:rsidRDefault="00EB111A">
      <w:pPr>
        <w:pStyle w:val="Zkladntext1"/>
        <w:shd w:val="clear" w:color="auto" w:fill="auto"/>
        <w:ind w:left="460" w:hanging="460"/>
      </w:pPr>
      <w:r>
        <w:t xml:space="preserve">osoba pro věcná jednání: </w:t>
      </w:r>
      <w:proofErr w:type="spellStart"/>
      <w:r w:rsidR="00AF71C3">
        <w:t>xxxxxxxxxxxxxxxx</w:t>
      </w:r>
      <w:proofErr w:type="spellEnd"/>
      <w:r>
        <w:t xml:space="preserve"> SZ Janovice u Rýmařova</w:t>
      </w:r>
    </w:p>
    <w:p w14:paraId="2B80470D" w14:textId="77777777" w:rsidR="00FE4244" w:rsidRDefault="00EB111A">
      <w:pPr>
        <w:pStyle w:val="Zkladntext1"/>
        <w:shd w:val="clear" w:color="auto" w:fill="auto"/>
        <w:spacing w:line="230" w:lineRule="auto"/>
        <w:ind w:left="460" w:hanging="460"/>
      </w:pPr>
      <w:r>
        <w:rPr>
          <w:b/>
          <w:bCs/>
          <w:i/>
          <w:iCs/>
        </w:rPr>
        <w:t>Doručovací adresa:</w:t>
      </w:r>
    </w:p>
    <w:p w14:paraId="7332856D" w14:textId="77777777" w:rsidR="00FE4244" w:rsidRDefault="00EB111A">
      <w:pPr>
        <w:pStyle w:val="Zkladntext1"/>
        <w:shd w:val="clear" w:color="auto" w:fill="auto"/>
        <w:ind w:left="460" w:hanging="460"/>
      </w:pPr>
      <w:r>
        <w:t>Národní památkový ústav, správa SZ Janovice u Rýmařova</w:t>
      </w:r>
    </w:p>
    <w:p w14:paraId="7435A047" w14:textId="77777777" w:rsidR="00FE4244" w:rsidRDefault="00EB111A">
      <w:pPr>
        <w:pStyle w:val="Zkladntext1"/>
        <w:shd w:val="clear" w:color="auto" w:fill="auto"/>
        <w:ind w:left="460" w:hanging="460"/>
      </w:pPr>
      <w:r>
        <w:t>adresa: Zámek 10/1, 793 42, Janovice u Rýmařova</w:t>
      </w:r>
    </w:p>
    <w:p w14:paraId="4852C365" w14:textId="2523DCAE" w:rsidR="00FE4244" w:rsidRDefault="00EB111A">
      <w:pPr>
        <w:pStyle w:val="Zkladntext1"/>
        <w:shd w:val="clear" w:color="auto" w:fill="auto"/>
        <w:ind w:left="460" w:hanging="460"/>
      </w:pPr>
      <w:r>
        <w:t>tel.: +420</w:t>
      </w:r>
      <w:r w:rsidR="00D16B9E">
        <w:t> </w:t>
      </w:r>
      <w:proofErr w:type="spellStart"/>
      <w:r w:rsidR="00AF71C3">
        <w:t>xxxxxxxxxxx</w:t>
      </w:r>
      <w:proofErr w:type="spellEnd"/>
      <w:r>
        <w:t xml:space="preserve">, e-mail: </w:t>
      </w:r>
      <w:hyperlink r:id="rId7" w:history="1">
        <w:proofErr w:type="spellStart"/>
        <w:r w:rsidR="00AF71C3">
          <w:rPr>
            <w:lang w:val="en-US" w:eastAsia="en-US" w:bidi="en-US"/>
          </w:rPr>
          <w:t>xxxxxxxxxxx</w:t>
        </w:r>
        <w:proofErr w:type="spellEnd"/>
      </w:hyperlink>
    </w:p>
    <w:p w14:paraId="2A1EE06B" w14:textId="77777777" w:rsidR="00FE4244" w:rsidRDefault="00EB111A">
      <w:pPr>
        <w:pStyle w:val="Zkladntext1"/>
        <w:shd w:val="clear" w:color="auto" w:fill="auto"/>
        <w:spacing w:after="260"/>
        <w:ind w:left="460" w:hanging="460"/>
      </w:pPr>
      <w:r>
        <w:t xml:space="preserve">(dále jen </w:t>
      </w:r>
      <w:r>
        <w:rPr>
          <w:b/>
          <w:bCs/>
        </w:rPr>
        <w:t>„NPÚ")</w:t>
      </w:r>
    </w:p>
    <w:p w14:paraId="7D9443D5" w14:textId="77777777" w:rsidR="00FE4244" w:rsidRDefault="00EB111A">
      <w:pPr>
        <w:pStyle w:val="Zkladntext1"/>
        <w:shd w:val="clear" w:color="auto" w:fill="auto"/>
        <w:spacing w:after="260"/>
        <w:ind w:left="460" w:hanging="460"/>
      </w:pPr>
      <w:r>
        <w:t>a</w:t>
      </w:r>
    </w:p>
    <w:p w14:paraId="3BFB2FDA" w14:textId="77777777" w:rsidR="00FE4244" w:rsidRDefault="00EB111A">
      <w:pPr>
        <w:pStyle w:val="Nadpis20"/>
        <w:keepNext/>
        <w:keepLines/>
        <w:shd w:val="clear" w:color="auto" w:fill="auto"/>
        <w:spacing w:after="0"/>
        <w:ind w:left="460" w:hanging="460"/>
        <w:jc w:val="both"/>
      </w:pPr>
      <w:bookmarkStart w:id="0" w:name="bookmark0"/>
      <w:r>
        <w:t>Město Rýmařov</w:t>
      </w:r>
      <w:bookmarkEnd w:id="0"/>
    </w:p>
    <w:p w14:paraId="2E678035" w14:textId="77777777" w:rsidR="00FE4244" w:rsidRDefault="00EB111A">
      <w:pPr>
        <w:pStyle w:val="Zkladntext1"/>
        <w:shd w:val="clear" w:color="auto" w:fill="auto"/>
        <w:ind w:left="460" w:hanging="460"/>
      </w:pPr>
      <w:r>
        <w:t>se sídlem: náměstí Míru 230/1, Rýmařov</w:t>
      </w:r>
    </w:p>
    <w:p w14:paraId="53AE4C11" w14:textId="77777777" w:rsidR="00FE4244" w:rsidRDefault="00EB111A">
      <w:pPr>
        <w:pStyle w:val="Zkladntext1"/>
        <w:shd w:val="clear" w:color="auto" w:fill="auto"/>
        <w:ind w:left="460" w:hanging="460"/>
      </w:pPr>
      <w:r>
        <w:t>IČO:00296317, DIČ: CZ 00296317</w:t>
      </w:r>
    </w:p>
    <w:p w14:paraId="60A907B5" w14:textId="77777777" w:rsidR="00FE4244" w:rsidRDefault="00EB111A">
      <w:pPr>
        <w:pStyle w:val="Zkladntext1"/>
        <w:shd w:val="clear" w:color="auto" w:fill="auto"/>
        <w:ind w:left="460" w:hanging="460"/>
      </w:pPr>
      <w:r>
        <w:rPr>
          <w:b/>
          <w:bCs/>
        </w:rPr>
        <w:t xml:space="preserve">zastoupený: starostou města Rýmařov Ing. Luďkem </w:t>
      </w:r>
      <w:r w:rsidR="00D16B9E">
        <w:rPr>
          <w:b/>
          <w:bCs/>
        </w:rPr>
        <w:t>Š</w:t>
      </w:r>
      <w:r>
        <w:rPr>
          <w:b/>
          <w:bCs/>
        </w:rPr>
        <w:t>imko</w:t>
      </w:r>
    </w:p>
    <w:p w14:paraId="4F999B4C" w14:textId="54BAD661" w:rsidR="00FE4244" w:rsidRDefault="00EB111A">
      <w:pPr>
        <w:pStyle w:val="Zkladntext1"/>
        <w:shd w:val="clear" w:color="auto" w:fill="auto"/>
        <w:ind w:left="460" w:hanging="460"/>
      </w:pPr>
      <w:r>
        <w:t xml:space="preserve">bankovní spojení: </w:t>
      </w:r>
      <w:proofErr w:type="spellStart"/>
      <w:r w:rsidR="00AF71C3">
        <w:t>xxxxxxxxxxxxxxxx</w:t>
      </w:r>
      <w:proofErr w:type="spellEnd"/>
    </w:p>
    <w:p w14:paraId="52E785B4" w14:textId="77777777" w:rsidR="00FE4244" w:rsidRDefault="00EB111A">
      <w:pPr>
        <w:pStyle w:val="Zkladntext1"/>
        <w:shd w:val="clear" w:color="auto" w:fill="auto"/>
        <w:spacing w:after="260"/>
        <w:ind w:left="460" w:hanging="460"/>
      </w:pPr>
      <w:r>
        <w:t xml:space="preserve">(dále jen </w:t>
      </w:r>
      <w:r>
        <w:rPr>
          <w:b/>
          <w:bCs/>
        </w:rPr>
        <w:t>„město")</w:t>
      </w:r>
    </w:p>
    <w:p w14:paraId="17013517" w14:textId="77777777" w:rsidR="00FE4244" w:rsidRDefault="00EB111A">
      <w:pPr>
        <w:pStyle w:val="Zkladntext1"/>
        <w:shd w:val="clear" w:color="auto" w:fill="auto"/>
        <w:jc w:val="center"/>
      </w:pPr>
      <w:r>
        <w:t>jako smluvní strany uzavřely níže uvedeného dne, měsíce a roku tuto</w:t>
      </w:r>
    </w:p>
    <w:p w14:paraId="245E8002" w14:textId="08C99E6F" w:rsidR="00FE4244" w:rsidRDefault="00EB111A">
      <w:pPr>
        <w:pStyle w:val="Nadpis10"/>
        <w:keepNext/>
        <w:keepLines/>
        <w:shd w:val="clear" w:color="auto" w:fill="auto"/>
      </w:pPr>
      <w:bookmarkStart w:id="1" w:name="bookmark1"/>
      <w:r>
        <w:t>sml</w:t>
      </w:r>
      <w:r w:rsidR="00AF71C3">
        <w:t xml:space="preserve">ouvu o nájmu prostor ke </w:t>
      </w:r>
      <w:proofErr w:type="spellStart"/>
      <w:r w:rsidR="00AF71C3">
        <w:t>sňatečný</w:t>
      </w:r>
      <w:r>
        <w:t>m</w:t>
      </w:r>
      <w:proofErr w:type="spellEnd"/>
      <w:r>
        <w:t xml:space="preserve"> a obdobným</w:t>
      </w:r>
      <w:r>
        <w:br/>
        <w:t>obřadům:</w:t>
      </w:r>
      <w:bookmarkEnd w:id="1"/>
    </w:p>
    <w:p w14:paraId="58619F99" w14:textId="77777777" w:rsidR="00FE4244" w:rsidRDefault="00EB111A">
      <w:pPr>
        <w:pStyle w:val="Nadpis20"/>
        <w:keepNext/>
        <w:keepLines/>
        <w:shd w:val="clear" w:color="auto" w:fill="auto"/>
        <w:spacing w:after="0"/>
      </w:pPr>
      <w:bookmarkStart w:id="2" w:name="bookmark2"/>
      <w:r>
        <w:t>Článek I.</w:t>
      </w:r>
      <w:bookmarkEnd w:id="2"/>
    </w:p>
    <w:p w14:paraId="34348660" w14:textId="77777777" w:rsidR="00FE4244" w:rsidRDefault="00EB111A">
      <w:pPr>
        <w:pStyle w:val="Nadpis20"/>
        <w:keepNext/>
        <w:keepLines/>
        <w:shd w:val="clear" w:color="auto" w:fill="auto"/>
        <w:spacing w:after="80"/>
      </w:pPr>
      <w:bookmarkStart w:id="3" w:name="bookmark3"/>
      <w:r>
        <w:t>Úvodní ustanovení</w:t>
      </w:r>
      <w:bookmarkEnd w:id="3"/>
    </w:p>
    <w:p w14:paraId="5E13E9E3" w14:textId="77777777" w:rsidR="00FE4244" w:rsidRDefault="00FE4244">
      <w:pPr>
        <w:pStyle w:val="Zkladntext1"/>
        <w:shd w:val="clear" w:color="auto" w:fill="auto"/>
        <w:ind w:left="1340"/>
        <w:jc w:val="left"/>
      </w:pPr>
    </w:p>
    <w:p w14:paraId="3D00A193" w14:textId="77777777" w:rsidR="00FE4244" w:rsidRDefault="00EB111A">
      <w:pPr>
        <w:pStyle w:val="Zkladntext1"/>
        <w:numPr>
          <w:ilvl w:val="0"/>
          <w:numId w:val="1"/>
        </w:numPr>
        <w:shd w:val="clear" w:color="auto" w:fill="auto"/>
        <w:tabs>
          <w:tab w:val="left" w:pos="451"/>
        </w:tabs>
        <w:ind w:left="460" w:hanging="460"/>
      </w:pPr>
      <w:r>
        <w:t>NPU je příslušný hospodařit s nemovitostí ve vlastnictví státu: SZ Janovice u Rýmařova, adresa: Zámek 10/1,793 42, Rýmařov, zapsané na listu vlastnictví č. 121 pro katastrální území Janovice u Rýmařova (dále jen objekt).</w:t>
      </w:r>
    </w:p>
    <w:p w14:paraId="5C4364C2" w14:textId="77777777" w:rsidR="00FE4244" w:rsidRDefault="00EB111A">
      <w:pPr>
        <w:pStyle w:val="Zkladntext1"/>
        <w:numPr>
          <w:ilvl w:val="0"/>
          <w:numId w:val="1"/>
        </w:numPr>
        <w:shd w:val="clear" w:color="auto" w:fill="auto"/>
        <w:tabs>
          <w:tab w:val="left" w:pos="451"/>
        </w:tabs>
        <w:ind w:left="460" w:hanging="460"/>
      </w:pPr>
      <w:r>
        <w:t>Smluvní strany se dohodly, v souladu s příslušnými ustanoveními obecně závazných právních předpisů, a to zejména zákona č. 89/2012 Sb., občanský zákoník, zněním znění pozdějších předpisů, a zákonem č. 219/2000 Sb., o majetku České republiky a jejím vystupování v právních vztazích, ve znění pozdějších předpisů (dále jen „ZMS"), na této smlouvě.</w:t>
      </w:r>
    </w:p>
    <w:p w14:paraId="207D56F2" w14:textId="77777777" w:rsidR="00FE4244" w:rsidRDefault="00EB111A">
      <w:pPr>
        <w:pStyle w:val="Zkladntext1"/>
        <w:numPr>
          <w:ilvl w:val="0"/>
          <w:numId w:val="1"/>
        </w:numPr>
        <w:shd w:val="clear" w:color="auto" w:fill="auto"/>
        <w:tabs>
          <w:tab w:val="left" w:pos="451"/>
        </w:tabs>
        <w:spacing w:after="520"/>
        <w:ind w:left="460" w:hanging="460"/>
      </w:pPr>
      <w:r>
        <w:t>NPÚ konstatuje, že přenecháním do užívání níže specifikovaných prostor bude dosaženo účelnějšího a hospodárnějšího využití prostor při zachování hlavního účelu, ke kterému NPÚ slouží. NPÚ současně konstatuje, že s ohledem na povahu majetku a nájmu nebyl majetek v souladu s § 19b odst. 5 ZMS nabízen organizačním složkám a státním organizacím.</w:t>
      </w:r>
    </w:p>
    <w:p w14:paraId="037D4E0C" w14:textId="77777777" w:rsidR="00FE4244" w:rsidRDefault="00EB111A">
      <w:pPr>
        <w:pStyle w:val="Nadpis20"/>
        <w:keepNext/>
        <w:keepLines/>
        <w:shd w:val="clear" w:color="auto" w:fill="auto"/>
        <w:spacing w:after="0"/>
      </w:pPr>
      <w:bookmarkStart w:id="4" w:name="bookmark4"/>
      <w:r>
        <w:t>Článek II.</w:t>
      </w:r>
      <w:bookmarkEnd w:id="4"/>
    </w:p>
    <w:p w14:paraId="7927C473" w14:textId="77777777" w:rsidR="00FE4244" w:rsidRDefault="00EB111A">
      <w:pPr>
        <w:pStyle w:val="Nadpis20"/>
        <w:keepNext/>
        <w:keepLines/>
        <w:shd w:val="clear" w:color="auto" w:fill="auto"/>
        <w:spacing w:after="260"/>
      </w:pPr>
      <w:bookmarkStart w:id="5" w:name="bookmark5"/>
      <w:r>
        <w:t>Předmět smlouvy</w:t>
      </w:r>
      <w:bookmarkEnd w:id="5"/>
    </w:p>
    <w:p w14:paraId="05A8626C" w14:textId="77777777" w:rsidR="00FE4244" w:rsidRDefault="00EB111A" w:rsidP="00843F99">
      <w:pPr>
        <w:pStyle w:val="Zkladntext1"/>
        <w:numPr>
          <w:ilvl w:val="0"/>
          <w:numId w:val="2"/>
        </w:numPr>
        <w:shd w:val="clear" w:color="auto" w:fill="auto"/>
        <w:tabs>
          <w:tab w:val="left" w:pos="451"/>
        </w:tabs>
        <w:ind w:left="460" w:hanging="460"/>
      </w:pPr>
      <w:r>
        <w:t>Předmětem smlouvy je oprávnění ve stanovených dnech po stanovený čas užít, následující prostory, které se nacházejí v nemovitosti specifikované v čl. I. této smlouvy:</w:t>
      </w:r>
    </w:p>
    <w:p w14:paraId="27D4796A" w14:textId="2733E79B" w:rsidR="00FE4244" w:rsidRDefault="00EB111A" w:rsidP="00843F99">
      <w:pPr>
        <w:pStyle w:val="Zkladntext1"/>
        <w:shd w:val="clear" w:color="auto" w:fill="auto"/>
        <w:spacing w:after="40"/>
        <w:ind w:left="460" w:right="1880" w:firstLine="20"/>
        <w:sectPr w:rsidR="00FE4244">
          <w:headerReference w:type="even" r:id="rId8"/>
          <w:headerReference w:type="default" r:id="rId9"/>
          <w:footerReference w:type="even" r:id="rId10"/>
          <w:footerReference w:type="default" r:id="rId11"/>
          <w:pgSz w:w="11900" w:h="16840"/>
          <w:pgMar w:top="1330" w:right="1395" w:bottom="1042" w:left="1375" w:header="0" w:footer="3" w:gutter="0"/>
          <w:cols w:space="720"/>
          <w:noEndnote/>
          <w:docGrid w:linePitch="360"/>
        </w:sectPr>
      </w:pPr>
      <w:r>
        <w:t xml:space="preserve">Místnost č. 003 </w:t>
      </w:r>
      <w:r w:rsidR="0006130D">
        <w:t>přízemí – obřadní</w:t>
      </w:r>
      <w:r>
        <w:t xml:space="preserve"> místnost s podlahovou plochou 100 m</w:t>
      </w:r>
      <w:r>
        <w:rPr>
          <w:vertAlign w:val="superscript"/>
        </w:rPr>
        <w:t xml:space="preserve">2 </w:t>
      </w:r>
      <w:r>
        <w:t xml:space="preserve">Místnost č. 004 </w:t>
      </w:r>
      <w:r w:rsidR="0006130D">
        <w:t>přízemí – předsálí</w:t>
      </w:r>
      <w:r>
        <w:t xml:space="preserve"> s podlahovou plochou 40 m</w:t>
      </w:r>
      <w:r>
        <w:rPr>
          <w:vertAlign w:val="superscript"/>
        </w:rPr>
        <w:t xml:space="preserve">2 </w:t>
      </w:r>
      <w:r w:rsidR="00843F99">
        <w:t>(dále jen</w:t>
      </w:r>
      <w:r w:rsidR="009D6B6E">
        <w:t xml:space="preserve"> „</w:t>
      </w:r>
      <w:r>
        <w:t>prostory").</w:t>
      </w:r>
    </w:p>
    <w:p w14:paraId="1D42A97B" w14:textId="77777777" w:rsidR="00FE4244" w:rsidRDefault="00EB111A">
      <w:pPr>
        <w:pStyle w:val="Zkladntext1"/>
        <w:numPr>
          <w:ilvl w:val="0"/>
          <w:numId w:val="2"/>
        </w:numPr>
        <w:shd w:val="clear" w:color="auto" w:fill="auto"/>
        <w:tabs>
          <w:tab w:val="left" w:pos="383"/>
        </w:tabs>
        <w:spacing w:after="260"/>
        <w:ind w:left="380" w:hanging="380"/>
      </w:pPr>
      <w:r>
        <w:lastRenderedPageBreak/>
        <w:t>NPÚ neposkytuje městu v souvislos</w:t>
      </w:r>
      <w:r w:rsidR="00843F99">
        <w:t>ti s touto smlouvou žádné movité</w:t>
      </w:r>
      <w:r>
        <w:t xml:space="preserve"> věci-vybavení prostor.</w:t>
      </w:r>
    </w:p>
    <w:p w14:paraId="216CA296" w14:textId="77777777" w:rsidR="00FE4244" w:rsidRDefault="00EB111A">
      <w:pPr>
        <w:pStyle w:val="Nadpis20"/>
        <w:keepNext/>
        <w:keepLines/>
        <w:shd w:val="clear" w:color="auto" w:fill="auto"/>
        <w:spacing w:after="0"/>
      </w:pPr>
      <w:bookmarkStart w:id="6" w:name="bookmark6"/>
      <w:r>
        <w:t>Článek III.</w:t>
      </w:r>
      <w:bookmarkEnd w:id="6"/>
    </w:p>
    <w:p w14:paraId="5FA6123B" w14:textId="77777777" w:rsidR="00FE4244" w:rsidRDefault="00EB111A">
      <w:pPr>
        <w:pStyle w:val="Nadpis20"/>
        <w:keepNext/>
        <w:keepLines/>
        <w:shd w:val="clear" w:color="auto" w:fill="auto"/>
        <w:spacing w:after="260"/>
        <w:ind w:left="3900" w:firstLine="20"/>
        <w:jc w:val="left"/>
      </w:pPr>
      <w:bookmarkStart w:id="7" w:name="bookmark7"/>
      <w:r>
        <w:t>Účel smlouvy</w:t>
      </w:r>
      <w:bookmarkEnd w:id="7"/>
    </w:p>
    <w:p w14:paraId="0116550D" w14:textId="77777777" w:rsidR="00FE4244" w:rsidRDefault="00EB111A">
      <w:pPr>
        <w:pStyle w:val="Zkladntext1"/>
        <w:numPr>
          <w:ilvl w:val="0"/>
          <w:numId w:val="3"/>
        </w:numPr>
        <w:shd w:val="clear" w:color="auto" w:fill="auto"/>
        <w:tabs>
          <w:tab w:val="left" w:pos="383"/>
        </w:tabs>
        <w:ind w:left="460" w:hanging="460"/>
      </w:pPr>
      <w:r>
        <w:t xml:space="preserve">Účelem smlouvy je přenechání prostor ve správě NPÚ k dočasnému užívání výhradně pro účely konání </w:t>
      </w:r>
      <w:proofErr w:type="spellStart"/>
      <w:r>
        <w:t>sňatečných</w:t>
      </w:r>
      <w:proofErr w:type="spellEnd"/>
      <w:r>
        <w:t xml:space="preserve"> a obdobných obřadů.</w:t>
      </w:r>
    </w:p>
    <w:p w14:paraId="50C9919D" w14:textId="6A7C736F" w:rsidR="00FE4244" w:rsidRDefault="006129E6">
      <w:pPr>
        <w:pStyle w:val="Zkladntext1"/>
        <w:numPr>
          <w:ilvl w:val="0"/>
          <w:numId w:val="3"/>
        </w:numPr>
        <w:shd w:val="clear" w:color="auto" w:fill="auto"/>
        <w:tabs>
          <w:tab w:val="left" w:pos="383"/>
        </w:tabs>
        <w:ind w:left="460" w:hanging="460"/>
      </w:pPr>
      <w:r>
        <w:t xml:space="preserve"> </w:t>
      </w:r>
      <w:proofErr w:type="spellStart"/>
      <w:r w:rsidR="00EB111A">
        <w:t>Sňateční</w:t>
      </w:r>
      <w:proofErr w:type="spellEnd"/>
      <w:r w:rsidR="00EB111A">
        <w:t xml:space="preserve"> obřady se budou konat zpravidla v pátek a v sobotu v době od 10:00 hod do 16:00 hod. Přesné termíny budou předem smluvními stranami dohodnuty a budou ze strany Města zaslány NPÚ vždy k prvnímu dny kalendářního čtvrtletí</w:t>
      </w:r>
      <w:r>
        <w:t xml:space="preserve"> </w:t>
      </w:r>
      <w:r w:rsidRPr="0015785E">
        <w:t xml:space="preserve">b. </w:t>
      </w:r>
      <w:proofErr w:type="gramStart"/>
      <w:r w:rsidRPr="0015785E">
        <w:t>r.</w:t>
      </w:r>
      <w:proofErr w:type="gramEnd"/>
      <w:r w:rsidR="00EB111A">
        <w:t xml:space="preserve"> v elektronické podobě na emailovou adresu </w:t>
      </w:r>
      <w:proofErr w:type="spellStart"/>
      <w:r w:rsidR="00AF71C3">
        <w:t>xxxxxxxx</w:t>
      </w:r>
      <w:proofErr w:type="spellEnd"/>
    </w:p>
    <w:p w14:paraId="5FE40F39" w14:textId="77777777" w:rsidR="00FE4244" w:rsidRDefault="006129E6">
      <w:pPr>
        <w:pStyle w:val="Zkladntext1"/>
        <w:numPr>
          <w:ilvl w:val="0"/>
          <w:numId w:val="3"/>
        </w:numPr>
        <w:shd w:val="clear" w:color="auto" w:fill="auto"/>
        <w:tabs>
          <w:tab w:val="left" w:pos="383"/>
        </w:tabs>
        <w:spacing w:after="500"/>
        <w:ind w:left="460" w:hanging="460"/>
      </w:pPr>
      <w:r>
        <w:t xml:space="preserve"> </w:t>
      </w:r>
      <w:r w:rsidR="00EB111A">
        <w:t>Město prohlašuje, že předmět nájmu je podle svého stavebně-technického určení vhodný pro účel nájmu dle ustanovení odst. 1 tohoto článku.</w:t>
      </w:r>
    </w:p>
    <w:p w14:paraId="4B28E52F" w14:textId="77777777" w:rsidR="00FE4244" w:rsidRDefault="00EB111A">
      <w:pPr>
        <w:pStyle w:val="Nadpis20"/>
        <w:keepNext/>
        <w:keepLines/>
        <w:shd w:val="clear" w:color="auto" w:fill="auto"/>
        <w:spacing w:after="0"/>
      </w:pPr>
      <w:bookmarkStart w:id="8" w:name="bookmark8"/>
      <w:r>
        <w:t>Článek IV.</w:t>
      </w:r>
      <w:bookmarkEnd w:id="8"/>
    </w:p>
    <w:p w14:paraId="7AED0FFE" w14:textId="77777777" w:rsidR="00FE4244" w:rsidRDefault="00EB111A">
      <w:pPr>
        <w:pStyle w:val="Zkladntext1"/>
        <w:shd w:val="clear" w:color="auto" w:fill="auto"/>
        <w:spacing w:after="260"/>
        <w:jc w:val="center"/>
      </w:pPr>
      <w:r>
        <w:rPr>
          <w:b/>
          <w:bCs/>
        </w:rPr>
        <w:t>Úplata za poskytnutí prostor, její splatnost a způsob úhrady</w:t>
      </w:r>
    </w:p>
    <w:p w14:paraId="738B6DE5" w14:textId="77777777" w:rsidR="00FE4244" w:rsidRDefault="00EB111A">
      <w:pPr>
        <w:pStyle w:val="Zkladntext1"/>
        <w:numPr>
          <w:ilvl w:val="0"/>
          <w:numId w:val="4"/>
        </w:numPr>
        <w:shd w:val="clear" w:color="auto" w:fill="auto"/>
        <w:tabs>
          <w:tab w:val="left" w:pos="383"/>
        </w:tabs>
        <w:ind w:left="380" w:hanging="380"/>
      </w:pPr>
      <w:r>
        <w:t>Město se v souladu s touto smlouvou a obecně závaznými právními předpisy zavazuje platit NPÚ úplatu za poskytnutí prostor k dočasnému užívání.</w:t>
      </w:r>
    </w:p>
    <w:p w14:paraId="4703D650" w14:textId="51D1FA81" w:rsidR="00FE4244" w:rsidRPr="0015785E" w:rsidRDefault="00EB111A">
      <w:pPr>
        <w:pStyle w:val="Zkladntext1"/>
        <w:numPr>
          <w:ilvl w:val="0"/>
          <w:numId w:val="4"/>
        </w:numPr>
        <w:shd w:val="clear" w:color="auto" w:fill="auto"/>
        <w:tabs>
          <w:tab w:val="left" w:pos="383"/>
        </w:tabs>
        <w:ind w:left="380" w:hanging="380"/>
      </w:pPr>
      <w:r w:rsidRPr="0015785E">
        <w:t>Město se zavazuje uhradit</w:t>
      </w:r>
      <w:r w:rsidR="006129E6" w:rsidRPr="0015785E">
        <w:t xml:space="preserve"> NPÚ</w:t>
      </w:r>
      <w:r w:rsidRPr="0015785E">
        <w:t xml:space="preserve"> za poskytnutí prostor</w:t>
      </w:r>
      <w:r w:rsidR="006129E6" w:rsidRPr="0015785E">
        <w:t xml:space="preserve"> dle této smlouvy</w:t>
      </w:r>
      <w:r w:rsidRPr="0015785E">
        <w:t xml:space="preserve"> k dočasnému užívání </w:t>
      </w:r>
      <w:r w:rsidR="006129E6" w:rsidRPr="0015785E">
        <w:t xml:space="preserve">ročně </w:t>
      </w:r>
      <w:r w:rsidRPr="0015785E">
        <w:t xml:space="preserve">částku ve výši 26 </w:t>
      </w:r>
      <w:r w:rsidR="008F3A99" w:rsidRPr="0015785E">
        <w:t>85</w:t>
      </w:r>
      <w:r w:rsidRPr="0015785E">
        <w:t>0,- Kč bez DPH (cena v místě a čase obvyklá).</w:t>
      </w:r>
      <w:r w:rsidR="006F7B14" w:rsidRPr="0015785E">
        <w:t xml:space="preserve"> Současně se s účinností od 1. 1. 2023 sjednává valorizační doložka každoročního zvyšování úplaty dle odstavce 1 tohoto článku smlouvy o roční míru inflace vyjádřenou přírůstkem průměrného ročního indexu spotřebitelských cen za uplynulý kalendářní rok, vyhlášenou Českým statistickým úřadem. Toto zvýšení platby NPÚ Městu písemně oznámí nejpozději do 10. března příslušného roku. V případě záporné inflace se výše předmětné platby pro daný rok neupravuje</w:t>
      </w:r>
      <w:r w:rsidR="0015785E">
        <w:t>.</w:t>
      </w:r>
    </w:p>
    <w:p w14:paraId="79419918" w14:textId="2E265FB3" w:rsidR="00FE4244" w:rsidRDefault="00EB111A">
      <w:pPr>
        <w:pStyle w:val="Zkladntext1"/>
        <w:numPr>
          <w:ilvl w:val="0"/>
          <w:numId w:val="4"/>
        </w:numPr>
        <w:shd w:val="clear" w:color="auto" w:fill="auto"/>
        <w:tabs>
          <w:tab w:val="left" w:pos="383"/>
        </w:tabs>
        <w:ind w:left="380" w:hanging="380"/>
      </w:pPr>
      <w:r>
        <w:t xml:space="preserve">Úplata stanovená v odstavci 2 tohoto článku smlouvy je splatná na základě daňového </w:t>
      </w:r>
      <w:r w:rsidR="00FE7F3B">
        <w:t>dokladu – faktury</w:t>
      </w:r>
      <w:r>
        <w:t xml:space="preserve"> vystavené NPÚ k</w:t>
      </w:r>
      <w:r w:rsidR="007011A6">
        <w:t xml:space="preserve"> </w:t>
      </w:r>
      <w:r>
        <w:t>31. ledna daného kalendářního roku, se splatností 21 dnů ode dne vystavení. Úplata se považuje za uhrazenou dnem připsání částky na účet NPÚ.</w:t>
      </w:r>
    </w:p>
    <w:p w14:paraId="649B2C58" w14:textId="77777777" w:rsidR="00FE4244" w:rsidRDefault="00EB111A">
      <w:pPr>
        <w:pStyle w:val="Zkladntext1"/>
        <w:numPr>
          <w:ilvl w:val="0"/>
          <w:numId w:val="4"/>
        </w:numPr>
        <w:shd w:val="clear" w:color="auto" w:fill="auto"/>
        <w:tabs>
          <w:tab w:val="left" w:pos="383"/>
        </w:tabs>
        <w:spacing w:after="260"/>
        <w:ind w:left="380" w:hanging="380"/>
      </w:pPr>
      <w:r>
        <w:t>Nájem nemovité věci (pozemku, jehož součástí je stavba, stavby nebo jednotky) trvající nepřetržitě více než 48 hodin je plnění osvobozené od DPH podle § 56a zákona č. 235/2004 Sb., o dani z přidané hodnoty, ve znění pozdějších předpisů.</w:t>
      </w:r>
    </w:p>
    <w:p w14:paraId="30012B46" w14:textId="77777777" w:rsidR="00FE4244" w:rsidRDefault="00EB111A">
      <w:pPr>
        <w:pStyle w:val="Nadpis20"/>
        <w:keepNext/>
        <w:keepLines/>
        <w:shd w:val="clear" w:color="auto" w:fill="auto"/>
        <w:spacing w:after="0"/>
        <w:ind w:left="3900" w:firstLine="20"/>
        <w:jc w:val="left"/>
      </w:pPr>
      <w:bookmarkStart w:id="9" w:name="bookmark9"/>
      <w:r>
        <w:t>Článek V.</w:t>
      </w:r>
      <w:bookmarkEnd w:id="9"/>
    </w:p>
    <w:p w14:paraId="37E5E735" w14:textId="77777777" w:rsidR="00FE4244" w:rsidRDefault="00EB111A">
      <w:pPr>
        <w:pStyle w:val="Zkladntext1"/>
        <w:shd w:val="clear" w:color="auto" w:fill="auto"/>
        <w:spacing w:after="260"/>
        <w:jc w:val="center"/>
      </w:pPr>
      <w:r>
        <w:rPr>
          <w:b/>
          <w:bCs/>
        </w:rPr>
        <w:t>Další služby související s užíváním prostor, jejich cena a splatnost</w:t>
      </w:r>
    </w:p>
    <w:p w14:paraId="09E3C0BD" w14:textId="77777777" w:rsidR="00FE4244" w:rsidRDefault="00EB111A">
      <w:pPr>
        <w:pStyle w:val="Zkladntext1"/>
        <w:numPr>
          <w:ilvl w:val="0"/>
          <w:numId w:val="5"/>
        </w:numPr>
        <w:shd w:val="clear" w:color="auto" w:fill="auto"/>
        <w:tabs>
          <w:tab w:val="left" w:pos="383"/>
        </w:tabs>
        <w:ind w:left="380" w:hanging="380"/>
      </w:pPr>
      <w:r>
        <w:t>V souvislosti s poskytnutím prostor se město zavazuje uhradit příspěvek na služby a to:</w:t>
      </w:r>
    </w:p>
    <w:p w14:paraId="0165B608" w14:textId="77777777" w:rsidR="00FE4244" w:rsidRDefault="00EB111A">
      <w:pPr>
        <w:pStyle w:val="Zkladntext1"/>
        <w:numPr>
          <w:ilvl w:val="0"/>
          <w:numId w:val="6"/>
        </w:numPr>
        <w:shd w:val="clear" w:color="auto" w:fill="auto"/>
        <w:tabs>
          <w:tab w:val="left" w:pos="973"/>
        </w:tabs>
        <w:ind w:left="860" w:hanging="140"/>
        <w:jc w:val="left"/>
      </w:pPr>
      <w:r>
        <w:t xml:space="preserve">el. </w:t>
      </w:r>
      <w:proofErr w:type="gramStart"/>
      <w:r>
        <w:t>energie</w:t>
      </w:r>
      <w:proofErr w:type="gramEnd"/>
    </w:p>
    <w:p w14:paraId="3604FA31" w14:textId="77777777" w:rsidR="00FE4244" w:rsidRDefault="00EB111A" w:rsidP="00AB7301">
      <w:pPr>
        <w:pStyle w:val="Zkladntext1"/>
        <w:numPr>
          <w:ilvl w:val="0"/>
          <w:numId w:val="6"/>
        </w:numPr>
        <w:shd w:val="clear" w:color="auto" w:fill="auto"/>
        <w:tabs>
          <w:tab w:val="left" w:pos="973"/>
        </w:tabs>
        <w:ind w:left="860" w:hanging="140"/>
        <w:jc w:val="left"/>
      </w:pPr>
      <w:r>
        <w:t>voda</w:t>
      </w:r>
    </w:p>
    <w:p w14:paraId="77FF06DC" w14:textId="73BB6BE7" w:rsidR="00FE4244" w:rsidRDefault="006F7B14" w:rsidP="00AB7301">
      <w:pPr>
        <w:pStyle w:val="Zkladntext1"/>
        <w:numPr>
          <w:ilvl w:val="0"/>
          <w:numId w:val="5"/>
        </w:numPr>
        <w:shd w:val="clear" w:color="auto" w:fill="auto"/>
        <w:tabs>
          <w:tab w:val="left" w:pos="383"/>
        </w:tabs>
        <w:ind w:left="380" w:hanging="380"/>
      </w:pPr>
      <w:r>
        <w:t xml:space="preserve">Vyúčtování spotřeby vody, </w:t>
      </w:r>
      <w:r w:rsidR="0006130D">
        <w:t>Voda – roční</w:t>
      </w:r>
      <w:r w:rsidR="00EB111A">
        <w:t xml:space="preserve"> paušál </w:t>
      </w:r>
      <w:r>
        <w:t xml:space="preserve">je </w:t>
      </w:r>
      <w:r w:rsidR="00EB111A">
        <w:t xml:space="preserve">ve výši 500,- Kč/rok, DPH bude uplatněna v zákonné výši. Úhrada za vodu je splatná s úplatou sjednanou dle čl. IV, </w:t>
      </w:r>
      <w:r w:rsidRPr="0015785E">
        <w:t xml:space="preserve">odst. 2 </w:t>
      </w:r>
      <w:proofErr w:type="gramStart"/>
      <w:r w:rsidRPr="0015785E">
        <w:t>této</w:t>
      </w:r>
      <w:proofErr w:type="gramEnd"/>
      <w:r w:rsidRPr="0015785E">
        <w:t xml:space="preserve"> </w:t>
      </w:r>
      <w:r w:rsidR="0006130D" w:rsidRPr="0015785E">
        <w:t>smlouvy,</w:t>
      </w:r>
      <w:r w:rsidRPr="0015785E">
        <w:t xml:space="preserve"> </w:t>
      </w:r>
      <w:r w:rsidR="00EB111A" w:rsidRPr="0015785E">
        <w:t>a</w:t>
      </w:r>
      <w:r w:rsidR="00EB111A">
        <w:t xml:space="preserve"> to na stejný účet.</w:t>
      </w:r>
    </w:p>
    <w:p w14:paraId="0DB72228" w14:textId="54F40D22" w:rsidR="006F7B14" w:rsidRPr="00FE7F3B" w:rsidRDefault="006F7B14" w:rsidP="006F7B14">
      <w:pPr>
        <w:pStyle w:val="Zkladntext1"/>
        <w:numPr>
          <w:ilvl w:val="0"/>
          <w:numId w:val="5"/>
        </w:numPr>
        <w:tabs>
          <w:tab w:val="left" w:pos="383"/>
        </w:tabs>
        <w:ind w:left="380" w:hanging="380"/>
      </w:pPr>
      <w:r w:rsidRPr="00FE7F3B">
        <w:t>Město uhradí NPÚ spotřebu elektrické energie ve výši 75% celkové spotřeby</w:t>
      </w:r>
      <w:r w:rsidR="0015785E">
        <w:t xml:space="preserve">, </w:t>
      </w:r>
      <w:r w:rsidR="0015785E" w:rsidRPr="00FE7F3B">
        <w:t>dle platných tarifů dodavatele této služby na základě odečtu elektroměru č.</w:t>
      </w:r>
      <w:r w:rsidR="00424B5B">
        <w:t xml:space="preserve"> 9041171880120248</w:t>
      </w:r>
      <w:r w:rsidR="00880AE9">
        <w:t xml:space="preserve">, EAN </w:t>
      </w:r>
      <w:r w:rsidR="0015785E">
        <w:t>859182400502916057</w:t>
      </w:r>
      <w:r w:rsidRPr="00FE7F3B">
        <w:t xml:space="preserve">, který se bude provádět 1x měsíčně vždy k poslednímu dni v měsíci. </w:t>
      </w:r>
    </w:p>
    <w:p w14:paraId="0F18EF8A" w14:textId="5ABD61BE" w:rsidR="006F7B14" w:rsidRPr="00FE7F3B" w:rsidRDefault="006F7B14" w:rsidP="006F7B14">
      <w:pPr>
        <w:pStyle w:val="Zkladntext1"/>
        <w:numPr>
          <w:ilvl w:val="0"/>
          <w:numId w:val="5"/>
        </w:numPr>
        <w:tabs>
          <w:tab w:val="left" w:pos="383"/>
        </w:tabs>
        <w:ind w:left="380" w:hanging="380"/>
      </w:pPr>
      <w:r w:rsidRPr="00FE7F3B">
        <w:t xml:space="preserve">Vyúčtování spotřeby elektrické energie nájemce za příslušný kalendářní rok bude provedeno 1x ročně po obdržení dodavatelské faktury poskytovatele této služby, a to na základě </w:t>
      </w:r>
      <w:r w:rsidR="00843F99" w:rsidRPr="00FE7F3B">
        <w:t>faktury vystavené NPÚ</w:t>
      </w:r>
      <w:r w:rsidRPr="00FE7F3B">
        <w:t xml:space="preserve"> se </w:t>
      </w:r>
      <w:r w:rsidR="000704C9" w:rsidRPr="00FE7F3B">
        <w:t>14denní</w:t>
      </w:r>
      <w:r w:rsidRPr="00FE7F3B">
        <w:t xml:space="preserve"> splatností od </w:t>
      </w:r>
      <w:proofErr w:type="gramStart"/>
      <w:r w:rsidRPr="00FE7F3B">
        <w:t>její</w:t>
      </w:r>
      <w:proofErr w:type="gramEnd"/>
      <w:r w:rsidRPr="00FE7F3B">
        <w:t xml:space="preserve"> vystavení</w:t>
      </w:r>
      <w:bookmarkStart w:id="10" w:name="_GoBack"/>
      <w:bookmarkEnd w:id="10"/>
      <w:r w:rsidRPr="00FE7F3B">
        <w:t>. Toto pře</w:t>
      </w:r>
      <w:r w:rsidR="00843F99" w:rsidRPr="00FE7F3B">
        <w:t>účtování/vyúčtování NPÚ</w:t>
      </w:r>
      <w:r w:rsidRPr="00FE7F3B">
        <w:t xml:space="preserve"> zašle nájemci bez odkladu po obdržení dodavatelské faktury, zpravidla do 31. 3. následujícího roku.</w:t>
      </w:r>
    </w:p>
    <w:p w14:paraId="7E7D58AB" w14:textId="28A734BE" w:rsidR="006F7B14" w:rsidRPr="00FE7F3B" w:rsidRDefault="006F7B14" w:rsidP="006F7B14">
      <w:pPr>
        <w:pStyle w:val="Zkladntext1"/>
        <w:numPr>
          <w:ilvl w:val="0"/>
          <w:numId w:val="5"/>
        </w:numPr>
        <w:tabs>
          <w:tab w:val="left" w:pos="383"/>
        </w:tabs>
        <w:ind w:left="380" w:hanging="380"/>
      </w:pPr>
      <w:r w:rsidRPr="00FE7F3B">
        <w:t xml:space="preserve">Úhrada za spotřebovanou v tomto případě energii není předmětem DPH /z. </w:t>
      </w:r>
      <w:proofErr w:type="gramStart"/>
      <w:r w:rsidRPr="00FE7F3B">
        <w:t>č.</w:t>
      </w:r>
      <w:proofErr w:type="gramEnd"/>
      <w:r w:rsidRPr="00FE7F3B">
        <w:t xml:space="preserve"> 235/2004 Sb. o dani z přidané hodnoty, ve znění pozdějších předpisů, § 36 odst. 11</w:t>
      </w:r>
      <w:r w:rsidR="00FE7F3B" w:rsidRPr="00FE7F3B">
        <w:t>.</w:t>
      </w:r>
    </w:p>
    <w:p w14:paraId="35D07F13" w14:textId="77777777" w:rsidR="006F7B14" w:rsidRPr="00FE7F3B" w:rsidRDefault="006F7B14" w:rsidP="006F7B14">
      <w:pPr>
        <w:pStyle w:val="Zkladntext1"/>
        <w:numPr>
          <w:ilvl w:val="0"/>
          <w:numId w:val="5"/>
        </w:numPr>
        <w:tabs>
          <w:tab w:val="left" w:pos="383"/>
        </w:tabs>
        <w:ind w:left="380" w:hanging="380"/>
      </w:pPr>
      <w:r w:rsidRPr="00FE7F3B">
        <w:t>Ceny za odebranou jednotku elektrické energie jsou vypočítávány samostatně dle skutečných</w:t>
      </w:r>
      <w:r w:rsidRPr="006F7B14">
        <w:rPr>
          <w:color w:val="FF0000"/>
        </w:rPr>
        <w:t xml:space="preserve"> </w:t>
      </w:r>
      <w:r w:rsidRPr="00FE7F3B">
        <w:t>nákladů pro každé jednotlivé odběrné místo.</w:t>
      </w:r>
    </w:p>
    <w:p w14:paraId="30AEEF01" w14:textId="77777777" w:rsidR="00FE4244" w:rsidRPr="00FE7F3B" w:rsidRDefault="006F7B14" w:rsidP="00FE7F3B">
      <w:pPr>
        <w:pStyle w:val="Zkladntext1"/>
        <w:numPr>
          <w:ilvl w:val="0"/>
          <w:numId w:val="5"/>
        </w:numPr>
        <w:tabs>
          <w:tab w:val="left" w:pos="383"/>
        </w:tabs>
        <w:ind w:left="380" w:hanging="380"/>
      </w:pPr>
      <w:r w:rsidRPr="00FE7F3B">
        <w:lastRenderedPageBreak/>
        <w:t>Do ceny za odebranou jednotku elektrické energie se započítávají i regulované ceny, jestliže jsou počítány v jednotkách elektrické energie (např. systémové služby, úhrada nákladů spojených s podporou elektřiny apod.). Do ceny za odebranou jednotku elektrické energie se nezapočítávají fixní náklady na odběrné místo, tj. odběrné místo pro nemovitost Státní zámek</w:t>
      </w:r>
      <w:r w:rsidR="00843F99" w:rsidRPr="00FE7F3B">
        <w:t xml:space="preserve"> Janovice.</w:t>
      </w:r>
    </w:p>
    <w:p w14:paraId="4213B8E7" w14:textId="77777777" w:rsidR="00FE4244" w:rsidRDefault="00FE4244" w:rsidP="00FE7F3B">
      <w:pPr>
        <w:pStyle w:val="Zkladntext1"/>
        <w:tabs>
          <w:tab w:val="left" w:pos="383"/>
        </w:tabs>
        <w:ind w:left="380"/>
      </w:pPr>
    </w:p>
    <w:p w14:paraId="09A950F6" w14:textId="77777777" w:rsidR="00FE4244" w:rsidRDefault="00EB111A">
      <w:pPr>
        <w:pStyle w:val="Nadpis20"/>
        <w:keepNext/>
        <w:keepLines/>
        <w:shd w:val="clear" w:color="auto" w:fill="auto"/>
        <w:spacing w:after="260"/>
      </w:pPr>
      <w:bookmarkStart w:id="11" w:name="bookmark10"/>
      <w:r>
        <w:t>Článek VI.</w:t>
      </w:r>
      <w:bookmarkEnd w:id="11"/>
    </w:p>
    <w:p w14:paraId="3F939514" w14:textId="20FB3272" w:rsidR="00843F99" w:rsidRDefault="00EB111A" w:rsidP="008728AE">
      <w:pPr>
        <w:pStyle w:val="Zkladntext1"/>
        <w:numPr>
          <w:ilvl w:val="0"/>
          <w:numId w:val="13"/>
        </w:numPr>
        <w:shd w:val="clear" w:color="auto" w:fill="auto"/>
        <w:tabs>
          <w:tab w:val="left" w:pos="365"/>
        </w:tabs>
        <w:spacing w:after="260"/>
        <w:ind w:left="0" w:firstLine="0"/>
      </w:pPr>
      <w:r>
        <w:t>Město není oprávněno postoupit oprávnění k užívání prostor jiné osobě.</w:t>
      </w:r>
    </w:p>
    <w:p w14:paraId="7489AA0A" w14:textId="465BFFA3" w:rsidR="00DF284D" w:rsidRDefault="00DF284D" w:rsidP="00834462">
      <w:pPr>
        <w:pStyle w:val="Nadpis20"/>
        <w:keepNext/>
        <w:keepLines/>
        <w:shd w:val="clear" w:color="auto" w:fill="auto"/>
        <w:spacing w:after="260"/>
      </w:pPr>
      <w:r>
        <w:t>Článek VII.</w:t>
      </w:r>
    </w:p>
    <w:p w14:paraId="1BCB0473" w14:textId="1051D19E" w:rsidR="00FE4244" w:rsidRDefault="00EB111A" w:rsidP="009A6AC2">
      <w:pPr>
        <w:pStyle w:val="Zkladntext1"/>
        <w:numPr>
          <w:ilvl w:val="0"/>
          <w:numId w:val="9"/>
        </w:numPr>
        <w:shd w:val="clear" w:color="auto" w:fill="auto"/>
        <w:tabs>
          <w:tab w:val="left" w:pos="365"/>
        </w:tabs>
        <w:ind w:left="380" w:hanging="380"/>
      </w:pPr>
      <w:r>
        <w:t>Město není oprávněno ve vymezených prostorách bez souhlasu NPÚ provádět jakékoliv změny, úpravy či jiné zásahy.</w:t>
      </w:r>
    </w:p>
    <w:p w14:paraId="0182224F" w14:textId="5BA85174" w:rsidR="000A231D" w:rsidRDefault="00EB111A" w:rsidP="009A6AC2">
      <w:pPr>
        <w:pStyle w:val="Zkladntext1"/>
        <w:numPr>
          <w:ilvl w:val="0"/>
          <w:numId w:val="9"/>
        </w:numPr>
        <w:shd w:val="clear" w:color="auto" w:fill="auto"/>
        <w:tabs>
          <w:tab w:val="left" w:pos="365"/>
        </w:tabs>
        <w:ind w:left="380" w:hanging="380"/>
      </w:pPr>
      <w:r>
        <w:t>Písemný souhlas NPÚ je zapotřebí rovněž pro umístění jakékoliv reklamy či informačního zařízení (informačního štítu tabulky a podobně).</w:t>
      </w:r>
    </w:p>
    <w:p w14:paraId="15F2EFFD" w14:textId="77777777" w:rsidR="00FE4244" w:rsidRDefault="00EB111A" w:rsidP="009A6AC2">
      <w:pPr>
        <w:pStyle w:val="Zkladntext1"/>
        <w:numPr>
          <w:ilvl w:val="0"/>
          <w:numId w:val="9"/>
        </w:numPr>
        <w:shd w:val="clear" w:color="auto" w:fill="auto"/>
        <w:tabs>
          <w:tab w:val="left" w:pos="365"/>
        </w:tabs>
        <w:ind w:left="380" w:hanging="380"/>
      </w:pPr>
      <w:r>
        <w:t>Město je povinno po skončení smluvního vztahu odevzdat prostor v takovém stavu, v jakém mu byl předán při zohlednění obvyklého opotřebení při řádném užívání a odstranit veškeré změny, úpravy a reklamu či informační zařízení. Dohodnou-li se smluvní strany, že změny a úpravy provedené na předmětu nájmu mohou být ponechány, nemá město nárok na jakékoliv vypořádání z důvodů možného zhodnocení předmětu nájmu.</w:t>
      </w:r>
    </w:p>
    <w:p w14:paraId="71BD3550" w14:textId="77777777" w:rsidR="00FD6571" w:rsidRDefault="00FD6571">
      <w:pPr>
        <w:pStyle w:val="Nadpis20"/>
        <w:keepNext/>
        <w:keepLines/>
        <w:shd w:val="clear" w:color="auto" w:fill="auto"/>
        <w:spacing w:after="0"/>
      </w:pPr>
      <w:bookmarkStart w:id="12" w:name="bookmark12"/>
    </w:p>
    <w:p w14:paraId="23ED721C" w14:textId="7A6E3A3D" w:rsidR="00FE4244" w:rsidRDefault="00EB111A">
      <w:pPr>
        <w:pStyle w:val="Nadpis20"/>
        <w:keepNext/>
        <w:keepLines/>
        <w:shd w:val="clear" w:color="auto" w:fill="auto"/>
        <w:spacing w:after="0"/>
      </w:pPr>
      <w:r>
        <w:t>Článek V</w:t>
      </w:r>
      <w:r w:rsidR="00DF284D">
        <w:t>III</w:t>
      </w:r>
      <w:r>
        <w:t>.</w:t>
      </w:r>
      <w:bookmarkEnd w:id="12"/>
    </w:p>
    <w:p w14:paraId="673F74A9" w14:textId="77777777" w:rsidR="00FE4244" w:rsidRDefault="00EB111A">
      <w:pPr>
        <w:pStyle w:val="Nadpis20"/>
        <w:keepNext/>
        <w:keepLines/>
        <w:shd w:val="clear" w:color="auto" w:fill="auto"/>
        <w:spacing w:after="260"/>
      </w:pPr>
      <w:bookmarkStart w:id="13" w:name="bookmark13"/>
      <w:r>
        <w:t>Práva a povinnosti města</w:t>
      </w:r>
      <w:bookmarkEnd w:id="13"/>
    </w:p>
    <w:p w14:paraId="086B6518" w14:textId="1175EE48" w:rsidR="005A7F6B" w:rsidRDefault="00EB111A" w:rsidP="00FD6571">
      <w:pPr>
        <w:pStyle w:val="Zkladntext1"/>
        <w:numPr>
          <w:ilvl w:val="0"/>
          <w:numId w:val="15"/>
        </w:numPr>
        <w:shd w:val="clear" w:color="auto" w:fill="auto"/>
        <w:tabs>
          <w:tab w:val="left" w:pos="365"/>
        </w:tabs>
        <w:ind w:left="380" w:hanging="380"/>
      </w:pPr>
      <w:r>
        <w:t>Město bere na vědomí, že předmět nájmu je součástí kulturní památky a zavazuje se dodržovat všechny obecně závazné právní předpisy, zejména předpisy na úseku památkové péče, bezpečnostní a protipožární předpisy.</w:t>
      </w:r>
    </w:p>
    <w:p w14:paraId="1B11FA33" w14:textId="77777777" w:rsidR="00FE4244" w:rsidRDefault="005A7F6B" w:rsidP="00FD6571">
      <w:pPr>
        <w:pStyle w:val="Zkladntext1"/>
        <w:numPr>
          <w:ilvl w:val="0"/>
          <w:numId w:val="15"/>
        </w:numPr>
        <w:shd w:val="clear" w:color="auto" w:fill="auto"/>
        <w:tabs>
          <w:tab w:val="left" w:pos="365"/>
        </w:tabs>
        <w:ind w:left="380" w:hanging="380"/>
      </w:pPr>
      <w:r>
        <w:t>Město p</w:t>
      </w:r>
      <w:r w:rsidR="00EB111A">
        <w:t xml:space="preserve">o dobu pořádání </w:t>
      </w:r>
      <w:proofErr w:type="spellStart"/>
      <w:r w:rsidR="00EB111A">
        <w:t>sňatečných</w:t>
      </w:r>
      <w:proofErr w:type="spellEnd"/>
      <w:r w:rsidR="00EB111A">
        <w:t xml:space="preserve"> obřadů nese povinnost zajistit nepřetržitou pořadatelskou a protipožární službu.</w:t>
      </w:r>
    </w:p>
    <w:p w14:paraId="1BB83E03" w14:textId="77777777" w:rsidR="00FE4244" w:rsidRDefault="00EB111A" w:rsidP="00FD6571">
      <w:pPr>
        <w:pStyle w:val="Zkladntext1"/>
        <w:numPr>
          <w:ilvl w:val="0"/>
          <w:numId w:val="15"/>
        </w:numPr>
        <w:shd w:val="clear" w:color="auto" w:fill="auto"/>
        <w:tabs>
          <w:tab w:val="left" w:pos="365"/>
        </w:tabs>
        <w:ind w:left="380" w:hanging="380"/>
      </w:pPr>
      <w:r>
        <w:t>Město se zavazuje během užívání prostor NPÚ dodržovat organizační a bezpečnostní pokyny odpovědných zaměstnanců NPÚ</w:t>
      </w:r>
    </w:p>
    <w:p w14:paraId="062FB782" w14:textId="77777777" w:rsidR="00FE4244" w:rsidRDefault="00EB111A" w:rsidP="00FD6571">
      <w:pPr>
        <w:pStyle w:val="Zkladntext1"/>
        <w:numPr>
          <w:ilvl w:val="0"/>
          <w:numId w:val="15"/>
        </w:numPr>
        <w:shd w:val="clear" w:color="auto" w:fill="auto"/>
        <w:tabs>
          <w:tab w:val="left" w:pos="365"/>
        </w:tabs>
        <w:ind w:left="380" w:hanging="380"/>
      </w:pPr>
      <w:r>
        <w:t>Město si bude počínat tak, aby nedošlo ke škodě na majetku NPÚ či na majetku a zdraví dalších osob. Jakékoliv závady nebo škody bude neprodleně hlásit NPÚ.</w:t>
      </w:r>
    </w:p>
    <w:p w14:paraId="6F9FB577" w14:textId="77777777" w:rsidR="00FE4244" w:rsidRDefault="00EB111A" w:rsidP="00FD6571">
      <w:pPr>
        <w:pStyle w:val="Zkladntext1"/>
        <w:numPr>
          <w:ilvl w:val="0"/>
          <w:numId w:val="15"/>
        </w:numPr>
        <w:shd w:val="clear" w:color="auto" w:fill="auto"/>
        <w:tabs>
          <w:tab w:val="left" w:pos="365"/>
        </w:tabs>
        <w:ind w:left="380" w:hanging="380"/>
      </w:pPr>
      <w:r>
        <w:t>Město nesmí provádět jakékoliv zásahy do omítek a zdivá (včetně opírání předmětů o zdivo a vzpírání mezi zdí), nátěry a přemísťování mobiliáře a příslušenství pronajatých prostor.</w:t>
      </w:r>
    </w:p>
    <w:p w14:paraId="5D017BC2" w14:textId="77777777" w:rsidR="00FE4244" w:rsidRDefault="00EB111A" w:rsidP="00FD6571">
      <w:pPr>
        <w:pStyle w:val="Zkladntext1"/>
        <w:numPr>
          <w:ilvl w:val="0"/>
          <w:numId w:val="15"/>
        </w:numPr>
        <w:shd w:val="clear" w:color="auto" w:fill="auto"/>
        <w:tabs>
          <w:tab w:val="left" w:pos="365"/>
        </w:tabs>
        <w:ind w:left="380" w:hanging="380"/>
      </w:pPr>
      <w:r>
        <w:t xml:space="preserve">Město odpovídá a ručí za škodu, kterou způsobí osoby zúčastněné na konání </w:t>
      </w:r>
      <w:proofErr w:type="spellStart"/>
      <w:r>
        <w:t>sňatečných</w:t>
      </w:r>
      <w:proofErr w:type="spellEnd"/>
      <w:r>
        <w:t xml:space="preserve"> obřadů a osoby, jimž umožní do prostor přístup.</w:t>
      </w:r>
    </w:p>
    <w:p w14:paraId="1CF5A01D" w14:textId="77777777" w:rsidR="00FE4244" w:rsidRDefault="00EB111A" w:rsidP="00FD6571">
      <w:pPr>
        <w:pStyle w:val="Zkladntext1"/>
        <w:numPr>
          <w:ilvl w:val="0"/>
          <w:numId w:val="15"/>
        </w:numPr>
        <w:shd w:val="clear" w:color="auto" w:fill="auto"/>
        <w:tabs>
          <w:tab w:val="left" w:pos="365"/>
        </w:tabs>
        <w:ind w:left="380" w:hanging="380"/>
      </w:pPr>
      <w:r>
        <w:t>Město se zavazuje dodržovat a zajistit, že v prostorách NPÚ při konání svatebních obřadů nebude používán otevřený oheň, a s výjimkou k</w:t>
      </w:r>
      <w:r w:rsidR="009572FD">
        <w:t xml:space="preserve"> </w:t>
      </w:r>
      <w:r>
        <w:t>tomu vyhrazených míst ze strany NPÚ bude zajištěno dodržování zákazu kouření.</w:t>
      </w:r>
    </w:p>
    <w:p w14:paraId="6E5FC579" w14:textId="66EE74AF" w:rsidR="00FE4244" w:rsidRPr="00FD6571" w:rsidRDefault="00EB111A" w:rsidP="00FD6571">
      <w:pPr>
        <w:pStyle w:val="Zkladntext1"/>
        <w:numPr>
          <w:ilvl w:val="0"/>
          <w:numId w:val="15"/>
        </w:numPr>
        <w:shd w:val="clear" w:color="auto" w:fill="auto"/>
        <w:tabs>
          <w:tab w:val="left" w:pos="365"/>
        </w:tabs>
        <w:ind w:left="380" w:hanging="380"/>
      </w:pPr>
      <w:r>
        <w:t>Město se zavazuje dodržovat a zajistit v prostorách NPÚ před obřadní síní čistotu a pořádek.</w:t>
      </w:r>
      <w:r w:rsidRPr="00FD6571">
        <w:t xml:space="preserve"> </w:t>
      </w:r>
    </w:p>
    <w:p w14:paraId="6B279928" w14:textId="77777777" w:rsidR="00FE4244" w:rsidRDefault="00EB111A" w:rsidP="00FD6571">
      <w:pPr>
        <w:pStyle w:val="Zkladntext1"/>
        <w:numPr>
          <w:ilvl w:val="0"/>
          <w:numId w:val="15"/>
        </w:numPr>
        <w:shd w:val="clear" w:color="auto" w:fill="auto"/>
        <w:tabs>
          <w:tab w:val="left" w:pos="365"/>
        </w:tabs>
        <w:ind w:left="380" w:hanging="380"/>
      </w:pPr>
      <w:r>
        <w:t xml:space="preserve">Parkování vozidel bude umožněno před hlavním vstupem do objektu </w:t>
      </w:r>
      <w:r w:rsidR="006129E6">
        <w:t xml:space="preserve">pouze </w:t>
      </w:r>
      <w:r>
        <w:t>pro ženicha a nevěstu. Ostatní vozidla mohou parkovat pouze na přilehlých komunikacích.</w:t>
      </w:r>
    </w:p>
    <w:p w14:paraId="692B8A71" w14:textId="6C4F06DD" w:rsidR="00FE4244" w:rsidRDefault="00EB111A" w:rsidP="00FD6571">
      <w:pPr>
        <w:pStyle w:val="Zkladntext1"/>
        <w:numPr>
          <w:ilvl w:val="0"/>
          <w:numId w:val="15"/>
        </w:numPr>
        <w:shd w:val="clear" w:color="auto" w:fill="auto"/>
        <w:tabs>
          <w:tab w:val="left" w:pos="365"/>
        </w:tabs>
        <w:ind w:left="380" w:hanging="380"/>
      </w:pPr>
      <w:r>
        <w:t>Město zajišťuje úklid pronajatých prostor ve vlastní režii.</w:t>
      </w:r>
    </w:p>
    <w:p w14:paraId="2EC74BE4" w14:textId="2EB72A31" w:rsidR="009A6AC2" w:rsidRDefault="009A6AC2" w:rsidP="009A6AC2">
      <w:pPr>
        <w:pStyle w:val="Zkladntext1"/>
        <w:shd w:val="clear" w:color="auto" w:fill="auto"/>
        <w:tabs>
          <w:tab w:val="left" w:pos="365"/>
        </w:tabs>
        <w:ind w:left="380"/>
      </w:pPr>
    </w:p>
    <w:p w14:paraId="43DA74C4" w14:textId="77777777" w:rsidR="009A6AC2" w:rsidRDefault="009A6AC2" w:rsidP="009A6AC2">
      <w:pPr>
        <w:pStyle w:val="Zkladntext1"/>
        <w:shd w:val="clear" w:color="auto" w:fill="auto"/>
        <w:tabs>
          <w:tab w:val="left" w:pos="365"/>
        </w:tabs>
        <w:ind w:left="380"/>
      </w:pPr>
    </w:p>
    <w:p w14:paraId="466AF514" w14:textId="77777777" w:rsidR="00FE4244" w:rsidRDefault="00EB111A">
      <w:pPr>
        <w:pStyle w:val="Nadpis20"/>
        <w:keepNext/>
        <w:keepLines/>
        <w:shd w:val="clear" w:color="auto" w:fill="auto"/>
        <w:spacing w:after="0" w:line="230" w:lineRule="auto"/>
      </w:pPr>
      <w:bookmarkStart w:id="14" w:name="bookmark14"/>
      <w:r>
        <w:t>Článek IX.</w:t>
      </w:r>
      <w:bookmarkEnd w:id="14"/>
    </w:p>
    <w:p w14:paraId="1048ECEA" w14:textId="77777777" w:rsidR="00FE4244" w:rsidRDefault="00EB111A">
      <w:pPr>
        <w:pStyle w:val="Nadpis20"/>
        <w:keepNext/>
        <w:keepLines/>
        <w:shd w:val="clear" w:color="auto" w:fill="auto"/>
        <w:spacing w:after="260" w:line="230" w:lineRule="auto"/>
      </w:pPr>
      <w:bookmarkStart w:id="15" w:name="bookmark15"/>
      <w:r>
        <w:t>Doba nájmu a ukončení nájmu</w:t>
      </w:r>
      <w:bookmarkEnd w:id="15"/>
    </w:p>
    <w:p w14:paraId="58B58F05" w14:textId="0FBD2BEB" w:rsidR="00FE4244" w:rsidRDefault="00EB111A" w:rsidP="00CA7187">
      <w:pPr>
        <w:pStyle w:val="Zkladntext1"/>
        <w:numPr>
          <w:ilvl w:val="0"/>
          <w:numId w:val="10"/>
        </w:numPr>
        <w:shd w:val="clear" w:color="auto" w:fill="auto"/>
        <w:tabs>
          <w:tab w:val="left" w:pos="365"/>
        </w:tabs>
        <w:spacing w:line="230" w:lineRule="auto"/>
        <w:ind w:left="380" w:hanging="380"/>
      </w:pPr>
      <w:r>
        <w:t>Tato smlouva se uzavírá na dobu určitou</w:t>
      </w:r>
      <w:r w:rsidR="005C1467" w:rsidRPr="00E512AE">
        <w:t xml:space="preserve">, </w:t>
      </w:r>
      <w:r w:rsidR="005C1467" w:rsidRPr="00E512AE">
        <w:rPr>
          <w:b/>
        </w:rPr>
        <w:t>a to od 1. 1. 202</w:t>
      </w:r>
      <w:r w:rsidR="005C1467">
        <w:rPr>
          <w:b/>
        </w:rPr>
        <w:t>2</w:t>
      </w:r>
      <w:r w:rsidR="005C1467" w:rsidRPr="00E512AE">
        <w:rPr>
          <w:b/>
        </w:rPr>
        <w:t xml:space="preserve"> do 31. 12. 202</w:t>
      </w:r>
      <w:r w:rsidR="005C1467">
        <w:rPr>
          <w:b/>
        </w:rPr>
        <w:t>4</w:t>
      </w:r>
      <w:r>
        <w:rPr>
          <w:b/>
          <w:bCs/>
        </w:rPr>
        <w:t>.</w:t>
      </w:r>
    </w:p>
    <w:p w14:paraId="483C8DA1" w14:textId="77777777" w:rsidR="00FE4244" w:rsidRDefault="00EB111A">
      <w:pPr>
        <w:pStyle w:val="Zkladntext1"/>
        <w:numPr>
          <w:ilvl w:val="0"/>
          <w:numId w:val="10"/>
        </w:numPr>
        <w:shd w:val="clear" w:color="auto" w:fill="auto"/>
        <w:tabs>
          <w:tab w:val="left" w:pos="365"/>
        </w:tabs>
        <w:spacing w:line="230" w:lineRule="auto"/>
        <w:ind w:left="380" w:hanging="380"/>
      </w:pPr>
      <w:r>
        <w:t>Každá ze smluvních stran může smlouvu vypovědět i bez udání důvodů s výpovědní lhůtou patnáct dní počínající běžet prvního dne po doručení písemné výpovědi.</w:t>
      </w:r>
    </w:p>
    <w:p w14:paraId="56123905" w14:textId="77777777" w:rsidR="00FE4244" w:rsidRDefault="00EB111A">
      <w:pPr>
        <w:pStyle w:val="Zkladntext1"/>
        <w:numPr>
          <w:ilvl w:val="0"/>
          <w:numId w:val="10"/>
        </w:numPr>
        <w:shd w:val="clear" w:color="auto" w:fill="auto"/>
        <w:tabs>
          <w:tab w:val="left" w:pos="365"/>
        </w:tabs>
        <w:spacing w:line="230" w:lineRule="auto"/>
        <w:ind w:left="380" w:hanging="380"/>
      </w:pPr>
      <w:r>
        <w:t>NPÚ je oprávněn od smlouvy písemně odstoupit anebo smlouvu vypovědět bez výpovědní doby v těchto případech:</w:t>
      </w:r>
    </w:p>
    <w:p w14:paraId="1422655D" w14:textId="77777777" w:rsidR="00FE4244" w:rsidRDefault="00EB111A">
      <w:pPr>
        <w:pStyle w:val="Zkladntext1"/>
        <w:numPr>
          <w:ilvl w:val="0"/>
          <w:numId w:val="11"/>
        </w:numPr>
        <w:shd w:val="clear" w:color="auto" w:fill="auto"/>
        <w:tabs>
          <w:tab w:val="left" w:pos="706"/>
        </w:tabs>
        <w:spacing w:line="233" w:lineRule="auto"/>
        <w:ind w:left="720" w:hanging="420"/>
        <w:jc w:val="left"/>
      </w:pPr>
      <w:r>
        <w:lastRenderedPageBreak/>
        <w:t>jestliže město užívá prostory k jinému než sjednanému účelu, nebo nedodržuje závazné podmínky stanovené pro užívání prostor,</w:t>
      </w:r>
    </w:p>
    <w:p w14:paraId="06974D85" w14:textId="77777777" w:rsidR="00FE4244" w:rsidRDefault="00EB111A">
      <w:pPr>
        <w:pStyle w:val="Zkladntext1"/>
        <w:numPr>
          <w:ilvl w:val="0"/>
          <w:numId w:val="11"/>
        </w:numPr>
        <w:shd w:val="clear" w:color="auto" w:fill="auto"/>
        <w:tabs>
          <w:tab w:val="left" w:pos="706"/>
        </w:tabs>
        <w:spacing w:line="230" w:lineRule="auto"/>
        <w:ind w:left="720" w:hanging="420"/>
        <w:jc w:val="left"/>
      </w:pPr>
      <w:r>
        <w:t>jestliže město neplní řádně a včas své povinnosti vyplývající z této smlouvy,</w:t>
      </w:r>
    </w:p>
    <w:p w14:paraId="7585ABA6" w14:textId="77777777" w:rsidR="00843F99" w:rsidRDefault="00EB111A" w:rsidP="00843F99">
      <w:pPr>
        <w:pStyle w:val="Zkladntext1"/>
        <w:numPr>
          <w:ilvl w:val="0"/>
          <w:numId w:val="11"/>
        </w:numPr>
        <w:shd w:val="clear" w:color="auto" w:fill="auto"/>
        <w:tabs>
          <w:tab w:val="left" w:pos="706"/>
        </w:tabs>
        <w:spacing w:line="233" w:lineRule="auto"/>
        <w:ind w:left="720" w:hanging="420"/>
        <w:jc w:val="left"/>
      </w:pPr>
      <w:r>
        <w:t>jestliže město bude v prodlení s placením úplaty sjednané touto smlouvou po dobu delší 15 dnů,</w:t>
      </w:r>
    </w:p>
    <w:p w14:paraId="2416F252" w14:textId="77777777" w:rsidR="00FE4244" w:rsidRDefault="00EB111A" w:rsidP="00843F99">
      <w:pPr>
        <w:pStyle w:val="Zkladntext1"/>
        <w:numPr>
          <w:ilvl w:val="0"/>
          <w:numId w:val="11"/>
        </w:numPr>
        <w:shd w:val="clear" w:color="auto" w:fill="auto"/>
        <w:tabs>
          <w:tab w:val="left" w:pos="706"/>
        </w:tabs>
        <w:spacing w:line="233" w:lineRule="auto"/>
        <w:ind w:left="720" w:hanging="420"/>
        <w:jc w:val="left"/>
      </w:pPr>
      <w:r>
        <w:t>jestliže přestanou být splněny podmínky dle čl. I. odst. 3 smlouvy</w:t>
      </w:r>
    </w:p>
    <w:p w14:paraId="1F5B06BD" w14:textId="77777777" w:rsidR="00FE4244" w:rsidRDefault="00EB111A" w:rsidP="009A6AC2">
      <w:pPr>
        <w:pStyle w:val="Zkladntext1"/>
        <w:shd w:val="clear" w:color="auto" w:fill="auto"/>
        <w:spacing w:after="740"/>
        <w:ind w:firstLine="300"/>
        <w:jc w:val="left"/>
      </w:pPr>
      <w:r>
        <w:t>Smluvní vztah zaniká dnem následujícím po doručení písemného odstoupení či výpovědi městu.</w:t>
      </w:r>
    </w:p>
    <w:p w14:paraId="021E3710" w14:textId="77777777" w:rsidR="00FE4244" w:rsidRDefault="00EB111A">
      <w:pPr>
        <w:pStyle w:val="Nadpis20"/>
        <w:keepNext/>
        <w:keepLines/>
        <w:shd w:val="clear" w:color="auto" w:fill="auto"/>
        <w:spacing w:after="60"/>
      </w:pPr>
      <w:bookmarkStart w:id="16" w:name="bookmark16"/>
      <w:r>
        <w:t>Článek X.</w:t>
      </w:r>
      <w:bookmarkEnd w:id="16"/>
    </w:p>
    <w:p w14:paraId="5C330F57" w14:textId="77777777" w:rsidR="00FE4244" w:rsidRDefault="00EB111A">
      <w:pPr>
        <w:pStyle w:val="Nadpis20"/>
        <w:keepNext/>
        <w:keepLines/>
        <w:shd w:val="clear" w:color="auto" w:fill="auto"/>
        <w:spacing w:after="260"/>
      </w:pPr>
      <w:bookmarkStart w:id="17" w:name="bookmark17"/>
      <w:r>
        <w:t>Ustanovení přechodná a závěrečná</w:t>
      </w:r>
      <w:bookmarkEnd w:id="17"/>
    </w:p>
    <w:p w14:paraId="2DE07518" w14:textId="77777777" w:rsidR="00FE4244" w:rsidRDefault="00EB111A">
      <w:pPr>
        <w:pStyle w:val="Zkladntext1"/>
        <w:numPr>
          <w:ilvl w:val="0"/>
          <w:numId w:val="12"/>
        </w:numPr>
        <w:shd w:val="clear" w:color="auto" w:fill="auto"/>
        <w:tabs>
          <w:tab w:val="left" w:pos="415"/>
        </w:tabs>
        <w:ind w:left="380" w:hanging="380"/>
      </w:pPr>
      <w:r>
        <w:t>Tato smlouva byla sepsána ve čtyřech vyhotoveních. Každá ze smluvních stran obdržela po dvou totožných vyhotoveních.</w:t>
      </w:r>
    </w:p>
    <w:p w14:paraId="16F8E733" w14:textId="77777777" w:rsidR="00FE4244" w:rsidRDefault="00EB111A">
      <w:pPr>
        <w:pStyle w:val="Zkladntext1"/>
        <w:numPr>
          <w:ilvl w:val="0"/>
          <w:numId w:val="12"/>
        </w:numPr>
        <w:shd w:val="clear" w:color="auto" w:fill="auto"/>
        <w:tabs>
          <w:tab w:val="left" w:pos="415"/>
        </w:tabs>
        <w:ind w:left="380" w:hanging="380"/>
      </w:pPr>
      <w:r>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NPÚ.</w:t>
      </w:r>
    </w:p>
    <w:p w14:paraId="65CA3BF5" w14:textId="77777777" w:rsidR="00FE4244" w:rsidRDefault="00EB111A">
      <w:pPr>
        <w:pStyle w:val="Zkladntext1"/>
        <w:numPr>
          <w:ilvl w:val="0"/>
          <w:numId w:val="12"/>
        </w:numPr>
        <w:shd w:val="clear" w:color="auto" w:fill="auto"/>
        <w:tabs>
          <w:tab w:val="left" w:pos="415"/>
        </w:tabs>
        <w:ind w:left="380" w:hanging="380"/>
      </w:pPr>
      <w:r>
        <w:t>Tato smlouva nabývá platnosti a účinnosti dnem podpisu oběma smluvními stranami. Pokud tato smlouva podléhá povinnosti uveřejnění dle předchozího odstavce, nabude účinnosti dnem uveřejnění.</w:t>
      </w:r>
    </w:p>
    <w:p w14:paraId="1A6B1B32" w14:textId="77777777" w:rsidR="00FE4244" w:rsidRDefault="00EB111A">
      <w:pPr>
        <w:pStyle w:val="Zkladntext1"/>
        <w:numPr>
          <w:ilvl w:val="0"/>
          <w:numId w:val="12"/>
        </w:numPr>
        <w:shd w:val="clear" w:color="auto" w:fill="auto"/>
        <w:tabs>
          <w:tab w:val="left" w:pos="415"/>
        </w:tabs>
        <w:ind w:left="380" w:hanging="380"/>
      </w:pPr>
      <w:r>
        <w:t>Smluvní strany se zavazují spolupůsobit jako osoba povinná v souladu se zákonem č. 320/2001 Sb., o finanční kontrole ve veřejné správě a o změně některých zákonů (zákon o finanční kontrole), ve znění pozdějších předpisů.</w:t>
      </w:r>
    </w:p>
    <w:p w14:paraId="19FF03F0" w14:textId="77777777" w:rsidR="00FE4244" w:rsidRDefault="00EB111A">
      <w:pPr>
        <w:pStyle w:val="Zkladntext1"/>
        <w:numPr>
          <w:ilvl w:val="0"/>
          <w:numId w:val="12"/>
        </w:numPr>
        <w:shd w:val="clear" w:color="auto" w:fill="auto"/>
        <w:tabs>
          <w:tab w:val="left" w:pos="415"/>
        </w:tabs>
        <w:ind w:left="380" w:hanging="380"/>
      </w:pPr>
      <w:r>
        <w:t>Smluvní strany berou na vědomí, že tato smlouva může být předmětem zveřejnění dle platných a účinných právních předpisů.</w:t>
      </w:r>
    </w:p>
    <w:p w14:paraId="6746DF8F" w14:textId="77777777" w:rsidR="00FE4244" w:rsidRDefault="00EB111A">
      <w:pPr>
        <w:pStyle w:val="Zkladntext1"/>
        <w:numPr>
          <w:ilvl w:val="0"/>
          <w:numId w:val="12"/>
        </w:numPr>
        <w:shd w:val="clear" w:color="auto" w:fill="auto"/>
        <w:tabs>
          <w:tab w:val="left" w:pos="415"/>
        </w:tabs>
        <w:ind w:left="380" w:hanging="380"/>
      </w:pPr>
      <w:r>
        <w:t>Smlouvu je možno měnit či doplňovat výhradně písemnými číslovanými dodatky.</w:t>
      </w:r>
    </w:p>
    <w:p w14:paraId="24FB54D5" w14:textId="77777777" w:rsidR="00FE4244" w:rsidRDefault="00EB111A">
      <w:pPr>
        <w:pStyle w:val="Zkladntext1"/>
        <w:numPr>
          <w:ilvl w:val="0"/>
          <w:numId w:val="12"/>
        </w:numPr>
        <w:shd w:val="clear" w:color="auto" w:fill="auto"/>
        <w:tabs>
          <w:tab w:val="left" w:pos="415"/>
        </w:tabs>
        <w:ind w:left="380" w:hanging="380"/>
      </w:pPr>
      <w:r>
        <w:t>Smluvní strany prohlašují, že tuto smlouvu uzavřely podle své pravé a svobodné vůle prosté omylů, nikoliv v tísni a že vzájemné plnění dle této smlouvy není v hrubém nepoměru. Smlouva je pro obě smluvní strany určitá a srozumitelná.</w:t>
      </w:r>
    </w:p>
    <w:p w14:paraId="58F227B9" w14:textId="0A285D57" w:rsidR="00FE4244" w:rsidRPr="00FE7F3B" w:rsidRDefault="00EB111A">
      <w:pPr>
        <w:pStyle w:val="Zkladntext1"/>
        <w:numPr>
          <w:ilvl w:val="0"/>
          <w:numId w:val="12"/>
        </w:numPr>
        <w:shd w:val="clear" w:color="auto" w:fill="auto"/>
        <w:tabs>
          <w:tab w:val="left" w:pos="415"/>
        </w:tabs>
        <w:ind w:left="380" w:hanging="380"/>
        <w:sectPr w:rsidR="00FE4244" w:rsidRPr="00FE7F3B">
          <w:headerReference w:type="even" r:id="rId12"/>
          <w:headerReference w:type="default" r:id="rId13"/>
          <w:footerReference w:type="even" r:id="rId14"/>
          <w:footerReference w:type="default" r:id="rId15"/>
          <w:headerReference w:type="first" r:id="rId16"/>
          <w:footerReference w:type="first" r:id="rId17"/>
          <w:pgSz w:w="11900" w:h="16840"/>
          <w:pgMar w:top="1330" w:right="1395" w:bottom="1042" w:left="1375" w:header="0" w:footer="3" w:gutter="0"/>
          <w:cols w:space="720"/>
          <w:noEndnote/>
          <w:titlePg/>
          <w:docGrid w:linePitch="360"/>
        </w:sectPr>
      </w:pPr>
      <w:r w:rsidRPr="00FE7F3B">
        <w:t xml:space="preserve">Nájemní smlouvu schválila Rada města Rýmařova dne </w:t>
      </w:r>
      <w:r w:rsidR="00385F94">
        <w:t>20.</w:t>
      </w:r>
      <w:r w:rsidR="00AF71C3">
        <w:t xml:space="preserve"> </w:t>
      </w:r>
      <w:r w:rsidR="00385F94">
        <w:t>12.</w:t>
      </w:r>
      <w:r w:rsidR="00AF71C3">
        <w:t xml:space="preserve"> </w:t>
      </w:r>
      <w:r w:rsidR="00385F94">
        <w:t>2021</w:t>
      </w:r>
      <w:r w:rsidRPr="00FE7F3B">
        <w:t xml:space="preserve"> přijetím usnesení č.</w:t>
      </w:r>
      <w:r w:rsidR="00385F94">
        <w:t xml:space="preserve"> 4201/81</w:t>
      </w:r>
      <w:r w:rsidRPr="00FE7F3B">
        <w:t>/2</w:t>
      </w:r>
      <w:r w:rsidR="00C738DB" w:rsidRPr="00FE7F3B">
        <w:t>1</w:t>
      </w:r>
      <w:r w:rsidRPr="00FE7F3B">
        <w:t>.</w:t>
      </w:r>
    </w:p>
    <w:p w14:paraId="5CEAD4D3" w14:textId="77777777" w:rsidR="00FE4244" w:rsidRDefault="00FE4244">
      <w:pPr>
        <w:spacing w:line="240" w:lineRule="exact"/>
        <w:rPr>
          <w:sz w:val="19"/>
          <w:szCs w:val="19"/>
        </w:rPr>
      </w:pPr>
    </w:p>
    <w:p w14:paraId="37F37CB8" w14:textId="77777777" w:rsidR="00FE4244" w:rsidRDefault="00FE4244">
      <w:pPr>
        <w:spacing w:before="101" w:after="101" w:line="240" w:lineRule="exact"/>
        <w:rPr>
          <w:sz w:val="19"/>
          <w:szCs w:val="19"/>
        </w:rPr>
      </w:pPr>
    </w:p>
    <w:p w14:paraId="13045F0F" w14:textId="77777777" w:rsidR="00FE4244" w:rsidRDefault="00FE4244">
      <w:pPr>
        <w:spacing w:line="14" w:lineRule="exact"/>
        <w:sectPr w:rsidR="00FE4244">
          <w:type w:val="continuous"/>
          <w:pgSz w:w="11900" w:h="16840"/>
          <w:pgMar w:top="1382" w:right="0" w:bottom="3166" w:left="0" w:header="0" w:footer="3" w:gutter="0"/>
          <w:cols w:space="720"/>
          <w:noEndnote/>
          <w:docGrid w:linePitch="360"/>
        </w:sectPr>
      </w:pPr>
    </w:p>
    <w:p w14:paraId="29BF8F7A" w14:textId="32C068AD" w:rsidR="00FE4244" w:rsidRDefault="00EB111A">
      <w:pPr>
        <w:pStyle w:val="Zkladntext1"/>
        <w:shd w:val="clear" w:color="auto" w:fill="auto"/>
        <w:jc w:val="left"/>
      </w:pPr>
      <w:r>
        <w:lastRenderedPageBreak/>
        <w:t xml:space="preserve">V Kroměříži, dne </w:t>
      </w:r>
      <w:r w:rsidR="00914314">
        <w:t>22. 12.</w:t>
      </w:r>
      <w:r w:rsidR="00880AE9">
        <w:t xml:space="preserve"> </w:t>
      </w:r>
      <w:r>
        <w:t>202</w:t>
      </w:r>
      <w:r w:rsidR="00FB1328">
        <w:t>1</w:t>
      </w:r>
      <w:r w:rsidR="006129E6">
        <w:t xml:space="preserve">  </w:t>
      </w:r>
      <w:r w:rsidR="006129E6">
        <w:tab/>
      </w:r>
    </w:p>
    <w:p w14:paraId="34F00AAC" w14:textId="6B47EDAE" w:rsidR="00FE4244" w:rsidRDefault="00EB111A" w:rsidP="00385F94">
      <w:pPr>
        <w:pStyle w:val="Zkladntext1"/>
        <w:shd w:val="clear" w:color="auto" w:fill="auto"/>
        <w:ind w:right="-328"/>
        <w:sectPr w:rsidR="00FE4244">
          <w:type w:val="continuous"/>
          <w:pgSz w:w="11900" w:h="16840"/>
          <w:pgMar w:top="1382" w:right="2513" w:bottom="3166" w:left="2269" w:header="0" w:footer="3" w:gutter="0"/>
          <w:cols w:num="2" w:space="720" w:equalWidth="0">
            <w:col w:w="2678" w:space="2074"/>
            <w:col w:w="2366"/>
          </w:cols>
          <w:noEndnote/>
          <w:docGrid w:linePitch="360"/>
        </w:sectPr>
      </w:pPr>
      <w:r>
        <w:lastRenderedPageBreak/>
        <w:t xml:space="preserve">V Rýmařově, </w:t>
      </w:r>
      <w:r w:rsidRPr="009F56B9">
        <w:t>dne</w:t>
      </w:r>
      <w:r w:rsidR="00385F94">
        <w:t xml:space="preserve"> </w:t>
      </w:r>
      <w:r w:rsidR="005C1467">
        <w:t>21. 12.</w:t>
      </w:r>
      <w:r w:rsidRPr="009F56B9">
        <w:t xml:space="preserve"> 202</w:t>
      </w:r>
      <w:r w:rsidR="00C738DB" w:rsidRPr="009F56B9">
        <w:t>1</w:t>
      </w:r>
    </w:p>
    <w:p w14:paraId="77D629AB" w14:textId="77777777" w:rsidR="00FE4244" w:rsidRDefault="00FE4244">
      <w:pPr>
        <w:spacing w:line="240" w:lineRule="exact"/>
        <w:rPr>
          <w:sz w:val="19"/>
          <w:szCs w:val="19"/>
        </w:rPr>
      </w:pPr>
    </w:p>
    <w:p w14:paraId="6E09865F" w14:textId="77777777" w:rsidR="00FE4244" w:rsidRDefault="00FE4244">
      <w:pPr>
        <w:spacing w:before="63" w:after="63" w:line="240" w:lineRule="exact"/>
        <w:rPr>
          <w:sz w:val="19"/>
          <w:szCs w:val="19"/>
        </w:rPr>
      </w:pPr>
    </w:p>
    <w:p w14:paraId="7E74D116" w14:textId="77777777" w:rsidR="00FE4244" w:rsidRDefault="00FE4244">
      <w:pPr>
        <w:spacing w:line="14" w:lineRule="exact"/>
        <w:sectPr w:rsidR="00FE4244">
          <w:type w:val="continuous"/>
          <w:pgSz w:w="11900" w:h="16840"/>
          <w:pgMar w:top="1016" w:right="0" w:bottom="1005" w:left="0" w:header="0" w:footer="3" w:gutter="0"/>
          <w:cols w:space="720"/>
          <w:noEndnote/>
          <w:docGrid w:linePitch="360"/>
        </w:sectPr>
      </w:pPr>
    </w:p>
    <w:p w14:paraId="62862C74" w14:textId="77777777" w:rsidR="00FE4244" w:rsidRDefault="00FE4244">
      <w:pPr>
        <w:spacing w:line="360" w:lineRule="exact"/>
      </w:pPr>
    </w:p>
    <w:p w14:paraId="50645AE5" w14:textId="77777777" w:rsidR="00FE4244" w:rsidRDefault="00FE4244">
      <w:pPr>
        <w:spacing w:line="360" w:lineRule="exact"/>
      </w:pPr>
    </w:p>
    <w:p w14:paraId="34FFED97" w14:textId="77777777" w:rsidR="00FE4244" w:rsidRDefault="00FE4244">
      <w:pPr>
        <w:spacing w:line="360" w:lineRule="exact"/>
      </w:pPr>
    </w:p>
    <w:p w14:paraId="594A90FF" w14:textId="77777777" w:rsidR="00EB7F12" w:rsidRDefault="003B36D3" w:rsidP="00EB7F12">
      <w:pPr>
        <w:spacing w:line="360" w:lineRule="exact"/>
        <w:ind w:firstLine="708"/>
      </w:pPr>
      <w:r>
        <w:t>………………………………………………………</w:t>
      </w:r>
      <w:r w:rsidR="00EB7F12">
        <w:tab/>
      </w:r>
      <w:r w:rsidR="00EB7F12">
        <w:tab/>
      </w:r>
      <w:r w:rsidR="00EB7F12">
        <w:tab/>
        <w:t>………………………………………………………</w:t>
      </w:r>
    </w:p>
    <w:p w14:paraId="1CA969FE" w14:textId="77777777" w:rsidR="00EB7F12" w:rsidRDefault="00EB7F12" w:rsidP="00EB7F12">
      <w:pPr>
        <w:spacing w:line="360" w:lineRule="exact"/>
        <w:ind w:left="708" w:firstLine="708"/>
        <w:rPr>
          <w:rFonts w:asciiTheme="minorHAnsi" w:hAnsiTheme="minorHAnsi" w:cstheme="minorHAnsi"/>
        </w:rPr>
      </w:pPr>
      <w:r w:rsidRPr="003B36D3">
        <w:rPr>
          <w:rFonts w:asciiTheme="minorHAnsi" w:hAnsiTheme="minorHAnsi" w:cstheme="minorHAnsi"/>
        </w:rPr>
        <w:t xml:space="preserve">Ing. Petr </w:t>
      </w:r>
      <w:proofErr w:type="spellStart"/>
      <w:r w:rsidRPr="003B36D3">
        <w:rPr>
          <w:rFonts w:asciiTheme="minorHAnsi" w:hAnsiTheme="minorHAnsi" w:cstheme="minorHAnsi"/>
        </w:rPr>
        <w:t>Šubík</w:t>
      </w:r>
      <w:proofErr w:type="spellEnd"/>
      <w:r w:rsidRPr="00EB7F12">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B36D3">
        <w:rPr>
          <w:rFonts w:asciiTheme="minorHAnsi" w:hAnsiTheme="minorHAnsi" w:cstheme="minorHAnsi"/>
        </w:rPr>
        <w:t xml:space="preserve">Ing. </w:t>
      </w:r>
      <w:r>
        <w:rPr>
          <w:rFonts w:asciiTheme="minorHAnsi" w:hAnsiTheme="minorHAnsi" w:cstheme="minorHAnsi"/>
        </w:rPr>
        <w:t>Luděk</w:t>
      </w:r>
      <w:r w:rsidRPr="003B36D3">
        <w:rPr>
          <w:rFonts w:asciiTheme="minorHAnsi" w:hAnsiTheme="minorHAnsi" w:cstheme="minorHAnsi"/>
        </w:rPr>
        <w:t xml:space="preserve"> Š</w:t>
      </w:r>
      <w:r>
        <w:rPr>
          <w:rFonts w:asciiTheme="minorHAnsi" w:hAnsiTheme="minorHAnsi" w:cstheme="minorHAnsi"/>
        </w:rPr>
        <w:t>imko</w:t>
      </w:r>
    </w:p>
    <w:p w14:paraId="2A540992" w14:textId="77777777" w:rsidR="00EB7F12" w:rsidRPr="003B36D3" w:rsidRDefault="00EB7F12" w:rsidP="00EB7F12">
      <w:pPr>
        <w:spacing w:line="360" w:lineRule="exact"/>
        <w:ind w:left="1416"/>
        <w:rPr>
          <w:rFonts w:asciiTheme="minorHAnsi" w:hAnsiTheme="minorHAnsi" w:cstheme="minorHAnsi"/>
        </w:rPr>
      </w:pPr>
      <w:r>
        <w:rPr>
          <w:rFonts w:asciiTheme="minorHAnsi" w:hAnsiTheme="minorHAnsi" w:cstheme="minorHAnsi"/>
        </w:rPr>
        <w:t xml:space="preserve">       Ředitel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Starosta</w:t>
      </w:r>
    </w:p>
    <w:p w14:paraId="74FFE6C6" w14:textId="77777777" w:rsidR="00FE4244" w:rsidRDefault="00FE4244" w:rsidP="00EB7F12">
      <w:pPr>
        <w:tabs>
          <w:tab w:val="left" w:pos="4464"/>
        </w:tabs>
        <w:spacing w:line="360" w:lineRule="exact"/>
        <w:ind w:firstLine="708"/>
        <w:jc w:val="right"/>
      </w:pPr>
    </w:p>
    <w:p w14:paraId="184537BD" w14:textId="77777777" w:rsidR="00FE4244" w:rsidRDefault="00FE4244">
      <w:pPr>
        <w:spacing w:line="360" w:lineRule="exact"/>
      </w:pPr>
    </w:p>
    <w:p w14:paraId="3278003D" w14:textId="77777777" w:rsidR="00FE4244" w:rsidRDefault="00FE4244">
      <w:pPr>
        <w:spacing w:line="360" w:lineRule="exact"/>
      </w:pPr>
    </w:p>
    <w:p w14:paraId="6BB451AA" w14:textId="77777777" w:rsidR="00FE4244" w:rsidRDefault="00FE4244">
      <w:pPr>
        <w:spacing w:line="14" w:lineRule="exact"/>
      </w:pPr>
    </w:p>
    <w:sectPr w:rsidR="00FE4244" w:rsidSect="00D9684E">
      <w:type w:val="continuous"/>
      <w:pgSz w:w="11900" w:h="16840"/>
      <w:pgMar w:top="1016" w:right="1375" w:bottom="1005" w:left="135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C8A88" w14:textId="77777777" w:rsidR="00294282" w:rsidRDefault="00294282">
      <w:r>
        <w:separator/>
      </w:r>
    </w:p>
  </w:endnote>
  <w:endnote w:type="continuationSeparator" w:id="0">
    <w:p w14:paraId="3CAA12DC" w14:textId="77777777" w:rsidR="00294282" w:rsidRDefault="00294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974A6" w14:textId="5041403F" w:rsidR="00FE4244" w:rsidRDefault="00E5122E">
    <w:pPr>
      <w:spacing w:line="14" w:lineRule="exact"/>
    </w:pPr>
    <w:r>
      <w:rPr>
        <w:noProof/>
        <w:lang w:bidi="ar-SA"/>
      </w:rPr>
      <mc:AlternateContent>
        <mc:Choice Requires="wps">
          <w:drawing>
            <wp:anchor distT="0" distB="0" distL="0" distR="0" simplePos="0" relativeHeight="62914694" behindDoc="1" locked="0" layoutInCell="1" allowOverlap="1" wp14:anchorId="54719D18" wp14:editId="7FB14F6F">
              <wp:simplePos x="0" y="0"/>
              <wp:positionH relativeFrom="page">
                <wp:posOffset>3287395</wp:posOffset>
              </wp:positionH>
              <wp:positionV relativeFrom="page">
                <wp:posOffset>10095230</wp:posOffset>
              </wp:positionV>
              <wp:extent cx="966470" cy="11303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6470" cy="113030"/>
                      </a:xfrm>
                      <a:prstGeom prst="rect">
                        <a:avLst/>
                      </a:prstGeom>
                      <a:noFill/>
                    </wps:spPr>
                    <wps:txbx>
                      <w:txbxContent>
                        <w:p w14:paraId="0DB8F5AE" w14:textId="77777777" w:rsidR="00FE4244" w:rsidRDefault="00EB111A">
                          <w:pPr>
                            <w:pStyle w:val="Zhlavnebozpat20"/>
                            <w:shd w:val="clear" w:color="auto" w:fill="auto"/>
                          </w:pPr>
                          <w:r>
                            <w:rPr>
                              <w:rFonts w:ascii="Calibri" w:eastAsia="Calibri" w:hAnsi="Calibri" w:cs="Calibri"/>
                            </w:rPr>
                            <w:t xml:space="preserve">strana </w:t>
                          </w:r>
                          <w:r w:rsidR="00D9684E">
                            <w:fldChar w:fldCharType="begin"/>
                          </w:r>
                          <w:r>
                            <w:instrText xml:space="preserve"> PAGE \* MERGEFORMAT </w:instrText>
                          </w:r>
                          <w:r w:rsidR="00D9684E">
                            <w:fldChar w:fldCharType="separate"/>
                          </w:r>
                          <w:r w:rsidR="009572FD" w:rsidRPr="009572FD">
                            <w:rPr>
                              <w:rFonts w:ascii="Calibri" w:eastAsia="Calibri" w:hAnsi="Calibri" w:cs="Calibri"/>
                              <w:noProof/>
                            </w:rPr>
                            <w:t>2</w:t>
                          </w:r>
                          <w:r w:rsidR="00D9684E">
                            <w:rPr>
                              <w:rFonts w:ascii="Calibri" w:eastAsia="Calibri" w:hAnsi="Calibri" w:cs="Calibri"/>
                            </w:rPr>
                            <w:fldChar w:fldCharType="end"/>
                          </w:r>
                          <w:r>
                            <w:rPr>
                              <w:rFonts w:ascii="Calibri" w:eastAsia="Calibri" w:hAnsi="Calibri" w:cs="Calibri"/>
                            </w:rPr>
                            <w:t xml:space="preserve"> (celkem 4)</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719D18" id="_x0000_t202" coordsize="21600,21600" o:spt="202" path="m,l,21600r21600,l21600,xe">
              <v:stroke joinstyle="miter"/>
              <v:path gradientshapeok="t" o:connecttype="rect"/>
            </v:shapetype>
            <v:shape id="Shape 5" o:spid="_x0000_s1028" type="#_x0000_t202" style="position:absolute;margin-left:258.85pt;margin-top:794.9pt;width:76.1pt;height:8.9pt;z-index:-44040178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VBmAEAAB8DAAAOAAAAZHJzL2Uyb0RvYy54bWysUsFu2zAMvRfoPwi6N3LSIuuMOMWGokWB&#10;Yi2Q7gMUWYqFWaIgqrHz96NUJym227CLTIvU43uPXN2Nrmd7HdGCb/h8VnGmvYLW+l3Df749XN1y&#10;hkn6VvbgdcMPGvnd+vJiNYRaL6CDvtWREYjHeggN71IKtRCoOu0kziBoT0kD0clEv3En2igHQne9&#10;WFTVUgwQ2xBBaUS6vf9I8nXBN0ar9GIM6sT6hhO3VM5Yzm0+xXol612UobNqoiH/gYWT1lPTE9S9&#10;TJK9R/sXlLMqAoJJMwVOgDFW6aKB1MyrP9RsOhl00ULmYDjZhP8PVv3Yb8JrZGn8DiMNsIjA8Azq&#10;F5I3YghYTzXZU6yRqrPQ0USXvySB0UPy9nDyU4+JKbr8ulzefKGMotR8fl1dF7/F+XGImB41OJaD&#10;hkcaVyEg98+YcntZH0tyLw8Ptu+PtD6YZE5p3I7Mtg1f5Hnmmy20B1I10GAb7mnzOOufPPmWd+AY&#10;xGOwnYLcA8O390R9Svsz1GQFTaGwmjYmj/nzf6k67/X6NwAAAP//AwBQSwMEFAAGAAgAAAAhAKb6&#10;2/7eAAAADQEAAA8AAABkcnMvZG93bnJldi54bWxMj0tPwzAQhO9I/AdrkbhRp0h1HsSpUCUu3CgI&#10;iZsbb+MIPyLbTZN/z3KC4858mp1p94uzbMaYxuAlbDcFMPR90KMfJHy8vzxUwFJWXisbPEpYMcG+&#10;u71pVaPD1b/hfMwDoxCfGiXB5Dw1nKfeoFNpEyb05J1DdCrTGQeuo7pSuLP8sSgEd2r09MGoCQ8G&#10;++/jxUkol8+AU8IDfp3nPppxrezrKuX93fL8BCzjkv9g+K1P1aGjTqdw8ToxK2G3LUtCydhVNY0g&#10;RIi6BnYiSRSlAN61/P+K7gcAAP//AwBQSwECLQAUAAYACAAAACEAtoM4kv4AAADhAQAAEwAAAAAA&#10;AAAAAAAAAAAAAAAAW0NvbnRlbnRfVHlwZXNdLnhtbFBLAQItABQABgAIAAAAIQA4/SH/1gAAAJQB&#10;AAALAAAAAAAAAAAAAAAAAC8BAABfcmVscy8ucmVsc1BLAQItABQABgAIAAAAIQCMHgVBmAEAAB8D&#10;AAAOAAAAAAAAAAAAAAAAAC4CAABkcnMvZTJvRG9jLnhtbFBLAQItABQABgAIAAAAIQCm+tv+3gAA&#10;AA0BAAAPAAAAAAAAAAAAAAAAAPIDAABkcnMvZG93bnJldi54bWxQSwUGAAAAAAQABADzAAAA/QQA&#10;AAAA&#10;" filled="f" stroked="f">
              <v:textbox style="mso-fit-shape-to-text:t" inset="0,0,0,0">
                <w:txbxContent>
                  <w:p w14:paraId="0DB8F5AE" w14:textId="77777777" w:rsidR="00FE4244" w:rsidRDefault="00EB111A">
                    <w:pPr>
                      <w:pStyle w:val="Zhlavnebozpat20"/>
                      <w:shd w:val="clear" w:color="auto" w:fill="auto"/>
                    </w:pPr>
                    <w:r>
                      <w:rPr>
                        <w:rFonts w:ascii="Calibri" w:eastAsia="Calibri" w:hAnsi="Calibri" w:cs="Calibri"/>
                      </w:rPr>
                      <w:t xml:space="preserve">strana </w:t>
                    </w:r>
                    <w:r w:rsidR="00D9684E">
                      <w:fldChar w:fldCharType="begin"/>
                    </w:r>
                    <w:r>
                      <w:instrText xml:space="preserve"> PAGE \* MERGEFORMAT </w:instrText>
                    </w:r>
                    <w:r w:rsidR="00D9684E">
                      <w:fldChar w:fldCharType="separate"/>
                    </w:r>
                    <w:r w:rsidR="009572FD" w:rsidRPr="009572FD">
                      <w:rPr>
                        <w:rFonts w:ascii="Calibri" w:eastAsia="Calibri" w:hAnsi="Calibri" w:cs="Calibri"/>
                        <w:noProof/>
                      </w:rPr>
                      <w:t>2</w:t>
                    </w:r>
                    <w:r w:rsidR="00D9684E">
                      <w:rPr>
                        <w:rFonts w:ascii="Calibri" w:eastAsia="Calibri" w:hAnsi="Calibri" w:cs="Calibri"/>
                      </w:rPr>
                      <w:fldChar w:fldCharType="end"/>
                    </w:r>
                    <w:r>
                      <w:rPr>
                        <w:rFonts w:ascii="Calibri" w:eastAsia="Calibri" w:hAnsi="Calibri" w:cs="Calibri"/>
                      </w:rPr>
                      <w:t xml:space="preserve"> (celkem 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16278" w14:textId="5F2A3F83" w:rsidR="00FE4244" w:rsidRDefault="00E5122E">
    <w:pPr>
      <w:spacing w:line="14" w:lineRule="exact"/>
    </w:pPr>
    <w:r>
      <w:rPr>
        <w:noProof/>
        <w:lang w:bidi="ar-SA"/>
      </w:rPr>
      <mc:AlternateContent>
        <mc:Choice Requires="wps">
          <w:drawing>
            <wp:anchor distT="0" distB="0" distL="0" distR="0" simplePos="0" relativeHeight="62914696" behindDoc="1" locked="0" layoutInCell="1" allowOverlap="1" wp14:anchorId="25A47D95" wp14:editId="2F4402C0">
              <wp:simplePos x="0" y="0"/>
              <wp:positionH relativeFrom="page">
                <wp:posOffset>3287395</wp:posOffset>
              </wp:positionH>
              <wp:positionV relativeFrom="page">
                <wp:posOffset>10095230</wp:posOffset>
              </wp:positionV>
              <wp:extent cx="985520" cy="15494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5520" cy="154940"/>
                      </a:xfrm>
                      <a:prstGeom prst="rect">
                        <a:avLst/>
                      </a:prstGeom>
                      <a:noFill/>
                    </wps:spPr>
                    <wps:txbx>
                      <w:txbxContent>
                        <w:p w14:paraId="563C2DCF" w14:textId="4FAA09C6" w:rsidR="00FE4244" w:rsidRDefault="00EB111A">
                          <w:pPr>
                            <w:pStyle w:val="Zhlavnebozpat20"/>
                            <w:shd w:val="clear" w:color="auto" w:fill="auto"/>
                          </w:pPr>
                          <w:r>
                            <w:rPr>
                              <w:rFonts w:ascii="Calibri" w:eastAsia="Calibri" w:hAnsi="Calibri" w:cs="Calibri"/>
                            </w:rPr>
                            <w:t xml:space="preserve">strana </w:t>
                          </w:r>
                          <w:r w:rsidR="00D9684E">
                            <w:fldChar w:fldCharType="begin"/>
                          </w:r>
                          <w:r>
                            <w:instrText xml:space="preserve"> PAGE \* MERGEFORMAT </w:instrText>
                          </w:r>
                          <w:r w:rsidR="00D9684E">
                            <w:fldChar w:fldCharType="separate"/>
                          </w:r>
                          <w:r w:rsidR="00AF71C3" w:rsidRPr="00AF71C3">
                            <w:rPr>
                              <w:rFonts w:ascii="Calibri" w:eastAsia="Calibri" w:hAnsi="Calibri" w:cs="Calibri"/>
                              <w:noProof/>
                            </w:rPr>
                            <w:t>1</w:t>
                          </w:r>
                          <w:r w:rsidR="00D9684E">
                            <w:rPr>
                              <w:rFonts w:ascii="Calibri" w:eastAsia="Calibri" w:hAnsi="Calibri" w:cs="Calibri"/>
                            </w:rPr>
                            <w:fldChar w:fldCharType="end"/>
                          </w:r>
                          <w:r>
                            <w:rPr>
                              <w:rFonts w:ascii="Calibri" w:eastAsia="Calibri" w:hAnsi="Calibri" w:cs="Calibri"/>
                            </w:rPr>
                            <w:t xml:space="preserve"> (celkem 4)</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5A47D95" id="_x0000_t202" coordsize="21600,21600" o:spt="202" path="m,l,21600r21600,l21600,xe">
              <v:stroke joinstyle="miter"/>
              <v:path gradientshapeok="t" o:connecttype="rect"/>
            </v:shapetype>
            <v:shape id="Shape 7" o:spid="_x0000_s1029" type="#_x0000_t202" style="position:absolute;margin-left:258.85pt;margin-top:794.9pt;width:77.6pt;height:12.2pt;z-index:-44040178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p4BpgEAAEEDAAAOAAAAZHJzL2Uyb0RvYy54bWysUsFO4zAQva/EP1i+U7eFLhA1RSDECgnt&#10;rsTyAa5jNxaxx/KYJv17xm5T0HJDXJxxZvzmvTezvB5cx7Y6ogVf89lkypn2ChrrNzV//nd/eskZ&#10;Jukb2YHXNd9p5Nerkx/LPlR6Di10jY6MQDxWfah5m1KohEDVaidxAkF7ShqITia6xo1oouwJ3XVi&#10;Pp3+FD3EJkRQGpH+3u2TfFXwjdEq/TEGdWJdzYlbKmcs5zqfYrWU1SbK0Fp1oCG/wMJJ66npEepO&#10;Jsleo/0E5ayKgGDSRIETYIxVumggNbPpf2qeWhl00ULmYDjahN8Hq35v/0Zmm5pfcOaloxGVruwi&#10;W9MHrKjiKVBNGm5hoBEXmRgeQb0glYgPNfsHSNXZisFEl78kktFDcn93dFwPiSn6eXW5WMwpoyg1&#10;W5xfnZeJiPfHIWL6pcGxHNQ80kALAbl9xJTby2osyb083NuuG2ntmWSCaVgPReXZKGsNzY5U9TT6&#10;mnvaTc66B0/O5i0ZgzgG60OQe2C4eU3Up7TP4HuogxU0p8LqsFN5ET7eS9X75q/eAAAA//8DAFBL&#10;AwQUAAYACAAAACEAXaLtP+IAAAANAQAADwAAAGRycy9kb3ducmV2LnhtbEyPzU7DMBCE70i8g7VI&#10;3KiTiOaPOFVF1QsgAaWHcnNikwTsdRS7bXh7lhMcd+bT7Ey1mq1hJz35waGAeBEB09g6NWAnYP+2&#10;vcmB+SBRSeNQC/jWHlb15UUlS+XO+KpPu9AxCkFfSgF9CGPJuW97baVfuFEjeR9usjLQOXVcTfJM&#10;4dbwJIpSbuWA9KGXo77vdfu1O1oBW0xNYx7y7PF5s35p3ovN0wE/hbi+mtd3wIKewx8Mv/WpOtTU&#10;qXFHVJ4ZAcs4ywglY5kXNIKQNEsKYA1JaXybAK8r/n9F/QMAAP//AwBQSwECLQAUAAYACAAAACEA&#10;toM4kv4AAADhAQAAEwAAAAAAAAAAAAAAAAAAAAAAW0NvbnRlbnRfVHlwZXNdLnhtbFBLAQItABQA&#10;BgAIAAAAIQA4/SH/1gAAAJQBAAALAAAAAAAAAAAAAAAAAC8BAABfcmVscy8ucmVsc1BLAQItABQA&#10;BgAIAAAAIQAl4p4BpgEAAEEDAAAOAAAAAAAAAAAAAAAAAC4CAABkcnMvZTJvRG9jLnhtbFBLAQIt&#10;ABQABgAIAAAAIQBdou0/4gAAAA0BAAAPAAAAAAAAAAAAAAAAAAAEAABkcnMvZG93bnJldi54bWxQ&#10;SwUGAAAAAAQABADzAAAADwUAAAAA&#10;" filled="f" stroked="f">
              <v:path arrowok="t"/>
              <v:textbox style="mso-fit-shape-to-text:t" inset="0,0,0,0">
                <w:txbxContent>
                  <w:p w14:paraId="563C2DCF" w14:textId="4FAA09C6" w:rsidR="00FE4244" w:rsidRDefault="00EB111A">
                    <w:pPr>
                      <w:pStyle w:val="Zhlavnebozpat20"/>
                      <w:shd w:val="clear" w:color="auto" w:fill="auto"/>
                    </w:pPr>
                    <w:r>
                      <w:rPr>
                        <w:rFonts w:ascii="Calibri" w:eastAsia="Calibri" w:hAnsi="Calibri" w:cs="Calibri"/>
                      </w:rPr>
                      <w:t xml:space="preserve">strana </w:t>
                    </w:r>
                    <w:r w:rsidR="00D9684E">
                      <w:fldChar w:fldCharType="begin"/>
                    </w:r>
                    <w:r>
                      <w:instrText xml:space="preserve"> PAGE \* MERGEFORMAT </w:instrText>
                    </w:r>
                    <w:r w:rsidR="00D9684E">
                      <w:fldChar w:fldCharType="separate"/>
                    </w:r>
                    <w:r w:rsidR="00AF71C3" w:rsidRPr="00AF71C3">
                      <w:rPr>
                        <w:rFonts w:ascii="Calibri" w:eastAsia="Calibri" w:hAnsi="Calibri" w:cs="Calibri"/>
                        <w:noProof/>
                      </w:rPr>
                      <w:t>1</w:t>
                    </w:r>
                    <w:r w:rsidR="00D9684E">
                      <w:rPr>
                        <w:rFonts w:ascii="Calibri" w:eastAsia="Calibri" w:hAnsi="Calibri" w:cs="Calibri"/>
                      </w:rPr>
                      <w:fldChar w:fldCharType="end"/>
                    </w:r>
                    <w:r>
                      <w:rPr>
                        <w:rFonts w:ascii="Calibri" w:eastAsia="Calibri" w:hAnsi="Calibri" w:cs="Calibri"/>
                      </w:rPr>
                      <w:t xml:space="preserve"> (celkem 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68242" w14:textId="6BDFED45" w:rsidR="00FE4244" w:rsidRDefault="00E5122E">
    <w:pPr>
      <w:spacing w:line="14" w:lineRule="exact"/>
    </w:pPr>
    <w:r>
      <w:rPr>
        <w:noProof/>
        <w:lang w:bidi="ar-SA"/>
      </w:rPr>
      <mc:AlternateContent>
        <mc:Choice Requires="wps">
          <w:drawing>
            <wp:anchor distT="0" distB="0" distL="0" distR="0" simplePos="0" relativeHeight="62914702" behindDoc="1" locked="0" layoutInCell="1" allowOverlap="1" wp14:anchorId="76D4D2DD" wp14:editId="05DF8AE3">
              <wp:simplePos x="0" y="0"/>
              <wp:positionH relativeFrom="page">
                <wp:posOffset>3277870</wp:posOffset>
              </wp:positionH>
              <wp:positionV relativeFrom="page">
                <wp:posOffset>10138410</wp:posOffset>
              </wp:positionV>
              <wp:extent cx="985520" cy="15494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5520" cy="154940"/>
                      </a:xfrm>
                      <a:prstGeom prst="rect">
                        <a:avLst/>
                      </a:prstGeom>
                      <a:noFill/>
                    </wps:spPr>
                    <wps:txbx>
                      <w:txbxContent>
                        <w:p w14:paraId="71540811" w14:textId="54EDE765" w:rsidR="00FE4244" w:rsidRDefault="00EB111A">
                          <w:pPr>
                            <w:pStyle w:val="Zhlavnebozpat20"/>
                            <w:shd w:val="clear" w:color="auto" w:fill="auto"/>
                          </w:pPr>
                          <w:r>
                            <w:rPr>
                              <w:rFonts w:ascii="Calibri" w:eastAsia="Calibri" w:hAnsi="Calibri" w:cs="Calibri"/>
                            </w:rPr>
                            <w:t xml:space="preserve">strana </w:t>
                          </w:r>
                          <w:r w:rsidR="00D9684E">
                            <w:fldChar w:fldCharType="begin"/>
                          </w:r>
                          <w:r>
                            <w:instrText xml:space="preserve"> PAGE \* MERGEFORMAT </w:instrText>
                          </w:r>
                          <w:r w:rsidR="00D9684E">
                            <w:fldChar w:fldCharType="separate"/>
                          </w:r>
                          <w:r w:rsidR="00AF71C3" w:rsidRPr="00AF71C3">
                            <w:rPr>
                              <w:rFonts w:ascii="Calibri" w:eastAsia="Calibri" w:hAnsi="Calibri" w:cs="Calibri"/>
                              <w:noProof/>
                            </w:rPr>
                            <w:t>4</w:t>
                          </w:r>
                          <w:r w:rsidR="00D9684E">
                            <w:rPr>
                              <w:rFonts w:ascii="Calibri" w:eastAsia="Calibri" w:hAnsi="Calibri" w:cs="Calibri"/>
                            </w:rPr>
                            <w:fldChar w:fldCharType="end"/>
                          </w:r>
                          <w:r>
                            <w:rPr>
                              <w:rFonts w:ascii="Calibri" w:eastAsia="Calibri" w:hAnsi="Calibri" w:cs="Calibri"/>
                            </w:rPr>
                            <w:t xml:space="preserve"> (celkem 4)</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6D4D2DD" id="_x0000_t202" coordsize="21600,21600" o:spt="202" path="m,l,21600r21600,l21600,xe">
              <v:stroke joinstyle="miter"/>
              <v:path gradientshapeok="t" o:connecttype="rect"/>
            </v:shapetype>
            <v:shape id="Shape 15" o:spid="_x0000_s1032" type="#_x0000_t202" style="position:absolute;margin-left:258.1pt;margin-top:798.3pt;width:77.6pt;height:12.2pt;z-index:-44040177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gZpgEAAEMDAAAOAAAAZHJzL2Uyb0RvYy54bWysUsFO4zAQva+0/2D5vnVbtQiipogVYoWE&#10;dlcCPsB17MYi9lge06R/z9htSgU3xMUZZ55n3nszq+vBdWynI1rwNZ9Nppxpr6Cxflvz56e7X5ec&#10;YZK+kR14XfO9Rn69/vlj1YdKz6GFrtGRURGPVR9q3qYUKiFQtdpJnEDQnpIGopOJrnErmih7qu46&#10;MZ9OL0QPsQkRlEakv7eHJF+X+sZolf4ZgzqxrubELZUzlnOTT7FeyWobZWitOtKQX2DhpPXU9FTq&#10;VibJXqP9VMpZFQHBpIkCJ8AYq3TRQGpm0w9qHlsZdNFC5mA42YTfV1b93f2PzDY0uyVnXjqaUWnL&#10;6E7m9AErwjwGQqXhNwwELEIxPIB6QYKIM8zhARI6mzGY6PKXZDJ6SP7vT57rITFFP68ul8s5ZRSl&#10;ZsvF1aLMRLw/DhHTHw2O5aDmkUZaCMjdA6bcXlYjJPfycGe7bqR1YJIJpmEzFJ0Xo6wNNHtS1dPw&#10;a+5pOznr7j15m/dkDOIYbI5B7oHh5jVRn9I+Fz+UOlpBkyqsjluVV+H8XlDvu79+AwAA//8DAFBL&#10;AwQUAAYACAAAACEAKtYXKeIAAAANAQAADwAAAGRycy9kb3ducmV2LnhtbEyPwU7DMAyG70i8Q2Qk&#10;bixtxbKtNJ0mpl0ACRgc4Ja2pi0kTtVkW3l7zAmO9v/p9+diPTkrjjiG3pOGdJaAQKp901Or4fVl&#10;d7UEEaKhxlhPqOEbA6zL87PC5I0/0TMe97EVXEIhNxq6GIdcylB36EyY+QGJsw8/OhN5HFvZjObE&#10;5c7KLEmUdKYnvtCZAW87rL/2B6dhR8pW9m65uH/cbp6q99X24Y0+tb68mDY3ICJO8Q+GX31Wh5Kd&#10;Kn+gJgirYZ6qjFEO5iulQDCiFuk1iIpXKksTkGUh/39R/gAAAP//AwBQSwECLQAUAAYACAAAACEA&#10;toM4kv4AAADhAQAAEwAAAAAAAAAAAAAAAAAAAAAAW0NvbnRlbnRfVHlwZXNdLnhtbFBLAQItABQA&#10;BgAIAAAAIQA4/SH/1gAAAJQBAAALAAAAAAAAAAAAAAAAAC8BAABfcmVscy8ucmVsc1BLAQItABQA&#10;BgAIAAAAIQCGpEgZpgEAAEMDAAAOAAAAAAAAAAAAAAAAAC4CAABkcnMvZTJvRG9jLnhtbFBLAQIt&#10;ABQABgAIAAAAIQAq1hcp4gAAAA0BAAAPAAAAAAAAAAAAAAAAAAAEAABkcnMvZG93bnJldi54bWxQ&#10;SwUGAAAAAAQABADzAAAADwUAAAAA&#10;" filled="f" stroked="f">
              <v:path arrowok="t"/>
              <v:textbox style="mso-fit-shape-to-text:t" inset="0,0,0,0">
                <w:txbxContent>
                  <w:p w14:paraId="71540811" w14:textId="54EDE765" w:rsidR="00FE4244" w:rsidRDefault="00EB111A">
                    <w:pPr>
                      <w:pStyle w:val="Zhlavnebozpat20"/>
                      <w:shd w:val="clear" w:color="auto" w:fill="auto"/>
                    </w:pPr>
                    <w:r>
                      <w:rPr>
                        <w:rFonts w:ascii="Calibri" w:eastAsia="Calibri" w:hAnsi="Calibri" w:cs="Calibri"/>
                      </w:rPr>
                      <w:t xml:space="preserve">strana </w:t>
                    </w:r>
                    <w:r w:rsidR="00D9684E">
                      <w:fldChar w:fldCharType="begin"/>
                    </w:r>
                    <w:r>
                      <w:instrText xml:space="preserve"> PAGE \* MERGEFORMAT </w:instrText>
                    </w:r>
                    <w:r w:rsidR="00D9684E">
                      <w:fldChar w:fldCharType="separate"/>
                    </w:r>
                    <w:r w:rsidR="00AF71C3" w:rsidRPr="00AF71C3">
                      <w:rPr>
                        <w:rFonts w:ascii="Calibri" w:eastAsia="Calibri" w:hAnsi="Calibri" w:cs="Calibri"/>
                        <w:noProof/>
                      </w:rPr>
                      <w:t>4</w:t>
                    </w:r>
                    <w:r w:rsidR="00D9684E">
                      <w:rPr>
                        <w:rFonts w:ascii="Calibri" w:eastAsia="Calibri" w:hAnsi="Calibri" w:cs="Calibri"/>
                      </w:rPr>
                      <w:fldChar w:fldCharType="end"/>
                    </w:r>
                    <w:r>
                      <w:rPr>
                        <w:rFonts w:ascii="Calibri" w:eastAsia="Calibri" w:hAnsi="Calibri" w:cs="Calibri"/>
                      </w:rPr>
                      <w:t xml:space="preserve"> (celkem 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5061A" w14:textId="0B3B3549" w:rsidR="00FE4244" w:rsidRDefault="00E5122E">
    <w:pPr>
      <w:spacing w:line="14" w:lineRule="exact"/>
    </w:pPr>
    <w:r>
      <w:rPr>
        <w:noProof/>
        <w:lang w:bidi="ar-SA"/>
      </w:rPr>
      <mc:AlternateContent>
        <mc:Choice Requires="wps">
          <w:drawing>
            <wp:anchor distT="0" distB="0" distL="0" distR="0" simplePos="0" relativeHeight="62914704" behindDoc="1" locked="0" layoutInCell="1" allowOverlap="1" wp14:anchorId="5DAA6E7B" wp14:editId="4FFF2BAC">
              <wp:simplePos x="0" y="0"/>
              <wp:positionH relativeFrom="page">
                <wp:posOffset>3282950</wp:posOffset>
              </wp:positionH>
              <wp:positionV relativeFrom="page">
                <wp:posOffset>10132060</wp:posOffset>
              </wp:positionV>
              <wp:extent cx="985520" cy="15494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5520" cy="154940"/>
                      </a:xfrm>
                      <a:prstGeom prst="rect">
                        <a:avLst/>
                      </a:prstGeom>
                      <a:noFill/>
                    </wps:spPr>
                    <wps:txbx>
                      <w:txbxContent>
                        <w:p w14:paraId="3BD01A89" w14:textId="3BBA5716" w:rsidR="00FE4244" w:rsidRDefault="00EB111A">
                          <w:pPr>
                            <w:pStyle w:val="Zhlavnebozpat20"/>
                            <w:shd w:val="clear" w:color="auto" w:fill="auto"/>
                          </w:pPr>
                          <w:r>
                            <w:rPr>
                              <w:rFonts w:ascii="Calibri" w:eastAsia="Calibri" w:hAnsi="Calibri" w:cs="Calibri"/>
                            </w:rPr>
                            <w:t xml:space="preserve">strana </w:t>
                          </w:r>
                          <w:r w:rsidR="00D9684E">
                            <w:fldChar w:fldCharType="begin"/>
                          </w:r>
                          <w:r>
                            <w:instrText xml:space="preserve"> PAGE \* MERGEFORMAT </w:instrText>
                          </w:r>
                          <w:r w:rsidR="00D9684E">
                            <w:fldChar w:fldCharType="separate"/>
                          </w:r>
                          <w:r w:rsidR="00AF71C3" w:rsidRPr="00AF71C3">
                            <w:rPr>
                              <w:rFonts w:ascii="Calibri" w:eastAsia="Calibri" w:hAnsi="Calibri" w:cs="Calibri"/>
                              <w:noProof/>
                            </w:rPr>
                            <w:t>3</w:t>
                          </w:r>
                          <w:r w:rsidR="00D9684E">
                            <w:rPr>
                              <w:rFonts w:ascii="Calibri" w:eastAsia="Calibri" w:hAnsi="Calibri" w:cs="Calibri"/>
                            </w:rPr>
                            <w:fldChar w:fldCharType="end"/>
                          </w:r>
                          <w:r>
                            <w:rPr>
                              <w:rFonts w:ascii="Calibri" w:eastAsia="Calibri" w:hAnsi="Calibri" w:cs="Calibri"/>
                            </w:rPr>
                            <w:t xml:space="preserve"> (celkem 4)</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DAA6E7B" id="_x0000_t202" coordsize="21600,21600" o:spt="202" path="m,l,21600r21600,l21600,xe">
              <v:stroke joinstyle="miter"/>
              <v:path gradientshapeok="t" o:connecttype="rect"/>
            </v:shapetype>
            <v:shape id="Shape 17" o:spid="_x0000_s1033" type="#_x0000_t202" style="position:absolute;margin-left:258.5pt;margin-top:797.8pt;width:77.6pt;height:12.2pt;z-index:-44040177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6NKpgEAAEMDAAAOAAAAZHJzL2Uyb0RvYy54bWysUttO4zAQfUfaf7D8vnVbtQtETREIsVoJ&#10;LUiFD3Adu7GIPZbHNOnf79i9oeUN8eKMM8cz55yZxc3gOrbVES34mk9GY860V9BYv6n568vDzyvO&#10;MEnfyA68rvlOI79Z/rhY9KHSU2iha3RkVMRj1YeatymFSghUrXYSRxC0p6SB6GSia9yIJsqeqrtO&#10;TMfjX6KH2IQISiPS3/t9ki9LfWO0Sk/GoE6sqzlxS+WM5VznUywXstpEGVqrDjTkF1g4aT01PZW6&#10;l0my92g/lXJWRUAwaaTACTDGKl00kJrJ+D81q1YGXbSQORhONuH3lVV/t8+R2YZmd8mZl45mVNoy&#10;upM5fcCKMKtAqDTcwUDAIhTDI6g3JIj4gNk/QEJnMwYTXf6STEYPyf/dyXM9JKbo5/XVfD6ljKLU&#10;ZD67npWZiPPjEDH91uBYDmoeaaSFgNw+YsrtZXWE5F4eHmzXHWntmWSCaVgPRedJ1hqaHanqafg1&#10;97SdnHV/PHmb9+QYxGOwPgS5B4bb90R9SvtcfF/qYAVNqrA6bFVehY/3gjrv/vIfAAAA//8DAFBL&#10;AwQUAAYACAAAACEAvfIQvuIAAAANAQAADwAAAGRycy9kb3ducmV2LnhtbEyPwU7DMBBE70j8g7VI&#10;3KjTSHHaEKeqqHoBJErh0N6c2CQBex3Fbhv+nuUEx90ZzbwpV5Oz7GzG0HuUMJ8lwAw2XvfYSnh/&#10;294tgIWoUCvr0Uj4NgFW1fVVqQrtL/hqzvvYMgrBUCgJXYxDwXloOuNUmPnBIGkffnQq0jm2XI/q&#10;QuHO8jRJBHeqR2ro1GAeOtN87U9OwhaFre3jIn962ax39XG5eT7gp5S3N9P6Hlg0U/wzwy8+oUNF&#10;TLU/oQ7MSsjmOW2JJGTLTAAji8jTFFhNL0HdwKuS/19R/QAAAP//AwBQSwECLQAUAAYACAAAACEA&#10;toM4kv4AAADhAQAAEwAAAAAAAAAAAAAAAAAAAAAAW0NvbnRlbnRfVHlwZXNdLnhtbFBLAQItABQA&#10;BgAIAAAAIQA4/SH/1gAAAJQBAAALAAAAAAAAAAAAAAAAAC8BAABfcmVscy8ucmVsc1BLAQItABQA&#10;BgAIAAAAIQD1S6NKpgEAAEMDAAAOAAAAAAAAAAAAAAAAAC4CAABkcnMvZTJvRG9jLnhtbFBLAQIt&#10;ABQABgAIAAAAIQC98hC+4gAAAA0BAAAPAAAAAAAAAAAAAAAAAAAEAABkcnMvZG93bnJldi54bWxQ&#10;SwUGAAAAAAQABADzAAAADwUAAAAA&#10;" filled="f" stroked="f">
              <v:path arrowok="t"/>
              <v:textbox style="mso-fit-shape-to-text:t" inset="0,0,0,0">
                <w:txbxContent>
                  <w:p w14:paraId="3BD01A89" w14:textId="3BBA5716" w:rsidR="00FE4244" w:rsidRDefault="00EB111A">
                    <w:pPr>
                      <w:pStyle w:val="Zhlavnebozpat20"/>
                      <w:shd w:val="clear" w:color="auto" w:fill="auto"/>
                    </w:pPr>
                    <w:r>
                      <w:rPr>
                        <w:rFonts w:ascii="Calibri" w:eastAsia="Calibri" w:hAnsi="Calibri" w:cs="Calibri"/>
                      </w:rPr>
                      <w:t xml:space="preserve">strana </w:t>
                    </w:r>
                    <w:r w:rsidR="00D9684E">
                      <w:fldChar w:fldCharType="begin"/>
                    </w:r>
                    <w:r>
                      <w:instrText xml:space="preserve"> PAGE \* MERGEFORMAT </w:instrText>
                    </w:r>
                    <w:r w:rsidR="00D9684E">
                      <w:fldChar w:fldCharType="separate"/>
                    </w:r>
                    <w:r w:rsidR="00AF71C3" w:rsidRPr="00AF71C3">
                      <w:rPr>
                        <w:rFonts w:ascii="Calibri" w:eastAsia="Calibri" w:hAnsi="Calibri" w:cs="Calibri"/>
                        <w:noProof/>
                      </w:rPr>
                      <w:t>3</w:t>
                    </w:r>
                    <w:r w:rsidR="00D9684E">
                      <w:rPr>
                        <w:rFonts w:ascii="Calibri" w:eastAsia="Calibri" w:hAnsi="Calibri" w:cs="Calibri"/>
                      </w:rPr>
                      <w:fldChar w:fldCharType="end"/>
                    </w:r>
                    <w:r>
                      <w:rPr>
                        <w:rFonts w:ascii="Calibri" w:eastAsia="Calibri" w:hAnsi="Calibri" w:cs="Calibri"/>
                      </w:rPr>
                      <w:t xml:space="preserve"> (celkem 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93CF5" w14:textId="25396FF0" w:rsidR="00FE4244" w:rsidRDefault="00E5122E">
    <w:pPr>
      <w:spacing w:line="14" w:lineRule="exact"/>
    </w:pPr>
    <w:r>
      <w:rPr>
        <w:noProof/>
        <w:lang w:bidi="ar-SA"/>
      </w:rPr>
      <mc:AlternateContent>
        <mc:Choice Requires="wps">
          <w:drawing>
            <wp:anchor distT="0" distB="0" distL="0" distR="0" simplePos="0" relativeHeight="62914710" behindDoc="1" locked="0" layoutInCell="1" allowOverlap="1" wp14:anchorId="3D49684E" wp14:editId="72C25B67">
              <wp:simplePos x="0" y="0"/>
              <wp:positionH relativeFrom="page">
                <wp:posOffset>3285490</wp:posOffset>
              </wp:positionH>
              <wp:positionV relativeFrom="page">
                <wp:posOffset>10095230</wp:posOffset>
              </wp:positionV>
              <wp:extent cx="985520" cy="15494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5520" cy="154940"/>
                      </a:xfrm>
                      <a:prstGeom prst="rect">
                        <a:avLst/>
                      </a:prstGeom>
                      <a:noFill/>
                    </wps:spPr>
                    <wps:txbx>
                      <w:txbxContent>
                        <w:p w14:paraId="45EFCCFB" w14:textId="024DC315" w:rsidR="00FE4244" w:rsidRDefault="00EB111A">
                          <w:pPr>
                            <w:pStyle w:val="Zhlavnebozpat20"/>
                            <w:shd w:val="clear" w:color="auto" w:fill="auto"/>
                          </w:pPr>
                          <w:r>
                            <w:rPr>
                              <w:rFonts w:ascii="Calibri" w:eastAsia="Calibri" w:hAnsi="Calibri" w:cs="Calibri"/>
                            </w:rPr>
                            <w:t xml:space="preserve">strana </w:t>
                          </w:r>
                          <w:r w:rsidR="00D9684E">
                            <w:fldChar w:fldCharType="begin"/>
                          </w:r>
                          <w:r>
                            <w:instrText xml:space="preserve"> PAGE \* MERGEFORMAT </w:instrText>
                          </w:r>
                          <w:r w:rsidR="00D9684E">
                            <w:fldChar w:fldCharType="separate"/>
                          </w:r>
                          <w:r w:rsidR="00AF71C3" w:rsidRPr="00AF71C3">
                            <w:rPr>
                              <w:rFonts w:ascii="Calibri" w:eastAsia="Calibri" w:hAnsi="Calibri" w:cs="Calibri"/>
                              <w:noProof/>
                            </w:rPr>
                            <w:t>2</w:t>
                          </w:r>
                          <w:r w:rsidR="00D9684E">
                            <w:rPr>
                              <w:rFonts w:ascii="Calibri" w:eastAsia="Calibri" w:hAnsi="Calibri" w:cs="Calibri"/>
                            </w:rPr>
                            <w:fldChar w:fldCharType="end"/>
                          </w:r>
                          <w:r>
                            <w:rPr>
                              <w:rFonts w:ascii="Calibri" w:eastAsia="Calibri" w:hAnsi="Calibri" w:cs="Calibri"/>
                            </w:rPr>
                            <w:t xml:space="preserve"> (celkem 4)</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D49684E" id="_x0000_t202" coordsize="21600,21600" o:spt="202" path="m,l,21600r21600,l21600,xe">
              <v:stroke joinstyle="miter"/>
              <v:path gradientshapeok="t" o:connecttype="rect"/>
            </v:shapetype>
            <v:shape id="Shape 23" o:spid="_x0000_s1036" type="#_x0000_t202" style="position:absolute;margin-left:258.7pt;margin-top:794.9pt;width:77.6pt;height:12.2pt;z-index:-44040177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8jhpQEAAEQDAAAOAAAAZHJzL2Uyb0RvYy54bWysUttqGzEQfS/0H4Tea9luHJzFa9NiXAqm&#10;KST9AFkreUVXGqFRvOu/70i+0ryVvug2ozmXmcVqcB076IgWfM0nozFn2itorN/X/Nfr5tOcM0zS&#10;N7IDr2t+1MhXy48fFn2o9BRa6BodGRXxWPWh5m1KoRICVaudxBEE7SloIDqZ6Br3oomyp+quE9Px&#10;+FH0EJsQQWlEel2fgnxZ6hujVXo2BnViXc2JWyprLOsur2K5kNU+ytBadaYh/4GFk9YT6LXUWibJ&#10;3qJ9V8pZFQHBpJECJ8AYq3TRQGom47/UvLQy6KKFzMFwtQn/X1n14/AzMtvUfPqZMy8d9ajAMrqT&#10;OX3AinJeAmWl4SsM1OQiFMMW1G+kFHGXc/qAlJ3NGEx0eSeZjD6S/8er53pITNHj03w2m1JEUWgy&#10;e3h6KD0Rt88hYvqmwbF8qHmklhYC8rDFlOFldUnJWB42tusutE5MMsE07Iaic1IA8tMOmiPJ6qn7&#10;Nfc0npx13z2ZmwflcoiXw+58yCAYvrwlAir4t1JnL6hVhdZ5rPIs3N9L1m34l38AAAD//wMAUEsD&#10;BBQABgAIAAAAIQAmW4Ul4wAAAA0BAAAPAAAAZHJzL2Rvd25yZXYueG1sTI/BTsMwEETvSPyDtUjc&#10;qJOoddIQp6qoegGkQtsD3JzEJAF7HcVuG/6e5QTHnXmanSlWkzXsrEffO5QQzyJgGmvX9NhKOB62&#10;dxkwHxQ2yjjUEr61h1V5fVWovHEXfNXnfWgZhaDPlYQuhCHn3NedtsrP3KCRvA83WhXoHFvejOpC&#10;4dbwJIoEt6pH+tCpQT90uv7an6yELQpTmccsfdpt1i/V+3Lz/IafUt7eTOt7YEFP4Q+G3/pUHUrq&#10;VLkTNp4ZCYs4nRNKxiJb0ghCRJoIYBVJIp4nwMuC/19R/gAAAP//AwBQSwECLQAUAAYACAAAACEA&#10;toM4kv4AAADhAQAAEwAAAAAAAAAAAAAAAAAAAAAAW0NvbnRlbnRfVHlwZXNdLnhtbFBLAQItABQA&#10;BgAIAAAAIQA4/SH/1gAAAJQBAAALAAAAAAAAAAAAAAAAAC8BAABfcmVscy8ucmVsc1BLAQItABQA&#10;BgAIAAAAIQDkw8jhpQEAAEQDAAAOAAAAAAAAAAAAAAAAAC4CAABkcnMvZTJvRG9jLnhtbFBLAQIt&#10;ABQABgAIAAAAIQAmW4Ul4wAAAA0BAAAPAAAAAAAAAAAAAAAAAP8DAABkcnMvZG93bnJldi54bWxQ&#10;SwUGAAAAAAQABADzAAAADwUAAAAA&#10;" filled="f" stroked="f">
              <v:path arrowok="t"/>
              <v:textbox style="mso-fit-shape-to-text:t" inset="0,0,0,0">
                <w:txbxContent>
                  <w:p w14:paraId="45EFCCFB" w14:textId="024DC315" w:rsidR="00FE4244" w:rsidRDefault="00EB111A">
                    <w:pPr>
                      <w:pStyle w:val="Zhlavnebozpat20"/>
                      <w:shd w:val="clear" w:color="auto" w:fill="auto"/>
                    </w:pPr>
                    <w:r>
                      <w:rPr>
                        <w:rFonts w:ascii="Calibri" w:eastAsia="Calibri" w:hAnsi="Calibri" w:cs="Calibri"/>
                      </w:rPr>
                      <w:t xml:space="preserve">strana </w:t>
                    </w:r>
                    <w:r w:rsidR="00D9684E">
                      <w:fldChar w:fldCharType="begin"/>
                    </w:r>
                    <w:r>
                      <w:instrText xml:space="preserve"> PAGE \* MERGEFORMAT </w:instrText>
                    </w:r>
                    <w:r w:rsidR="00D9684E">
                      <w:fldChar w:fldCharType="separate"/>
                    </w:r>
                    <w:r w:rsidR="00AF71C3" w:rsidRPr="00AF71C3">
                      <w:rPr>
                        <w:rFonts w:ascii="Calibri" w:eastAsia="Calibri" w:hAnsi="Calibri" w:cs="Calibri"/>
                        <w:noProof/>
                      </w:rPr>
                      <w:t>2</w:t>
                    </w:r>
                    <w:r w:rsidR="00D9684E">
                      <w:rPr>
                        <w:rFonts w:ascii="Calibri" w:eastAsia="Calibri" w:hAnsi="Calibri" w:cs="Calibri"/>
                      </w:rPr>
                      <w:fldChar w:fldCharType="end"/>
                    </w:r>
                    <w:r>
                      <w:rPr>
                        <w:rFonts w:ascii="Calibri" w:eastAsia="Calibri" w:hAnsi="Calibri" w:cs="Calibri"/>
                      </w:rPr>
                      <w:t xml:space="preserve"> (celkem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F4865" w14:textId="77777777" w:rsidR="00294282" w:rsidRDefault="00294282"/>
  </w:footnote>
  <w:footnote w:type="continuationSeparator" w:id="0">
    <w:p w14:paraId="11CAF636" w14:textId="77777777" w:rsidR="00294282" w:rsidRDefault="0029428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0C16" w14:textId="51CAECDC" w:rsidR="00FE4244" w:rsidRDefault="00E5122E">
    <w:pPr>
      <w:spacing w:line="14" w:lineRule="exact"/>
    </w:pPr>
    <w:r>
      <w:rPr>
        <w:noProof/>
        <w:lang w:bidi="ar-SA"/>
      </w:rPr>
      <mc:AlternateContent>
        <mc:Choice Requires="wps">
          <w:drawing>
            <wp:anchor distT="0" distB="0" distL="0" distR="0" simplePos="0" relativeHeight="62914690" behindDoc="1" locked="0" layoutInCell="1" allowOverlap="1" wp14:anchorId="27A6DC87" wp14:editId="5089CEAF">
              <wp:simplePos x="0" y="0"/>
              <wp:positionH relativeFrom="page">
                <wp:posOffset>5143500</wp:posOffset>
              </wp:positionH>
              <wp:positionV relativeFrom="page">
                <wp:posOffset>435610</wp:posOffset>
              </wp:positionV>
              <wp:extent cx="1490345" cy="12827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0345" cy="128270"/>
                      </a:xfrm>
                      <a:prstGeom prst="rect">
                        <a:avLst/>
                      </a:prstGeom>
                      <a:noFill/>
                    </wps:spPr>
                    <wps:txbx>
                      <w:txbxContent>
                        <w:p w14:paraId="44334536" w14:textId="77777777" w:rsidR="00FE4244" w:rsidRDefault="00EB111A">
                          <w:pPr>
                            <w:pStyle w:val="Zhlavnebozpat20"/>
                            <w:shd w:val="clear" w:color="auto" w:fill="auto"/>
                            <w:rPr>
                              <w:sz w:val="19"/>
                              <w:szCs w:val="19"/>
                            </w:rPr>
                          </w:pPr>
                          <w:proofErr w:type="gramStart"/>
                          <w:r>
                            <w:rPr>
                              <w:rFonts w:ascii="Calibri" w:eastAsia="Calibri" w:hAnsi="Calibri" w:cs="Calibri"/>
                              <w:sz w:val="19"/>
                              <w:szCs w:val="19"/>
                            </w:rPr>
                            <w:t>Č.j.</w:t>
                          </w:r>
                          <w:proofErr w:type="gramEnd"/>
                          <w:r>
                            <w:rPr>
                              <w:rFonts w:ascii="Calibri" w:eastAsia="Calibri" w:hAnsi="Calibri" w:cs="Calibri"/>
                              <w:sz w:val="19"/>
                              <w:szCs w:val="19"/>
                            </w:rPr>
                            <w:t>: NPÚ- 450/101339/2020</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7A6DC87" id="_x0000_t202" coordsize="21600,21600" o:spt="202" path="m,l,21600r21600,l21600,xe">
              <v:stroke joinstyle="miter"/>
              <v:path gradientshapeok="t" o:connecttype="rect"/>
            </v:shapetype>
            <v:shape id="Shape 1" o:spid="_x0000_s1026" type="#_x0000_t202" style="position:absolute;margin-left:405pt;margin-top:34.3pt;width:117.35pt;height:10.1pt;z-index:-44040179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g+kwEAABkDAAAOAAAAZHJzL2Uyb0RvYy54bWysUsGO2yAQvVfaf0DcNzjZtM1acaKuoq0q&#10;Re1K2X4AwRBbNQxi2Nj5+w7ESar2Vu1lGGB4894bluvBduyoA7bgKj6dFJxpp6Bu3aHiP1+f7xec&#10;YZSulh04XfGTRr5e3X1Y9r7UM2igq3VgBOKw7H3Fmxh9KQSqRluJE/Da0aWBYGWkbTiIOsie0G0n&#10;ZkXxSfQQah9AaUQ63Zwv+SrjG6NV/GEM6si6ihO3mGPIcZ+iWC1leQjSN60aacj/YGFl66jpFWoj&#10;o2Rvof0HyrYqAIKJEwVWgDGt0lkDqZkWf6nZNdLrrIXMQX+1Cd8PVn0/7vxLYHF4goEGmEWg34L6&#10;heSN6D2WY03yFEuk6iR0MMGmlSQwekjenq5+6iEyldDmj8XD/CNniu6ms8XsczZc3F77gPGrBstS&#10;UvFA88oM5HGLMfWX5aUkNXPw3HbdhdeZSiIVh/1ApyndQ30iPT2NtOKO/hxn3TdHjqXpX5JwSfZj&#10;ksDRf3mL1CD3vUGNJpD/mc74V9KA/9znqtuPXv0GAAD//wMAUEsDBBQABgAIAAAAIQAMCfjM3AAA&#10;AAoBAAAPAAAAZHJzL2Rvd25yZXYueG1sTI8xa8MwFIT3Qv+DeIVujZQSHOFaDiXQpVvTUsimWC+W&#10;qfRkJMWx/32VqR2PO+6+a3azd2zCmIZACtYrAQypC2agXsHX59uTBJayJqNdIFSwYIJde3/X6NqE&#10;K33gdMg9KyWUaq3A5jzWnKfOotdpFUak4p1D9DoXGXtuor6Wcu/4sxAV93qgsmD1iHuL3c/h4hVs&#10;5++AY8I9Hs9TF+2wSPe+KPX4ML++AMs4578w3PALOrSF6RQuZBJzCuRalC9ZQSUrYLeA2Gy2wE7F&#10;khJ42/D/F9pfAAAA//8DAFBLAQItABQABgAIAAAAIQC2gziS/gAAAOEBAAATAAAAAAAAAAAAAAAA&#10;AAAAAABbQ29udGVudF9UeXBlc10ueG1sUEsBAi0AFAAGAAgAAAAhADj9If/WAAAAlAEAAAsAAAAA&#10;AAAAAAAAAAAALwEAAF9yZWxzLy5yZWxzUEsBAi0AFAAGAAgAAAAhAHWcKD6TAQAAGQMAAA4AAAAA&#10;AAAAAAAAAAAALgIAAGRycy9lMm9Eb2MueG1sUEsBAi0AFAAGAAgAAAAhAAwJ+MzcAAAACgEAAA8A&#10;AAAAAAAAAAAAAAAA7QMAAGRycy9kb3ducmV2LnhtbFBLBQYAAAAABAAEAPMAAAD2BAAAAAA=&#10;" filled="f" stroked="f">
              <v:textbox style="mso-fit-shape-to-text:t" inset="0,0,0,0">
                <w:txbxContent>
                  <w:p w14:paraId="44334536" w14:textId="77777777" w:rsidR="00FE4244" w:rsidRDefault="00EB111A">
                    <w:pPr>
                      <w:pStyle w:val="Zhlavnebozpat20"/>
                      <w:shd w:val="clear" w:color="auto" w:fill="auto"/>
                      <w:rPr>
                        <w:sz w:val="19"/>
                        <w:szCs w:val="19"/>
                      </w:rPr>
                    </w:pPr>
                    <w:r>
                      <w:rPr>
                        <w:rFonts w:ascii="Calibri" w:eastAsia="Calibri" w:hAnsi="Calibri" w:cs="Calibri"/>
                        <w:sz w:val="19"/>
                        <w:szCs w:val="19"/>
                      </w:rPr>
                      <w:t>Č.j.: NPÚ- 450/101339/2020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19514" w14:textId="1F24B8B5" w:rsidR="00FE4244" w:rsidRDefault="00E5122E">
    <w:pPr>
      <w:spacing w:line="14" w:lineRule="exact"/>
    </w:pPr>
    <w:r>
      <w:rPr>
        <w:noProof/>
        <w:lang w:bidi="ar-SA"/>
      </w:rPr>
      <mc:AlternateContent>
        <mc:Choice Requires="wps">
          <w:drawing>
            <wp:anchor distT="0" distB="0" distL="0" distR="0" simplePos="0" relativeHeight="62914692" behindDoc="1" locked="0" layoutInCell="1" allowOverlap="1" wp14:anchorId="4766F92A" wp14:editId="34579610">
              <wp:simplePos x="0" y="0"/>
              <wp:positionH relativeFrom="page">
                <wp:posOffset>5143500</wp:posOffset>
              </wp:positionH>
              <wp:positionV relativeFrom="page">
                <wp:posOffset>435610</wp:posOffset>
              </wp:positionV>
              <wp:extent cx="1383665" cy="14732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3665" cy="147320"/>
                      </a:xfrm>
                      <a:prstGeom prst="rect">
                        <a:avLst/>
                      </a:prstGeom>
                      <a:noFill/>
                    </wps:spPr>
                    <wps:txbx>
                      <w:txbxContent>
                        <w:p w14:paraId="70C8BC1E" w14:textId="77777777" w:rsidR="00FE4244" w:rsidRDefault="00EB111A">
                          <w:pPr>
                            <w:pStyle w:val="Zhlavnebozpat20"/>
                            <w:shd w:val="clear" w:color="auto" w:fill="auto"/>
                            <w:rPr>
                              <w:sz w:val="19"/>
                              <w:szCs w:val="19"/>
                            </w:rPr>
                          </w:pPr>
                          <w:proofErr w:type="gramStart"/>
                          <w:r>
                            <w:rPr>
                              <w:rFonts w:ascii="Calibri" w:eastAsia="Calibri" w:hAnsi="Calibri" w:cs="Calibri"/>
                              <w:sz w:val="19"/>
                              <w:szCs w:val="19"/>
                            </w:rPr>
                            <w:t>Č.j.</w:t>
                          </w:r>
                          <w:proofErr w:type="gramEnd"/>
                          <w:r>
                            <w:rPr>
                              <w:rFonts w:ascii="Calibri" w:eastAsia="Calibri" w:hAnsi="Calibri" w:cs="Calibri"/>
                              <w:sz w:val="19"/>
                              <w:szCs w:val="19"/>
                            </w:rPr>
                            <w:t>: NPÚ- 450</w:t>
                          </w:r>
                          <w:r w:rsidR="00D16B9E">
                            <w:rPr>
                              <w:rFonts w:ascii="Calibri" w:eastAsia="Calibri" w:hAnsi="Calibri" w:cs="Calibri"/>
                              <w:sz w:val="19"/>
                              <w:szCs w:val="19"/>
                            </w:rPr>
                            <w:t>/</w:t>
                          </w:r>
                          <w:r w:rsidR="00644836">
                            <w:rPr>
                              <w:rFonts w:ascii="Calibri" w:eastAsia="Calibri" w:hAnsi="Calibri" w:cs="Calibri"/>
                              <w:sz w:val="19"/>
                              <w:szCs w:val="19"/>
                            </w:rPr>
                            <w:t>104010</w:t>
                          </w:r>
                          <w:r>
                            <w:rPr>
                              <w:rFonts w:ascii="Calibri" w:eastAsia="Calibri" w:hAnsi="Calibri" w:cs="Calibri"/>
                              <w:sz w:val="19"/>
                              <w:szCs w:val="19"/>
                            </w:rPr>
                            <w:t>/20</w:t>
                          </w:r>
                          <w:r w:rsidR="00D16B9E">
                            <w:rPr>
                              <w:rFonts w:ascii="Calibri" w:eastAsia="Calibri" w:hAnsi="Calibri" w:cs="Calibri"/>
                              <w:sz w:val="19"/>
                              <w:szCs w:val="19"/>
                            </w:rPr>
                            <w:t>21</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766F92A" id="_x0000_t202" coordsize="21600,21600" o:spt="202" path="m,l,21600r21600,l21600,xe">
              <v:stroke joinstyle="miter"/>
              <v:path gradientshapeok="t" o:connecttype="rect"/>
            </v:shapetype>
            <v:shape id="Shape 3" o:spid="_x0000_s1027" type="#_x0000_t202" style="position:absolute;margin-left:405pt;margin-top:34.3pt;width:108.95pt;height:11.6pt;z-index:-4404017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9/lwEAACADAAAOAAAAZHJzL2Uyb0RvYy54bWysUttO4zAQfV+Jf7D8Tt0LdFHUFIEQq5UQ&#10;uxLLB7iO3VjEHstjmvTvGZu0XcEb4sUZZ8Znzjkzq+vBdWynI1rwNZ9Nppxpr6Cxflvz53/351ec&#10;YZK+kR14XfO9Rn69Pvux6kOl59BC1+jICMRj1YeatymFSghUrXYSJxC0p6SB6GSia9yKJsqe0F0n&#10;5tPpUvQQmxBBaUT6e/ee5OuCb4xW6Y8xqBPrak7cUjljOTf5FOuVrLZRhtaqkYb8AgsnraemR6g7&#10;mSR7jfYTlLMqAoJJEwVOgDFW6aKB1MymH9Q8tTLoooXMwXC0Cb8PVj3unsLfyNJwCwMNsIjA8ADq&#10;Bckb0QesxprsKVZI1VnoYKLLX5LA6CF5uz/6qYfEVEZbXC2Wy0vOFOVmFz8X82K4OL0OEdMvDY7l&#10;oOaR5lUYyN0DptxfVoeS3MzDve26A693KplUGjYDs03mT8n8ZwPNnmT1NNmae1o9zrrfnozLS3AI&#10;4iHYjEHugeHmNVGf0v4ENXpBYyisxpXJc/7/XqpOi71+AwAA//8DAFBLAwQUAAYACAAAACEAlTv6&#10;Rt0AAAAKAQAADwAAAGRycy9kb3ducmV2LnhtbEyPMWvDMBSE90L/g3iFbo3kDI7i+jmEQJduTUuh&#10;m2K9WCaWZCTFsf99lakdjzvuvqt3sx3YRCH23iEUKwGMXOt17zqEr8+3FwksJuW0GrwjhIUi7JrH&#10;h1pV2t/cB03H1LFc4mKlEExKY8V5bA1ZFVd+JJe9sw9WpSxDx3VQt1xuB74WouRW9S4vGDXSwVB7&#10;OV4twmb+9jRGOtDPeWqD6Rc5vC+Iz0/z/hVYojn9heGOn9GhyUwnf3U6sgFBFiJ/SQilLIHdA2K9&#10;2QI7IWwLCbyp+f8LzS8AAAD//wMAUEsBAi0AFAAGAAgAAAAhALaDOJL+AAAA4QEAABMAAAAAAAAA&#10;AAAAAAAAAAAAAFtDb250ZW50X1R5cGVzXS54bWxQSwECLQAUAAYACAAAACEAOP0h/9YAAACUAQAA&#10;CwAAAAAAAAAAAAAAAAAvAQAAX3JlbHMvLnJlbHNQSwECLQAUAAYACAAAACEAAQ8ff5cBAAAgAwAA&#10;DgAAAAAAAAAAAAAAAAAuAgAAZHJzL2Uyb0RvYy54bWxQSwECLQAUAAYACAAAACEAlTv6Rt0AAAAK&#10;AQAADwAAAAAAAAAAAAAAAADxAwAAZHJzL2Rvd25yZXYueG1sUEsFBgAAAAAEAAQA8wAAAPsEAAAA&#10;AA==&#10;" filled="f" stroked="f">
              <v:textbox style="mso-fit-shape-to-text:t" inset="0,0,0,0">
                <w:txbxContent>
                  <w:p w14:paraId="70C8BC1E" w14:textId="77777777" w:rsidR="00FE4244" w:rsidRDefault="00EB111A">
                    <w:pPr>
                      <w:pStyle w:val="Zhlavnebozpat20"/>
                      <w:shd w:val="clear" w:color="auto" w:fill="auto"/>
                      <w:rPr>
                        <w:sz w:val="19"/>
                        <w:szCs w:val="19"/>
                      </w:rPr>
                    </w:pPr>
                    <w:r>
                      <w:rPr>
                        <w:rFonts w:ascii="Calibri" w:eastAsia="Calibri" w:hAnsi="Calibri" w:cs="Calibri"/>
                        <w:sz w:val="19"/>
                        <w:szCs w:val="19"/>
                      </w:rPr>
                      <w:t>Č.j.: NPÚ- 450</w:t>
                    </w:r>
                    <w:r w:rsidR="00D16B9E">
                      <w:rPr>
                        <w:rFonts w:ascii="Calibri" w:eastAsia="Calibri" w:hAnsi="Calibri" w:cs="Calibri"/>
                        <w:sz w:val="19"/>
                        <w:szCs w:val="19"/>
                      </w:rPr>
                      <w:t>/</w:t>
                    </w:r>
                    <w:r w:rsidR="00644836">
                      <w:rPr>
                        <w:rFonts w:ascii="Calibri" w:eastAsia="Calibri" w:hAnsi="Calibri" w:cs="Calibri"/>
                        <w:sz w:val="19"/>
                        <w:szCs w:val="19"/>
                      </w:rPr>
                      <w:t>104010</w:t>
                    </w:r>
                    <w:r>
                      <w:rPr>
                        <w:rFonts w:ascii="Calibri" w:eastAsia="Calibri" w:hAnsi="Calibri" w:cs="Calibri"/>
                        <w:sz w:val="19"/>
                        <w:szCs w:val="19"/>
                      </w:rPr>
                      <w:t>/20</w:t>
                    </w:r>
                    <w:r w:rsidR="00D16B9E">
                      <w:rPr>
                        <w:rFonts w:ascii="Calibri" w:eastAsia="Calibri" w:hAnsi="Calibri" w:cs="Calibri"/>
                        <w:sz w:val="19"/>
                        <w:szCs w:val="19"/>
                      </w:rPr>
                      <w:t>21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70B56" w14:textId="472E0524" w:rsidR="00FE4244" w:rsidRDefault="00E5122E">
    <w:pPr>
      <w:spacing w:line="14" w:lineRule="exact"/>
    </w:pPr>
    <w:r>
      <w:rPr>
        <w:noProof/>
        <w:lang w:bidi="ar-SA"/>
      </w:rPr>
      <mc:AlternateContent>
        <mc:Choice Requires="wps">
          <w:drawing>
            <wp:anchor distT="0" distB="0" distL="0" distR="0" simplePos="0" relativeHeight="62914698" behindDoc="1" locked="0" layoutInCell="1" allowOverlap="1" wp14:anchorId="32728B21" wp14:editId="6271EA15">
              <wp:simplePos x="0" y="0"/>
              <wp:positionH relativeFrom="page">
                <wp:posOffset>5149850</wp:posOffset>
              </wp:positionH>
              <wp:positionV relativeFrom="page">
                <wp:posOffset>469900</wp:posOffset>
              </wp:positionV>
              <wp:extent cx="1410970" cy="14732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0970" cy="147320"/>
                      </a:xfrm>
                      <a:prstGeom prst="rect">
                        <a:avLst/>
                      </a:prstGeom>
                      <a:noFill/>
                    </wps:spPr>
                    <wps:txbx>
                      <w:txbxContent>
                        <w:p w14:paraId="3425F712" w14:textId="77777777" w:rsidR="00FE4244" w:rsidRDefault="00EB111A">
                          <w:pPr>
                            <w:pStyle w:val="Zhlavnebozpat20"/>
                            <w:shd w:val="clear" w:color="auto" w:fill="auto"/>
                            <w:rPr>
                              <w:sz w:val="19"/>
                              <w:szCs w:val="19"/>
                            </w:rPr>
                          </w:pPr>
                          <w:proofErr w:type="gramStart"/>
                          <w:r>
                            <w:rPr>
                              <w:rFonts w:ascii="Calibri" w:eastAsia="Calibri" w:hAnsi="Calibri" w:cs="Calibri"/>
                              <w:sz w:val="19"/>
                              <w:szCs w:val="19"/>
                            </w:rPr>
                            <w:t>Č.j.</w:t>
                          </w:r>
                          <w:proofErr w:type="gramEnd"/>
                          <w:r>
                            <w:rPr>
                              <w:rFonts w:ascii="Calibri" w:eastAsia="Calibri" w:hAnsi="Calibri" w:cs="Calibri"/>
                              <w:sz w:val="19"/>
                              <w:szCs w:val="19"/>
                            </w:rPr>
                            <w:t>: NPÚ - 450/</w:t>
                          </w:r>
                          <w:r w:rsidR="00644836">
                            <w:rPr>
                              <w:rFonts w:ascii="Calibri" w:eastAsia="Calibri" w:hAnsi="Calibri" w:cs="Calibri"/>
                              <w:sz w:val="19"/>
                              <w:szCs w:val="19"/>
                            </w:rPr>
                            <w:t>104010</w:t>
                          </w:r>
                          <w:r>
                            <w:rPr>
                              <w:rFonts w:ascii="Calibri" w:eastAsia="Calibri" w:hAnsi="Calibri" w:cs="Calibri"/>
                              <w:sz w:val="19"/>
                              <w:szCs w:val="19"/>
                            </w:rPr>
                            <w:t>/</w:t>
                          </w:r>
                          <w:r w:rsidR="00FB1328">
                            <w:rPr>
                              <w:rFonts w:ascii="Calibri" w:eastAsia="Calibri" w:hAnsi="Calibri" w:cs="Calibri"/>
                              <w:sz w:val="19"/>
                              <w:szCs w:val="19"/>
                            </w:rPr>
                            <w:t>2021</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728B21" id="_x0000_t202" coordsize="21600,21600" o:spt="202" path="m,l,21600r21600,l21600,xe">
              <v:stroke joinstyle="miter"/>
              <v:path gradientshapeok="t" o:connecttype="rect"/>
            </v:shapetype>
            <v:shape id="Shape 11" o:spid="_x0000_s1030" type="#_x0000_t202" style="position:absolute;margin-left:405.5pt;margin-top:37pt;width:111.1pt;height:11.6pt;z-index:-44040178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7dlwEAACADAAAOAAAAZHJzL2Uyb0RvYy54bWysUsFO4zAQvSPtP1i+U6elWiBqinaFWCGh&#10;3ZWAD3Adu7GIPZbHNOnf79ikLVpuiIszzozfvPdmVjej69lOR7TgGz6fVZxpr6C1ftvw56e78yvO&#10;MEnfyh68bvheI79ZfztbDaHWC+igb3VkBOKxHkLDu5RCLQSqTjuJMwjaU9JAdDLRNW5FG+VA6K4X&#10;i6r6LgaIbYigNCL9vX1L8nXBN0ar9McY1In1DSduqZyxnJt8ivVK1tsoQ2fVREN+goWT1lPTI9St&#10;TJK9RvsBylkVAcGkmQInwBirdNFAaubVf2oeOxl00ULmYDjahF8Hq37vHsPfyNL4E0YaYBGB4QHU&#10;C5I3YghYTzXZU6yRqrPQ0USXvySB0UPydn/0U4+JqYy2nFfXl5RSlJsvLy8WxXBxeh0ipl8aHMtB&#10;wyPNqzCQuwdMub+sDyW5mYc72/cHXm9UMqk0bkZm24Yv80Dznw20e5I10GQb7mn1OOvvPRmXl+AQ&#10;xEOwmYLcA8OP10R9SvsT1OQFjaGwmlYmz/n9vVSdFnv9DwAA//8DAFBLAwQUAAYACAAAACEACoJZ&#10;wt0AAAAKAQAADwAAAGRycy9kb3ducmV2LnhtbEyPwU7DMAyG70i8Q2Qkbixth1gpTSc0iQs3xoTE&#10;LWu8pqJxqiTr2rfHO8HJsvzr8/fX29kNYsIQe08K8lUGAqn1pqdOweHz7aEEEZMmowdPqGDBCNvm&#10;9qbWlfEX+sBpnzrBEIqVVmBTGispY2vR6bjyIxLfTj44nXgNnTRBXxjuBllk2ZN0uif+YPWIO4vt&#10;z/7sFGzmL49jxB1+n6Y22H4ph/dFqfu7+fUFRMI5/YXhqs/q0LDT0Z/JRDEoKPOcuySGPfK8BrL1&#10;ugBxVPC8KUA2tfxfofkFAAD//wMAUEsBAi0AFAAGAAgAAAAhALaDOJL+AAAA4QEAABMAAAAAAAAA&#10;AAAAAAAAAAAAAFtDb250ZW50X1R5cGVzXS54bWxQSwECLQAUAAYACAAAACEAOP0h/9YAAACUAQAA&#10;CwAAAAAAAAAAAAAAAAAvAQAAX3JlbHMvLnJlbHNQSwECLQAUAAYACAAAACEAy/z+3ZcBAAAgAwAA&#10;DgAAAAAAAAAAAAAAAAAuAgAAZHJzL2Uyb0RvYy54bWxQSwECLQAUAAYACAAAACEACoJZwt0AAAAK&#10;AQAADwAAAAAAAAAAAAAAAADxAwAAZHJzL2Rvd25yZXYueG1sUEsFBgAAAAAEAAQA8wAAAPsEAAAA&#10;AA==&#10;" filled="f" stroked="f">
              <v:textbox style="mso-fit-shape-to-text:t" inset="0,0,0,0">
                <w:txbxContent>
                  <w:p w14:paraId="3425F712" w14:textId="77777777" w:rsidR="00FE4244" w:rsidRDefault="00EB111A">
                    <w:pPr>
                      <w:pStyle w:val="Zhlavnebozpat20"/>
                      <w:shd w:val="clear" w:color="auto" w:fill="auto"/>
                      <w:rPr>
                        <w:sz w:val="19"/>
                        <w:szCs w:val="19"/>
                      </w:rPr>
                    </w:pPr>
                    <w:r>
                      <w:rPr>
                        <w:rFonts w:ascii="Calibri" w:eastAsia="Calibri" w:hAnsi="Calibri" w:cs="Calibri"/>
                        <w:sz w:val="19"/>
                        <w:szCs w:val="19"/>
                      </w:rPr>
                      <w:t>Č.j.: NPÚ - 450/</w:t>
                    </w:r>
                    <w:r w:rsidR="00644836">
                      <w:rPr>
                        <w:rFonts w:ascii="Calibri" w:eastAsia="Calibri" w:hAnsi="Calibri" w:cs="Calibri"/>
                        <w:sz w:val="19"/>
                        <w:szCs w:val="19"/>
                      </w:rPr>
                      <w:t>104010</w:t>
                    </w:r>
                    <w:r>
                      <w:rPr>
                        <w:rFonts w:ascii="Calibri" w:eastAsia="Calibri" w:hAnsi="Calibri" w:cs="Calibri"/>
                        <w:sz w:val="19"/>
                        <w:szCs w:val="19"/>
                      </w:rPr>
                      <w:t>/</w:t>
                    </w:r>
                    <w:r w:rsidR="00FB1328">
                      <w:rPr>
                        <w:rFonts w:ascii="Calibri" w:eastAsia="Calibri" w:hAnsi="Calibri" w:cs="Calibri"/>
                        <w:sz w:val="19"/>
                        <w:szCs w:val="19"/>
                      </w:rPr>
                      <w:t>2021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0F7A9" w14:textId="698322FA" w:rsidR="00FE4244" w:rsidRDefault="00E5122E">
    <w:pPr>
      <w:spacing w:line="14" w:lineRule="exact"/>
    </w:pPr>
    <w:r>
      <w:rPr>
        <w:noProof/>
        <w:lang w:bidi="ar-SA"/>
      </w:rPr>
      <mc:AlternateContent>
        <mc:Choice Requires="wps">
          <w:drawing>
            <wp:anchor distT="0" distB="0" distL="0" distR="0" simplePos="0" relativeHeight="62914700" behindDoc="1" locked="0" layoutInCell="1" allowOverlap="1" wp14:anchorId="6F504E32" wp14:editId="3F7E40A7">
              <wp:simplePos x="0" y="0"/>
              <wp:positionH relativeFrom="page">
                <wp:posOffset>5147945</wp:posOffset>
              </wp:positionH>
              <wp:positionV relativeFrom="page">
                <wp:posOffset>466725</wp:posOffset>
              </wp:positionV>
              <wp:extent cx="1356995" cy="14732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6995" cy="147320"/>
                      </a:xfrm>
                      <a:prstGeom prst="rect">
                        <a:avLst/>
                      </a:prstGeom>
                      <a:noFill/>
                    </wps:spPr>
                    <wps:txbx>
                      <w:txbxContent>
                        <w:p w14:paraId="7FCA5062" w14:textId="77777777" w:rsidR="00FE4244" w:rsidRDefault="00EB111A">
                          <w:pPr>
                            <w:pStyle w:val="Zhlavnebozpat20"/>
                            <w:shd w:val="clear" w:color="auto" w:fill="auto"/>
                            <w:rPr>
                              <w:sz w:val="19"/>
                              <w:szCs w:val="19"/>
                            </w:rPr>
                          </w:pPr>
                          <w:proofErr w:type="gramStart"/>
                          <w:r>
                            <w:rPr>
                              <w:rFonts w:ascii="Calibri" w:eastAsia="Calibri" w:hAnsi="Calibri" w:cs="Calibri"/>
                              <w:sz w:val="19"/>
                              <w:szCs w:val="19"/>
                            </w:rPr>
                            <w:t>Č.j.</w:t>
                          </w:r>
                          <w:proofErr w:type="gramEnd"/>
                          <w:r>
                            <w:rPr>
                              <w:rFonts w:ascii="Calibri" w:eastAsia="Calibri" w:hAnsi="Calibri" w:cs="Calibri"/>
                              <w:sz w:val="19"/>
                              <w:szCs w:val="19"/>
                            </w:rPr>
                            <w:t>: NPÚ-450/</w:t>
                          </w:r>
                          <w:r w:rsidR="00644836">
                            <w:rPr>
                              <w:rFonts w:ascii="Calibri" w:eastAsia="Calibri" w:hAnsi="Calibri" w:cs="Calibri"/>
                              <w:sz w:val="19"/>
                              <w:szCs w:val="19"/>
                            </w:rPr>
                            <w:t>104010</w:t>
                          </w:r>
                          <w:r>
                            <w:rPr>
                              <w:rFonts w:ascii="Calibri" w:eastAsia="Calibri" w:hAnsi="Calibri" w:cs="Calibri"/>
                              <w:sz w:val="19"/>
                              <w:szCs w:val="19"/>
                            </w:rPr>
                            <w:t>/202</w:t>
                          </w:r>
                          <w:r w:rsidR="005A7F6B">
                            <w:rPr>
                              <w:rFonts w:ascii="Calibri" w:eastAsia="Calibri" w:hAnsi="Calibri" w:cs="Calibri"/>
                              <w:sz w:val="19"/>
                              <w:szCs w:val="19"/>
                            </w:rPr>
                            <w:t>1</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504E32" id="_x0000_t202" coordsize="21600,21600" o:spt="202" path="m,l,21600r21600,l21600,xe">
              <v:stroke joinstyle="miter"/>
              <v:path gradientshapeok="t" o:connecttype="rect"/>
            </v:shapetype>
            <v:shape id="Shape 13" o:spid="_x0000_s1031" type="#_x0000_t202" style="position:absolute;margin-left:405.35pt;margin-top:36.75pt;width:106.85pt;height:11.6pt;z-index:-4404017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2ztmQEAACADAAAOAAAAZHJzL2Uyb0RvYy54bWysUl1PIyEUfTfZ/0B439JW68ekU7MbozEx&#10;auL6AygDHbIDl3CxM/33XnDaGvfN7Atc4HLuOefe5fXgOrbVES34ms8mU860V9BYv6n565/bn5ec&#10;YZK+kR14XfOdRn69+nGy7EOl59BC1+jICMRj1YeatymFSghUrXYSJxC0p0cD0clEx7gRTZQ9obtO&#10;zKfTc9FDbEIEpRHp9ubjka8KvjFapSdjUCfW1Zy4pbLGsq7zKlZLWW2iDK1VIw35DRZOWk9FD1A3&#10;Mkn2Fu0/UM6qCAgmTRQ4AcZYpYsGUjObflHz0sqgixYyB8PBJvx/sOpx+xKeI0vDbxiogUUEhgdQ&#10;f5G8EX3AaszJnmKFlJ2FDia6vJMERh/J293BTz0kpjLa6eL86mrBmaK32dnF6bwYLo6/Q8R0p8Gx&#10;HNQ8Ur8KA7l9wJTry2qfkot5uLVdt+f1QSWTSsN6YLap+SI3NN+sodmRrJ46W3NPo8dZd+/JuDwE&#10;+yDug/UY5BoYfr0lqlPKH6FGL6gNhdU4MrnPn88l6zjYq3cAAAD//wMAUEsDBBQABgAIAAAAIQA/&#10;sdEZ3AAAAAoBAAAPAAAAZHJzL2Rvd25yZXYueG1sTI+xTsMwEEB3JP7BOiQ2areUJoQ4FarEwkaL&#10;kNjc+BpH2OfIdtPk73EnGE/39O5dvZ2cZSOG2HuSsFwIYEit1z11Ej4Pbw8lsJgUaWU9oYQZI2yb&#10;25taVdpf6APHfepYllCslAST0lBxHluDTsWFH5Dy7uSDUymPoeM6qEuWO8tXQmy4Uz3lC0YNuDPY&#10;/uzPTkIxfXkcIu7w+zS2wfRzad9nKe/vptcXYAmn9AfDNT+nQ5Objv5MOjIroVyKIqNZ9vgE7AqI&#10;1XoN7CjheVMAb2r+/4XmFwAA//8DAFBLAQItABQABgAIAAAAIQC2gziS/gAAAOEBAAATAAAAAAAA&#10;AAAAAAAAAAAAAABbQ29udGVudF9UeXBlc10ueG1sUEsBAi0AFAAGAAgAAAAhADj9If/WAAAAlAEA&#10;AAsAAAAAAAAAAAAAAAAALwEAAF9yZWxzLy5yZWxzUEsBAi0AFAAGAAgAAAAhADHvbO2ZAQAAIAMA&#10;AA4AAAAAAAAAAAAAAAAALgIAAGRycy9lMm9Eb2MueG1sUEsBAi0AFAAGAAgAAAAhAD+x0RncAAAA&#10;CgEAAA8AAAAAAAAAAAAAAAAA8wMAAGRycy9kb3ducmV2LnhtbFBLBQYAAAAABAAEAPMAAAD8BAAA&#10;AAA=&#10;" filled="f" stroked="f">
              <v:textbox style="mso-fit-shape-to-text:t" inset="0,0,0,0">
                <w:txbxContent>
                  <w:p w14:paraId="7FCA5062" w14:textId="77777777" w:rsidR="00FE4244" w:rsidRDefault="00EB111A">
                    <w:pPr>
                      <w:pStyle w:val="Zhlavnebozpat20"/>
                      <w:shd w:val="clear" w:color="auto" w:fill="auto"/>
                      <w:rPr>
                        <w:sz w:val="19"/>
                        <w:szCs w:val="19"/>
                      </w:rPr>
                    </w:pPr>
                    <w:r>
                      <w:rPr>
                        <w:rFonts w:ascii="Calibri" w:eastAsia="Calibri" w:hAnsi="Calibri" w:cs="Calibri"/>
                        <w:sz w:val="19"/>
                        <w:szCs w:val="19"/>
                      </w:rPr>
                      <w:t>Č.j.: NPÚ-450/</w:t>
                    </w:r>
                    <w:r w:rsidR="00644836">
                      <w:rPr>
                        <w:rFonts w:ascii="Calibri" w:eastAsia="Calibri" w:hAnsi="Calibri" w:cs="Calibri"/>
                        <w:sz w:val="19"/>
                        <w:szCs w:val="19"/>
                      </w:rPr>
                      <w:t>104010</w:t>
                    </w:r>
                    <w:r>
                      <w:rPr>
                        <w:rFonts w:ascii="Calibri" w:eastAsia="Calibri" w:hAnsi="Calibri" w:cs="Calibri"/>
                        <w:sz w:val="19"/>
                        <w:szCs w:val="19"/>
                      </w:rPr>
                      <w:t>/202</w:t>
                    </w:r>
                    <w:r w:rsidR="005A7F6B">
                      <w:rPr>
                        <w:rFonts w:ascii="Calibri" w:eastAsia="Calibri" w:hAnsi="Calibri" w:cs="Calibri"/>
                        <w:sz w:val="19"/>
                        <w:szCs w:val="19"/>
                      </w:rPr>
                      <w:t>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54B19" w14:textId="2C5CCE53" w:rsidR="00FE4244" w:rsidRDefault="00E5122E">
    <w:pPr>
      <w:spacing w:line="14" w:lineRule="exact"/>
    </w:pPr>
    <w:r>
      <w:rPr>
        <w:noProof/>
        <w:lang w:bidi="ar-SA"/>
      </w:rPr>
      <mc:AlternateContent>
        <mc:Choice Requires="wps">
          <w:drawing>
            <wp:anchor distT="0" distB="0" distL="0" distR="0" simplePos="0" relativeHeight="62914706" behindDoc="1" locked="0" layoutInCell="1" allowOverlap="1" wp14:anchorId="6E5D4ACF" wp14:editId="7188E8ED">
              <wp:simplePos x="0" y="0"/>
              <wp:positionH relativeFrom="page">
                <wp:posOffset>2264410</wp:posOffset>
              </wp:positionH>
              <wp:positionV relativeFrom="page">
                <wp:posOffset>79375</wp:posOffset>
              </wp:positionV>
              <wp:extent cx="30480" cy="14732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 cy="147320"/>
                      </a:xfrm>
                      <a:prstGeom prst="rect">
                        <a:avLst/>
                      </a:prstGeom>
                      <a:noFill/>
                    </wps:spPr>
                    <wps:txbx>
                      <w:txbxContent>
                        <w:p w14:paraId="67E8145F" w14:textId="77777777" w:rsidR="00FE4244" w:rsidRDefault="00EB111A">
                          <w:pPr>
                            <w:pStyle w:val="Zhlavnebozpat20"/>
                            <w:shd w:val="clear" w:color="auto" w:fill="auto"/>
                            <w:rPr>
                              <w:sz w:val="19"/>
                              <w:szCs w:val="19"/>
                            </w:rPr>
                          </w:pPr>
                          <w:r>
                            <w:rPr>
                              <w:rFonts w:ascii="Calibri" w:eastAsia="Calibri" w:hAnsi="Calibri" w:cs="Calibri"/>
                              <w:sz w:val="19"/>
                              <w:szCs w:val="19"/>
                            </w:rPr>
                            <w:t>I</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5D4ACF" id="_x0000_t202" coordsize="21600,21600" o:spt="202" path="m,l,21600r21600,l21600,xe">
              <v:stroke joinstyle="miter"/>
              <v:path gradientshapeok="t" o:connecttype="rect"/>
            </v:shapetype>
            <v:shape id="Shape 19" o:spid="_x0000_s1034" type="#_x0000_t202" style="position:absolute;margin-left:178.3pt;margin-top:6.25pt;width:2.4pt;height:11.6pt;z-index:-44040177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vklgEAAB4DAAAOAAAAZHJzL2Uyb0RvYy54bWysUsFO4zAQvSPtP1i+b50WtFtFTREIgVZC&#10;LBLwAa5jNxaxx/KYJv17xiZtEXtbcXEmnvGb997M6nJ0PdvpiBZ8w+ezijPtFbTWbxv+8nz7c8kZ&#10;Julb2YPXDd9r5JfrH2erIdR6AR30rY6MQDzWQ2h4l1KohUDVaSdxBkF7ShqITib6jVvRRjkQuuvF&#10;oqp+iQFiGyIojUi3Nx9Jvi74xmiV/hqDOrG+4cQtlTOWc5NPsV7Jehtl6KyaaMj/YOGk9dT0CHUj&#10;k2Rv0f4D5ayKgGDSTIETYIxVumggNfPqi5qnTgZdtJA5GI424ffBqofdU3iMLI3XMNIAiwgM96Be&#10;kbwRQ8B6qsmeYo1UnYWOJrr8JQmMHpK3+6OfekxM0eV5dbGkhKLM/OL3+aLYLU5vQ8R0p8GxHDQ8&#10;0rRKf7m7x5S7y/pQklt5uLV9f2D1QSRTSuNmZLZt+DKPM99soN2TqIHm2nBPi8dZ/8eTbXkFDkE8&#10;BJspyD0wXL0l6lPan6AmJ2gIhdW0MHnKn/9L1Wmt1+8AAAD//wMAUEsDBBQABgAIAAAAIQAA/Dhe&#10;3AAAAAkBAAAPAAAAZHJzL2Rvd25yZXYueG1sTI/BbsIwEETvlfoP1lbqrThACSiNgyqkXnqDokq9&#10;mXiJo8bryDYh+XuWU3tcvdHM23I7uk4MGGLrScF8loFAqr1pqVFw/Pp42YCISZPRnSdUMGGEbfX4&#10;UOrC+CvtcTikRnAJxUIrsCn1hZSxtuh0nPkeidnZB6cTn6GRJugrl7tOLrIsl063xAtW97izWP8e&#10;Lk7Bevz22Efc4c95qINtp033OSn1/DS+v4FIOKa/MNz1WR0qdjr5C5koOgXLVZ5zlMFiBYIDy3z+&#10;CuJ0J2uQVSn/f1DdAAAA//8DAFBLAQItABQABgAIAAAAIQC2gziS/gAAAOEBAAATAAAAAAAAAAAA&#10;AAAAAAAAAABbQ29udGVudF9UeXBlc10ueG1sUEsBAi0AFAAGAAgAAAAhADj9If/WAAAAlAEAAAsA&#10;AAAAAAAAAAAAAAAALwEAAF9yZWxzLy5yZWxzUEsBAi0AFAAGAAgAAAAhAJzzG+SWAQAAHgMAAA4A&#10;AAAAAAAAAAAAAAAALgIAAGRycy9lMm9Eb2MueG1sUEsBAi0AFAAGAAgAAAAhAAD8OF7cAAAACQEA&#10;AA8AAAAAAAAAAAAAAAAA8AMAAGRycy9kb3ducmV2LnhtbFBLBQYAAAAABAAEAPMAAAD5BAAAAAA=&#10;" filled="f" stroked="f">
              <v:textbox style="mso-fit-shape-to-text:t" inset="0,0,0,0">
                <w:txbxContent>
                  <w:p w14:paraId="67E8145F" w14:textId="77777777" w:rsidR="00FE4244" w:rsidRDefault="00EB111A">
                    <w:pPr>
                      <w:pStyle w:val="Zhlavnebozpat20"/>
                      <w:shd w:val="clear" w:color="auto" w:fill="auto"/>
                      <w:rPr>
                        <w:sz w:val="19"/>
                        <w:szCs w:val="19"/>
                      </w:rPr>
                    </w:pPr>
                    <w:r>
                      <w:rPr>
                        <w:rFonts w:ascii="Calibri" w:eastAsia="Calibri" w:hAnsi="Calibri" w:cs="Calibri"/>
                        <w:sz w:val="19"/>
                        <w:szCs w:val="19"/>
                      </w:rPr>
                      <w:t>I</w:t>
                    </w:r>
                  </w:p>
                </w:txbxContent>
              </v:textbox>
              <w10:wrap anchorx="page" anchory="page"/>
            </v:shape>
          </w:pict>
        </mc:Fallback>
      </mc:AlternateContent>
    </w:r>
    <w:r>
      <w:rPr>
        <w:noProof/>
        <w:lang w:bidi="ar-SA"/>
      </w:rPr>
      <mc:AlternateContent>
        <mc:Choice Requires="wps">
          <w:drawing>
            <wp:anchor distT="0" distB="0" distL="0" distR="0" simplePos="0" relativeHeight="62914708" behindDoc="1" locked="0" layoutInCell="1" allowOverlap="1" wp14:anchorId="0C0BD725" wp14:editId="21BE1363">
              <wp:simplePos x="0" y="0"/>
              <wp:positionH relativeFrom="page">
                <wp:posOffset>5144770</wp:posOffset>
              </wp:positionH>
              <wp:positionV relativeFrom="page">
                <wp:posOffset>433070</wp:posOffset>
              </wp:positionV>
              <wp:extent cx="1434465" cy="14732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4465" cy="147320"/>
                      </a:xfrm>
                      <a:prstGeom prst="rect">
                        <a:avLst/>
                      </a:prstGeom>
                      <a:noFill/>
                    </wps:spPr>
                    <wps:txbx>
                      <w:txbxContent>
                        <w:p w14:paraId="53B7C345" w14:textId="77777777" w:rsidR="00FE4244" w:rsidRDefault="00EB111A">
                          <w:pPr>
                            <w:pStyle w:val="Zhlavnebozpat20"/>
                            <w:shd w:val="clear" w:color="auto" w:fill="auto"/>
                            <w:rPr>
                              <w:sz w:val="19"/>
                              <w:szCs w:val="19"/>
                            </w:rPr>
                          </w:pPr>
                          <w:proofErr w:type="gramStart"/>
                          <w:r>
                            <w:rPr>
                              <w:rFonts w:ascii="Calibri" w:eastAsia="Calibri" w:hAnsi="Calibri" w:cs="Calibri"/>
                              <w:sz w:val="19"/>
                              <w:szCs w:val="19"/>
                            </w:rPr>
                            <w:t>Č.j.</w:t>
                          </w:r>
                          <w:proofErr w:type="gramEnd"/>
                          <w:r>
                            <w:rPr>
                              <w:rFonts w:ascii="Calibri" w:eastAsia="Calibri" w:hAnsi="Calibri" w:cs="Calibri"/>
                              <w:sz w:val="19"/>
                              <w:szCs w:val="19"/>
                            </w:rPr>
                            <w:t xml:space="preserve">: NPÚ </w:t>
                          </w:r>
                          <w:r w:rsidR="00D16B9E">
                            <w:rPr>
                              <w:rFonts w:ascii="Calibri" w:eastAsia="Calibri" w:hAnsi="Calibri" w:cs="Calibri"/>
                              <w:sz w:val="19"/>
                              <w:szCs w:val="19"/>
                            </w:rPr>
                            <w:t>–</w:t>
                          </w:r>
                          <w:r>
                            <w:rPr>
                              <w:rFonts w:ascii="Calibri" w:eastAsia="Calibri" w:hAnsi="Calibri" w:cs="Calibri"/>
                              <w:sz w:val="19"/>
                              <w:szCs w:val="19"/>
                            </w:rPr>
                            <w:t xml:space="preserve"> 450</w:t>
                          </w:r>
                          <w:r w:rsidR="00D16B9E">
                            <w:rPr>
                              <w:rFonts w:ascii="Calibri" w:eastAsia="Calibri" w:hAnsi="Calibri" w:cs="Calibri"/>
                              <w:sz w:val="19"/>
                              <w:szCs w:val="19"/>
                            </w:rPr>
                            <w:t>/</w:t>
                          </w:r>
                          <w:r w:rsidR="00644836">
                            <w:rPr>
                              <w:rFonts w:ascii="Calibri" w:eastAsia="Calibri" w:hAnsi="Calibri" w:cs="Calibri"/>
                              <w:sz w:val="19"/>
                              <w:szCs w:val="19"/>
                            </w:rPr>
                            <w:t>104010</w:t>
                          </w:r>
                          <w:r>
                            <w:rPr>
                              <w:rFonts w:ascii="Calibri" w:eastAsia="Calibri" w:hAnsi="Calibri" w:cs="Calibri"/>
                              <w:sz w:val="19"/>
                              <w:szCs w:val="19"/>
                            </w:rPr>
                            <w:t>/202</w:t>
                          </w:r>
                          <w:r w:rsidR="00D16B9E">
                            <w:rPr>
                              <w:rFonts w:ascii="Calibri" w:eastAsia="Calibri" w:hAnsi="Calibri" w:cs="Calibri"/>
                              <w:sz w:val="19"/>
                              <w:szCs w:val="19"/>
                            </w:rPr>
                            <w:t>1</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0BD725" id="Shape 21" o:spid="_x0000_s1035" type="#_x0000_t202" style="position:absolute;margin-left:405.1pt;margin-top:34.1pt;width:112.95pt;height:11.6pt;z-index:-44040177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jK8mAEAACADAAAOAAAAZHJzL2Uyb0RvYy54bWysUlFPIyEQfjfxPxDeLW2tem66NWeM5hKj&#10;Jt79AMpCl9zCEAa723/vgNvWnG8XX2CA4Zvv+2aWN4Pr2FZHtOBrPptMOdNeQWP9puZ/ft+f/eAM&#10;k/SN7MDrmu808pvV6cmyD5WeQwtdoyMjEI9VH2rephQqIVC12kmcQNCeHg1EJxMd40Y0UfaE7jox&#10;n04vRQ+xCRGURqTbu49Hvir4xmiVno1BnVhXc+KWyhrLus6rWC1ltYkytFaNNOR/sHDSeip6gLqT&#10;SbK3aL9AOasiIJg0UeAEGGOVLhpIzWz6j5rXVgZdtJA5GA424ffBqqfta3iJLA23MFADiwgMj6D+&#10;Inkj+oDVmJM9xQopOwsdTHR5JwmMPpK3u4OfekhMZbTF+WJxecGZorfZ4up8XgwXx98hYnrQ4FgO&#10;ah6pX4WB3D5iyvVltU/JxTzc267b8/qgkkmlYT0w29T8Ojc036yh2ZGsnjpbc0+jx1n3y5NxeQj2&#10;QdwH6zHINTD8fEtUp5Q/Qo1eUBsKq3Fkcp8/n0vWcbBX7wAAAP//AwBQSwMEFAAGAAgAAAAhACfZ&#10;DfTdAAAACgEAAA8AAABkcnMvZG93bnJldi54bWxMj8FOwzAMhu9IvEPkSdxY0oFKKU0nNIkLNwZC&#10;4pY1XlMtcaok69q3JzvBybL86ff3N9vZWTZhiIMnCcVaAEPqvB6ol/D1+XZfAYtJkVbWE0pYMMK2&#10;vb1pVK39hT5w2qee5RCKtZJgUhprzmNn0Km49iNSvh19cCrlNfRcB3XJ4c7yjRAld2qg/MGoEXcG&#10;u9P+7CQ8zd8ex4g7/DlOXTDDUtn3Rcq71fz6AizhnP5guOpndWiz08GfSUdmJVSF2GRUQlnleQXE&#10;Q1kAO0h4Lh6Btw3/X6H9BQAA//8DAFBLAQItABQABgAIAAAAIQC2gziS/gAAAOEBAAATAAAAAAAA&#10;AAAAAAAAAAAAAABbQ29udGVudF9UeXBlc10ueG1sUEsBAi0AFAAGAAgAAAAhADj9If/WAAAAlAEA&#10;AAsAAAAAAAAAAAAAAAAALwEAAF9yZWxzLy5yZWxzUEsBAi0AFAAGAAgAAAAhAHWaMryYAQAAIAMA&#10;AA4AAAAAAAAAAAAAAAAALgIAAGRycy9lMm9Eb2MueG1sUEsBAi0AFAAGAAgAAAAhACfZDfTdAAAA&#10;CgEAAA8AAAAAAAAAAAAAAAAA8gMAAGRycy9kb3ducmV2LnhtbFBLBQYAAAAABAAEAPMAAAD8BAAA&#10;AAA=&#10;" filled="f" stroked="f">
              <v:textbox style="mso-fit-shape-to-text:t" inset="0,0,0,0">
                <w:txbxContent>
                  <w:p w14:paraId="53B7C345" w14:textId="77777777" w:rsidR="00FE4244" w:rsidRDefault="00EB111A">
                    <w:pPr>
                      <w:pStyle w:val="Zhlavnebozpat20"/>
                      <w:shd w:val="clear" w:color="auto" w:fill="auto"/>
                      <w:rPr>
                        <w:sz w:val="19"/>
                        <w:szCs w:val="19"/>
                      </w:rPr>
                    </w:pPr>
                    <w:r>
                      <w:rPr>
                        <w:rFonts w:ascii="Calibri" w:eastAsia="Calibri" w:hAnsi="Calibri" w:cs="Calibri"/>
                        <w:sz w:val="19"/>
                        <w:szCs w:val="19"/>
                      </w:rPr>
                      <w:t xml:space="preserve">Č.j.: NPÚ </w:t>
                    </w:r>
                    <w:r w:rsidR="00D16B9E">
                      <w:rPr>
                        <w:rFonts w:ascii="Calibri" w:eastAsia="Calibri" w:hAnsi="Calibri" w:cs="Calibri"/>
                        <w:sz w:val="19"/>
                        <w:szCs w:val="19"/>
                      </w:rPr>
                      <w:t>–</w:t>
                    </w:r>
                    <w:r>
                      <w:rPr>
                        <w:rFonts w:ascii="Calibri" w:eastAsia="Calibri" w:hAnsi="Calibri" w:cs="Calibri"/>
                        <w:sz w:val="19"/>
                        <w:szCs w:val="19"/>
                      </w:rPr>
                      <w:t xml:space="preserve"> 450</w:t>
                    </w:r>
                    <w:r w:rsidR="00D16B9E">
                      <w:rPr>
                        <w:rFonts w:ascii="Calibri" w:eastAsia="Calibri" w:hAnsi="Calibri" w:cs="Calibri"/>
                        <w:sz w:val="19"/>
                        <w:szCs w:val="19"/>
                      </w:rPr>
                      <w:t>/</w:t>
                    </w:r>
                    <w:r w:rsidR="00644836">
                      <w:rPr>
                        <w:rFonts w:ascii="Calibri" w:eastAsia="Calibri" w:hAnsi="Calibri" w:cs="Calibri"/>
                        <w:sz w:val="19"/>
                        <w:szCs w:val="19"/>
                      </w:rPr>
                      <w:t>104010</w:t>
                    </w:r>
                    <w:r>
                      <w:rPr>
                        <w:rFonts w:ascii="Calibri" w:eastAsia="Calibri" w:hAnsi="Calibri" w:cs="Calibri"/>
                        <w:sz w:val="19"/>
                        <w:szCs w:val="19"/>
                      </w:rPr>
                      <w:t>/202</w:t>
                    </w:r>
                    <w:r w:rsidR="00D16B9E">
                      <w:rPr>
                        <w:rFonts w:ascii="Calibri" w:eastAsia="Calibri" w:hAnsi="Calibri" w:cs="Calibri"/>
                        <w:sz w:val="19"/>
                        <w:szCs w:val="19"/>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10C"/>
    <w:multiLevelType w:val="multilevel"/>
    <w:tmpl w:val="269C87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FA769A"/>
    <w:multiLevelType w:val="multilevel"/>
    <w:tmpl w:val="20F021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E66010"/>
    <w:multiLevelType w:val="multilevel"/>
    <w:tmpl w:val="26747E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C34D9F"/>
    <w:multiLevelType w:val="multilevel"/>
    <w:tmpl w:val="0C9C38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890F34"/>
    <w:multiLevelType w:val="multilevel"/>
    <w:tmpl w:val="0720C2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7B65BD"/>
    <w:multiLevelType w:val="multilevel"/>
    <w:tmpl w:val="98405B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D67AAA"/>
    <w:multiLevelType w:val="multilevel"/>
    <w:tmpl w:val="2770708E"/>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71301F"/>
    <w:multiLevelType w:val="hybridMultilevel"/>
    <w:tmpl w:val="412222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AA5C25"/>
    <w:multiLevelType w:val="multilevel"/>
    <w:tmpl w:val="10A033BA"/>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80508D"/>
    <w:multiLevelType w:val="multilevel"/>
    <w:tmpl w:val="F490E4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CA0CED"/>
    <w:multiLevelType w:val="hybridMultilevel"/>
    <w:tmpl w:val="D8F6EDD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B9A3358"/>
    <w:multiLevelType w:val="multilevel"/>
    <w:tmpl w:val="D1A8AD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CD7410"/>
    <w:multiLevelType w:val="multilevel"/>
    <w:tmpl w:val="AC0CE28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4246C2"/>
    <w:multiLevelType w:val="hybridMultilevel"/>
    <w:tmpl w:val="E30A961E"/>
    <w:lvl w:ilvl="0" w:tplc="2A5EC832">
      <w:start w:val="1"/>
      <w:numFmt w:val="decimal"/>
      <w:lvlText w:val="%1."/>
      <w:lvlJc w:val="left"/>
      <w:pPr>
        <w:ind w:left="740" w:hanging="360"/>
      </w:pPr>
      <w:rPr>
        <w:rFonts w:hint="default"/>
      </w:rPr>
    </w:lvl>
    <w:lvl w:ilvl="1" w:tplc="04050019" w:tentative="1">
      <w:start w:val="1"/>
      <w:numFmt w:val="lowerLetter"/>
      <w:lvlText w:val="%2."/>
      <w:lvlJc w:val="left"/>
      <w:pPr>
        <w:ind w:left="1460" w:hanging="360"/>
      </w:pPr>
    </w:lvl>
    <w:lvl w:ilvl="2" w:tplc="0405001B" w:tentative="1">
      <w:start w:val="1"/>
      <w:numFmt w:val="lowerRoman"/>
      <w:lvlText w:val="%3."/>
      <w:lvlJc w:val="right"/>
      <w:pPr>
        <w:ind w:left="2180" w:hanging="180"/>
      </w:pPr>
    </w:lvl>
    <w:lvl w:ilvl="3" w:tplc="0405000F" w:tentative="1">
      <w:start w:val="1"/>
      <w:numFmt w:val="decimal"/>
      <w:lvlText w:val="%4."/>
      <w:lvlJc w:val="left"/>
      <w:pPr>
        <w:ind w:left="2900" w:hanging="360"/>
      </w:pPr>
    </w:lvl>
    <w:lvl w:ilvl="4" w:tplc="04050019" w:tentative="1">
      <w:start w:val="1"/>
      <w:numFmt w:val="lowerLetter"/>
      <w:lvlText w:val="%5."/>
      <w:lvlJc w:val="left"/>
      <w:pPr>
        <w:ind w:left="3620" w:hanging="360"/>
      </w:pPr>
    </w:lvl>
    <w:lvl w:ilvl="5" w:tplc="0405001B" w:tentative="1">
      <w:start w:val="1"/>
      <w:numFmt w:val="lowerRoman"/>
      <w:lvlText w:val="%6."/>
      <w:lvlJc w:val="right"/>
      <w:pPr>
        <w:ind w:left="4340" w:hanging="180"/>
      </w:pPr>
    </w:lvl>
    <w:lvl w:ilvl="6" w:tplc="0405000F" w:tentative="1">
      <w:start w:val="1"/>
      <w:numFmt w:val="decimal"/>
      <w:lvlText w:val="%7."/>
      <w:lvlJc w:val="left"/>
      <w:pPr>
        <w:ind w:left="5060" w:hanging="360"/>
      </w:pPr>
    </w:lvl>
    <w:lvl w:ilvl="7" w:tplc="04050019" w:tentative="1">
      <w:start w:val="1"/>
      <w:numFmt w:val="lowerLetter"/>
      <w:lvlText w:val="%8."/>
      <w:lvlJc w:val="left"/>
      <w:pPr>
        <w:ind w:left="5780" w:hanging="360"/>
      </w:pPr>
    </w:lvl>
    <w:lvl w:ilvl="8" w:tplc="0405001B" w:tentative="1">
      <w:start w:val="1"/>
      <w:numFmt w:val="lowerRoman"/>
      <w:lvlText w:val="%9."/>
      <w:lvlJc w:val="right"/>
      <w:pPr>
        <w:ind w:left="6500" w:hanging="180"/>
      </w:pPr>
    </w:lvl>
  </w:abstractNum>
  <w:abstractNum w:abstractNumId="14" w15:restartNumberingAfterBreak="0">
    <w:nsid w:val="765E469E"/>
    <w:multiLevelType w:val="multilevel"/>
    <w:tmpl w:val="DEAADA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0"/>
  </w:num>
  <w:num w:numId="4">
    <w:abstractNumId w:val="3"/>
  </w:num>
  <w:num w:numId="5">
    <w:abstractNumId w:val="5"/>
  </w:num>
  <w:num w:numId="6">
    <w:abstractNumId w:val="14"/>
  </w:num>
  <w:num w:numId="7">
    <w:abstractNumId w:val="8"/>
  </w:num>
  <w:num w:numId="8">
    <w:abstractNumId w:val="6"/>
  </w:num>
  <w:num w:numId="9">
    <w:abstractNumId w:val="4"/>
  </w:num>
  <w:num w:numId="10">
    <w:abstractNumId w:val="1"/>
  </w:num>
  <w:num w:numId="11">
    <w:abstractNumId w:val="12"/>
  </w:num>
  <w:num w:numId="12">
    <w:abstractNumId w:val="9"/>
  </w:num>
  <w:num w:numId="13">
    <w:abstractNumId w:val="10"/>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44"/>
    <w:rsid w:val="00005A73"/>
    <w:rsid w:val="0006130D"/>
    <w:rsid w:val="000704C9"/>
    <w:rsid w:val="000A231D"/>
    <w:rsid w:val="00115230"/>
    <w:rsid w:val="0015785E"/>
    <w:rsid w:val="0017296F"/>
    <w:rsid w:val="001B6C47"/>
    <w:rsid w:val="00294282"/>
    <w:rsid w:val="00305CFC"/>
    <w:rsid w:val="00385F94"/>
    <w:rsid w:val="003B36D3"/>
    <w:rsid w:val="00420263"/>
    <w:rsid w:val="00424B5B"/>
    <w:rsid w:val="00457FA1"/>
    <w:rsid w:val="004B30E8"/>
    <w:rsid w:val="005A7F6B"/>
    <w:rsid w:val="005C1467"/>
    <w:rsid w:val="006129E6"/>
    <w:rsid w:val="00644836"/>
    <w:rsid w:val="00675203"/>
    <w:rsid w:val="006F7B14"/>
    <w:rsid w:val="007011A6"/>
    <w:rsid w:val="00834462"/>
    <w:rsid w:val="00843F99"/>
    <w:rsid w:val="008728AE"/>
    <w:rsid w:val="00880AE9"/>
    <w:rsid w:val="00884ACC"/>
    <w:rsid w:val="008F3A99"/>
    <w:rsid w:val="009016A7"/>
    <w:rsid w:val="00902C92"/>
    <w:rsid w:val="00914314"/>
    <w:rsid w:val="009572FD"/>
    <w:rsid w:val="00965A92"/>
    <w:rsid w:val="009A6AC2"/>
    <w:rsid w:val="009D6B6E"/>
    <w:rsid w:val="009F56B9"/>
    <w:rsid w:val="00A82926"/>
    <w:rsid w:val="00A95871"/>
    <w:rsid w:val="00AB7301"/>
    <w:rsid w:val="00AF71C3"/>
    <w:rsid w:val="00C575F4"/>
    <w:rsid w:val="00C738DB"/>
    <w:rsid w:val="00CA7187"/>
    <w:rsid w:val="00CB29B9"/>
    <w:rsid w:val="00CF3FA9"/>
    <w:rsid w:val="00D16B9E"/>
    <w:rsid w:val="00D9684E"/>
    <w:rsid w:val="00DF284D"/>
    <w:rsid w:val="00E221BC"/>
    <w:rsid w:val="00E5122E"/>
    <w:rsid w:val="00EA5FEA"/>
    <w:rsid w:val="00EB111A"/>
    <w:rsid w:val="00EB7F12"/>
    <w:rsid w:val="00FB1328"/>
    <w:rsid w:val="00FD6571"/>
    <w:rsid w:val="00FE4244"/>
    <w:rsid w:val="00FE7F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A587D"/>
  <w15:docId w15:val="{783952D5-AF7E-46F5-B810-71A8C8C9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D9684E"/>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sid w:val="00D9684E"/>
    <w:rPr>
      <w:rFonts w:ascii="Calibri" w:eastAsia="Calibri" w:hAnsi="Calibri" w:cs="Calibri"/>
      <w:b w:val="0"/>
      <w:bCs w:val="0"/>
      <w:i w:val="0"/>
      <w:iCs w:val="0"/>
      <w:smallCaps w:val="0"/>
      <w:strike w:val="0"/>
      <w:sz w:val="22"/>
      <w:szCs w:val="22"/>
      <w:u w:val="none"/>
    </w:rPr>
  </w:style>
  <w:style w:type="character" w:customStyle="1" w:styleId="Zhlavnebozpat2">
    <w:name w:val="Záhlaví nebo zápatí (2)_"/>
    <w:basedOn w:val="Standardnpsmoodstavce"/>
    <w:link w:val="Zhlavnebozpat20"/>
    <w:rsid w:val="00D9684E"/>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sid w:val="00D9684E"/>
    <w:rPr>
      <w:rFonts w:ascii="Calibri" w:eastAsia="Calibri" w:hAnsi="Calibri" w:cs="Calibri"/>
      <w:b/>
      <w:bCs/>
      <w:i w:val="0"/>
      <w:iCs w:val="0"/>
      <w:smallCaps w:val="0"/>
      <w:strike w:val="0"/>
      <w:sz w:val="22"/>
      <w:szCs w:val="22"/>
      <w:u w:val="none"/>
    </w:rPr>
  </w:style>
  <w:style w:type="character" w:customStyle="1" w:styleId="Nadpis1">
    <w:name w:val="Nadpis #1_"/>
    <w:basedOn w:val="Standardnpsmoodstavce"/>
    <w:link w:val="Nadpis10"/>
    <w:rsid w:val="00D9684E"/>
    <w:rPr>
      <w:rFonts w:ascii="Calibri" w:eastAsia="Calibri" w:hAnsi="Calibri" w:cs="Calibri"/>
      <w:b w:val="0"/>
      <w:bCs w:val="0"/>
      <w:i w:val="0"/>
      <w:iCs w:val="0"/>
      <w:smallCaps w:val="0"/>
      <w:strike w:val="0"/>
      <w:sz w:val="36"/>
      <w:szCs w:val="36"/>
      <w:u w:val="none"/>
    </w:rPr>
  </w:style>
  <w:style w:type="character" w:customStyle="1" w:styleId="Zkladntext2">
    <w:name w:val="Základní text (2)_"/>
    <w:basedOn w:val="Standardnpsmoodstavce"/>
    <w:link w:val="Zkladntext20"/>
    <w:rsid w:val="00D9684E"/>
    <w:rPr>
      <w:rFonts w:ascii="Arial" w:eastAsia="Arial" w:hAnsi="Arial" w:cs="Arial"/>
      <w:b w:val="0"/>
      <w:bCs w:val="0"/>
      <w:i/>
      <w:iCs/>
      <w:smallCaps w:val="0"/>
      <w:strike w:val="0"/>
      <w:color w:val="8887D1"/>
      <w:sz w:val="20"/>
      <w:szCs w:val="20"/>
      <w:u w:val="none"/>
    </w:rPr>
  </w:style>
  <w:style w:type="paragraph" w:customStyle="1" w:styleId="Zkladntext1">
    <w:name w:val="Základní text1"/>
    <w:basedOn w:val="Normln"/>
    <w:link w:val="Zkladntext"/>
    <w:rsid w:val="00D9684E"/>
    <w:pPr>
      <w:shd w:val="clear" w:color="auto" w:fill="FFFFFF"/>
      <w:jc w:val="both"/>
    </w:pPr>
    <w:rPr>
      <w:rFonts w:ascii="Calibri" w:eastAsia="Calibri" w:hAnsi="Calibri" w:cs="Calibri"/>
      <w:sz w:val="22"/>
      <w:szCs w:val="22"/>
    </w:rPr>
  </w:style>
  <w:style w:type="paragraph" w:customStyle="1" w:styleId="Zhlavnebozpat20">
    <w:name w:val="Záhlaví nebo zápatí (2)"/>
    <w:basedOn w:val="Normln"/>
    <w:link w:val="Zhlavnebozpat2"/>
    <w:rsid w:val="00D9684E"/>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rsid w:val="00D9684E"/>
    <w:pPr>
      <w:shd w:val="clear" w:color="auto" w:fill="FFFFFF"/>
      <w:spacing w:after="70"/>
      <w:jc w:val="center"/>
      <w:outlineLvl w:val="1"/>
    </w:pPr>
    <w:rPr>
      <w:rFonts w:ascii="Calibri" w:eastAsia="Calibri" w:hAnsi="Calibri" w:cs="Calibri"/>
      <w:b/>
      <w:bCs/>
      <w:sz w:val="22"/>
      <w:szCs w:val="22"/>
    </w:rPr>
  </w:style>
  <w:style w:type="paragraph" w:customStyle="1" w:styleId="Nadpis10">
    <w:name w:val="Nadpis #1"/>
    <w:basedOn w:val="Normln"/>
    <w:link w:val="Nadpis1"/>
    <w:rsid w:val="00D9684E"/>
    <w:pPr>
      <w:shd w:val="clear" w:color="auto" w:fill="FFFFFF"/>
      <w:spacing w:after="520"/>
      <w:jc w:val="center"/>
      <w:outlineLvl w:val="0"/>
    </w:pPr>
    <w:rPr>
      <w:rFonts w:ascii="Calibri" w:eastAsia="Calibri" w:hAnsi="Calibri" w:cs="Calibri"/>
      <w:sz w:val="36"/>
      <w:szCs w:val="36"/>
    </w:rPr>
  </w:style>
  <w:style w:type="paragraph" w:customStyle="1" w:styleId="Zkladntext20">
    <w:name w:val="Základní text (2)"/>
    <w:basedOn w:val="Normln"/>
    <w:link w:val="Zkladntext2"/>
    <w:rsid w:val="00D9684E"/>
    <w:pPr>
      <w:shd w:val="clear" w:color="auto" w:fill="FFFFFF"/>
      <w:ind w:right="160"/>
      <w:jc w:val="right"/>
    </w:pPr>
    <w:rPr>
      <w:rFonts w:ascii="Arial" w:eastAsia="Arial" w:hAnsi="Arial" w:cs="Arial"/>
      <w:i/>
      <w:iCs/>
      <w:color w:val="8887D1"/>
      <w:sz w:val="20"/>
      <w:szCs w:val="20"/>
    </w:rPr>
  </w:style>
  <w:style w:type="paragraph" w:styleId="Zhlav">
    <w:name w:val="header"/>
    <w:basedOn w:val="Normln"/>
    <w:link w:val="ZhlavChar"/>
    <w:uiPriority w:val="99"/>
    <w:unhideWhenUsed/>
    <w:rsid w:val="00115230"/>
    <w:pPr>
      <w:tabs>
        <w:tab w:val="center" w:pos="4536"/>
        <w:tab w:val="right" w:pos="9072"/>
      </w:tabs>
    </w:pPr>
  </w:style>
  <w:style w:type="character" w:customStyle="1" w:styleId="ZhlavChar">
    <w:name w:val="Záhlaví Char"/>
    <w:basedOn w:val="Standardnpsmoodstavce"/>
    <w:link w:val="Zhlav"/>
    <w:uiPriority w:val="99"/>
    <w:rsid w:val="00115230"/>
    <w:rPr>
      <w:color w:val="000000"/>
    </w:rPr>
  </w:style>
  <w:style w:type="paragraph" w:styleId="Zpat">
    <w:name w:val="footer"/>
    <w:basedOn w:val="Normln"/>
    <w:link w:val="ZpatChar"/>
    <w:uiPriority w:val="99"/>
    <w:unhideWhenUsed/>
    <w:rsid w:val="00115230"/>
    <w:pPr>
      <w:tabs>
        <w:tab w:val="center" w:pos="4536"/>
        <w:tab w:val="right" w:pos="9072"/>
      </w:tabs>
    </w:pPr>
  </w:style>
  <w:style w:type="character" w:customStyle="1" w:styleId="ZpatChar">
    <w:name w:val="Zápatí Char"/>
    <w:basedOn w:val="Standardnpsmoodstavce"/>
    <w:link w:val="Zpat"/>
    <w:uiPriority w:val="99"/>
    <w:rsid w:val="00115230"/>
    <w:rPr>
      <w:color w:val="000000"/>
    </w:rPr>
  </w:style>
  <w:style w:type="character" w:styleId="Odkaznakoment">
    <w:name w:val="annotation reference"/>
    <w:basedOn w:val="Standardnpsmoodstavce"/>
    <w:uiPriority w:val="99"/>
    <w:semiHidden/>
    <w:unhideWhenUsed/>
    <w:rsid w:val="00644836"/>
    <w:rPr>
      <w:sz w:val="16"/>
      <w:szCs w:val="16"/>
    </w:rPr>
  </w:style>
  <w:style w:type="paragraph" w:styleId="Textkomente">
    <w:name w:val="annotation text"/>
    <w:basedOn w:val="Normln"/>
    <w:link w:val="TextkomenteChar"/>
    <w:uiPriority w:val="99"/>
    <w:semiHidden/>
    <w:unhideWhenUsed/>
    <w:rsid w:val="00644836"/>
    <w:rPr>
      <w:sz w:val="20"/>
      <w:szCs w:val="20"/>
    </w:rPr>
  </w:style>
  <w:style w:type="character" w:customStyle="1" w:styleId="TextkomenteChar">
    <w:name w:val="Text komentáře Char"/>
    <w:basedOn w:val="Standardnpsmoodstavce"/>
    <w:link w:val="Textkomente"/>
    <w:uiPriority w:val="99"/>
    <w:semiHidden/>
    <w:rsid w:val="00644836"/>
    <w:rPr>
      <w:color w:val="000000"/>
      <w:sz w:val="20"/>
      <w:szCs w:val="20"/>
    </w:rPr>
  </w:style>
  <w:style w:type="paragraph" w:styleId="Pedmtkomente">
    <w:name w:val="annotation subject"/>
    <w:basedOn w:val="Textkomente"/>
    <w:next w:val="Textkomente"/>
    <w:link w:val="PedmtkomenteChar"/>
    <w:uiPriority w:val="99"/>
    <w:semiHidden/>
    <w:unhideWhenUsed/>
    <w:rsid w:val="00644836"/>
    <w:rPr>
      <w:b/>
      <w:bCs/>
    </w:rPr>
  </w:style>
  <w:style w:type="character" w:customStyle="1" w:styleId="PedmtkomenteChar">
    <w:name w:val="Předmět komentáře Char"/>
    <w:basedOn w:val="TextkomenteChar"/>
    <w:link w:val="Pedmtkomente"/>
    <w:uiPriority w:val="99"/>
    <w:semiHidden/>
    <w:rsid w:val="00644836"/>
    <w:rPr>
      <w:b/>
      <w:bCs/>
      <w:color w:val="000000"/>
      <w:sz w:val="20"/>
      <w:szCs w:val="20"/>
    </w:rPr>
  </w:style>
  <w:style w:type="paragraph" w:styleId="Textbubliny">
    <w:name w:val="Balloon Text"/>
    <w:basedOn w:val="Normln"/>
    <w:link w:val="TextbublinyChar"/>
    <w:uiPriority w:val="99"/>
    <w:semiHidden/>
    <w:unhideWhenUsed/>
    <w:rsid w:val="0017296F"/>
    <w:rPr>
      <w:rFonts w:ascii="Tahoma" w:hAnsi="Tahoma" w:cs="Tahoma"/>
      <w:sz w:val="16"/>
      <w:szCs w:val="16"/>
    </w:rPr>
  </w:style>
  <w:style w:type="character" w:customStyle="1" w:styleId="TextbublinyChar">
    <w:name w:val="Text bubliny Char"/>
    <w:basedOn w:val="Standardnpsmoodstavce"/>
    <w:link w:val="Textbubliny"/>
    <w:uiPriority w:val="99"/>
    <w:semiHidden/>
    <w:rsid w:val="0017296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ovice@npu.cz"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1525</Words>
  <Characters>9000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Lanci</dc:creator>
  <cp:lastModifiedBy>-</cp:lastModifiedBy>
  <cp:revision>2</cp:revision>
  <dcterms:created xsi:type="dcterms:W3CDTF">2021-12-23T10:34:00Z</dcterms:created>
  <dcterms:modified xsi:type="dcterms:W3CDTF">2021-12-23T10:34:00Z</dcterms:modified>
</cp:coreProperties>
</file>