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F4DB0" w14:textId="77777777" w:rsidR="00DB6284" w:rsidRDefault="00DB6284" w:rsidP="00DB6284">
      <w:pPr>
        <w:pStyle w:val="Nzev"/>
        <w:rPr>
          <w:rFonts w:ascii="Arial" w:eastAsia="Arial" w:hAnsi="Arial" w:cs="Arial"/>
          <w:sz w:val="20"/>
          <w:szCs w:val="20"/>
        </w:rPr>
      </w:pPr>
    </w:p>
    <w:p w14:paraId="37C44044" w14:textId="77777777" w:rsidR="00DB6284" w:rsidRDefault="00DB6284" w:rsidP="00DB6284">
      <w:pPr>
        <w:pStyle w:val="Nzev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DOHODA O ZRUŠENÍ Smlouvy o zakoupení vstupenek na divadelní představení </w:t>
      </w:r>
    </w:p>
    <w:p w14:paraId="7EE236AF" w14:textId="77777777" w:rsidR="00DB6284" w:rsidRDefault="00DB6284" w:rsidP="00DB6284">
      <w:pPr>
        <w:pStyle w:val="Zkladntext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4758CA70" w14:textId="77777777" w:rsidR="00DB6284" w:rsidRDefault="00DB6284" w:rsidP="00DB6284">
      <w:pPr>
        <w:pStyle w:val="Import4"/>
        <w:ind w:left="142" w:hanging="142"/>
        <w:rPr>
          <w:rFonts w:eastAsia="Arial" w:cs="Arial"/>
          <w:b/>
          <w:bCs/>
          <w:color w:val="000000" w:themeColor="text1"/>
        </w:rPr>
      </w:pPr>
    </w:p>
    <w:p w14:paraId="345B1610" w14:textId="77777777" w:rsidR="00DB6284" w:rsidRDefault="00DB6284" w:rsidP="00DB6284">
      <w:pPr>
        <w:pStyle w:val="Import4"/>
        <w:ind w:left="142" w:hanging="142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Prodávající: Národní divadlo</w:t>
      </w:r>
    </w:p>
    <w:p w14:paraId="256A2274" w14:textId="77777777" w:rsidR="00DB6284" w:rsidRDefault="00DB6284" w:rsidP="00DB6284">
      <w:pPr>
        <w:pStyle w:val="Import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Se sídlem: Ostrovní 1, Praha 1, 112 30       </w:t>
      </w:r>
    </w:p>
    <w:p w14:paraId="73B89048" w14:textId="77777777" w:rsidR="00DB6284" w:rsidRDefault="00DB6284" w:rsidP="00DB6284">
      <w:pPr>
        <w:pStyle w:val="Import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Zastoupené:  Prof. MgA. Janem Burianem, generálním ředitelem ND</w:t>
      </w:r>
    </w:p>
    <w:p w14:paraId="0A8419B0" w14:textId="1F20B62F" w:rsidR="00DB6284" w:rsidRDefault="00DB6284" w:rsidP="00DB6284">
      <w:pPr>
        <w:pStyle w:val="Import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Bankovní spojení: Česká národní banka, Na Příkopě 28, Praha 1; číslo účtu: </w:t>
      </w:r>
      <w:r w:rsidR="00CB6758">
        <w:rPr>
          <w:rFonts w:eastAsia="Arial" w:cs="Arial"/>
          <w:color w:val="000000" w:themeColor="text1"/>
        </w:rPr>
        <w:t>xxxxxxxxxxxxxxxx</w:t>
      </w:r>
      <w:bookmarkStart w:id="0" w:name="_GoBack"/>
      <w:bookmarkEnd w:id="0"/>
    </w:p>
    <w:p w14:paraId="08DA2E69" w14:textId="77777777" w:rsidR="00DB6284" w:rsidRDefault="00DB6284" w:rsidP="00DB6284">
      <w:pPr>
        <w:pStyle w:val="Import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IČO: 00023337, DIČ: CZ00023337 </w:t>
      </w:r>
    </w:p>
    <w:p w14:paraId="353331D6" w14:textId="77777777" w:rsidR="00DB6284" w:rsidRDefault="00DB6284" w:rsidP="00DB6284">
      <w:pPr>
        <w:pStyle w:val="Import4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(dále jen „</w:t>
      </w:r>
      <w:r>
        <w:rPr>
          <w:rFonts w:eastAsia="Arial" w:cs="Arial"/>
          <w:b/>
          <w:bCs/>
          <w:color w:val="000000" w:themeColor="text1"/>
        </w:rPr>
        <w:t>prodávající</w:t>
      </w:r>
      <w:r>
        <w:rPr>
          <w:rFonts w:eastAsia="Arial" w:cs="Arial"/>
          <w:color w:val="000000" w:themeColor="text1"/>
        </w:rPr>
        <w:t>“)</w:t>
      </w:r>
    </w:p>
    <w:p w14:paraId="080BA15B" w14:textId="77777777" w:rsidR="00DB6284" w:rsidRDefault="00DB6284" w:rsidP="00DB6284">
      <w:pPr>
        <w:pStyle w:val="Import4"/>
        <w:outlineLvl w:val="0"/>
        <w:rPr>
          <w:rFonts w:eastAsia="Arial" w:cs="Arial"/>
        </w:rPr>
      </w:pPr>
    </w:p>
    <w:p w14:paraId="4139E5E4" w14:textId="77777777" w:rsidR="00DB6284" w:rsidRDefault="00DB6284" w:rsidP="00DB6284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  <w:r>
        <w:rPr>
          <w:rFonts w:eastAsia="Arial" w:cs="Arial"/>
        </w:rPr>
        <w:t>a</w:t>
      </w:r>
    </w:p>
    <w:p w14:paraId="653540C1" w14:textId="77777777" w:rsidR="00DB6284" w:rsidRDefault="00DB6284" w:rsidP="00DB6284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47021FA7" w14:textId="77777777" w:rsidR="00DB6284" w:rsidRDefault="00DB6284" w:rsidP="00DB6284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378526F4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Kupující: Středisko společných činností AV ČR, v. v. i.</w:t>
      </w:r>
    </w:p>
    <w:p w14:paraId="0A343DF4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Se sídlem: Národní 1009/3, 110 00 Praha 1</w:t>
      </w:r>
    </w:p>
    <w:p w14:paraId="11396EEB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Zastoupená: Ing. Tomášem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Wenclem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>, MBA, ředitelem</w:t>
      </w:r>
    </w:p>
    <w:p w14:paraId="6360E677" w14:textId="583DBEB5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Bankovní spojení: Komerční banka, a.s.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číslo účtu: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B6758">
        <w:rPr>
          <w:rFonts w:ascii="Arial" w:eastAsia="Arial" w:hAnsi="Arial" w:cs="Arial"/>
          <w:color w:val="000000" w:themeColor="text1"/>
          <w:sz w:val="20"/>
          <w:szCs w:val="20"/>
        </w:rPr>
        <w:t>xxxxxxxxxxxxxx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17764CCF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IČO: 60457856, DIČ: CZ60457856 </w:t>
      </w:r>
    </w:p>
    <w:p w14:paraId="306D520E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zapsaná v rejstříku veřejných výzkumných institucí vedeném MŠMT</w:t>
      </w:r>
    </w:p>
    <w:p w14:paraId="6CF1A70B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(dále jen „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“)</w:t>
      </w:r>
    </w:p>
    <w:p w14:paraId="0DA24789" w14:textId="77777777" w:rsidR="007A0880" w:rsidRDefault="007A0880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9F1409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D058C3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EA1338" w14:textId="77777777" w:rsidR="00DB6284" w:rsidRDefault="00DB6284" w:rsidP="007A088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1 – Úvodní ujednání</w:t>
      </w:r>
    </w:p>
    <w:p w14:paraId="47F03824" w14:textId="77777777" w:rsidR="00DB6284" w:rsidRPr="00DB6284" w:rsidRDefault="00DB6284" w:rsidP="00DB628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B6284">
        <w:rPr>
          <w:rFonts w:ascii="Arial" w:eastAsia="Arial" w:hAnsi="Arial" w:cs="Arial"/>
          <w:bCs/>
          <w:sz w:val="20"/>
          <w:szCs w:val="20"/>
        </w:rPr>
        <w:t xml:space="preserve">1. Smluvní strany spolu dne 17.8. 2020 uzavřely </w:t>
      </w:r>
      <w:r w:rsidRPr="00DB6284">
        <w:rPr>
          <w:rFonts w:ascii="Arial" w:eastAsia="Arial" w:hAnsi="Arial" w:cs="Arial"/>
          <w:b/>
          <w:bCs/>
          <w:sz w:val="20"/>
          <w:szCs w:val="20"/>
        </w:rPr>
        <w:t xml:space="preserve">Smlouvu o zakoupení vstupenek na divadelní představení </w:t>
      </w:r>
      <w:proofErr w:type="gramStart"/>
      <w:r w:rsidRPr="00DB6284">
        <w:rPr>
          <w:rFonts w:ascii="Arial" w:eastAsia="Arial" w:hAnsi="Arial" w:cs="Arial"/>
          <w:b/>
          <w:bCs/>
          <w:sz w:val="20"/>
          <w:szCs w:val="20"/>
        </w:rPr>
        <w:t>č.j.</w:t>
      </w:r>
      <w:proofErr w:type="gramEnd"/>
      <w:r w:rsidRPr="00DB6284">
        <w:rPr>
          <w:rFonts w:ascii="Arial" w:eastAsia="Arial" w:hAnsi="Arial" w:cs="Arial"/>
          <w:b/>
          <w:bCs/>
          <w:sz w:val="20"/>
          <w:szCs w:val="20"/>
        </w:rPr>
        <w:t xml:space="preserve"> 5212/20,</w:t>
      </w:r>
      <w:r w:rsidRPr="00DB6284">
        <w:rPr>
          <w:rFonts w:ascii="Arial" w:eastAsia="Arial" w:hAnsi="Arial" w:cs="Arial"/>
          <w:bCs/>
          <w:sz w:val="20"/>
          <w:szCs w:val="20"/>
        </w:rPr>
        <w:t xml:space="preserve"> která je účinná </w:t>
      </w:r>
      <w:r w:rsidR="00FC74C8">
        <w:rPr>
          <w:rFonts w:ascii="Arial" w:eastAsia="Arial" w:hAnsi="Arial" w:cs="Arial"/>
          <w:bCs/>
          <w:sz w:val="20"/>
          <w:szCs w:val="20"/>
        </w:rPr>
        <w:t>v</w:t>
      </w:r>
      <w:r w:rsidRPr="00DB6284">
        <w:rPr>
          <w:rFonts w:ascii="Arial" w:eastAsia="Arial" w:hAnsi="Arial" w:cs="Arial"/>
          <w:bCs/>
          <w:sz w:val="20"/>
          <w:szCs w:val="20"/>
        </w:rPr>
        <w:t>e znění pozdějších dodatků (dále jen „smlouva“). Na základě aktuálního znění smlouvy se prodávající pro kupujícího zavázal odehrát divadelní představení „Lazebník sevillský“</w:t>
      </w:r>
      <w:r w:rsidR="00FC74C8">
        <w:rPr>
          <w:rFonts w:ascii="Arial" w:eastAsia="Arial" w:hAnsi="Arial" w:cs="Arial"/>
          <w:bCs/>
          <w:sz w:val="20"/>
          <w:szCs w:val="20"/>
        </w:rPr>
        <w:t xml:space="preserve"> s datem konání </w:t>
      </w:r>
      <w:proofErr w:type="gramStart"/>
      <w:r w:rsidRPr="00DB6284">
        <w:rPr>
          <w:rFonts w:ascii="Arial" w:eastAsia="Arial" w:hAnsi="Arial" w:cs="Arial"/>
          <w:bCs/>
          <w:sz w:val="20"/>
          <w:szCs w:val="20"/>
        </w:rPr>
        <w:t>12.1. 202</w:t>
      </w:r>
      <w:r w:rsidR="00FC74C8">
        <w:rPr>
          <w:rFonts w:ascii="Arial" w:eastAsia="Arial" w:hAnsi="Arial" w:cs="Arial"/>
          <w:bCs/>
          <w:sz w:val="20"/>
          <w:szCs w:val="20"/>
        </w:rPr>
        <w:t>2</w:t>
      </w:r>
      <w:proofErr w:type="gramEnd"/>
      <w:r w:rsidRPr="00DB6284">
        <w:rPr>
          <w:rFonts w:ascii="Arial" w:eastAsia="Arial" w:hAnsi="Arial" w:cs="Arial"/>
          <w:bCs/>
          <w:sz w:val="20"/>
          <w:szCs w:val="20"/>
        </w:rPr>
        <w:t xml:space="preserve"> v Národním divadle</w:t>
      </w:r>
      <w:r w:rsidR="00B4121F">
        <w:rPr>
          <w:rFonts w:ascii="Arial" w:eastAsia="Arial" w:hAnsi="Arial" w:cs="Arial"/>
          <w:bCs/>
          <w:sz w:val="20"/>
          <w:szCs w:val="20"/>
        </w:rPr>
        <w:t xml:space="preserve"> (dále jen „divadelní představení“)</w:t>
      </w:r>
      <w:r w:rsidRPr="00DB6284">
        <w:rPr>
          <w:rFonts w:ascii="Arial" w:eastAsia="Arial" w:hAnsi="Arial" w:cs="Arial"/>
          <w:bCs/>
          <w:sz w:val="20"/>
          <w:szCs w:val="20"/>
        </w:rPr>
        <w:t>.</w:t>
      </w:r>
    </w:p>
    <w:p w14:paraId="65A68D06" w14:textId="6A90E645" w:rsidR="00557748" w:rsidRDefault="00DB6284" w:rsidP="007A088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557748">
        <w:rPr>
          <w:rFonts w:ascii="Arial" w:eastAsia="Arial" w:hAnsi="Arial" w:cs="Arial"/>
          <w:bCs/>
          <w:sz w:val="20"/>
          <w:szCs w:val="20"/>
        </w:rPr>
        <w:t xml:space="preserve">2. 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Prodávající kupujícímu pro </w:t>
      </w:r>
      <w:r w:rsidR="00485DBE">
        <w:rPr>
          <w:rFonts w:ascii="Arial" w:eastAsia="Arial" w:hAnsi="Arial" w:cs="Arial"/>
          <w:bCs/>
          <w:sz w:val="20"/>
          <w:szCs w:val="20"/>
        </w:rPr>
        <w:t>účast na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 </w:t>
      </w:r>
      <w:r w:rsidR="00357B87">
        <w:rPr>
          <w:rFonts w:ascii="Arial" w:eastAsia="Arial" w:hAnsi="Arial" w:cs="Arial"/>
          <w:bCs/>
          <w:sz w:val="20"/>
          <w:szCs w:val="20"/>
        </w:rPr>
        <w:t>divadelní</w:t>
      </w:r>
      <w:r w:rsidR="00485DBE">
        <w:rPr>
          <w:rFonts w:ascii="Arial" w:eastAsia="Arial" w:hAnsi="Arial" w:cs="Arial"/>
          <w:bCs/>
          <w:sz w:val="20"/>
          <w:szCs w:val="20"/>
        </w:rPr>
        <w:t>m</w:t>
      </w:r>
      <w:r w:rsidR="00357B87">
        <w:rPr>
          <w:rFonts w:ascii="Arial" w:eastAsia="Arial" w:hAnsi="Arial" w:cs="Arial"/>
          <w:bCs/>
          <w:sz w:val="20"/>
          <w:szCs w:val="20"/>
        </w:rPr>
        <w:t xml:space="preserve"> 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představení dodal vstupenky v dohodnutém počtu kusů a dále </w:t>
      </w:r>
      <w:r w:rsidR="00357B87">
        <w:rPr>
          <w:rFonts w:ascii="Arial" w:eastAsia="Arial" w:hAnsi="Arial" w:cs="Arial"/>
          <w:bCs/>
          <w:sz w:val="20"/>
          <w:szCs w:val="20"/>
        </w:rPr>
        <w:t>kupujícímu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 dodal tištěný program</w:t>
      </w:r>
      <w:r w:rsidR="00B4121F">
        <w:rPr>
          <w:rFonts w:ascii="Arial" w:eastAsia="Arial" w:hAnsi="Arial" w:cs="Arial"/>
          <w:bCs/>
          <w:sz w:val="20"/>
          <w:szCs w:val="20"/>
        </w:rPr>
        <w:t xml:space="preserve"> v počtu 430 kusů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. Kupující prodávajícímu za vstupenky na divadelní představení uhradil částku </w:t>
      </w:r>
      <w:r w:rsidR="00557748" w:rsidRPr="00557748">
        <w:rPr>
          <w:rFonts w:ascii="Arial" w:eastAsia="Arial" w:hAnsi="Arial" w:cs="Arial"/>
          <w:b/>
          <w:bCs/>
          <w:sz w:val="20"/>
          <w:szCs w:val="20"/>
        </w:rPr>
        <w:t>680.000,-- Kč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 a za tištěn</w:t>
      </w:r>
      <w:r w:rsidR="007A0880">
        <w:rPr>
          <w:rFonts w:ascii="Arial" w:eastAsia="Arial" w:hAnsi="Arial" w:cs="Arial"/>
          <w:bCs/>
          <w:sz w:val="20"/>
          <w:szCs w:val="20"/>
        </w:rPr>
        <w:t>ý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 program </w:t>
      </w:r>
      <w:r w:rsidR="007A0880">
        <w:rPr>
          <w:rFonts w:ascii="Arial" w:eastAsia="Arial" w:hAnsi="Arial" w:cs="Arial"/>
          <w:bCs/>
          <w:sz w:val="20"/>
          <w:szCs w:val="20"/>
        </w:rPr>
        <w:t xml:space="preserve">prodávajícímu uhradil </w:t>
      </w:r>
      <w:r w:rsidR="00557748">
        <w:rPr>
          <w:rFonts w:ascii="Arial" w:eastAsia="Arial" w:hAnsi="Arial" w:cs="Arial"/>
          <w:bCs/>
          <w:sz w:val="20"/>
          <w:szCs w:val="20"/>
        </w:rPr>
        <w:t xml:space="preserve">částku </w:t>
      </w:r>
      <w:r w:rsidR="00557748" w:rsidRPr="00557748">
        <w:rPr>
          <w:rFonts w:ascii="Arial" w:eastAsia="Arial" w:hAnsi="Arial" w:cs="Arial"/>
          <w:b/>
          <w:bCs/>
          <w:sz w:val="20"/>
          <w:szCs w:val="20"/>
        </w:rPr>
        <w:t>30.100,--Kč</w:t>
      </w:r>
      <w:r w:rsidR="00557748">
        <w:rPr>
          <w:rFonts w:ascii="Arial" w:eastAsia="Arial" w:hAnsi="Arial" w:cs="Arial"/>
          <w:bCs/>
          <w:sz w:val="20"/>
          <w:szCs w:val="20"/>
        </w:rPr>
        <w:t>.</w:t>
      </w:r>
    </w:p>
    <w:p w14:paraId="417D181D" w14:textId="77777777" w:rsidR="007A0880" w:rsidRDefault="007A0880" w:rsidP="007A0880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712F0D1" w14:textId="77777777" w:rsidR="00557748" w:rsidRDefault="00557748" w:rsidP="00FC74C8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2 – Předmět dohody</w:t>
      </w:r>
    </w:p>
    <w:p w14:paraId="2CAD6B6D" w14:textId="6AB51589" w:rsidR="00557748" w:rsidRDefault="00557748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  <w:r w:rsidRPr="00557748">
        <w:rPr>
          <w:rFonts w:ascii="Arial" w:eastAsia="Arial" w:hAnsi="Arial" w:cs="Arial"/>
          <w:bCs/>
          <w:sz w:val="20"/>
          <w:szCs w:val="20"/>
        </w:rPr>
        <w:t xml:space="preserve">1. </w:t>
      </w:r>
      <w:r>
        <w:rPr>
          <w:rFonts w:ascii="Arial" w:eastAsia="Arial" w:hAnsi="Arial" w:cs="Arial"/>
          <w:bCs/>
          <w:sz w:val="20"/>
          <w:szCs w:val="20"/>
        </w:rPr>
        <w:t>Smluvní strany se dohodly, že</w:t>
      </w:r>
      <w:r w:rsidR="00FC74C8">
        <w:rPr>
          <w:rFonts w:ascii="Arial" w:eastAsia="Arial" w:hAnsi="Arial" w:cs="Arial"/>
          <w:bCs/>
          <w:sz w:val="20"/>
          <w:szCs w:val="20"/>
        </w:rPr>
        <w:t xml:space="preserve"> </w:t>
      </w:r>
      <w:r w:rsidR="00F23A00">
        <w:rPr>
          <w:rFonts w:ascii="Arial" w:eastAsia="Arial" w:hAnsi="Arial" w:cs="Arial"/>
          <w:bCs/>
          <w:sz w:val="20"/>
          <w:szCs w:val="20"/>
        </w:rPr>
        <w:t>s ohledem na zhoršující se epidemickou situaci onemocnění Covid-19</w:t>
      </w:r>
      <w:r w:rsidR="00D92F9E">
        <w:rPr>
          <w:rFonts w:ascii="Arial" w:eastAsia="Arial" w:hAnsi="Arial" w:cs="Arial"/>
          <w:bCs/>
          <w:sz w:val="20"/>
          <w:szCs w:val="20"/>
        </w:rPr>
        <w:t>,</w:t>
      </w:r>
      <w:r w:rsidR="00F23A00">
        <w:rPr>
          <w:rFonts w:ascii="Arial" w:eastAsia="Arial" w:hAnsi="Arial" w:cs="Arial"/>
          <w:bCs/>
          <w:sz w:val="20"/>
          <w:szCs w:val="20"/>
        </w:rPr>
        <w:t xml:space="preserve"> </w:t>
      </w:r>
      <w:r w:rsidR="00FC74C8">
        <w:rPr>
          <w:rFonts w:ascii="Arial" w:eastAsia="Arial" w:hAnsi="Arial" w:cs="Arial"/>
          <w:bCs/>
          <w:sz w:val="20"/>
          <w:szCs w:val="20"/>
        </w:rPr>
        <w:t>se vý</w:t>
      </w:r>
      <w:r w:rsidR="00387219">
        <w:rPr>
          <w:rFonts w:ascii="Arial" w:eastAsia="Arial" w:hAnsi="Arial" w:cs="Arial"/>
          <w:bCs/>
          <w:sz w:val="20"/>
          <w:szCs w:val="20"/>
        </w:rPr>
        <w:t>še uvedená akce</w:t>
      </w:r>
      <w:r w:rsidR="00387219">
        <w:rPr>
          <w:rFonts w:ascii="Arial" w:eastAsia="Arial" w:hAnsi="Arial" w:cs="Arial"/>
          <w:b/>
          <w:bCs/>
          <w:sz w:val="20"/>
          <w:szCs w:val="20"/>
        </w:rPr>
        <w:t xml:space="preserve"> neuskuteční, kdy rozhodnutí vzešlo ze strany kupujícího. </w:t>
      </w:r>
      <w:r w:rsidR="00530512">
        <w:rPr>
          <w:rFonts w:ascii="Arial" w:eastAsia="Arial" w:hAnsi="Arial" w:cs="Arial"/>
          <w:b/>
          <w:bCs/>
          <w:sz w:val="20"/>
          <w:szCs w:val="20"/>
        </w:rPr>
        <w:t>S</w:t>
      </w:r>
      <w:r w:rsidR="00F23A00">
        <w:rPr>
          <w:rFonts w:ascii="Arial" w:eastAsia="Arial" w:hAnsi="Arial" w:cs="Arial"/>
          <w:b/>
          <w:bCs/>
          <w:sz w:val="20"/>
          <w:szCs w:val="20"/>
        </w:rPr>
        <w:t xml:space="preserve">mluvní strany </w:t>
      </w:r>
      <w:r w:rsidR="00530512">
        <w:rPr>
          <w:rFonts w:ascii="Arial" w:eastAsia="Arial" w:hAnsi="Arial" w:cs="Arial"/>
          <w:b/>
          <w:bCs/>
          <w:sz w:val="20"/>
          <w:szCs w:val="20"/>
        </w:rPr>
        <w:t xml:space="preserve">proto </w:t>
      </w:r>
      <w:r w:rsidR="00F23A00">
        <w:rPr>
          <w:rFonts w:ascii="Arial" w:eastAsia="Arial" w:hAnsi="Arial" w:cs="Arial"/>
          <w:b/>
          <w:bCs/>
          <w:sz w:val="20"/>
          <w:szCs w:val="20"/>
        </w:rPr>
        <w:t xml:space="preserve">ruší </w:t>
      </w:r>
      <w:r w:rsidRPr="00557748">
        <w:rPr>
          <w:rFonts w:ascii="Arial" w:eastAsia="Arial" w:hAnsi="Arial" w:cs="Arial"/>
          <w:b/>
          <w:bCs/>
          <w:sz w:val="20"/>
          <w:szCs w:val="20"/>
        </w:rPr>
        <w:t>výše uvedenou smlouvu</w:t>
      </w:r>
      <w:r>
        <w:rPr>
          <w:rFonts w:ascii="Arial" w:eastAsia="Arial" w:hAnsi="Arial" w:cs="Arial"/>
          <w:bCs/>
          <w:sz w:val="20"/>
          <w:szCs w:val="20"/>
        </w:rPr>
        <w:t xml:space="preserve"> a přistupují k následujícímu vypořádání práv a povinností:</w:t>
      </w:r>
    </w:p>
    <w:p w14:paraId="13FF04D9" w14:textId="022941AE" w:rsidR="00557748" w:rsidRDefault="00557748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a) p</w:t>
      </w:r>
      <w:r w:rsidR="00E4149E">
        <w:rPr>
          <w:rFonts w:ascii="Arial" w:eastAsia="Arial" w:hAnsi="Arial" w:cs="Arial"/>
          <w:bCs/>
          <w:sz w:val="20"/>
          <w:szCs w:val="20"/>
        </w:rPr>
        <w:t>r</w:t>
      </w:r>
      <w:r>
        <w:rPr>
          <w:rFonts w:ascii="Arial" w:eastAsia="Arial" w:hAnsi="Arial" w:cs="Arial"/>
          <w:bCs/>
          <w:sz w:val="20"/>
          <w:szCs w:val="20"/>
        </w:rPr>
        <w:t xml:space="preserve">odávající se zavazuje nejpozději do </w:t>
      </w:r>
      <w:r w:rsidR="00D22BA2">
        <w:rPr>
          <w:rFonts w:ascii="Arial" w:eastAsia="Arial" w:hAnsi="Arial" w:cs="Arial"/>
          <w:bCs/>
          <w:sz w:val="20"/>
          <w:szCs w:val="20"/>
        </w:rPr>
        <w:t xml:space="preserve">15 </w:t>
      </w:r>
      <w:r>
        <w:rPr>
          <w:rFonts w:ascii="Arial" w:eastAsia="Arial" w:hAnsi="Arial" w:cs="Arial"/>
          <w:bCs/>
          <w:sz w:val="20"/>
          <w:szCs w:val="20"/>
        </w:rPr>
        <w:t>dní od nabytí účinnosti této</w:t>
      </w:r>
      <w:r w:rsidR="00D22BA2">
        <w:rPr>
          <w:rFonts w:ascii="Arial" w:eastAsia="Arial" w:hAnsi="Arial" w:cs="Arial"/>
          <w:bCs/>
          <w:sz w:val="20"/>
          <w:szCs w:val="20"/>
        </w:rPr>
        <w:t xml:space="preserve"> dohody vystavit </w:t>
      </w:r>
      <w:r w:rsidR="00291892">
        <w:rPr>
          <w:rFonts w:ascii="Arial" w:eastAsia="Arial" w:hAnsi="Arial" w:cs="Arial"/>
          <w:bCs/>
          <w:sz w:val="20"/>
          <w:szCs w:val="20"/>
        </w:rPr>
        <w:t xml:space="preserve">dva </w:t>
      </w:r>
      <w:r w:rsidR="00D22BA2">
        <w:rPr>
          <w:rFonts w:ascii="Arial" w:eastAsia="Arial" w:hAnsi="Arial" w:cs="Arial"/>
          <w:bCs/>
          <w:sz w:val="20"/>
          <w:szCs w:val="20"/>
        </w:rPr>
        <w:t>opravn</w:t>
      </w:r>
      <w:r w:rsidR="00291892">
        <w:rPr>
          <w:rFonts w:ascii="Arial" w:eastAsia="Arial" w:hAnsi="Arial" w:cs="Arial"/>
          <w:bCs/>
          <w:sz w:val="20"/>
          <w:szCs w:val="20"/>
        </w:rPr>
        <w:t xml:space="preserve">é </w:t>
      </w:r>
      <w:r w:rsidR="00D22BA2">
        <w:rPr>
          <w:rFonts w:ascii="Arial" w:eastAsia="Arial" w:hAnsi="Arial" w:cs="Arial"/>
          <w:bCs/>
          <w:sz w:val="20"/>
          <w:szCs w:val="20"/>
        </w:rPr>
        <w:t>daňov</w:t>
      </w:r>
      <w:r w:rsidR="00291892">
        <w:rPr>
          <w:rFonts w:ascii="Arial" w:eastAsia="Arial" w:hAnsi="Arial" w:cs="Arial"/>
          <w:bCs/>
          <w:sz w:val="20"/>
          <w:szCs w:val="20"/>
        </w:rPr>
        <w:t>é</w:t>
      </w:r>
      <w:r w:rsidR="00D22BA2">
        <w:rPr>
          <w:rFonts w:ascii="Arial" w:eastAsia="Arial" w:hAnsi="Arial" w:cs="Arial"/>
          <w:bCs/>
          <w:sz w:val="20"/>
          <w:szCs w:val="20"/>
        </w:rPr>
        <w:t xml:space="preserve"> doklad</w:t>
      </w:r>
      <w:r w:rsidR="00291892">
        <w:rPr>
          <w:rFonts w:ascii="Arial" w:eastAsia="Arial" w:hAnsi="Arial" w:cs="Arial"/>
          <w:bCs/>
          <w:sz w:val="20"/>
          <w:szCs w:val="20"/>
        </w:rPr>
        <w:t>y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D22BA2">
        <w:rPr>
          <w:rFonts w:ascii="Arial" w:eastAsia="Arial" w:hAnsi="Arial" w:cs="Arial"/>
          <w:bCs/>
          <w:sz w:val="20"/>
          <w:szCs w:val="20"/>
        </w:rPr>
        <w:t xml:space="preserve">a na základě </w:t>
      </w:r>
      <w:r w:rsidR="00291892">
        <w:rPr>
          <w:rFonts w:ascii="Arial" w:eastAsia="Arial" w:hAnsi="Arial" w:cs="Arial"/>
          <w:bCs/>
          <w:sz w:val="20"/>
          <w:szCs w:val="20"/>
        </w:rPr>
        <w:t xml:space="preserve">jich </w:t>
      </w:r>
      <w:r>
        <w:rPr>
          <w:rFonts w:ascii="Arial" w:eastAsia="Arial" w:hAnsi="Arial" w:cs="Arial"/>
          <w:bCs/>
          <w:sz w:val="20"/>
          <w:szCs w:val="20"/>
        </w:rPr>
        <w:t xml:space="preserve">vrátit </w:t>
      </w:r>
      <w:r w:rsidR="00F80918">
        <w:rPr>
          <w:rFonts w:ascii="Arial" w:eastAsia="Arial" w:hAnsi="Arial" w:cs="Arial"/>
          <w:bCs/>
          <w:sz w:val="20"/>
          <w:szCs w:val="20"/>
        </w:rPr>
        <w:t xml:space="preserve">se splatností 14 dní </w:t>
      </w:r>
      <w:r>
        <w:rPr>
          <w:rFonts w:ascii="Arial" w:eastAsia="Arial" w:hAnsi="Arial" w:cs="Arial"/>
          <w:bCs/>
          <w:sz w:val="20"/>
          <w:szCs w:val="20"/>
        </w:rPr>
        <w:t>na bankovní účet kupujícího</w:t>
      </w:r>
      <w:r w:rsidR="00D22BA2">
        <w:rPr>
          <w:rFonts w:ascii="Arial" w:eastAsia="Arial" w:hAnsi="Arial" w:cs="Arial"/>
          <w:bCs/>
          <w:sz w:val="20"/>
          <w:szCs w:val="20"/>
        </w:rPr>
        <w:t>, který je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B4121F">
        <w:rPr>
          <w:rFonts w:ascii="Arial" w:eastAsia="Arial" w:hAnsi="Arial" w:cs="Arial"/>
          <w:bCs/>
          <w:sz w:val="20"/>
          <w:szCs w:val="20"/>
        </w:rPr>
        <w:t xml:space="preserve">uvedený v záhlaví této </w:t>
      </w:r>
      <w:r w:rsidR="0012493A">
        <w:rPr>
          <w:rFonts w:ascii="Arial" w:eastAsia="Arial" w:hAnsi="Arial" w:cs="Arial"/>
          <w:bCs/>
          <w:sz w:val="20"/>
          <w:szCs w:val="20"/>
        </w:rPr>
        <w:t>dohody</w:t>
      </w:r>
      <w:r w:rsidR="00D22BA2">
        <w:rPr>
          <w:rFonts w:ascii="Arial" w:eastAsia="Arial" w:hAnsi="Arial" w:cs="Arial"/>
          <w:bCs/>
          <w:sz w:val="20"/>
          <w:szCs w:val="20"/>
        </w:rPr>
        <w:t>,</w:t>
      </w:r>
      <w:r w:rsidR="00B4121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A0880">
        <w:rPr>
          <w:rFonts w:ascii="Arial" w:eastAsia="Arial" w:hAnsi="Arial" w:cs="Arial"/>
          <w:b/>
          <w:bCs/>
          <w:sz w:val="20"/>
          <w:szCs w:val="20"/>
        </w:rPr>
        <w:t xml:space="preserve">celou </w:t>
      </w:r>
      <w:r w:rsidR="004C02A9">
        <w:rPr>
          <w:rFonts w:ascii="Arial" w:eastAsia="Arial" w:hAnsi="Arial" w:cs="Arial"/>
          <w:b/>
          <w:bCs/>
          <w:sz w:val="20"/>
          <w:szCs w:val="20"/>
        </w:rPr>
        <w:t xml:space="preserve">smluvní cenu ve výši </w:t>
      </w:r>
      <w:r w:rsidR="006207A5">
        <w:rPr>
          <w:rFonts w:ascii="Arial" w:eastAsia="Arial" w:hAnsi="Arial" w:cs="Arial"/>
          <w:b/>
          <w:bCs/>
          <w:sz w:val="20"/>
          <w:szCs w:val="20"/>
        </w:rPr>
        <w:t>680.000,--Kč</w:t>
      </w:r>
      <w:r w:rsidR="00B4121F" w:rsidRPr="007A0880">
        <w:rPr>
          <w:rFonts w:ascii="Arial" w:eastAsia="Arial" w:hAnsi="Arial" w:cs="Arial"/>
          <w:b/>
          <w:bCs/>
          <w:sz w:val="20"/>
          <w:szCs w:val="20"/>
        </w:rPr>
        <w:t xml:space="preserve">, kterou kupující uhradil za vstupenky na divadelní představení a dále </w:t>
      </w:r>
      <w:r w:rsidR="004C02A9">
        <w:rPr>
          <w:rFonts w:ascii="Arial" w:eastAsia="Arial" w:hAnsi="Arial" w:cs="Arial"/>
          <w:b/>
          <w:bCs/>
          <w:sz w:val="20"/>
          <w:szCs w:val="20"/>
        </w:rPr>
        <w:t>cenu ve výši</w:t>
      </w:r>
      <w:r w:rsidR="006207A5">
        <w:rPr>
          <w:rFonts w:ascii="Arial" w:eastAsia="Arial" w:hAnsi="Arial" w:cs="Arial"/>
          <w:b/>
          <w:bCs/>
          <w:sz w:val="20"/>
          <w:szCs w:val="20"/>
        </w:rPr>
        <w:t xml:space="preserve"> 30.100,--Kč</w:t>
      </w:r>
      <w:r w:rsidR="00B4121F" w:rsidRPr="007A0880">
        <w:rPr>
          <w:rFonts w:ascii="Arial" w:eastAsia="Arial" w:hAnsi="Arial" w:cs="Arial"/>
          <w:b/>
          <w:bCs/>
          <w:sz w:val="20"/>
          <w:szCs w:val="20"/>
        </w:rPr>
        <w:t xml:space="preserve">, kterou kupující uhradil za </w:t>
      </w:r>
      <w:r w:rsidR="00F80918">
        <w:rPr>
          <w:rFonts w:ascii="Arial" w:eastAsia="Arial" w:hAnsi="Arial" w:cs="Arial"/>
          <w:b/>
          <w:bCs/>
          <w:sz w:val="20"/>
          <w:szCs w:val="20"/>
        </w:rPr>
        <w:t>430 ks tištěných</w:t>
      </w:r>
      <w:r w:rsidR="00F80918" w:rsidRPr="007A08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4121F" w:rsidRPr="007A0880">
        <w:rPr>
          <w:rFonts w:ascii="Arial" w:eastAsia="Arial" w:hAnsi="Arial" w:cs="Arial"/>
          <w:b/>
          <w:bCs/>
          <w:sz w:val="20"/>
          <w:szCs w:val="20"/>
        </w:rPr>
        <w:t>program</w:t>
      </w:r>
      <w:r w:rsidR="00F80918">
        <w:rPr>
          <w:rFonts w:ascii="Arial" w:eastAsia="Arial" w:hAnsi="Arial" w:cs="Arial"/>
          <w:b/>
          <w:bCs/>
          <w:sz w:val="20"/>
          <w:szCs w:val="20"/>
        </w:rPr>
        <w:t>ů</w:t>
      </w:r>
      <w:r w:rsidR="00B4121F">
        <w:rPr>
          <w:rFonts w:ascii="Arial" w:eastAsia="Arial" w:hAnsi="Arial" w:cs="Arial"/>
          <w:bCs/>
          <w:sz w:val="20"/>
          <w:szCs w:val="20"/>
        </w:rPr>
        <w:t>;</w:t>
      </w:r>
      <w:r w:rsidR="00F80918">
        <w:rPr>
          <w:rFonts w:ascii="Arial" w:eastAsia="Arial" w:hAnsi="Arial" w:cs="Arial"/>
          <w:bCs/>
          <w:sz w:val="20"/>
          <w:szCs w:val="20"/>
        </w:rPr>
        <w:t xml:space="preserve"> obě plnění jsou osvobozena od DPH.</w:t>
      </w:r>
    </w:p>
    <w:p w14:paraId="3969C0EA" w14:textId="6FF1D68E" w:rsidR="00B4121F" w:rsidRDefault="00B4121F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b) kupující </w:t>
      </w:r>
      <w:r w:rsidR="00E4149E">
        <w:rPr>
          <w:rFonts w:ascii="Arial" w:eastAsia="Arial" w:hAnsi="Arial" w:cs="Arial"/>
          <w:bCs/>
          <w:sz w:val="20"/>
          <w:szCs w:val="20"/>
        </w:rPr>
        <w:t xml:space="preserve">konstatuje a </w:t>
      </w:r>
      <w:r w:rsidR="00FC74C8">
        <w:rPr>
          <w:rFonts w:ascii="Arial" w:eastAsia="Arial" w:hAnsi="Arial" w:cs="Arial"/>
          <w:bCs/>
          <w:sz w:val="20"/>
          <w:szCs w:val="20"/>
        </w:rPr>
        <w:t>prodávající</w:t>
      </w:r>
      <w:r w:rsidR="00E4149E">
        <w:rPr>
          <w:rFonts w:ascii="Arial" w:eastAsia="Arial" w:hAnsi="Arial" w:cs="Arial"/>
          <w:bCs/>
          <w:sz w:val="20"/>
          <w:szCs w:val="20"/>
        </w:rPr>
        <w:t xml:space="preserve"> potvrzuje, že mu kupující již vrátil</w:t>
      </w:r>
      <w:r w:rsidR="00FC74C8">
        <w:rPr>
          <w:rFonts w:ascii="Arial" w:eastAsia="Arial" w:hAnsi="Arial" w:cs="Arial"/>
          <w:bCs/>
          <w:sz w:val="20"/>
          <w:szCs w:val="20"/>
        </w:rPr>
        <w:t xml:space="preserve"> </w:t>
      </w:r>
      <w:r w:rsidR="00F80918">
        <w:rPr>
          <w:rFonts w:ascii="Arial" w:eastAsia="Arial" w:hAnsi="Arial" w:cs="Arial"/>
          <w:bCs/>
          <w:sz w:val="20"/>
          <w:szCs w:val="20"/>
        </w:rPr>
        <w:t xml:space="preserve">430 ks </w:t>
      </w:r>
      <w:r w:rsidR="00FC74C8">
        <w:rPr>
          <w:rFonts w:ascii="Arial" w:eastAsia="Arial" w:hAnsi="Arial" w:cs="Arial"/>
          <w:bCs/>
          <w:sz w:val="20"/>
          <w:szCs w:val="20"/>
        </w:rPr>
        <w:t>tištěný</w:t>
      </w:r>
      <w:r w:rsidR="00F80918">
        <w:rPr>
          <w:rFonts w:ascii="Arial" w:eastAsia="Arial" w:hAnsi="Arial" w:cs="Arial"/>
          <w:bCs/>
          <w:sz w:val="20"/>
          <w:szCs w:val="20"/>
        </w:rPr>
        <w:t>ch</w:t>
      </w:r>
      <w:r w:rsidR="00FC74C8">
        <w:rPr>
          <w:rFonts w:ascii="Arial" w:eastAsia="Arial" w:hAnsi="Arial" w:cs="Arial"/>
          <w:bCs/>
          <w:sz w:val="20"/>
          <w:szCs w:val="20"/>
        </w:rPr>
        <w:t xml:space="preserve"> program</w:t>
      </w:r>
      <w:r w:rsidR="00F80918">
        <w:rPr>
          <w:rFonts w:ascii="Arial" w:eastAsia="Arial" w:hAnsi="Arial" w:cs="Arial"/>
          <w:bCs/>
          <w:sz w:val="20"/>
          <w:szCs w:val="20"/>
        </w:rPr>
        <w:t>ů</w:t>
      </w:r>
      <w:r w:rsidR="00FC74C8">
        <w:rPr>
          <w:rFonts w:ascii="Arial" w:eastAsia="Arial" w:hAnsi="Arial" w:cs="Arial"/>
          <w:bCs/>
          <w:sz w:val="20"/>
          <w:szCs w:val="20"/>
        </w:rPr>
        <w:t xml:space="preserve"> k divadelnímu představení.</w:t>
      </w:r>
      <w:r w:rsidR="0075298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91AA0CF" w14:textId="68843CF8" w:rsidR="00B4121F" w:rsidRDefault="00B4121F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2. Smluvní strany se dohodly, ž</w:t>
      </w:r>
      <w:r w:rsidR="007A0880">
        <w:rPr>
          <w:rFonts w:ascii="Arial" w:eastAsia="Arial" w:hAnsi="Arial" w:cs="Arial"/>
          <w:bCs/>
          <w:sz w:val="20"/>
          <w:szCs w:val="20"/>
        </w:rPr>
        <w:t>e</w:t>
      </w:r>
      <w:r>
        <w:rPr>
          <w:rFonts w:ascii="Arial" w:eastAsia="Arial" w:hAnsi="Arial" w:cs="Arial"/>
          <w:bCs/>
          <w:sz w:val="20"/>
          <w:szCs w:val="20"/>
        </w:rPr>
        <w:t xml:space="preserve"> splněním povinností uvedených v odst. 1</w:t>
      </w:r>
      <w:r w:rsidR="00FE2C3C">
        <w:rPr>
          <w:rFonts w:ascii="Arial" w:eastAsia="Arial" w:hAnsi="Arial" w:cs="Arial"/>
          <w:bCs/>
          <w:sz w:val="20"/>
          <w:szCs w:val="20"/>
        </w:rPr>
        <w:t>, písm. a) a b)</w:t>
      </w:r>
      <w:r>
        <w:rPr>
          <w:rFonts w:ascii="Arial" w:eastAsia="Arial" w:hAnsi="Arial" w:cs="Arial"/>
          <w:bCs/>
          <w:sz w:val="20"/>
          <w:szCs w:val="20"/>
        </w:rPr>
        <w:t xml:space="preserve"> tohoto článku, budou jejich </w:t>
      </w:r>
      <w:r w:rsidR="007A0880">
        <w:rPr>
          <w:rFonts w:ascii="Arial" w:eastAsia="Arial" w:hAnsi="Arial" w:cs="Arial"/>
          <w:bCs/>
          <w:sz w:val="20"/>
          <w:szCs w:val="20"/>
        </w:rPr>
        <w:t xml:space="preserve">vzájemná </w:t>
      </w:r>
      <w:r>
        <w:rPr>
          <w:rFonts w:ascii="Arial" w:eastAsia="Arial" w:hAnsi="Arial" w:cs="Arial"/>
          <w:bCs/>
          <w:sz w:val="20"/>
          <w:szCs w:val="20"/>
        </w:rPr>
        <w:t>práva a povinnosti ze smlouvy vypořádán</w:t>
      </w:r>
      <w:r w:rsidR="00F80918">
        <w:rPr>
          <w:rFonts w:ascii="Arial" w:eastAsia="Arial" w:hAnsi="Arial" w:cs="Arial"/>
          <w:bCs/>
          <w:sz w:val="20"/>
          <w:szCs w:val="20"/>
        </w:rPr>
        <w:t>y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="00752986">
        <w:rPr>
          <w:rFonts w:ascii="Arial" w:eastAsia="Arial" w:hAnsi="Arial" w:cs="Arial"/>
          <w:bCs/>
          <w:sz w:val="20"/>
          <w:szCs w:val="20"/>
        </w:rPr>
        <w:t xml:space="preserve"> Prodávající prohlašuje, že vrácení vstupenek na divadelní představení po kupujícím nepožaduje.</w:t>
      </w:r>
    </w:p>
    <w:p w14:paraId="7D97E9D5" w14:textId="77777777" w:rsidR="00B4121F" w:rsidRDefault="00B4121F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47F278E7" w14:textId="709521AE" w:rsidR="00B4121F" w:rsidRDefault="00B4121F" w:rsidP="00B4121F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Článek </w:t>
      </w:r>
      <w:r w:rsidR="00367283"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- Závěrečná ustanovení</w:t>
      </w:r>
    </w:p>
    <w:p w14:paraId="3C151EBE" w14:textId="77777777" w:rsidR="007A0880" w:rsidRDefault="00B4121F" w:rsidP="00FC74C8">
      <w:pPr>
        <w:pStyle w:val="Import5"/>
        <w:spacing w:line="240" w:lineRule="auto"/>
        <w:ind w:left="0" w:firstLine="0"/>
        <w:jc w:val="both"/>
        <w:rPr>
          <w:rFonts w:cs="Arial"/>
          <w:sz w:val="20"/>
        </w:rPr>
      </w:pPr>
      <w:r w:rsidRPr="007A0880">
        <w:rPr>
          <w:rFonts w:eastAsia="Arial" w:cs="Arial"/>
          <w:bCs/>
          <w:sz w:val="20"/>
        </w:rPr>
        <w:t xml:space="preserve">1. Tato </w:t>
      </w:r>
      <w:r w:rsidR="007A0880" w:rsidRPr="007A0880">
        <w:rPr>
          <w:rFonts w:eastAsia="Arial" w:cs="Arial"/>
          <w:bCs/>
          <w:sz w:val="20"/>
        </w:rPr>
        <w:t xml:space="preserve">dohoda nabude platnosti dnem jejího podpisu oběma smluvními stranami </w:t>
      </w:r>
      <w:r w:rsidR="007A0880" w:rsidRPr="007A0880">
        <w:rPr>
          <w:rFonts w:eastAsia="Arial" w:cs="Arial"/>
          <w:sz w:val="20"/>
        </w:rPr>
        <w:t>a účinnosti dnem uveřejnění v registru smluv v souladu se zákonem č. 340/2015 Sb.</w:t>
      </w:r>
      <w:r w:rsidR="007A0880" w:rsidRPr="007A0880">
        <w:rPr>
          <w:rFonts w:cs="Arial"/>
          <w:sz w:val="20"/>
        </w:rPr>
        <w:t xml:space="preserve"> </w:t>
      </w:r>
      <w:r w:rsidR="007A0880">
        <w:rPr>
          <w:rFonts w:cs="Arial"/>
          <w:sz w:val="20"/>
        </w:rPr>
        <w:t xml:space="preserve">Uveřejnění dohody v registru smluv </w:t>
      </w:r>
      <w:r w:rsidR="007A0880">
        <w:rPr>
          <w:rFonts w:cs="Arial"/>
          <w:sz w:val="20"/>
        </w:rPr>
        <w:lastRenderedPageBreak/>
        <w:t>zajistí prodávající neprodleně po jejím podpisu. Prodávající se současně zavazuje informovat kupujícího o provedení uveřejnění tak, že zašle kupujícímu  kopii potvrzení správce registru smluv o uveřejnění dohody bez zbytečného odkladu poté, kdy sám potvrzení obdrží, popř. již v průvodním formuláři vyplní příslušnou kolonku s ID datové schránky kupujícího  (v takovém případě potvrzení od správce registru smluv o provedení registrace dohody obdrží obě smluvní strany zároveň).</w:t>
      </w:r>
    </w:p>
    <w:p w14:paraId="11493D49" w14:textId="77777777" w:rsidR="00FC74C8" w:rsidRPr="00FC74C8" w:rsidRDefault="00FC74C8" w:rsidP="00FC74C8">
      <w:pPr>
        <w:pStyle w:val="Import5"/>
        <w:spacing w:line="240" w:lineRule="auto"/>
        <w:ind w:left="0" w:firstLine="0"/>
        <w:jc w:val="both"/>
        <w:rPr>
          <w:rFonts w:cs="Arial"/>
          <w:sz w:val="20"/>
        </w:rPr>
      </w:pPr>
    </w:p>
    <w:p w14:paraId="41C0E054" w14:textId="39731DBC" w:rsidR="007A0880" w:rsidRDefault="00D92F9E" w:rsidP="007A088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7A0880">
        <w:rPr>
          <w:rFonts w:ascii="Arial" w:eastAsia="Arial" w:hAnsi="Arial" w:cs="Arial"/>
          <w:sz w:val="20"/>
          <w:szCs w:val="20"/>
        </w:rPr>
        <w:t>. Tato dohoda</w:t>
      </w:r>
      <w:r w:rsidR="007A0880" w:rsidRPr="3F649476">
        <w:rPr>
          <w:rFonts w:ascii="Arial" w:eastAsia="Arial" w:hAnsi="Arial" w:cs="Arial"/>
          <w:sz w:val="20"/>
          <w:szCs w:val="20"/>
        </w:rPr>
        <w:t xml:space="preserve"> je vypracován</w:t>
      </w:r>
      <w:r w:rsidR="007A0880">
        <w:rPr>
          <w:rFonts w:ascii="Arial" w:eastAsia="Arial" w:hAnsi="Arial" w:cs="Arial"/>
          <w:sz w:val="20"/>
          <w:szCs w:val="20"/>
        </w:rPr>
        <w:t>a</w:t>
      </w:r>
      <w:r w:rsidR="007A0880" w:rsidRPr="3F649476">
        <w:rPr>
          <w:rFonts w:ascii="Arial" w:eastAsia="Arial" w:hAnsi="Arial" w:cs="Arial"/>
          <w:sz w:val="20"/>
          <w:szCs w:val="20"/>
        </w:rPr>
        <w:t xml:space="preserve"> ve </w:t>
      </w:r>
      <w:r w:rsidR="007A0880" w:rsidRPr="3F649476">
        <w:rPr>
          <w:rFonts w:ascii="Arial" w:eastAsia="Arial" w:hAnsi="Arial" w:cs="Arial"/>
          <w:color w:val="000000" w:themeColor="text1"/>
          <w:sz w:val="20"/>
          <w:szCs w:val="20"/>
        </w:rPr>
        <w:t>4 (čtyřech) stejnopisech s platností originálu, z nichž každá smluvní strana obdrží 2 (dvě) vyhotovení.</w:t>
      </w:r>
      <w:r w:rsidR="007A0880"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1F6AC2F2" w14:textId="47FBE22B" w:rsidR="007A0880" w:rsidRDefault="00D92F9E" w:rsidP="007A088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7A0880">
        <w:rPr>
          <w:rFonts w:ascii="Arial" w:eastAsia="Arial" w:hAnsi="Arial" w:cs="Arial"/>
          <w:sz w:val="20"/>
          <w:szCs w:val="20"/>
        </w:rPr>
        <w:t xml:space="preserve">. </w:t>
      </w:r>
      <w:r w:rsidR="007A0880" w:rsidRPr="3F649476">
        <w:rPr>
          <w:rFonts w:ascii="Arial" w:eastAsia="Arial" w:hAnsi="Arial" w:cs="Arial"/>
          <w:sz w:val="20"/>
          <w:szCs w:val="20"/>
        </w:rPr>
        <w:t>Smluvní strany po přečtení t</w:t>
      </w:r>
      <w:r w:rsidR="007A0880">
        <w:rPr>
          <w:rFonts w:ascii="Arial" w:eastAsia="Arial" w:hAnsi="Arial" w:cs="Arial"/>
          <w:sz w:val="20"/>
          <w:szCs w:val="20"/>
        </w:rPr>
        <w:t xml:space="preserve">éto dohody </w:t>
      </w:r>
      <w:r w:rsidR="007A0880" w:rsidRPr="3F649476">
        <w:rPr>
          <w:rFonts w:ascii="Arial" w:eastAsia="Arial" w:hAnsi="Arial" w:cs="Arial"/>
          <w:sz w:val="20"/>
          <w:szCs w:val="20"/>
        </w:rPr>
        <w:t>prohlašují, že souhlasí s je</w:t>
      </w:r>
      <w:r w:rsidR="007A0880">
        <w:rPr>
          <w:rFonts w:ascii="Arial" w:eastAsia="Arial" w:hAnsi="Arial" w:cs="Arial"/>
          <w:sz w:val="20"/>
          <w:szCs w:val="20"/>
        </w:rPr>
        <w:t>jím</w:t>
      </w:r>
      <w:r w:rsidR="007A0880" w:rsidRPr="3F649476">
        <w:rPr>
          <w:rFonts w:ascii="Arial" w:eastAsia="Arial" w:hAnsi="Arial" w:cs="Arial"/>
          <w:sz w:val="20"/>
          <w:szCs w:val="20"/>
        </w:rPr>
        <w:t xml:space="preserve"> obsahem a na důkaz toho připojují své vlastnoruční podpisy.</w:t>
      </w:r>
    </w:p>
    <w:p w14:paraId="5DC57BE1" w14:textId="77777777" w:rsidR="007A0880" w:rsidRDefault="007A0880" w:rsidP="007A0880">
      <w:pPr>
        <w:jc w:val="both"/>
        <w:rPr>
          <w:rFonts w:ascii="Arial" w:eastAsia="Arial" w:hAnsi="Arial" w:cs="Arial"/>
          <w:sz w:val="20"/>
          <w:szCs w:val="20"/>
        </w:rPr>
      </w:pPr>
    </w:p>
    <w:p w14:paraId="7C2E48E4" w14:textId="77777777" w:rsidR="007A0880" w:rsidRPr="003550E6" w:rsidRDefault="007A0880" w:rsidP="007A0880">
      <w:pPr>
        <w:pStyle w:val="Zkladntextodsazen"/>
        <w:ind w:left="0" w:right="-142"/>
        <w:rPr>
          <w:rFonts w:ascii="Arial" w:eastAsia="Arial" w:hAnsi="Arial" w:cs="Arial"/>
          <w:sz w:val="20"/>
          <w:szCs w:val="20"/>
        </w:rPr>
      </w:pPr>
      <w:bookmarkStart w:id="1" w:name="OLE_LINK1"/>
      <w:bookmarkStart w:id="2" w:name="OLE_LINK2"/>
      <w:r w:rsidRPr="3F649476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 </w:t>
      </w:r>
      <w:r w:rsidRPr="3F649476">
        <w:rPr>
          <w:rFonts w:ascii="Arial" w:eastAsia="Arial" w:hAnsi="Arial" w:cs="Arial"/>
          <w:sz w:val="20"/>
          <w:szCs w:val="20"/>
        </w:rPr>
        <w:t>Praze</w:t>
      </w:r>
      <w:r>
        <w:rPr>
          <w:rFonts w:ascii="Arial" w:eastAsia="Arial" w:hAnsi="Arial" w:cs="Arial"/>
          <w:sz w:val="20"/>
          <w:szCs w:val="20"/>
        </w:rPr>
        <w:t xml:space="preserve"> dne…</w:t>
      </w:r>
      <w:r>
        <w:tab/>
      </w:r>
      <w:r>
        <w:tab/>
      </w:r>
      <w:r>
        <w:tab/>
      </w:r>
      <w:r w:rsidRPr="3F649476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</w:t>
      </w:r>
      <w:r w:rsidRPr="3F649476">
        <w:rPr>
          <w:rFonts w:ascii="Arial" w:eastAsia="Arial" w:hAnsi="Arial" w:cs="Arial"/>
          <w:sz w:val="20"/>
          <w:szCs w:val="20"/>
        </w:rPr>
        <w:t xml:space="preserve">  V</w:t>
      </w:r>
      <w:r>
        <w:rPr>
          <w:rFonts w:ascii="Arial" w:eastAsia="Arial" w:hAnsi="Arial" w:cs="Arial"/>
          <w:sz w:val="20"/>
          <w:szCs w:val="20"/>
        </w:rPr>
        <w:t> </w:t>
      </w:r>
      <w:r w:rsidRPr="3F649476">
        <w:rPr>
          <w:rFonts w:ascii="Arial" w:eastAsia="Arial" w:hAnsi="Arial" w:cs="Arial"/>
          <w:sz w:val="20"/>
          <w:szCs w:val="20"/>
        </w:rPr>
        <w:t>Praze</w:t>
      </w:r>
      <w:r>
        <w:rPr>
          <w:rFonts w:ascii="Arial" w:eastAsia="Arial" w:hAnsi="Arial" w:cs="Arial"/>
          <w:sz w:val="20"/>
          <w:szCs w:val="20"/>
        </w:rPr>
        <w:t xml:space="preserve"> dne…</w:t>
      </w:r>
    </w:p>
    <w:p w14:paraId="16AF5116" w14:textId="77777777" w:rsidR="007A0880" w:rsidRPr="00295E36" w:rsidRDefault="007A0880" w:rsidP="007A0880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</w:p>
    <w:p w14:paraId="5EC66F04" w14:textId="7081C165" w:rsidR="007A0880" w:rsidRPr="00295E36" w:rsidRDefault="00295E36" w:rsidP="007A0880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  <w:r w:rsidRPr="00295E36">
        <w:rPr>
          <w:rFonts w:ascii="Arial" w:eastAsia="Arial" w:hAnsi="Arial" w:cs="Arial"/>
          <w:sz w:val="20"/>
          <w:szCs w:val="20"/>
        </w:rPr>
        <w:t xml:space="preserve">Kupující:  </w:t>
      </w:r>
      <w:r w:rsidR="00AC1DEB" w:rsidRPr="00295E3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Prodávající:</w:t>
      </w:r>
    </w:p>
    <w:p w14:paraId="55118546" w14:textId="1C32AF51" w:rsidR="00AC1DEB" w:rsidRPr="00295E36" w:rsidRDefault="00AC1DEB" w:rsidP="007A0880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</w:p>
    <w:p w14:paraId="5F7C6494" w14:textId="77777777" w:rsidR="00AC1DEB" w:rsidRPr="00295E36" w:rsidRDefault="00AC1DEB" w:rsidP="007A0880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</w:p>
    <w:p w14:paraId="7D9DC4DD" w14:textId="77777777" w:rsidR="007A0880" w:rsidRPr="00295E36" w:rsidRDefault="007A0880" w:rsidP="007A0880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  <w:r w:rsidRPr="00295E36">
        <w:rPr>
          <w:rFonts w:ascii="Arial" w:eastAsia="Arial" w:hAnsi="Arial" w:cs="Arial"/>
          <w:sz w:val="20"/>
          <w:szCs w:val="20"/>
        </w:rPr>
        <w:t>………………………………………………                                                      ………………………….</w:t>
      </w:r>
    </w:p>
    <w:p w14:paraId="28965F60" w14:textId="792D86AC" w:rsidR="007A0880" w:rsidRPr="00295E36" w:rsidRDefault="007A0880" w:rsidP="00F23A00">
      <w:pPr>
        <w:pStyle w:val="Bezmez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color w:val="000000" w:themeColor="text1"/>
          <w:sz w:val="20"/>
          <w:szCs w:val="20"/>
        </w:rPr>
        <w:t>Středisko společných činností AV ČR, v. v. i.</w:t>
      </w:r>
      <w:r w:rsidRPr="00295E36">
        <w:rPr>
          <w:rFonts w:ascii="Arial" w:hAnsi="Arial" w:cs="Arial"/>
          <w:sz w:val="20"/>
          <w:szCs w:val="20"/>
        </w:rPr>
        <w:t xml:space="preserve">          </w:t>
      </w:r>
      <w:r w:rsidRPr="00295E36">
        <w:rPr>
          <w:rFonts w:ascii="Arial" w:hAnsi="Arial" w:cs="Arial"/>
          <w:sz w:val="20"/>
          <w:szCs w:val="20"/>
        </w:rPr>
        <w:tab/>
      </w:r>
      <w:r w:rsidRPr="00295E36">
        <w:rPr>
          <w:rFonts w:ascii="Arial" w:hAnsi="Arial" w:cs="Arial"/>
          <w:sz w:val="20"/>
          <w:szCs w:val="20"/>
        </w:rPr>
        <w:tab/>
        <w:t xml:space="preserve">                 </w:t>
      </w:r>
      <w:r w:rsidR="00295E36">
        <w:rPr>
          <w:rFonts w:ascii="Arial" w:hAnsi="Arial" w:cs="Arial"/>
          <w:sz w:val="20"/>
          <w:szCs w:val="20"/>
        </w:rPr>
        <w:t xml:space="preserve"> </w:t>
      </w:r>
      <w:r w:rsidRPr="00295E36">
        <w:rPr>
          <w:rFonts w:ascii="Arial" w:hAnsi="Arial" w:cs="Arial"/>
          <w:sz w:val="20"/>
          <w:szCs w:val="20"/>
        </w:rPr>
        <w:t xml:space="preserve">Národní divadlo   </w:t>
      </w:r>
    </w:p>
    <w:p w14:paraId="2BD5C0EA" w14:textId="339AD035" w:rsidR="007A0880" w:rsidRPr="00295E36" w:rsidRDefault="007A0880" w:rsidP="00F23A00">
      <w:pPr>
        <w:pStyle w:val="Bezmez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Ing. Tomáš </w:t>
      </w:r>
      <w:proofErr w:type="spellStart"/>
      <w:r w:rsidRPr="00295E36">
        <w:rPr>
          <w:rFonts w:ascii="Arial" w:hAnsi="Arial" w:cs="Arial"/>
          <w:sz w:val="20"/>
          <w:szCs w:val="20"/>
        </w:rPr>
        <w:t>Wencel</w:t>
      </w:r>
      <w:proofErr w:type="spellEnd"/>
      <w:r w:rsidRPr="00295E36">
        <w:rPr>
          <w:rFonts w:ascii="Arial" w:hAnsi="Arial" w:cs="Arial"/>
          <w:sz w:val="20"/>
          <w:szCs w:val="20"/>
        </w:rPr>
        <w:t xml:space="preserve">, MBA                                                                              </w:t>
      </w:r>
      <w:r w:rsidR="00295E36">
        <w:rPr>
          <w:rFonts w:ascii="Arial" w:hAnsi="Arial" w:cs="Arial"/>
          <w:sz w:val="20"/>
          <w:szCs w:val="20"/>
        </w:rPr>
        <w:t xml:space="preserve"> </w:t>
      </w:r>
      <w:r w:rsidRPr="00295E36">
        <w:rPr>
          <w:rFonts w:ascii="Arial" w:hAnsi="Arial" w:cs="Arial"/>
          <w:sz w:val="20"/>
          <w:szCs w:val="20"/>
        </w:rPr>
        <w:t>Prof.</w:t>
      </w:r>
      <w:r w:rsidR="00F23A00" w:rsidRPr="00295E36">
        <w:rPr>
          <w:rFonts w:ascii="Arial" w:hAnsi="Arial" w:cs="Arial"/>
          <w:sz w:val="20"/>
          <w:szCs w:val="20"/>
        </w:rPr>
        <w:t xml:space="preserve"> </w:t>
      </w:r>
      <w:r w:rsidRPr="00295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E36">
        <w:rPr>
          <w:rFonts w:ascii="Arial" w:hAnsi="Arial" w:cs="Arial"/>
          <w:sz w:val="20"/>
          <w:szCs w:val="20"/>
        </w:rPr>
        <w:t>MgA</w:t>
      </w:r>
      <w:proofErr w:type="spellEnd"/>
      <w:r w:rsidRPr="00295E36">
        <w:rPr>
          <w:rFonts w:ascii="Arial" w:hAnsi="Arial" w:cs="Arial"/>
          <w:sz w:val="20"/>
          <w:szCs w:val="20"/>
        </w:rPr>
        <w:t>. Jan Burian,</w:t>
      </w:r>
    </w:p>
    <w:p w14:paraId="42569F15" w14:textId="4591FDBB" w:rsidR="007A0880" w:rsidRPr="00295E36" w:rsidRDefault="007A0880" w:rsidP="00F23A00">
      <w:pPr>
        <w:pStyle w:val="Bezmez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ředitel</w:t>
      </w:r>
      <w:r w:rsidRPr="00295E36"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bookmarkEnd w:id="1"/>
      <w:bookmarkEnd w:id="2"/>
      <w:r w:rsidRPr="00295E3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F23A00" w:rsidRPr="00295E36">
        <w:rPr>
          <w:rFonts w:ascii="Arial" w:hAnsi="Arial" w:cs="Arial"/>
          <w:sz w:val="20"/>
          <w:szCs w:val="20"/>
        </w:rPr>
        <w:t xml:space="preserve"> </w:t>
      </w:r>
      <w:r w:rsidRPr="00295E36">
        <w:rPr>
          <w:rFonts w:ascii="Arial" w:hAnsi="Arial" w:cs="Arial"/>
          <w:sz w:val="20"/>
          <w:szCs w:val="20"/>
        </w:rPr>
        <w:t>generální ředitel ND</w:t>
      </w:r>
    </w:p>
    <w:p w14:paraId="1021CCD0" w14:textId="77777777" w:rsidR="007A0880" w:rsidRDefault="007A0880" w:rsidP="007A0880">
      <w:pPr>
        <w:jc w:val="both"/>
        <w:rPr>
          <w:rFonts w:ascii="Arial" w:eastAsia="Arial" w:hAnsi="Arial" w:cs="Arial"/>
          <w:sz w:val="20"/>
          <w:szCs w:val="20"/>
        </w:rPr>
      </w:pPr>
    </w:p>
    <w:p w14:paraId="7BBAF56A" w14:textId="77777777" w:rsidR="007A0880" w:rsidRDefault="007A0880" w:rsidP="007A0880">
      <w:pPr>
        <w:rPr>
          <w:rFonts w:ascii="Arial" w:eastAsia="Arial" w:hAnsi="Arial" w:cs="Arial"/>
          <w:sz w:val="20"/>
          <w:szCs w:val="20"/>
        </w:rPr>
      </w:pPr>
    </w:p>
    <w:p w14:paraId="4E65EA01" w14:textId="77777777" w:rsidR="00B4121F" w:rsidRPr="007A0880" w:rsidRDefault="00B4121F" w:rsidP="00B4121F">
      <w:pPr>
        <w:spacing w:after="120"/>
        <w:rPr>
          <w:rFonts w:ascii="Arial" w:eastAsia="Arial" w:hAnsi="Arial" w:cs="Arial"/>
          <w:bCs/>
          <w:sz w:val="20"/>
          <w:szCs w:val="20"/>
        </w:rPr>
      </w:pPr>
    </w:p>
    <w:p w14:paraId="36CF0400" w14:textId="77777777" w:rsidR="00B4121F" w:rsidRPr="007A0880" w:rsidRDefault="00B4121F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3ED95376" w14:textId="77777777" w:rsidR="00B4121F" w:rsidRPr="00557748" w:rsidRDefault="00B4121F" w:rsidP="00557748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32639914" w14:textId="77777777" w:rsidR="00557748" w:rsidRPr="00557748" w:rsidRDefault="00557748" w:rsidP="00DB6284">
      <w:pPr>
        <w:rPr>
          <w:rFonts w:ascii="Arial" w:eastAsia="Arial" w:hAnsi="Arial" w:cs="Arial"/>
          <w:bCs/>
          <w:sz w:val="20"/>
          <w:szCs w:val="20"/>
        </w:rPr>
      </w:pPr>
    </w:p>
    <w:p w14:paraId="31F46B7C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CC3803" w14:textId="77777777" w:rsidR="00DB6284" w:rsidRDefault="00DB6284" w:rsidP="00DB6284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8D74E7" w14:textId="77777777" w:rsidR="00DB6284" w:rsidRDefault="00DB6284"/>
    <w:sectPr w:rsidR="00DB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84"/>
    <w:rsid w:val="000A3D0C"/>
    <w:rsid w:val="0012493A"/>
    <w:rsid w:val="00291892"/>
    <w:rsid w:val="00295E36"/>
    <w:rsid w:val="00357B87"/>
    <w:rsid w:val="00367283"/>
    <w:rsid w:val="00387219"/>
    <w:rsid w:val="00485DBE"/>
    <w:rsid w:val="004C02A9"/>
    <w:rsid w:val="00530512"/>
    <w:rsid w:val="00531E65"/>
    <w:rsid w:val="00557748"/>
    <w:rsid w:val="006207A5"/>
    <w:rsid w:val="00752986"/>
    <w:rsid w:val="0079082E"/>
    <w:rsid w:val="007A0880"/>
    <w:rsid w:val="0083228B"/>
    <w:rsid w:val="00906B9C"/>
    <w:rsid w:val="00AC1DEB"/>
    <w:rsid w:val="00B33716"/>
    <w:rsid w:val="00B4121F"/>
    <w:rsid w:val="00B97A76"/>
    <w:rsid w:val="00C870B6"/>
    <w:rsid w:val="00CB6758"/>
    <w:rsid w:val="00D22BA2"/>
    <w:rsid w:val="00D92F9E"/>
    <w:rsid w:val="00DB6284"/>
    <w:rsid w:val="00E4149E"/>
    <w:rsid w:val="00F23A00"/>
    <w:rsid w:val="00F80918"/>
    <w:rsid w:val="00FC74C8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7C2B"/>
  <w15:chartTrackingRefBased/>
  <w15:docId w15:val="{2065B1F3-71AA-42FC-98A4-D099FB5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B6284"/>
    <w:pPr>
      <w:pBdr>
        <w:bottom w:val="single" w:sz="12" w:space="1" w:color="auto"/>
      </w:pBd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B6284"/>
    <w:rPr>
      <w:rFonts w:ascii="Arial Narrow" w:eastAsia="Times New Roman" w:hAnsi="Arial Narrow" w:cs="Times New Roman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B6284"/>
    <w:pPr>
      <w:spacing w:after="0" w:line="240" w:lineRule="auto"/>
    </w:pPr>
    <w:rPr>
      <w:rFonts w:ascii="Arial Narrow" w:eastAsia="Times New Roman" w:hAnsi="Arial Narrow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6284"/>
    <w:rPr>
      <w:rFonts w:ascii="Arial Narrow" w:eastAsia="Times New Roman" w:hAnsi="Arial Narrow" w:cs="Times New Roman"/>
      <w:sz w:val="24"/>
      <w:lang w:eastAsia="cs-CZ"/>
    </w:rPr>
  </w:style>
  <w:style w:type="paragraph" w:customStyle="1" w:styleId="Import4">
    <w:name w:val="Import 4"/>
    <w:basedOn w:val="Normln"/>
    <w:uiPriority w:val="99"/>
    <w:rsid w:val="00DB6284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6284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7A0880"/>
    <w:pPr>
      <w:widowControl w:val="0"/>
      <w:tabs>
        <w:tab w:val="left" w:pos="8208"/>
      </w:tabs>
      <w:spacing w:after="0" w:line="288" w:lineRule="auto"/>
      <w:ind w:left="144" w:firstLine="432"/>
    </w:pPr>
    <w:rPr>
      <w:rFonts w:ascii="Arial" w:eastAsia="Calibri" w:hAnsi="Arial" w:cs="Times New Roman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0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0880"/>
  </w:style>
  <w:style w:type="paragraph" w:styleId="Bezmezer">
    <w:name w:val="No Spacing"/>
    <w:uiPriority w:val="1"/>
    <w:qFormat/>
    <w:rsid w:val="00F23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3" ma:contentTypeDescription="Vytvoří nový dokument" ma:contentTypeScope="" ma:versionID="c1c1798696702bcd48a8245cca1d9539">
  <xsd:schema xmlns:xsd="http://www.w3.org/2001/XMLSchema" xmlns:xs="http://www.w3.org/2001/XMLSchema" xmlns:p="http://schemas.microsoft.com/office/2006/metadata/properties" xmlns:ns3="a9e4f861-7bc2-4c28-a406-1c4b4911b0d9" xmlns:ns4="fd9d3be0-ce8a-4f2a-bc38-31481e71be30" targetNamespace="http://schemas.microsoft.com/office/2006/metadata/properties" ma:root="true" ma:fieldsID="1061f35784af1fb26e563eb6a31725ec" ns3:_="" ns4:_="">
    <xsd:import namespace="a9e4f861-7bc2-4c28-a406-1c4b4911b0d9"/>
    <xsd:import namespace="fd9d3be0-ce8a-4f2a-bc38-31481e71be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76F21-C107-46D9-948E-E51CAF7E0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4f861-7bc2-4c28-a406-1c4b4911b0d9"/>
    <ds:schemaRef ds:uri="fd9d3be0-ce8a-4f2a-bc38-31481e71b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1247B-F5D8-4D59-9AC4-CC0BCF25D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29CEB-36F8-43E7-BA32-8DC572A9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Bělohlávek Pavel</dc:creator>
  <cp:keywords/>
  <dc:description/>
  <cp:lastModifiedBy>Elbogenová Marie</cp:lastModifiedBy>
  <cp:revision>2</cp:revision>
  <cp:lastPrinted>2021-12-01T09:09:00Z</cp:lastPrinted>
  <dcterms:created xsi:type="dcterms:W3CDTF">2021-12-22T11:16:00Z</dcterms:created>
  <dcterms:modified xsi:type="dcterms:W3CDTF">2021-12-22T11:16:00Z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