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21/382/503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Louky nad Dřevnicí, LV číslo 220, geometrický plán č. 1290-210504/2021</w:t>
              <w:br/>
              <w:t xml:space="preserve">Pozemky p. č. 1995/1, p. č. 481/21, p. č. 615/10, p. č. 1997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Kvítkovice u Otrokovic, LV číslo 447, geometrický plán č. 1348-504/2021</w:t>
              <w:br/>
              <w:t xml:space="preserve">Pozemky p. č. 2516, p. č. 2515, p. č. 1556/2, p. č. 1556/12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Prštné, LV číslo 382, geometrický plán č. 1652-504/2021</w:t>
              <w:br/>
              <w:t xml:space="preserve">Pozemky p. č. 295/4, p. č. 294/2, p. č. 231/5, p. č. 1164/4, p. č. 294/3, p. č. 1164/7, p. č. 1376/1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Malenovice u Zlína, LV číslo 5344, geometrický plán č. 3360-210504/2021</w:t>
              <w:br/>
              <w:t xml:space="preserve">Pozemky p. č. 1947/2, p. č. 1410/4, p. č. 1680/4, p. č. 1890/4, p. č. 1947/6, p. č. 1947/7, p. č. 1950/1, p. č. 1950/53, p. č. 1950/57, p. č. 1950/58, p. č. 1950/59, p. č. 1950/60, p. č. 1951/3, p. č. 1951/5, p. č. 1951/6, p. č. 1952/1, p. č. 1952/7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Otrokovice, LV číslo 6938, geometrický plán č. 5366-210504/2021</w:t>
              <w:br/>
              <w:t xml:space="preserve">Pozemky p. č. 325/9, p. č. 451/3, p. č. 325/11, p. č. 325/8, p. č. 334/56, p. č. 325/1, p. č. 325/10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Otrokovice, LV číslo 6938, geometrický plán č. 5367-210504/2021</w:t>
              <w:br/>
              <w:t xml:space="preserve">Pozemky p. č. 3159/1, p. č. 3160/4, p. č. 3159/6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Otrokovice, LV číslo 6938, geometrický plán č. 5368-210504/2021</w:t>
              <w:br/>
              <w:t xml:space="preserve">Pozemky p. č. 3161/1, p. č. 3161/3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Zlín, LV číslo 22262, geometrický plán č. 9450-504/2021</w:t>
              <w:br/>
              <w:t xml:space="preserve">Pozemky p. č. 3626/3, p. č. 3626/1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