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4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7855"/>
      </w:tblGrid>
      <w:tr w:rsidR="00A339E0" w:rsidTr="00393303">
        <w:trPr>
          <w:trHeight w:val="1988"/>
        </w:trPr>
        <w:tc>
          <w:tcPr>
            <w:tcW w:w="1393" w:type="dxa"/>
          </w:tcPr>
          <w:p w:rsidR="00A339E0" w:rsidRDefault="00A339E0" w:rsidP="00393303">
            <w:pPr>
              <w:pStyle w:val="Zhlav"/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0CE3716" wp14:editId="5223FFF0">
                  <wp:simplePos x="0" y="0"/>
                  <wp:positionH relativeFrom="column">
                    <wp:posOffset>-403225</wp:posOffset>
                  </wp:positionH>
                  <wp:positionV relativeFrom="paragraph">
                    <wp:posOffset>33655</wp:posOffset>
                  </wp:positionV>
                  <wp:extent cx="1200150" cy="1085850"/>
                  <wp:effectExtent l="0" t="0" r="0" b="0"/>
                  <wp:wrapNone/>
                  <wp:docPr id="6" name="Obrázek 6" descr="logo_wic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ic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5" w:type="dxa"/>
          </w:tcPr>
          <w:p w:rsidR="00A339E0" w:rsidRPr="00A75EFF" w:rsidRDefault="00A339E0" w:rsidP="00393303">
            <w:pPr>
              <w:pStyle w:val="Zhlav"/>
              <w:rPr>
                <w:b/>
              </w:rPr>
            </w:pPr>
            <w:r w:rsidRPr="00A75EFF">
              <w:rPr>
                <w:b/>
              </w:rPr>
              <w:t>Wichterlovo gymnázium, Ostrava-Poruba, příspěvková organizace</w:t>
            </w:r>
          </w:p>
          <w:p w:rsidR="00A339E0" w:rsidRDefault="00A339E0" w:rsidP="00393303">
            <w:pPr>
              <w:pStyle w:val="Zhlav"/>
            </w:pPr>
            <w:r>
              <w:t>Čs. exilu 669/16, 708 00 Ostrava-Poruba</w:t>
            </w:r>
          </w:p>
          <w:p w:rsidR="00A339E0" w:rsidRDefault="00A339E0" w:rsidP="00393303">
            <w:pPr>
              <w:pStyle w:val="Zhlav"/>
            </w:pPr>
            <w:r>
              <w:t>IČ 00842702</w:t>
            </w:r>
          </w:p>
          <w:p w:rsidR="00A339E0" w:rsidRDefault="00A339E0" w:rsidP="00393303">
            <w:pPr>
              <w:pStyle w:val="Zhlav"/>
            </w:pPr>
            <w:r>
              <w:t>tel. +420 596 912 567, fax +420 596 910 135, mob. +420 775 997 669</w:t>
            </w:r>
          </w:p>
          <w:p w:rsidR="00A339E0" w:rsidRDefault="00A339E0" w:rsidP="00393303">
            <w:pPr>
              <w:pStyle w:val="Zhlav"/>
            </w:pPr>
          </w:p>
          <w:p w:rsidR="00A339E0" w:rsidRDefault="00A339E0" w:rsidP="00393303">
            <w:pPr>
              <w:pStyle w:val="Zhlav"/>
            </w:pPr>
            <w:r w:rsidRPr="00A75EFF">
              <w:t>reditel@wigym.cz</w:t>
            </w:r>
            <w:r>
              <w:t xml:space="preserve">, </w:t>
            </w:r>
            <w:r w:rsidRPr="00A75EFF">
              <w:t>sekretariat@wigym.cz</w:t>
            </w:r>
            <w:r>
              <w:t xml:space="preserve"> </w:t>
            </w:r>
          </w:p>
          <w:p w:rsidR="00A339E0" w:rsidRPr="00A75EFF" w:rsidRDefault="00A339E0" w:rsidP="00393303">
            <w:pPr>
              <w:pStyle w:val="Zhlav"/>
              <w:rPr>
                <w:b/>
              </w:rPr>
            </w:pPr>
            <w:r w:rsidRPr="00A75EFF">
              <w:rPr>
                <w:b/>
              </w:rPr>
              <w:t>www.wigym.cz</w:t>
            </w:r>
          </w:p>
        </w:tc>
      </w:tr>
    </w:tbl>
    <w:p w:rsidR="00A339E0" w:rsidRPr="00557CE7" w:rsidRDefault="00A339E0" w:rsidP="00A339E0"/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77"/>
        <w:gridCol w:w="4466"/>
      </w:tblGrid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značka: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A339E0" w:rsidP="00393303">
            <w:pPr>
              <w:pStyle w:val="Zhlav"/>
            </w:pPr>
            <w:r>
              <w:t>WG/</w:t>
            </w:r>
            <w:proofErr w:type="spellStart"/>
            <w:r w:rsidR="000F5BA4">
              <w:t>obj</w:t>
            </w:r>
            <w:proofErr w:type="spellEnd"/>
            <w:r w:rsidR="000F5BA4">
              <w:t>. č. 341</w:t>
            </w:r>
            <w:r>
              <w:t>/2021</w:t>
            </w:r>
          </w:p>
        </w:tc>
        <w:tc>
          <w:tcPr>
            <w:tcW w:w="4466" w:type="dxa"/>
            <w:vMerge w:val="restart"/>
            <w:tcBorders>
              <w:left w:val="nil"/>
            </w:tcBorders>
          </w:tcPr>
          <w:p w:rsidR="000F5BA4" w:rsidRDefault="000F5BA4" w:rsidP="00393303">
            <w:pPr>
              <w:pStyle w:val="Zhlav"/>
              <w:ind w:left="638"/>
            </w:pPr>
          </w:p>
          <w:p w:rsidR="00A339E0" w:rsidRDefault="000F5BA4" w:rsidP="00393303">
            <w:pPr>
              <w:pStyle w:val="Zhlav"/>
              <w:ind w:left="638"/>
            </w:pPr>
            <w:r>
              <w:t xml:space="preserve">NC </w:t>
            </w:r>
            <w:proofErr w:type="spellStart"/>
            <w:r>
              <w:t>Computers</w:t>
            </w:r>
            <w:proofErr w:type="spellEnd"/>
            <w:r>
              <w:t xml:space="preserve"> s.r.o.</w:t>
            </w:r>
          </w:p>
          <w:p w:rsidR="000F5BA4" w:rsidRDefault="000F5BA4" w:rsidP="00393303">
            <w:pPr>
              <w:pStyle w:val="Zhlav"/>
              <w:ind w:left="638"/>
            </w:pPr>
            <w:r>
              <w:t>Nikoly Tesly 10</w:t>
            </w:r>
          </w:p>
          <w:p w:rsidR="000F5BA4" w:rsidRDefault="000F5BA4" w:rsidP="00393303">
            <w:pPr>
              <w:pStyle w:val="Zhlav"/>
              <w:ind w:left="638"/>
            </w:pPr>
            <w:r>
              <w:t>160 00  Praha 6</w:t>
            </w:r>
          </w:p>
          <w:p w:rsidR="000F5BA4" w:rsidRDefault="000F5BA4" w:rsidP="00393303">
            <w:pPr>
              <w:pStyle w:val="Zhlav"/>
              <w:ind w:left="638"/>
            </w:pPr>
            <w:r>
              <w:t>IČO 26734397</w:t>
            </w:r>
          </w:p>
          <w:p w:rsidR="000F5BA4" w:rsidRDefault="000F5BA4" w:rsidP="00393303">
            <w:pPr>
              <w:pStyle w:val="Zhlav"/>
              <w:ind w:left="638"/>
            </w:pPr>
          </w:p>
        </w:tc>
      </w:tr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A339E0" w:rsidP="00393303">
            <w:pPr>
              <w:pStyle w:val="Zhlav"/>
            </w:pPr>
            <w:r>
              <w:t>Ličková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:rsidR="00A339E0" w:rsidRDefault="00A339E0" w:rsidP="00393303">
            <w:pPr>
              <w:pStyle w:val="Zhlav"/>
              <w:ind w:left="638"/>
            </w:pPr>
          </w:p>
        </w:tc>
      </w:tr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A339E0" w:rsidP="00393303">
            <w:pPr>
              <w:pStyle w:val="Zhlav"/>
            </w:pPr>
            <w:r>
              <w:t>596912567, kl.31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:rsidR="00A339E0" w:rsidRDefault="00A339E0" w:rsidP="00393303">
            <w:pPr>
              <w:pStyle w:val="Zhlav"/>
              <w:ind w:left="638"/>
            </w:pPr>
          </w:p>
        </w:tc>
      </w:tr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A339E0" w:rsidP="00393303">
            <w:pPr>
              <w:pStyle w:val="Zhlav"/>
            </w:pPr>
            <w:r>
              <w:t>lickova@wigym.cz</w:t>
            </w:r>
          </w:p>
        </w:tc>
        <w:tc>
          <w:tcPr>
            <w:tcW w:w="4466" w:type="dxa"/>
            <w:vMerge/>
            <w:tcBorders>
              <w:left w:val="nil"/>
            </w:tcBorders>
          </w:tcPr>
          <w:p w:rsidR="00A339E0" w:rsidRDefault="00A339E0" w:rsidP="00393303">
            <w:pPr>
              <w:pStyle w:val="Zhlav"/>
              <w:ind w:left="638"/>
            </w:pPr>
          </w:p>
        </w:tc>
      </w:tr>
      <w:tr w:rsidR="00A339E0" w:rsidTr="00393303">
        <w:trPr>
          <w:cantSplit/>
          <w:trHeight w:val="31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A339E0" w:rsidRDefault="00A339E0" w:rsidP="00393303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39E0" w:rsidRDefault="000F5BA4" w:rsidP="00393303">
            <w:pPr>
              <w:pStyle w:val="Zhlav"/>
            </w:pPr>
            <w:r>
              <w:t>22. 12. 2021</w:t>
            </w:r>
          </w:p>
        </w:tc>
        <w:tc>
          <w:tcPr>
            <w:tcW w:w="4466" w:type="dxa"/>
            <w:vMerge/>
            <w:tcBorders>
              <w:left w:val="nil"/>
              <w:bottom w:val="single" w:sz="4" w:space="0" w:color="auto"/>
            </w:tcBorders>
          </w:tcPr>
          <w:p w:rsidR="00A339E0" w:rsidRDefault="00A339E0" w:rsidP="00393303">
            <w:pPr>
              <w:pStyle w:val="Zhlav"/>
              <w:ind w:left="638"/>
            </w:pPr>
          </w:p>
        </w:tc>
      </w:tr>
    </w:tbl>
    <w:p w:rsidR="00A339E0" w:rsidRDefault="00A339E0" w:rsidP="00A339E0"/>
    <w:p w:rsidR="00A339E0" w:rsidRDefault="000F5BA4" w:rsidP="00A339E0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Objednávka č. 341</w:t>
      </w:r>
      <w:r w:rsidR="00A339E0">
        <w:rPr>
          <w:b/>
          <w:bCs/>
          <w:sz w:val="24"/>
          <w:u w:val="single"/>
        </w:rPr>
        <w:t>/2021</w:t>
      </w:r>
    </w:p>
    <w:p w:rsidR="000F5BA4" w:rsidRDefault="00A339E0" w:rsidP="00A339E0">
      <w:r>
        <w:t xml:space="preserve">V rámci projektu OKAP II. objednáváme </w:t>
      </w:r>
      <w:r w:rsidR="000F5BA4">
        <w:t xml:space="preserve">4 ks 3D tiskárny </w:t>
      </w:r>
      <w:proofErr w:type="spellStart"/>
      <w:r w:rsidR="000F5BA4">
        <w:t>Original</w:t>
      </w:r>
      <w:proofErr w:type="spellEnd"/>
      <w:r w:rsidR="000F5BA4">
        <w:t xml:space="preserve"> Prusa i3 MK3S+ společně  se 4ks doplňku </w:t>
      </w:r>
      <w:proofErr w:type="spellStart"/>
      <w:r w:rsidR="000F5BA4">
        <w:t>Original</w:t>
      </w:r>
      <w:proofErr w:type="spellEnd"/>
      <w:r w:rsidR="000F5BA4">
        <w:t xml:space="preserve"> Prusa i3 MK2.5S/MK3S. </w:t>
      </w:r>
    </w:p>
    <w:p w:rsidR="00A339E0" w:rsidRDefault="000F5BA4" w:rsidP="00A339E0">
      <w:r>
        <w:t>Celková cena s DPH se sestavením a otestováním 3D tiskáren: 124 593 Kč.</w:t>
      </w: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rPr>
          <w:sz w:val="24"/>
        </w:rPr>
      </w:pPr>
      <w:r>
        <w:rPr>
          <w:sz w:val="24"/>
        </w:rPr>
        <w:t>Platba fakturou</w:t>
      </w: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rPr>
          <w:sz w:val="24"/>
        </w:rPr>
      </w:pPr>
      <w:r>
        <w:rPr>
          <w:sz w:val="24"/>
        </w:rPr>
        <w:t>Mgr. Jan Netolička</w:t>
      </w:r>
    </w:p>
    <w:p w:rsidR="00A339E0" w:rsidRDefault="00A339E0" w:rsidP="00A339E0">
      <w:pPr>
        <w:rPr>
          <w:sz w:val="24"/>
        </w:rPr>
      </w:pPr>
      <w:r>
        <w:rPr>
          <w:sz w:val="24"/>
        </w:rPr>
        <w:t>ředitel školy</w:t>
      </w:r>
    </w:p>
    <w:p w:rsidR="00A339E0" w:rsidRDefault="00A339E0" w:rsidP="00A339E0">
      <w:pPr>
        <w:rPr>
          <w:sz w:val="24"/>
        </w:rPr>
      </w:pPr>
    </w:p>
    <w:p w:rsidR="00A339E0" w:rsidRDefault="00A339E0" w:rsidP="00A339E0">
      <w:pPr>
        <w:pStyle w:val="Bezmezer"/>
      </w:pPr>
      <w:r>
        <w:t>příkazce operace:</w:t>
      </w:r>
      <w:r>
        <w:tab/>
        <w:t>…………………………………</w:t>
      </w:r>
    </w:p>
    <w:p w:rsidR="00A339E0" w:rsidRDefault="00A339E0" w:rsidP="00A339E0">
      <w:pPr>
        <w:pStyle w:val="Bezmezer"/>
      </w:pPr>
    </w:p>
    <w:p w:rsidR="00A339E0" w:rsidRDefault="00A339E0" w:rsidP="00A339E0">
      <w:pPr>
        <w:pStyle w:val="Bezmezer"/>
      </w:pPr>
      <w:r>
        <w:t>předběžná kontrola</w:t>
      </w:r>
    </w:p>
    <w:p w:rsidR="00A339E0" w:rsidRDefault="00A339E0" w:rsidP="00A339E0">
      <w:pPr>
        <w:pStyle w:val="Bezmezer"/>
      </w:pPr>
      <w:r>
        <w:t>provedena dne:</w:t>
      </w:r>
      <w:r>
        <w:tab/>
      </w:r>
      <w:r>
        <w:tab/>
        <w:t>…………………………………</w:t>
      </w:r>
    </w:p>
    <w:p w:rsidR="00A339E0" w:rsidRDefault="00A339E0" w:rsidP="00A339E0">
      <w:pPr>
        <w:pStyle w:val="Bezmezer"/>
      </w:pPr>
    </w:p>
    <w:p w:rsidR="00A339E0" w:rsidRDefault="00A339E0" w:rsidP="00A339E0">
      <w:pPr>
        <w:pStyle w:val="Bezmezer"/>
      </w:pPr>
      <w:r>
        <w:t>správce rozpočtu:</w:t>
      </w:r>
      <w:r>
        <w:tab/>
        <w:t>…………………………………</w:t>
      </w:r>
    </w:p>
    <w:p w:rsidR="00721E29" w:rsidRDefault="00CD61C1"/>
    <w:sectPr w:rsidR="00721E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1C1" w:rsidRDefault="00CD61C1" w:rsidP="00A339E0">
      <w:pPr>
        <w:spacing w:after="0" w:line="240" w:lineRule="auto"/>
      </w:pPr>
      <w:r>
        <w:separator/>
      </w:r>
    </w:p>
  </w:endnote>
  <w:endnote w:type="continuationSeparator" w:id="0">
    <w:p w:rsidR="00CD61C1" w:rsidRDefault="00CD61C1" w:rsidP="00A3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E0" w:rsidRDefault="00A339E0">
    <w:pPr>
      <w:pStyle w:val="Zpat"/>
    </w:pPr>
    <w:r>
      <w:tab/>
    </w:r>
    <w:r>
      <w:rPr>
        <w:noProof/>
        <w:lang w:eastAsia="cs-CZ"/>
      </w:rPr>
      <w:drawing>
        <wp:inline distT="0" distB="0" distL="0" distR="0" wp14:anchorId="5F303C25" wp14:editId="58804A15">
          <wp:extent cx="3694430" cy="469265"/>
          <wp:effectExtent l="0" t="0" r="1270" b="698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1C1" w:rsidRDefault="00CD61C1" w:rsidP="00A339E0">
      <w:pPr>
        <w:spacing w:after="0" w:line="240" w:lineRule="auto"/>
      </w:pPr>
      <w:r>
        <w:separator/>
      </w:r>
    </w:p>
  </w:footnote>
  <w:footnote w:type="continuationSeparator" w:id="0">
    <w:p w:rsidR="00CD61C1" w:rsidRDefault="00CD61C1" w:rsidP="00A3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E0" w:rsidRDefault="00A339E0">
    <w:pPr>
      <w:pStyle w:val="Zhlav"/>
    </w:pPr>
    <w:r>
      <w:tab/>
    </w:r>
    <w:r w:rsidRPr="005C52B6">
      <w:rPr>
        <w:noProof/>
        <w:lang w:eastAsia="cs-CZ"/>
      </w:rPr>
      <w:drawing>
        <wp:inline distT="0" distB="0" distL="0" distR="0" wp14:anchorId="73A6F1B8" wp14:editId="66940C30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0"/>
    <w:rsid w:val="000F5BA4"/>
    <w:rsid w:val="001F565D"/>
    <w:rsid w:val="0053461A"/>
    <w:rsid w:val="00A339E0"/>
    <w:rsid w:val="00A60036"/>
    <w:rsid w:val="00B644EB"/>
    <w:rsid w:val="00BF2C49"/>
    <w:rsid w:val="00CA2F02"/>
    <w:rsid w:val="00C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3FC0F-8E60-47AE-A917-9C69B7D0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9E0"/>
  </w:style>
  <w:style w:type="paragraph" w:styleId="Zpat">
    <w:name w:val="footer"/>
    <w:basedOn w:val="Normln"/>
    <w:link w:val="ZpatChar"/>
    <w:uiPriority w:val="99"/>
    <w:unhideWhenUsed/>
    <w:rsid w:val="00A3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9E0"/>
  </w:style>
  <w:style w:type="table" w:styleId="Mkatabulky">
    <w:name w:val="Table Grid"/>
    <w:basedOn w:val="Normlntabulka"/>
    <w:uiPriority w:val="59"/>
    <w:rsid w:val="00A3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339E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Ličková</dc:creator>
  <cp:keywords/>
  <dc:description/>
  <cp:lastModifiedBy> </cp:lastModifiedBy>
  <cp:revision>2</cp:revision>
  <cp:lastPrinted>2021-12-22T09:57:00Z</cp:lastPrinted>
  <dcterms:created xsi:type="dcterms:W3CDTF">2021-12-22T12:43:00Z</dcterms:created>
  <dcterms:modified xsi:type="dcterms:W3CDTF">2021-12-22T12:43:00Z</dcterms:modified>
</cp:coreProperties>
</file>