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444DC" w14:textId="0A422C71" w:rsidR="00BB629C" w:rsidRDefault="00BB629C" w:rsidP="00BB629C">
      <w:pPr>
        <w:ind w:left="6381"/>
        <w:rPr>
          <w:rFonts w:ascii="Arial" w:hAnsi="Arial" w:cs="Arial"/>
          <w:b/>
          <w:sz w:val="22"/>
          <w:szCs w:val="22"/>
        </w:rPr>
      </w:pPr>
      <w:r>
        <w:rPr>
          <w:rFonts w:ascii="Arial" w:hAnsi="Arial" w:cs="Arial"/>
          <w:sz w:val="22"/>
          <w:szCs w:val="22"/>
        </w:rPr>
        <w:t xml:space="preserve">Č.j. SPÚ </w:t>
      </w:r>
      <w:r w:rsidR="00934D73">
        <w:rPr>
          <w:rFonts w:ascii="Arial" w:hAnsi="Arial" w:cs="Arial"/>
          <w:sz w:val="22"/>
          <w:szCs w:val="22"/>
        </w:rPr>
        <w:t>472573</w:t>
      </w:r>
      <w:r>
        <w:rPr>
          <w:rFonts w:ascii="Arial" w:hAnsi="Arial" w:cs="Arial"/>
          <w:sz w:val="22"/>
          <w:szCs w:val="22"/>
        </w:rPr>
        <w:t>/</w:t>
      </w:r>
      <w:r w:rsidR="00934D73">
        <w:rPr>
          <w:rFonts w:ascii="Arial" w:hAnsi="Arial" w:cs="Arial"/>
          <w:sz w:val="22"/>
          <w:szCs w:val="22"/>
        </w:rPr>
        <w:t>2021</w:t>
      </w:r>
      <w:r>
        <w:rPr>
          <w:rFonts w:ascii="Arial" w:hAnsi="Arial" w:cs="Arial"/>
          <w:sz w:val="22"/>
          <w:szCs w:val="22"/>
        </w:rPr>
        <w:t>/Ri</w:t>
      </w:r>
    </w:p>
    <w:p w14:paraId="03F74C2A" w14:textId="77777777" w:rsidR="00BB629C" w:rsidRDefault="00BB629C" w:rsidP="00D06D0F">
      <w:pPr>
        <w:rPr>
          <w:rFonts w:ascii="Arial" w:hAnsi="Arial" w:cs="Arial"/>
          <w:b/>
          <w:sz w:val="22"/>
          <w:szCs w:val="22"/>
        </w:rPr>
      </w:pPr>
    </w:p>
    <w:p w14:paraId="781741F5" w14:textId="6713F6FE"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republika - </w:t>
      </w:r>
      <w:r w:rsidR="00A21E6E" w:rsidRPr="00C97FB5">
        <w:rPr>
          <w:rFonts w:ascii="Arial" w:hAnsi="Arial" w:cs="Arial"/>
          <w:b/>
          <w:sz w:val="22"/>
          <w:szCs w:val="22"/>
        </w:rPr>
        <w:t>Státní pozemkový úřad</w:t>
      </w:r>
      <w:r w:rsidR="00CF17C0" w:rsidRPr="00C97FB5">
        <w:rPr>
          <w:rFonts w:ascii="Arial" w:hAnsi="Arial" w:cs="Arial"/>
          <w:b/>
          <w:sz w:val="22"/>
          <w:szCs w:val="22"/>
        </w:rPr>
        <w:t xml:space="preserve"> </w:t>
      </w:r>
    </w:p>
    <w:p w14:paraId="2F4A5B07"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1024/11a, PSČ 130 00</w:t>
      </w:r>
    </w:p>
    <w:p w14:paraId="5292DB4E"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66F42F47"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24B6EABE" w14:textId="77777777" w:rsidR="00BB629C" w:rsidRDefault="00FB6E4E" w:rsidP="00794C96">
      <w:pPr>
        <w:pStyle w:val="VnitrniText"/>
        <w:ind w:firstLine="0"/>
        <w:rPr>
          <w:sz w:val="22"/>
          <w:szCs w:val="22"/>
        </w:rPr>
      </w:pPr>
      <w:r w:rsidRPr="00C97FB5">
        <w:rPr>
          <w:sz w:val="22"/>
          <w:szCs w:val="22"/>
        </w:rPr>
        <w:t xml:space="preserve">za který jedná </w:t>
      </w:r>
      <w:r w:rsidR="00BC17A6" w:rsidRPr="00C97FB5">
        <w:rPr>
          <w:sz w:val="22"/>
          <w:szCs w:val="22"/>
        </w:rPr>
        <w:t xml:space="preserve">Mgr. Dana Lišková, </w:t>
      </w:r>
    </w:p>
    <w:p w14:paraId="40C69EDE" w14:textId="41318B39" w:rsidR="00BC17A6" w:rsidRPr="00C97FB5" w:rsidRDefault="00BC17A6" w:rsidP="00794C96">
      <w:pPr>
        <w:pStyle w:val="VnitrniText"/>
        <w:ind w:firstLine="0"/>
        <w:rPr>
          <w:sz w:val="22"/>
          <w:szCs w:val="22"/>
        </w:rPr>
      </w:pPr>
      <w:r w:rsidRPr="00C97FB5">
        <w:rPr>
          <w:sz w:val="22"/>
          <w:szCs w:val="22"/>
        </w:rPr>
        <w:t>ředitelka Krajského pozemkového úřadu pro Moravskoslezský kraj</w:t>
      </w:r>
    </w:p>
    <w:p w14:paraId="1EC98FF4" w14:textId="1858371E" w:rsidR="002100A9" w:rsidRDefault="00BC17A6" w:rsidP="00794C96">
      <w:pPr>
        <w:pStyle w:val="VnitrniText"/>
        <w:ind w:firstLine="0"/>
        <w:rPr>
          <w:sz w:val="22"/>
          <w:szCs w:val="22"/>
        </w:rPr>
      </w:pPr>
      <w:r w:rsidRPr="00C97FB5">
        <w:rPr>
          <w:sz w:val="22"/>
          <w:szCs w:val="22"/>
        </w:rPr>
        <w:t>adresa Libušina 502/5, 702</w:t>
      </w:r>
      <w:r w:rsidR="00BB629C">
        <w:rPr>
          <w:sz w:val="22"/>
          <w:szCs w:val="22"/>
        </w:rPr>
        <w:t xml:space="preserve"> </w:t>
      </w:r>
      <w:r w:rsidRPr="00C97FB5">
        <w:rPr>
          <w:sz w:val="22"/>
          <w:szCs w:val="22"/>
        </w:rPr>
        <w:t>00 Ostrava</w:t>
      </w:r>
    </w:p>
    <w:p w14:paraId="35A44D4C" w14:textId="0B47474E" w:rsidR="00794C96" w:rsidRDefault="00794C96" w:rsidP="00794C96">
      <w:pPr>
        <w:pStyle w:val="VnitrniText"/>
        <w:ind w:firstLine="0"/>
        <w:rPr>
          <w:color w:val="000000"/>
          <w:sz w:val="22"/>
          <w:szCs w:val="22"/>
        </w:rPr>
      </w:pPr>
      <w:r>
        <w:rPr>
          <w:color w:val="000000"/>
          <w:sz w:val="22"/>
          <w:szCs w:val="22"/>
        </w:rPr>
        <w:t>na základě oprávnění vyplývajícího z platného Podpisového řádu Státního pozemkového úřadu účinného ke dni právního jednání</w:t>
      </w:r>
    </w:p>
    <w:p w14:paraId="67416910" w14:textId="77777777" w:rsidR="00CF17C0" w:rsidRPr="00C97FB5" w:rsidRDefault="00CF17C0" w:rsidP="000B0AA7">
      <w:pPr>
        <w:pStyle w:val="VnitrniText"/>
        <w:ind w:firstLine="0"/>
        <w:rPr>
          <w:sz w:val="22"/>
          <w:szCs w:val="22"/>
        </w:rPr>
      </w:pPr>
      <w:r w:rsidRPr="00C97FB5">
        <w:rPr>
          <w:sz w:val="22"/>
          <w:szCs w:val="22"/>
        </w:rPr>
        <w:t>(dále jen ”</w:t>
      </w:r>
      <w:r w:rsidR="005C5AF6" w:rsidRPr="00C97FB5">
        <w:rPr>
          <w:sz w:val="22"/>
          <w:szCs w:val="22"/>
        </w:rPr>
        <w:t>prodávající</w:t>
      </w:r>
      <w:r w:rsidRPr="00C97FB5">
        <w:rPr>
          <w:sz w:val="22"/>
          <w:szCs w:val="22"/>
        </w:rPr>
        <w:t>”)</w:t>
      </w:r>
    </w:p>
    <w:p w14:paraId="53687B47" w14:textId="77777777" w:rsidR="00BC17A6" w:rsidRPr="00C97FB5" w:rsidRDefault="00BC17A6" w:rsidP="000B0AA7">
      <w:pPr>
        <w:pStyle w:val="VnitrniText"/>
        <w:ind w:firstLine="0"/>
        <w:rPr>
          <w:sz w:val="22"/>
          <w:szCs w:val="22"/>
        </w:rPr>
      </w:pPr>
    </w:p>
    <w:p w14:paraId="6A4E4548" w14:textId="77777777" w:rsidR="00CF17C0" w:rsidRPr="00C97FB5" w:rsidRDefault="00CF17C0" w:rsidP="000B0AA7">
      <w:pPr>
        <w:pStyle w:val="VnitrniText"/>
        <w:ind w:firstLine="0"/>
        <w:rPr>
          <w:sz w:val="22"/>
          <w:szCs w:val="22"/>
        </w:rPr>
      </w:pPr>
      <w:r w:rsidRPr="00C97FB5">
        <w:rPr>
          <w:sz w:val="22"/>
          <w:szCs w:val="22"/>
        </w:rPr>
        <w:t>a</w:t>
      </w:r>
    </w:p>
    <w:p w14:paraId="57C4C9F9" w14:textId="77777777" w:rsidR="00BC17A6" w:rsidRPr="00C97FB5" w:rsidRDefault="00BC17A6" w:rsidP="000B0AA7">
      <w:pPr>
        <w:pStyle w:val="VnitrniText"/>
        <w:ind w:firstLine="0"/>
        <w:rPr>
          <w:sz w:val="22"/>
          <w:szCs w:val="22"/>
        </w:rPr>
      </w:pPr>
    </w:p>
    <w:p w14:paraId="33854819" w14:textId="77777777" w:rsidR="00BC17A6" w:rsidRPr="00C97FB5" w:rsidRDefault="00BC17A6" w:rsidP="000B0AA7">
      <w:pPr>
        <w:pStyle w:val="VnitrniText"/>
        <w:ind w:firstLine="0"/>
        <w:rPr>
          <w:sz w:val="22"/>
          <w:szCs w:val="22"/>
        </w:rPr>
      </w:pPr>
      <w:r w:rsidRPr="00C97FB5">
        <w:rPr>
          <w:b/>
          <w:sz w:val="22"/>
          <w:szCs w:val="22"/>
        </w:rPr>
        <w:t>Město Kravaře</w:t>
      </w:r>
    </w:p>
    <w:p w14:paraId="1B2BBD7A" w14:textId="2509FB81" w:rsidR="00BC17A6" w:rsidRPr="00C97FB5" w:rsidRDefault="00BC17A6" w:rsidP="000B0AA7">
      <w:pPr>
        <w:pStyle w:val="VnitrniText"/>
        <w:ind w:firstLine="0"/>
        <w:rPr>
          <w:sz w:val="22"/>
          <w:szCs w:val="22"/>
        </w:rPr>
      </w:pPr>
      <w:r w:rsidRPr="00C97FB5">
        <w:rPr>
          <w:sz w:val="22"/>
          <w:szCs w:val="22"/>
        </w:rPr>
        <w:t xml:space="preserve">se sídlem Náměstí </w:t>
      </w:r>
      <w:r w:rsidR="00BB629C">
        <w:rPr>
          <w:sz w:val="22"/>
          <w:szCs w:val="22"/>
        </w:rPr>
        <w:t>405/</w:t>
      </w:r>
      <w:r w:rsidRPr="00C97FB5">
        <w:rPr>
          <w:sz w:val="22"/>
          <w:szCs w:val="22"/>
        </w:rPr>
        <w:t>43, Kravaře, PSČ 747</w:t>
      </w:r>
      <w:r w:rsidR="00BB629C">
        <w:rPr>
          <w:sz w:val="22"/>
          <w:szCs w:val="22"/>
        </w:rPr>
        <w:t xml:space="preserve"> </w:t>
      </w:r>
      <w:r w:rsidRPr="00C97FB5">
        <w:rPr>
          <w:sz w:val="22"/>
          <w:szCs w:val="22"/>
        </w:rPr>
        <w:t>21</w:t>
      </w:r>
    </w:p>
    <w:p w14:paraId="7810B55A" w14:textId="529DAB7A" w:rsidR="00BC17A6" w:rsidRDefault="00BC17A6" w:rsidP="000B0AA7">
      <w:pPr>
        <w:pStyle w:val="VnitrniText"/>
        <w:ind w:firstLine="0"/>
        <w:rPr>
          <w:sz w:val="22"/>
          <w:szCs w:val="22"/>
        </w:rPr>
      </w:pPr>
      <w:r w:rsidRPr="00C97FB5">
        <w:rPr>
          <w:sz w:val="22"/>
          <w:szCs w:val="22"/>
        </w:rPr>
        <w:t>IČO: 00300292</w:t>
      </w:r>
    </w:p>
    <w:p w14:paraId="05C83EFE" w14:textId="23320BEA" w:rsidR="00095A76" w:rsidRDefault="00095A76" w:rsidP="000B0AA7">
      <w:pPr>
        <w:pStyle w:val="VnitrniText"/>
        <w:ind w:firstLine="0"/>
        <w:rPr>
          <w:sz w:val="22"/>
          <w:szCs w:val="22"/>
        </w:rPr>
      </w:pPr>
      <w:r w:rsidRPr="00C97FB5">
        <w:rPr>
          <w:sz w:val="22"/>
          <w:szCs w:val="22"/>
        </w:rPr>
        <w:t xml:space="preserve">DIČ: </w:t>
      </w:r>
      <w:r>
        <w:rPr>
          <w:sz w:val="22"/>
          <w:szCs w:val="22"/>
        </w:rPr>
        <w:t>CZ</w:t>
      </w:r>
      <w:r w:rsidRPr="00C97FB5">
        <w:rPr>
          <w:sz w:val="22"/>
          <w:szCs w:val="22"/>
        </w:rPr>
        <w:t>00300292</w:t>
      </w:r>
    </w:p>
    <w:p w14:paraId="404C0B20" w14:textId="77150F02" w:rsidR="009A7EB5" w:rsidRPr="00C97FB5" w:rsidRDefault="009A7EB5" w:rsidP="000B0AA7">
      <w:pPr>
        <w:pStyle w:val="VnitrniText"/>
        <w:ind w:firstLine="0"/>
        <w:rPr>
          <w:sz w:val="22"/>
          <w:szCs w:val="22"/>
        </w:rPr>
      </w:pPr>
      <w:r>
        <w:rPr>
          <w:sz w:val="22"/>
          <w:szCs w:val="22"/>
        </w:rPr>
        <w:t>za které jedná Mgr. Monika Brzesková, starostka</w:t>
      </w:r>
    </w:p>
    <w:p w14:paraId="340A3B34" w14:textId="77777777" w:rsidR="00BC17A6" w:rsidRPr="00C97FB5" w:rsidRDefault="00BC17A6" w:rsidP="000B0AA7">
      <w:pPr>
        <w:pStyle w:val="VnitrniText"/>
        <w:ind w:firstLine="0"/>
        <w:rPr>
          <w:sz w:val="22"/>
          <w:szCs w:val="22"/>
        </w:rPr>
      </w:pPr>
      <w:r w:rsidRPr="00C97FB5">
        <w:rPr>
          <w:sz w:val="22"/>
          <w:szCs w:val="22"/>
        </w:rPr>
        <w:t>(dále jen "kupující")</w:t>
      </w:r>
    </w:p>
    <w:p w14:paraId="078DF6F6" w14:textId="77777777" w:rsidR="00BC17A6" w:rsidRPr="00C97FB5" w:rsidRDefault="00BC17A6" w:rsidP="000B0AA7">
      <w:pPr>
        <w:pStyle w:val="VnitrniText"/>
        <w:ind w:firstLine="0"/>
        <w:rPr>
          <w:sz w:val="22"/>
          <w:szCs w:val="22"/>
        </w:rPr>
      </w:pPr>
    </w:p>
    <w:p w14:paraId="6C47F044" w14:textId="77777777" w:rsidR="00CF17C0" w:rsidRPr="00C97FB5" w:rsidRDefault="00CF17C0" w:rsidP="000B0AA7">
      <w:pPr>
        <w:pStyle w:val="VnitrniText"/>
        <w:ind w:firstLine="0"/>
        <w:rPr>
          <w:sz w:val="22"/>
          <w:szCs w:val="22"/>
        </w:rPr>
      </w:pPr>
    </w:p>
    <w:p w14:paraId="1ED943B0" w14:textId="77777777" w:rsidR="00A0370B" w:rsidRPr="00D0345E" w:rsidRDefault="00A0370B" w:rsidP="00A0370B">
      <w:pPr>
        <w:jc w:val="both"/>
        <w:rPr>
          <w:rFonts w:ascii="Arial" w:hAnsi="Arial" w:cs="Arial"/>
          <w:color w:val="000000"/>
          <w:sz w:val="22"/>
          <w:szCs w:val="22"/>
        </w:rPr>
      </w:pPr>
      <w:r w:rsidRPr="00D0345E">
        <w:rPr>
          <w:rFonts w:ascii="Arial" w:hAnsi="Arial" w:cs="Arial"/>
          <w:color w:val="000000"/>
          <w:sz w:val="22"/>
          <w:szCs w:val="22"/>
        </w:rPr>
        <w:t xml:space="preserve">uzavírají podle § 2079 a násl. zákona č. 89/2012 Sb., občanský zákoník, a v souladu s §17 odst. 3 písmeno a) zákona č. 229/1991 Sb., o úpravě vlastnických vztahů k půdě a jinému zemědělskému majetku, ve znění pozdějších předpisů, tuto </w:t>
      </w:r>
    </w:p>
    <w:p w14:paraId="10066878" w14:textId="77777777" w:rsidR="00CF17C0" w:rsidRPr="00C97FB5" w:rsidRDefault="00CF17C0" w:rsidP="001274AE">
      <w:pPr>
        <w:rPr>
          <w:rFonts w:ascii="Arial" w:hAnsi="Arial" w:cs="Arial"/>
          <w:sz w:val="22"/>
          <w:szCs w:val="22"/>
        </w:rPr>
      </w:pPr>
    </w:p>
    <w:p w14:paraId="60E2798A" w14:textId="77777777" w:rsidR="00830569" w:rsidRPr="00C97FB5" w:rsidRDefault="00830569" w:rsidP="001274AE">
      <w:pPr>
        <w:rPr>
          <w:rFonts w:ascii="Arial" w:hAnsi="Arial" w:cs="Arial"/>
          <w:sz w:val="22"/>
          <w:szCs w:val="22"/>
        </w:rPr>
      </w:pPr>
    </w:p>
    <w:p w14:paraId="6B5D9AF1" w14:textId="77777777" w:rsidR="00CF17C0" w:rsidRPr="00C97FB5" w:rsidRDefault="005C5AF6" w:rsidP="000B0AA7">
      <w:pPr>
        <w:spacing w:line="360" w:lineRule="auto"/>
        <w:jc w:val="center"/>
        <w:rPr>
          <w:rFonts w:ascii="Arial" w:hAnsi="Arial" w:cs="Arial"/>
          <w:b/>
          <w:sz w:val="22"/>
          <w:szCs w:val="22"/>
        </w:rPr>
      </w:pPr>
      <w:r w:rsidRPr="00C97FB5">
        <w:rPr>
          <w:rFonts w:ascii="Arial" w:hAnsi="Arial" w:cs="Arial"/>
          <w:b/>
          <w:sz w:val="22"/>
          <w:szCs w:val="22"/>
        </w:rPr>
        <w:t>K U P N Í</w:t>
      </w:r>
      <w:r w:rsidR="00CF17C0" w:rsidRPr="00C97FB5">
        <w:rPr>
          <w:rFonts w:ascii="Arial" w:hAnsi="Arial" w:cs="Arial"/>
          <w:b/>
          <w:sz w:val="22"/>
          <w:szCs w:val="22"/>
        </w:rPr>
        <w:t xml:space="preserve">   S M L O U V U</w:t>
      </w:r>
    </w:p>
    <w:p w14:paraId="010DFA67" w14:textId="77777777"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1005V21/22</w:t>
      </w:r>
    </w:p>
    <w:p w14:paraId="104BF5CC" w14:textId="77777777" w:rsidR="00CF17C0" w:rsidRPr="00C97FB5" w:rsidRDefault="00CF17C0" w:rsidP="00D06D0F">
      <w:pPr>
        <w:rPr>
          <w:rFonts w:ascii="Arial" w:hAnsi="Arial" w:cs="Arial"/>
          <w:sz w:val="22"/>
          <w:szCs w:val="22"/>
        </w:rPr>
      </w:pPr>
    </w:p>
    <w:p w14:paraId="4D214550" w14:textId="77777777" w:rsidR="00CF17C0" w:rsidRPr="00C97FB5" w:rsidRDefault="00CF17C0" w:rsidP="00D06D0F">
      <w:pPr>
        <w:rPr>
          <w:rFonts w:ascii="Arial" w:hAnsi="Arial" w:cs="Arial"/>
          <w:sz w:val="22"/>
          <w:szCs w:val="22"/>
        </w:rPr>
      </w:pPr>
    </w:p>
    <w:p w14:paraId="106CE7DE"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3D07EAB1" w14:textId="65D46653" w:rsidR="007D4D15" w:rsidRDefault="00DB57EC" w:rsidP="007D4D15">
      <w:pPr>
        <w:pStyle w:val="VnitrniText"/>
        <w:rPr>
          <w:sz w:val="22"/>
          <w:szCs w:val="22"/>
        </w:rPr>
      </w:pPr>
      <w:r w:rsidRPr="007D4D15">
        <w:rPr>
          <w:sz w:val="22"/>
          <w:szCs w:val="22"/>
        </w:rPr>
        <w:t xml:space="preserve">Česká republika je vlastníkem a </w:t>
      </w:r>
      <w:r w:rsidR="00A21E6E" w:rsidRPr="007D4D15">
        <w:rPr>
          <w:sz w:val="22"/>
          <w:szCs w:val="22"/>
        </w:rPr>
        <w:t>Státní pozemkový úřad</w:t>
      </w:r>
      <w:r w:rsidR="00CF17C0" w:rsidRPr="007D4D15">
        <w:rPr>
          <w:sz w:val="22"/>
          <w:szCs w:val="22"/>
        </w:rPr>
        <w:t xml:space="preserve"> </w:t>
      </w:r>
      <w:r w:rsidR="00250D32" w:rsidRPr="007D4D15">
        <w:rPr>
          <w:sz w:val="22"/>
          <w:szCs w:val="22"/>
        </w:rPr>
        <w:t xml:space="preserve">(dále jen “SPÚ“) </w:t>
      </w:r>
      <w:r w:rsidR="00A21E6E" w:rsidRPr="007D4D15">
        <w:rPr>
          <w:sz w:val="22"/>
          <w:szCs w:val="22"/>
        </w:rPr>
        <w:t xml:space="preserve">je </w:t>
      </w:r>
      <w:r w:rsidR="00CF17C0" w:rsidRPr="007D4D15">
        <w:rPr>
          <w:sz w:val="22"/>
          <w:szCs w:val="22"/>
        </w:rPr>
        <w:t>ve smyslu zákona č.</w:t>
      </w:r>
      <w:r w:rsidR="006D7824" w:rsidRPr="007D4D15">
        <w:rPr>
          <w:sz w:val="22"/>
          <w:szCs w:val="22"/>
        </w:rPr>
        <w:t> </w:t>
      </w:r>
      <w:r w:rsidR="00A21E6E" w:rsidRPr="007D4D15">
        <w:rPr>
          <w:sz w:val="22"/>
          <w:szCs w:val="22"/>
        </w:rPr>
        <w:t>503</w:t>
      </w:r>
      <w:r w:rsidR="00CF17C0" w:rsidRPr="007D4D15">
        <w:rPr>
          <w:sz w:val="22"/>
          <w:szCs w:val="22"/>
        </w:rPr>
        <w:t>/</w:t>
      </w:r>
      <w:r w:rsidR="00A21E6E" w:rsidRPr="007D4D15">
        <w:rPr>
          <w:sz w:val="22"/>
          <w:szCs w:val="22"/>
        </w:rPr>
        <w:t>2012</w:t>
      </w:r>
      <w:r w:rsidR="00CF17C0" w:rsidRPr="007D4D15">
        <w:rPr>
          <w:sz w:val="22"/>
          <w:szCs w:val="22"/>
        </w:rPr>
        <w:t xml:space="preserve"> Sb., </w:t>
      </w:r>
      <w:r w:rsidR="00A21E6E" w:rsidRPr="007D4D15">
        <w:rPr>
          <w:sz w:val="22"/>
          <w:szCs w:val="22"/>
        </w:rPr>
        <w:t>o Státním pozemkovém úřadu a o změně některých souvisejících zákonů</w:t>
      </w:r>
      <w:r w:rsidRPr="007D4D15">
        <w:rPr>
          <w:sz w:val="22"/>
          <w:szCs w:val="22"/>
        </w:rPr>
        <w:t>, ve znění pozdějších předpisů</w:t>
      </w:r>
      <w:r w:rsidR="00D43C07" w:rsidRPr="007D4D15">
        <w:rPr>
          <w:sz w:val="22"/>
          <w:szCs w:val="22"/>
        </w:rPr>
        <w:t xml:space="preserve"> (dále jen “zákon o SPÚ“)</w:t>
      </w:r>
      <w:r w:rsidR="00CF17C0" w:rsidRPr="007D4D15">
        <w:rPr>
          <w:sz w:val="22"/>
          <w:szCs w:val="22"/>
        </w:rPr>
        <w:t xml:space="preserve">, </w:t>
      </w:r>
      <w:r w:rsidR="00A21E6E" w:rsidRPr="007D4D15">
        <w:rPr>
          <w:sz w:val="22"/>
          <w:szCs w:val="22"/>
        </w:rPr>
        <w:t xml:space="preserve">příslušný hospodařit </w:t>
      </w:r>
      <w:r w:rsidR="007D4D15" w:rsidRPr="007D4D15">
        <w:rPr>
          <w:sz w:val="22"/>
          <w:szCs w:val="22"/>
        </w:rPr>
        <w:t>k</w:t>
      </w:r>
      <w:r w:rsidR="00A21E6E" w:rsidRPr="007D4D15">
        <w:rPr>
          <w:sz w:val="22"/>
          <w:szCs w:val="22"/>
        </w:rPr>
        <w:t xml:space="preserve"> </w:t>
      </w:r>
      <w:r w:rsidR="00CF17C0" w:rsidRPr="007D4D15">
        <w:rPr>
          <w:sz w:val="22"/>
          <w:szCs w:val="22"/>
        </w:rPr>
        <w:t xml:space="preserve">níže </w:t>
      </w:r>
      <w:r w:rsidR="007D4D15" w:rsidRPr="007D4D15">
        <w:rPr>
          <w:sz w:val="22"/>
          <w:szCs w:val="22"/>
        </w:rPr>
        <w:t>uveden</w:t>
      </w:r>
      <w:r w:rsidR="00BB629C">
        <w:rPr>
          <w:sz w:val="22"/>
          <w:szCs w:val="22"/>
        </w:rPr>
        <w:t>ým</w:t>
      </w:r>
      <w:r w:rsidR="007D4D15" w:rsidRPr="007D4D15">
        <w:rPr>
          <w:sz w:val="22"/>
          <w:szCs w:val="22"/>
        </w:rPr>
        <w:t xml:space="preserve"> ideální</w:t>
      </w:r>
      <w:r w:rsidR="00BB629C">
        <w:rPr>
          <w:sz w:val="22"/>
          <w:szCs w:val="22"/>
        </w:rPr>
        <w:t>m</w:t>
      </w:r>
      <w:r w:rsidR="007D4D15" w:rsidRPr="007D4D15">
        <w:rPr>
          <w:sz w:val="22"/>
          <w:szCs w:val="22"/>
        </w:rPr>
        <w:t xml:space="preserve"> 4/18 nemovit</w:t>
      </w:r>
      <w:r w:rsidR="007D4D15">
        <w:rPr>
          <w:sz w:val="22"/>
          <w:szCs w:val="22"/>
        </w:rPr>
        <w:t>ých</w:t>
      </w:r>
      <w:r w:rsidR="007D4D15" w:rsidRPr="007D4D15">
        <w:rPr>
          <w:sz w:val="22"/>
          <w:szCs w:val="22"/>
        </w:rPr>
        <w:t xml:space="preserve"> věc</w:t>
      </w:r>
      <w:r w:rsidR="007D4D15">
        <w:rPr>
          <w:sz w:val="22"/>
          <w:szCs w:val="22"/>
        </w:rPr>
        <w:t>í ve vlastnictví státu</w:t>
      </w:r>
    </w:p>
    <w:p w14:paraId="73C3673B" w14:textId="77777777" w:rsidR="000F036A" w:rsidRDefault="006E0E21" w:rsidP="000F036A">
      <w:pPr>
        <w:pStyle w:val="VnitrniText"/>
        <w:ind w:firstLine="0"/>
        <w:rPr>
          <w:sz w:val="22"/>
          <w:szCs w:val="22"/>
        </w:rPr>
      </w:pPr>
      <w:r>
        <w:rPr>
          <w:sz w:val="22"/>
          <w:szCs w:val="22"/>
        </w:rPr>
        <w:t>a</w:t>
      </w:r>
    </w:p>
    <w:p w14:paraId="2A5C47F5" w14:textId="4EEB2D03" w:rsidR="006E0E21" w:rsidRDefault="006E0E21" w:rsidP="006E0E21">
      <w:pPr>
        <w:pStyle w:val="VnitrniText"/>
        <w:ind w:firstLine="0"/>
        <w:rPr>
          <w:sz w:val="22"/>
          <w:szCs w:val="22"/>
        </w:rPr>
      </w:pPr>
      <w:r>
        <w:rPr>
          <w:sz w:val="22"/>
          <w:szCs w:val="22"/>
        </w:rPr>
        <w:t>kupující Město Kravaře vlastní na základě</w:t>
      </w:r>
      <w:r w:rsidR="00BB629C">
        <w:rPr>
          <w:sz w:val="22"/>
          <w:szCs w:val="22"/>
        </w:rPr>
        <w:t xml:space="preserve"> Rozhodnutí Státního pozemkového úřadu</w:t>
      </w:r>
      <w:r w:rsidR="00230934">
        <w:rPr>
          <w:sz w:val="22"/>
          <w:szCs w:val="22"/>
        </w:rPr>
        <w:t>, Krajského pozemkového úřadu pro Moravskoslezský kraj, Pobočka Opava</w:t>
      </w:r>
      <w:r w:rsidR="00BB629C">
        <w:rPr>
          <w:sz w:val="22"/>
          <w:szCs w:val="22"/>
        </w:rPr>
        <w:t xml:space="preserve"> o výměně nebo přechodu vlastnických práv v pozemkové úpravě</w:t>
      </w:r>
      <w:r w:rsidR="00230934">
        <w:rPr>
          <w:sz w:val="22"/>
          <w:szCs w:val="22"/>
        </w:rPr>
        <w:t>, o zrušení věcného břemene, o zřízení věcného břemene SPU-443263/2017 ze dne 18.12.2018,</w:t>
      </w:r>
      <w:r>
        <w:rPr>
          <w:sz w:val="22"/>
          <w:szCs w:val="22"/>
        </w:rPr>
        <w:t xml:space="preserve"> ideální</w:t>
      </w:r>
      <w:r w:rsidR="00230934">
        <w:rPr>
          <w:sz w:val="22"/>
          <w:szCs w:val="22"/>
        </w:rPr>
        <w:t>ch</w:t>
      </w:r>
      <w:r>
        <w:rPr>
          <w:sz w:val="22"/>
          <w:szCs w:val="22"/>
        </w:rPr>
        <w:t xml:space="preserve"> 1</w:t>
      </w:r>
      <w:r w:rsidR="00BB629C">
        <w:rPr>
          <w:sz w:val="22"/>
          <w:szCs w:val="22"/>
        </w:rPr>
        <w:t>4</w:t>
      </w:r>
      <w:r>
        <w:rPr>
          <w:sz w:val="22"/>
          <w:szCs w:val="22"/>
        </w:rPr>
        <w:t>/1</w:t>
      </w:r>
      <w:r w:rsidR="00BB629C">
        <w:rPr>
          <w:sz w:val="22"/>
          <w:szCs w:val="22"/>
        </w:rPr>
        <w:t>8</w:t>
      </w:r>
      <w:r>
        <w:rPr>
          <w:sz w:val="22"/>
          <w:szCs w:val="22"/>
        </w:rPr>
        <w:t xml:space="preserve"> k níže uvedeným nemovitým věcem</w:t>
      </w:r>
    </w:p>
    <w:p w14:paraId="31414FDB" w14:textId="77777777" w:rsidR="006E0E21" w:rsidRDefault="006E0E21" w:rsidP="000F036A">
      <w:pPr>
        <w:pStyle w:val="VnitrniText"/>
        <w:ind w:firstLine="0"/>
        <w:rPr>
          <w:sz w:val="22"/>
          <w:szCs w:val="22"/>
        </w:rPr>
      </w:pPr>
    </w:p>
    <w:p w14:paraId="31A153D5" w14:textId="2F2AAE79" w:rsidR="000F036A" w:rsidRDefault="000F036A" w:rsidP="000F036A">
      <w:pPr>
        <w:pStyle w:val="VnitrniText"/>
        <w:ind w:firstLine="0"/>
        <w:rPr>
          <w:sz w:val="22"/>
          <w:szCs w:val="22"/>
        </w:rPr>
      </w:pPr>
      <w:r>
        <w:rPr>
          <w:szCs w:val="22"/>
        </w:rPr>
        <w:t>Pozemk</w:t>
      </w:r>
      <w:r w:rsidR="00230934">
        <w:rPr>
          <w:szCs w:val="22"/>
        </w:rPr>
        <w:t>y</w:t>
      </w:r>
      <w:r>
        <w:rPr>
          <w:szCs w:val="22"/>
        </w:rPr>
        <w:t>:</w:t>
      </w:r>
    </w:p>
    <w:p w14:paraId="1519F2F7" w14:textId="77777777" w:rsidR="000F036A" w:rsidRDefault="000F036A" w:rsidP="000F036A">
      <w:pPr>
        <w:pStyle w:val="cary"/>
      </w:pPr>
      <w:r>
        <w:t>-------------------------------------------------------------------------------------------------------------------------------------</w:t>
      </w:r>
    </w:p>
    <w:p w14:paraId="1F8AA661" w14:textId="77777777" w:rsidR="000F036A" w:rsidRPr="000F036A" w:rsidRDefault="000F036A" w:rsidP="000F036A">
      <w:pPr>
        <w:tabs>
          <w:tab w:val="left" w:pos="2268"/>
          <w:tab w:val="left" w:pos="4536"/>
          <w:tab w:val="left" w:pos="6237"/>
          <w:tab w:val="right" w:pos="9639"/>
        </w:tabs>
        <w:rPr>
          <w:rStyle w:val="Styl11b"/>
        </w:rPr>
      </w:pPr>
      <w:r w:rsidRPr="000F036A">
        <w:rPr>
          <w:rStyle w:val="Styl11b"/>
        </w:rPr>
        <w:t>Obec</w:t>
      </w:r>
      <w:r w:rsidRPr="000F036A">
        <w:rPr>
          <w:rStyle w:val="Styl11b"/>
        </w:rPr>
        <w:tab/>
        <w:t xml:space="preserve">Katastrální území </w:t>
      </w:r>
      <w:r w:rsidRPr="000F036A">
        <w:rPr>
          <w:rStyle w:val="Styl11b"/>
        </w:rPr>
        <w:tab/>
        <w:t>Parcelní číslo</w:t>
      </w:r>
      <w:r w:rsidRPr="000F036A">
        <w:rPr>
          <w:rStyle w:val="Styl11b"/>
        </w:rPr>
        <w:tab/>
        <w:t>Druh pozemku</w:t>
      </w:r>
      <w:r w:rsidRPr="000F036A">
        <w:rPr>
          <w:rStyle w:val="Styl11b"/>
        </w:rPr>
        <w:tab/>
        <w:t>LV</w:t>
      </w:r>
    </w:p>
    <w:p w14:paraId="251D9701" w14:textId="77777777" w:rsidR="000F036A" w:rsidRPr="000F036A" w:rsidRDefault="000F036A" w:rsidP="000F036A">
      <w:pPr>
        <w:pStyle w:val="cary"/>
      </w:pPr>
      <w:r>
        <w:t>-------------------------------------------------------------------------------------------------------------------------------------</w:t>
      </w:r>
    </w:p>
    <w:p w14:paraId="7B36CAF1" w14:textId="77777777" w:rsidR="000F036A" w:rsidRPr="000F036A" w:rsidRDefault="000F036A" w:rsidP="000F036A">
      <w:pPr>
        <w:tabs>
          <w:tab w:val="left" w:pos="2268"/>
          <w:tab w:val="left" w:pos="4536"/>
          <w:tab w:val="left" w:pos="6237"/>
          <w:tab w:val="right" w:pos="9639"/>
        </w:tabs>
        <w:rPr>
          <w:rStyle w:val="tabulkyNemovitosti"/>
        </w:rPr>
      </w:pPr>
      <w:r w:rsidRPr="000F036A">
        <w:rPr>
          <w:rStyle w:val="tabulkyNemovitosti"/>
        </w:rPr>
        <w:t>Katastr nemovitostí - pozemkové</w:t>
      </w:r>
    </w:p>
    <w:p w14:paraId="001467A1" w14:textId="77777777" w:rsidR="000F036A" w:rsidRPr="000F036A" w:rsidRDefault="000F036A" w:rsidP="000F036A">
      <w:pPr>
        <w:tabs>
          <w:tab w:val="left" w:pos="2268"/>
          <w:tab w:val="left" w:pos="4536"/>
          <w:tab w:val="left" w:pos="6237"/>
          <w:tab w:val="right" w:pos="9639"/>
        </w:tabs>
        <w:rPr>
          <w:rStyle w:val="tabulkyNemovitosti"/>
        </w:rPr>
      </w:pPr>
      <w:r w:rsidRPr="000F036A">
        <w:rPr>
          <w:rStyle w:val="tabulkyNemovitosti"/>
        </w:rPr>
        <w:t>Kravaře</w:t>
      </w:r>
      <w:r w:rsidRPr="000F036A">
        <w:rPr>
          <w:rStyle w:val="tabulkyNemovitosti"/>
        </w:rPr>
        <w:tab/>
        <w:t>Kravaře ve Slezsku</w:t>
      </w:r>
      <w:r w:rsidRPr="000F036A">
        <w:rPr>
          <w:rStyle w:val="tabulkyNemovitosti"/>
        </w:rPr>
        <w:tab/>
        <w:t>5898</w:t>
      </w:r>
      <w:r w:rsidRPr="000F036A">
        <w:rPr>
          <w:rStyle w:val="tabulkyNemovitosti"/>
        </w:rPr>
        <w:tab/>
        <w:t>trvalý travní porost</w:t>
      </w:r>
      <w:r w:rsidRPr="000F036A">
        <w:rPr>
          <w:rStyle w:val="tabulkyNemovitosti"/>
        </w:rPr>
        <w:tab/>
        <w:t>2520</w:t>
      </w:r>
    </w:p>
    <w:p w14:paraId="29D84A81" w14:textId="77777777" w:rsidR="000F036A" w:rsidRPr="000F036A" w:rsidRDefault="000F036A" w:rsidP="000F036A">
      <w:pPr>
        <w:tabs>
          <w:tab w:val="left" w:pos="2268"/>
          <w:tab w:val="left" w:pos="4536"/>
          <w:tab w:val="left" w:pos="6237"/>
          <w:tab w:val="right" w:pos="9639"/>
        </w:tabs>
        <w:rPr>
          <w:rStyle w:val="tabulkyNemovitosti"/>
        </w:rPr>
      </w:pPr>
    </w:p>
    <w:p w14:paraId="69AF077C" w14:textId="77777777" w:rsidR="000F036A" w:rsidRPr="000F036A" w:rsidRDefault="000F036A" w:rsidP="000F036A">
      <w:pPr>
        <w:tabs>
          <w:tab w:val="left" w:pos="2268"/>
          <w:tab w:val="left" w:pos="4536"/>
          <w:tab w:val="left" w:pos="6237"/>
          <w:tab w:val="right" w:pos="9639"/>
        </w:tabs>
        <w:rPr>
          <w:rStyle w:val="tabulkyNemovitosti"/>
        </w:rPr>
      </w:pPr>
      <w:r w:rsidRPr="000F036A">
        <w:rPr>
          <w:rStyle w:val="tabulkyNemovitosti"/>
        </w:rPr>
        <w:t>Katastr nemovitostí - pozemkové</w:t>
      </w:r>
    </w:p>
    <w:p w14:paraId="7ABF189A" w14:textId="77777777" w:rsidR="000F036A" w:rsidRPr="000F036A" w:rsidRDefault="000F036A" w:rsidP="000F036A">
      <w:pPr>
        <w:tabs>
          <w:tab w:val="left" w:pos="2268"/>
          <w:tab w:val="left" w:pos="4536"/>
          <w:tab w:val="left" w:pos="6237"/>
          <w:tab w:val="right" w:pos="9639"/>
        </w:tabs>
        <w:rPr>
          <w:rStyle w:val="tabulkyNemovitosti"/>
        </w:rPr>
      </w:pPr>
      <w:r w:rsidRPr="000F036A">
        <w:rPr>
          <w:rStyle w:val="tabulkyNemovitosti"/>
        </w:rPr>
        <w:t>Kravaře</w:t>
      </w:r>
      <w:r w:rsidRPr="000F036A">
        <w:rPr>
          <w:rStyle w:val="tabulkyNemovitosti"/>
        </w:rPr>
        <w:tab/>
        <w:t>Kravaře ve Slezsku</w:t>
      </w:r>
      <w:r w:rsidRPr="000F036A">
        <w:rPr>
          <w:rStyle w:val="tabulkyNemovitosti"/>
        </w:rPr>
        <w:tab/>
        <w:t>5900</w:t>
      </w:r>
      <w:r w:rsidRPr="000F036A">
        <w:rPr>
          <w:rStyle w:val="tabulkyNemovitosti"/>
        </w:rPr>
        <w:tab/>
        <w:t>ostatní plocha</w:t>
      </w:r>
      <w:r w:rsidRPr="000F036A">
        <w:rPr>
          <w:rStyle w:val="tabulkyNemovitosti"/>
        </w:rPr>
        <w:tab/>
        <w:t>2520</w:t>
      </w:r>
    </w:p>
    <w:p w14:paraId="101FD61E" w14:textId="77777777" w:rsidR="000F036A" w:rsidRPr="000F036A" w:rsidRDefault="000F036A" w:rsidP="000F036A">
      <w:pPr>
        <w:tabs>
          <w:tab w:val="left" w:pos="2268"/>
          <w:tab w:val="left" w:pos="4536"/>
          <w:tab w:val="left" w:pos="6237"/>
          <w:tab w:val="right" w:pos="9639"/>
        </w:tabs>
        <w:rPr>
          <w:rStyle w:val="tabulkyNemovitosti"/>
        </w:rPr>
      </w:pPr>
    </w:p>
    <w:p w14:paraId="3065EE47" w14:textId="77777777" w:rsidR="000F036A" w:rsidRPr="000F036A" w:rsidRDefault="000F036A" w:rsidP="000F036A">
      <w:pPr>
        <w:tabs>
          <w:tab w:val="left" w:pos="2268"/>
          <w:tab w:val="left" w:pos="4536"/>
          <w:tab w:val="left" w:pos="6237"/>
          <w:tab w:val="right" w:pos="9639"/>
        </w:tabs>
        <w:rPr>
          <w:rStyle w:val="tabulkyNemovitosti"/>
        </w:rPr>
      </w:pPr>
      <w:r w:rsidRPr="000F036A">
        <w:rPr>
          <w:rStyle w:val="tabulkyNemovitosti"/>
        </w:rPr>
        <w:t>Katastr nemovitostí - pozemkové</w:t>
      </w:r>
    </w:p>
    <w:p w14:paraId="5172E82B" w14:textId="77777777" w:rsidR="000F036A" w:rsidRPr="000F036A" w:rsidRDefault="000F036A" w:rsidP="000F036A">
      <w:pPr>
        <w:tabs>
          <w:tab w:val="left" w:pos="2268"/>
          <w:tab w:val="left" w:pos="4536"/>
          <w:tab w:val="left" w:pos="6237"/>
          <w:tab w:val="right" w:pos="9639"/>
        </w:tabs>
        <w:rPr>
          <w:rStyle w:val="tabulkyNemovitosti"/>
        </w:rPr>
      </w:pPr>
      <w:r w:rsidRPr="000F036A">
        <w:rPr>
          <w:rStyle w:val="tabulkyNemovitosti"/>
        </w:rPr>
        <w:t>Kravaře</w:t>
      </w:r>
      <w:r w:rsidRPr="000F036A">
        <w:rPr>
          <w:rStyle w:val="tabulkyNemovitosti"/>
        </w:rPr>
        <w:tab/>
        <w:t>Kravaře ve Slezsku</w:t>
      </w:r>
      <w:r w:rsidRPr="000F036A">
        <w:rPr>
          <w:rStyle w:val="tabulkyNemovitosti"/>
        </w:rPr>
        <w:tab/>
        <w:t>5903</w:t>
      </w:r>
      <w:r w:rsidRPr="000F036A">
        <w:rPr>
          <w:rStyle w:val="tabulkyNemovitosti"/>
        </w:rPr>
        <w:tab/>
        <w:t>trvalý travní porost</w:t>
      </w:r>
      <w:r w:rsidRPr="000F036A">
        <w:rPr>
          <w:rStyle w:val="tabulkyNemovitosti"/>
        </w:rPr>
        <w:tab/>
        <w:t>2520</w:t>
      </w:r>
    </w:p>
    <w:p w14:paraId="40419350" w14:textId="77777777" w:rsidR="000F036A" w:rsidRPr="000F036A" w:rsidRDefault="000F036A" w:rsidP="000F036A">
      <w:pPr>
        <w:pStyle w:val="cary"/>
      </w:pPr>
      <w:r>
        <w:t>-------------------------------------------------------------------------------------------------------------------------------------</w:t>
      </w:r>
    </w:p>
    <w:p w14:paraId="2EBD27CD" w14:textId="19B50DF8" w:rsidR="000F036A" w:rsidRPr="00230934" w:rsidRDefault="000F036A" w:rsidP="000F036A">
      <w:pPr>
        <w:pStyle w:val="VnitrniText"/>
        <w:ind w:firstLine="0"/>
        <w:rPr>
          <w:sz w:val="22"/>
          <w:szCs w:val="22"/>
        </w:rPr>
      </w:pPr>
      <w:r w:rsidRPr="00230934">
        <w:rPr>
          <w:sz w:val="22"/>
          <w:szCs w:val="22"/>
        </w:rPr>
        <w:t>zapsan</w:t>
      </w:r>
      <w:r w:rsidR="00230934" w:rsidRPr="00230934">
        <w:rPr>
          <w:sz w:val="22"/>
          <w:szCs w:val="22"/>
        </w:rPr>
        <w:t>é</w:t>
      </w:r>
      <w:r w:rsidRPr="00230934">
        <w:rPr>
          <w:sz w:val="22"/>
          <w:szCs w:val="22"/>
        </w:rPr>
        <w:t xml:space="preserve"> na výše uvedeném LV u Katastrálního úřadu pro Moravskoslezský kraj, Katastrální pracoviště Opava</w:t>
      </w:r>
    </w:p>
    <w:p w14:paraId="24B07D4C" w14:textId="6EC55479" w:rsidR="00040273" w:rsidRDefault="000F036A" w:rsidP="00040273">
      <w:pPr>
        <w:pStyle w:val="VnitrniText"/>
        <w:ind w:firstLine="0"/>
        <w:rPr>
          <w:sz w:val="22"/>
          <w:szCs w:val="22"/>
        </w:rPr>
      </w:pPr>
      <w:r>
        <w:rPr>
          <w:sz w:val="22"/>
          <w:szCs w:val="22"/>
        </w:rPr>
        <w:t>(dále jen „nemovité věci“)</w:t>
      </w:r>
      <w:r w:rsidR="00230934">
        <w:rPr>
          <w:sz w:val="22"/>
          <w:szCs w:val="22"/>
        </w:rPr>
        <w:t>.</w:t>
      </w:r>
    </w:p>
    <w:p w14:paraId="2346A350" w14:textId="77777777" w:rsidR="00CD78E9" w:rsidRDefault="00CD78E9" w:rsidP="00040273">
      <w:pPr>
        <w:pStyle w:val="VnitrniText"/>
        <w:ind w:firstLine="0"/>
        <w:rPr>
          <w:sz w:val="22"/>
          <w:szCs w:val="22"/>
        </w:rPr>
      </w:pPr>
    </w:p>
    <w:p w14:paraId="21C39B70" w14:textId="77777777"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14:paraId="682ECE75" w14:textId="1E5607D6" w:rsidR="00E93753" w:rsidRDefault="00E93753" w:rsidP="000656E9">
      <w:pPr>
        <w:pStyle w:val="Zkladntext"/>
        <w:ind w:firstLine="426"/>
        <w:rPr>
          <w:rFonts w:ascii="Arial" w:hAnsi="Arial" w:cs="Arial"/>
          <w:color w:val="000000"/>
          <w:szCs w:val="22"/>
        </w:rPr>
      </w:pPr>
      <w:r>
        <w:rPr>
          <w:rFonts w:ascii="Arial" w:hAnsi="Arial" w:cs="Arial"/>
          <w:color w:val="000000"/>
          <w:szCs w:val="22"/>
        </w:rPr>
        <w:t xml:space="preserve">Prodávající prodává spoluvlastnický podíl </w:t>
      </w:r>
      <w:r w:rsidR="00F02CEA">
        <w:rPr>
          <w:rFonts w:ascii="Arial" w:hAnsi="Arial" w:cs="Arial"/>
          <w:color w:val="000000"/>
          <w:szCs w:val="22"/>
        </w:rPr>
        <w:t xml:space="preserve">na nemovitých věcech </w:t>
      </w:r>
      <w:r>
        <w:rPr>
          <w:rFonts w:ascii="Arial" w:hAnsi="Arial" w:cs="Arial"/>
          <w:color w:val="000000"/>
          <w:szCs w:val="22"/>
        </w:rPr>
        <w:t xml:space="preserve">specifikovaný v čl. I. této smlouvy kupujícímu za </w:t>
      </w:r>
      <w:r w:rsidR="00230934">
        <w:rPr>
          <w:rFonts w:ascii="Arial" w:hAnsi="Arial" w:cs="Arial"/>
          <w:color w:val="000000"/>
          <w:szCs w:val="22"/>
        </w:rPr>
        <w:t>k</w:t>
      </w:r>
      <w:r>
        <w:rPr>
          <w:rFonts w:ascii="Arial" w:hAnsi="Arial" w:cs="Arial"/>
          <w:color w:val="000000"/>
          <w:szCs w:val="22"/>
        </w:rPr>
        <w:t xml:space="preserve">upní cenu ve výši </w:t>
      </w:r>
      <w:r w:rsidR="00C85F79">
        <w:rPr>
          <w:rFonts w:ascii="Arial" w:hAnsi="Arial" w:cs="Arial"/>
          <w:color w:val="000000"/>
          <w:szCs w:val="22"/>
        </w:rPr>
        <w:t>66 571,00 Kč (slovy: šedesát šest tisíc pět set sedmdesát jedna koruna česká)</w:t>
      </w:r>
      <w:r>
        <w:rPr>
          <w:rFonts w:ascii="Arial" w:hAnsi="Arial" w:cs="Arial"/>
          <w:color w:val="000000"/>
          <w:szCs w:val="22"/>
        </w:rPr>
        <w:t xml:space="preserve">. Kupní cena se skládá z ceny spoluvlastnického podílu státu ve </w:t>
      </w:r>
      <w:r w:rsidR="008519C0">
        <w:rPr>
          <w:rFonts w:ascii="Arial" w:hAnsi="Arial" w:cs="Arial"/>
          <w:color w:val="000000"/>
          <w:szCs w:val="22"/>
        </w:rPr>
        <w:t xml:space="preserve">výši </w:t>
      </w:r>
      <w:r w:rsidR="00C85F79">
        <w:rPr>
          <w:rFonts w:ascii="Arial" w:hAnsi="Arial" w:cs="Arial"/>
          <w:color w:val="000000"/>
          <w:szCs w:val="22"/>
        </w:rPr>
        <w:t>60 400,00 Kč</w:t>
      </w:r>
      <w:r>
        <w:rPr>
          <w:rFonts w:ascii="Arial" w:hAnsi="Arial" w:cs="Arial"/>
          <w:color w:val="000000"/>
          <w:szCs w:val="22"/>
        </w:rPr>
        <w:t xml:space="preserve"> a nákladů spojených s převodem ve výši 6 171,00 Kč. Kupující spoluvlastnický podíl </w:t>
      </w:r>
      <w:r w:rsidR="00F02CEA">
        <w:rPr>
          <w:rFonts w:ascii="Arial" w:hAnsi="Arial" w:cs="Arial"/>
          <w:color w:val="000000"/>
          <w:szCs w:val="22"/>
        </w:rPr>
        <w:t xml:space="preserve">na nemovitých věcech </w:t>
      </w:r>
      <w:r>
        <w:rPr>
          <w:rFonts w:ascii="Arial" w:hAnsi="Arial" w:cs="Arial"/>
          <w:color w:val="000000"/>
          <w:szCs w:val="22"/>
        </w:rPr>
        <w:t>specifikovaný v čl. I kupuje do svého vlastnictví.</w:t>
      </w:r>
    </w:p>
    <w:p w14:paraId="66B3563D" w14:textId="77777777" w:rsidR="0032329E" w:rsidRDefault="0032329E" w:rsidP="00B67034">
      <w:pPr>
        <w:tabs>
          <w:tab w:val="left" w:pos="284"/>
        </w:tabs>
        <w:jc w:val="both"/>
        <w:rPr>
          <w:rFonts w:ascii="Arial" w:hAnsi="Arial" w:cs="Arial"/>
          <w:sz w:val="22"/>
          <w:szCs w:val="22"/>
        </w:rPr>
      </w:pPr>
    </w:p>
    <w:p w14:paraId="0900460B" w14:textId="5863F067" w:rsidR="003D5E14" w:rsidRPr="007E0EE2" w:rsidRDefault="00982D99" w:rsidP="00B67034">
      <w:pPr>
        <w:tabs>
          <w:tab w:val="left" w:pos="284"/>
        </w:tabs>
        <w:jc w:val="both"/>
        <w:rPr>
          <w:rFonts w:ascii="Arial" w:hAnsi="Arial" w:cs="Arial"/>
          <w:sz w:val="22"/>
          <w:szCs w:val="22"/>
        </w:rPr>
      </w:pPr>
      <w:r w:rsidRPr="007E0EE2">
        <w:rPr>
          <w:rFonts w:ascii="Arial" w:hAnsi="Arial" w:cs="Arial"/>
          <w:sz w:val="22"/>
          <w:szCs w:val="22"/>
        </w:rPr>
        <w:t xml:space="preserve">Kupní cenu </w:t>
      </w:r>
      <w:r w:rsidR="00F96B10" w:rsidRPr="007E0EE2">
        <w:rPr>
          <w:rFonts w:ascii="Arial" w:hAnsi="Arial" w:cs="Arial"/>
          <w:sz w:val="22"/>
          <w:szCs w:val="22"/>
        </w:rPr>
        <w:t xml:space="preserve">ve výši </w:t>
      </w:r>
      <w:r w:rsidR="00230934" w:rsidRPr="00230934">
        <w:rPr>
          <w:rFonts w:ascii="Arial" w:hAnsi="Arial" w:cs="Arial"/>
          <w:color w:val="000000"/>
          <w:sz w:val="22"/>
          <w:szCs w:val="22"/>
        </w:rPr>
        <w:t>66 571,00 Kč (slovy: šedesát šest tisíc pět set sedmdesát jedna koruna česká)</w:t>
      </w:r>
      <w:r w:rsidR="00230934">
        <w:rPr>
          <w:rFonts w:ascii="Arial" w:hAnsi="Arial" w:cs="Arial"/>
          <w:color w:val="000000"/>
          <w:sz w:val="22"/>
          <w:szCs w:val="22"/>
        </w:rPr>
        <w:t xml:space="preserve"> </w:t>
      </w:r>
      <w:r w:rsidR="00F96B10" w:rsidRPr="007E0EE2">
        <w:rPr>
          <w:rFonts w:ascii="Arial" w:hAnsi="Arial" w:cs="Arial"/>
          <w:sz w:val="22"/>
          <w:szCs w:val="22"/>
        </w:rPr>
        <w:t>uhra</w:t>
      </w:r>
      <w:r w:rsidR="00ED60AD" w:rsidRPr="007E0EE2">
        <w:rPr>
          <w:rFonts w:ascii="Arial" w:hAnsi="Arial" w:cs="Arial"/>
          <w:sz w:val="22"/>
          <w:szCs w:val="22"/>
        </w:rPr>
        <w:t>dil kupující</w:t>
      </w:r>
      <w:r w:rsidR="00F96B10" w:rsidRPr="007E0EE2">
        <w:rPr>
          <w:rFonts w:ascii="Arial" w:hAnsi="Arial" w:cs="Arial"/>
          <w:sz w:val="22"/>
          <w:szCs w:val="22"/>
        </w:rPr>
        <w:t xml:space="preserve"> před podpisem této </w:t>
      </w:r>
      <w:r w:rsidR="00ED60AD" w:rsidRPr="007E0EE2">
        <w:rPr>
          <w:rFonts w:ascii="Arial" w:hAnsi="Arial" w:cs="Arial"/>
          <w:sz w:val="22"/>
          <w:szCs w:val="22"/>
        </w:rPr>
        <w:t>smlouvy</w:t>
      </w:r>
      <w:r w:rsidR="00F96B10" w:rsidRPr="007E0EE2">
        <w:rPr>
          <w:rFonts w:ascii="Arial" w:hAnsi="Arial" w:cs="Arial"/>
          <w:sz w:val="22"/>
          <w:szCs w:val="22"/>
        </w:rPr>
        <w:t xml:space="preserve"> na účet SPÚ, vedený u České národní banky, č. ú. </w:t>
      </w:r>
      <w:r w:rsidR="00790668" w:rsidRPr="007E0EE2">
        <w:rPr>
          <w:rFonts w:ascii="Arial" w:hAnsi="Arial" w:cs="Arial"/>
          <w:sz w:val="22"/>
          <w:szCs w:val="22"/>
        </w:rPr>
        <w:t>170018-3723001/0710</w:t>
      </w:r>
      <w:r w:rsidR="00F96B10" w:rsidRPr="007E0EE2">
        <w:rPr>
          <w:rFonts w:ascii="Arial" w:hAnsi="Arial" w:cs="Arial"/>
          <w:sz w:val="22"/>
          <w:szCs w:val="22"/>
        </w:rPr>
        <w:t>, variabilní symbol 1005492122.</w:t>
      </w:r>
    </w:p>
    <w:p w14:paraId="6A8BCC57" w14:textId="67F4098E" w:rsidR="00DD4D24" w:rsidRDefault="00DD4D24" w:rsidP="00B67034">
      <w:pPr>
        <w:tabs>
          <w:tab w:val="left" w:pos="284"/>
        </w:tabs>
        <w:jc w:val="both"/>
      </w:pPr>
    </w:p>
    <w:p w14:paraId="181F7018" w14:textId="77777777" w:rsidR="00CD78E9" w:rsidRDefault="00CD78E9" w:rsidP="00B67034">
      <w:pPr>
        <w:tabs>
          <w:tab w:val="left" w:pos="284"/>
        </w:tabs>
        <w:jc w:val="both"/>
      </w:pPr>
    </w:p>
    <w:p w14:paraId="102B163A" w14:textId="77777777" w:rsidR="00011A73" w:rsidRPr="00C97FB5" w:rsidRDefault="00E93753" w:rsidP="006069E5">
      <w:pPr>
        <w:pStyle w:val="para"/>
        <w:rPr>
          <w:rFonts w:ascii="Arial" w:hAnsi="Arial" w:cs="Arial"/>
          <w:sz w:val="22"/>
          <w:szCs w:val="22"/>
        </w:rPr>
      </w:pPr>
      <w:r>
        <w:rPr>
          <w:rFonts w:ascii="Arial" w:hAnsi="Arial" w:cs="Arial"/>
          <w:sz w:val="22"/>
          <w:szCs w:val="22"/>
        </w:rPr>
        <w:t>III</w:t>
      </w:r>
      <w:r w:rsidR="00011A73" w:rsidRPr="00C97FB5">
        <w:rPr>
          <w:rFonts w:ascii="Arial" w:hAnsi="Arial" w:cs="Arial"/>
          <w:sz w:val="22"/>
          <w:szCs w:val="22"/>
        </w:rPr>
        <w:t>.</w:t>
      </w:r>
    </w:p>
    <w:p w14:paraId="600062C5" w14:textId="0A7596DA" w:rsidR="00011A73" w:rsidRDefault="009A7EB5" w:rsidP="009A7EB5">
      <w:pPr>
        <w:pStyle w:val="VnitrniText"/>
        <w:rPr>
          <w:sz w:val="22"/>
          <w:szCs w:val="22"/>
        </w:rPr>
      </w:pPr>
      <w:r w:rsidRPr="009A7EB5">
        <w:rPr>
          <w:sz w:val="22"/>
          <w:szCs w:val="22"/>
        </w:rPr>
        <w:t>1.</w:t>
      </w:r>
      <w:r>
        <w:rPr>
          <w:sz w:val="22"/>
          <w:szCs w:val="22"/>
        </w:rPr>
        <w:t xml:space="preserve"> </w:t>
      </w:r>
      <w:r w:rsidR="00D035A2" w:rsidRPr="00682E85">
        <w:rPr>
          <w:sz w:val="22"/>
          <w:szCs w:val="22"/>
        </w:rPr>
        <w:t>Obě smluvní strany shodně prohlašují, že jim nejsou známy žádné skutečnosti, které by uzavření smlouvy bránily. Smluvní strany berou na vědomí skutečnost, že vzájemně nezajišťují zpřístupnění a vytyčování hranic pozemk</w:t>
      </w:r>
      <w:r w:rsidR="00D035A2">
        <w:rPr>
          <w:sz w:val="22"/>
          <w:szCs w:val="22"/>
        </w:rPr>
        <w:t>ů.</w:t>
      </w:r>
    </w:p>
    <w:p w14:paraId="65739280" w14:textId="77777777" w:rsidR="009A7EB5" w:rsidRPr="00C97FB5" w:rsidRDefault="009A7EB5" w:rsidP="009A7EB5">
      <w:pPr>
        <w:pStyle w:val="VnitrniText"/>
        <w:rPr>
          <w:sz w:val="22"/>
          <w:szCs w:val="22"/>
        </w:rPr>
      </w:pPr>
    </w:p>
    <w:p w14:paraId="09DA0626" w14:textId="77777777" w:rsidR="0037157C" w:rsidRPr="00C97FB5" w:rsidRDefault="00A66E77" w:rsidP="000B0AA7">
      <w:pPr>
        <w:pStyle w:val="VnitrniText"/>
        <w:rPr>
          <w:sz w:val="22"/>
          <w:szCs w:val="22"/>
        </w:rPr>
      </w:pPr>
      <w:r w:rsidRPr="00C97FB5">
        <w:rPr>
          <w:sz w:val="22"/>
          <w:szCs w:val="22"/>
        </w:rPr>
        <w:t>Prodávající upozorňuje kupujícího</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Pr="00C97FB5">
        <w:rPr>
          <w:sz w:val="22"/>
          <w:szCs w:val="22"/>
        </w:rPr>
        <w:t>kupujícího</w:t>
      </w:r>
      <w:r w:rsidR="0037157C" w:rsidRPr="00C97FB5">
        <w:rPr>
          <w:sz w:val="22"/>
          <w:szCs w:val="22"/>
        </w:rPr>
        <w:t>.</w:t>
      </w:r>
    </w:p>
    <w:p w14:paraId="0C2A8679" w14:textId="77777777" w:rsidR="001D73FD" w:rsidRPr="00C97FB5" w:rsidRDefault="001D73FD" w:rsidP="000B0AA7">
      <w:pPr>
        <w:pStyle w:val="VnitrniText"/>
        <w:rPr>
          <w:sz w:val="22"/>
          <w:szCs w:val="22"/>
        </w:rPr>
      </w:pPr>
    </w:p>
    <w:p w14:paraId="567578F1" w14:textId="77777777" w:rsidR="001D73FD" w:rsidRPr="00C97FB5" w:rsidRDefault="00C8663B" w:rsidP="00EB6C54">
      <w:pPr>
        <w:pStyle w:val="VnitrniText"/>
        <w:rPr>
          <w:sz w:val="22"/>
          <w:szCs w:val="22"/>
        </w:rPr>
      </w:pPr>
      <w:r w:rsidRPr="00C97FB5">
        <w:rPr>
          <w:sz w:val="22"/>
          <w:szCs w:val="22"/>
        </w:rPr>
        <w:t>2</w:t>
      </w:r>
      <w:r w:rsidR="003316EA" w:rsidRPr="00C97FB5">
        <w:rPr>
          <w:sz w:val="22"/>
          <w:szCs w:val="22"/>
        </w:rPr>
        <w:t>.</w:t>
      </w:r>
      <w:r w:rsidRPr="00C97FB5">
        <w:rPr>
          <w:sz w:val="22"/>
          <w:szCs w:val="22"/>
        </w:rPr>
        <w:t xml:space="preserve">  </w:t>
      </w:r>
      <w:r w:rsidR="00A66E77" w:rsidRPr="00C97FB5">
        <w:rPr>
          <w:sz w:val="22"/>
          <w:szCs w:val="22"/>
        </w:rPr>
        <w:t>Prodávané</w:t>
      </w:r>
      <w:r w:rsidR="00014CB4" w:rsidRPr="00C97FB5">
        <w:rPr>
          <w:sz w:val="22"/>
          <w:szCs w:val="22"/>
        </w:rPr>
        <w:t xml:space="preserve"> nemovitosti </w:t>
      </w:r>
      <w:r w:rsidR="00BB5F1E" w:rsidRPr="00C97FB5">
        <w:rPr>
          <w:sz w:val="22"/>
          <w:szCs w:val="22"/>
        </w:rPr>
        <w:t>n</w:t>
      </w:r>
      <w:r w:rsidR="00014CB4" w:rsidRPr="00C97FB5">
        <w:rPr>
          <w:sz w:val="22"/>
          <w:szCs w:val="22"/>
        </w:rPr>
        <w:t>ejsou zatíženy užívacími právy třetích osob.</w:t>
      </w:r>
    </w:p>
    <w:p w14:paraId="73AD9D19" w14:textId="77777777" w:rsidR="001D73FD" w:rsidRPr="00C97FB5" w:rsidRDefault="001D73FD" w:rsidP="000B0AA7">
      <w:pPr>
        <w:pStyle w:val="VnitrniText"/>
        <w:rPr>
          <w:sz w:val="22"/>
          <w:szCs w:val="22"/>
        </w:rPr>
      </w:pPr>
    </w:p>
    <w:p w14:paraId="6B935D87" w14:textId="46E90ADC" w:rsidR="0037157C" w:rsidRPr="00C97FB5" w:rsidRDefault="007D2608" w:rsidP="009A7EB5">
      <w:pPr>
        <w:pStyle w:val="VnitrniText"/>
        <w:rPr>
          <w:sz w:val="22"/>
          <w:szCs w:val="22"/>
        </w:rPr>
      </w:pPr>
      <w:r w:rsidRPr="00C97FB5">
        <w:rPr>
          <w:sz w:val="22"/>
          <w:szCs w:val="22"/>
        </w:rPr>
        <w:t>3. Pozemky parc. č. 5898, 5900 a 5903 v kat. území Kravaře ve Slezsku, převáděné z vlastnictví státu do vlastnictví kupujícího, jsou dle Dohody o náhradě za užívání honebních pozemků č. 5M18/22 součástí společenstevní honitby Kravaře, jejímž držitelem je Honební společenstvo Kravaře. Tyto pozemky jsou ve smyslu zákona o SPÚ v režimu přičlenění.</w:t>
      </w:r>
    </w:p>
    <w:p w14:paraId="0F77F9C2" w14:textId="091C0497" w:rsidR="00213FFA" w:rsidRDefault="00213FFA" w:rsidP="006069E5">
      <w:pPr>
        <w:pStyle w:val="para"/>
        <w:rPr>
          <w:rFonts w:ascii="Arial" w:hAnsi="Arial" w:cs="Arial"/>
          <w:sz w:val="22"/>
          <w:szCs w:val="22"/>
        </w:rPr>
      </w:pPr>
    </w:p>
    <w:p w14:paraId="12E8CD5B" w14:textId="77777777" w:rsidR="00CD78E9" w:rsidRDefault="00CD78E9" w:rsidP="006069E5">
      <w:pPr>
        <w:pStyle w:val="para"/>
        <w:rPr>
          <w:rFonts w:ascii="Arial" w:hAnsi="Arial" w:cs="Arial"/>
          <w:sz w:val="22"/>
          <w:szCs w:val="22"/>
        </w:rPr>
      </w:pPr>
    </w:p>
    <w:p w14:paraId="08B548BE" w14:textId="77777777" w:rsidR="00213FFA" w:rsidRPr="00213FFA" w:rsidRDefault="00213FFA" w:rsidP="00213FFA">
      <w:pPr>
        <w:pStyle w:val="para"/>
        <w:rPr>
          <w:rFonts w:ascii="Arial" w:hAnsi="Arial" w:cs="Arial"/>
          <w:sz w:val="22"/>
          <w:szCs w:val="22"/>
        </w:rPr>
      </w:pPr>
      <w:r w:rsidRPr="00213FFA">
        <w:rPr>
          <w:rFonts w:ascii="Arial" w:hAnsi="Arial" w:cs="Arial"/>
          <w:sz w:val="22"/>
          <w:szCs w:val="22"/>
        </w:rPr>
        <w:t>IV.</w:t>
      </w:r>
    </w:p>
    <w:p w14:paraId="7B4E1655" w14:textId="081ACDE4" w:rsidR="00213FFA" w:rsidRDefault="00213FFA" w:rsidP="003A6669">
      <w:pPr>
        <w:tabs>
          <w:tab w:val="left" w:pos="709"/>
        </w:tabs>
        <w:ind w:firstLine="426"/>
        <w:jc w:val="both"/>
        <w:rPr>
          <w:rFonts w:ascii="Arial" w:hAnsi="Arial" w:cs="Arial"/>
          <w:sz w:val="22"/>
          <w:szCs w:val="22"/>
        </w:rPr>
      </w:pPr>
      <w:r w:rsidRPr="002A5015">
        <w:rPr>
          <w:rFonts w:ascii="Arial" w:hAnsi="Arial" w:cs="Arial"/>
          <w:sz w:val="22"/>
          <w:szCs w:val="22"/>
        </w:rPr>
        <w:t>Smluvní strany vzaly na vědomí, že vlastnictví k ideální části nemovitých věcí specifikovaný</w:t>
      </w:r>
      <w:r w:rsidR="009A7EB5">
        <w:rPr>
          <w:rFonts w:ascii="Arial" w:hAnsi="Arial" w:cs="Arial"/>
          <w:sz w:val="22"/>
          <w:szCs w:val="22"/>
        </w:rPr>
        <w:t>ch</w:t>
      </w:r>
      <w:r w:rsidRPr="002A5015">
        <w:rPr>
          <w:rFonts w:ascii="Arial" w:hAnsi="Arial" w:cs="Arial"/>
          <w:sz w:val="22"/>
          <w:szCs w:val="22"/>
        </w:rPr>
        <w:t xml:space="preserve"> v čl. I. této smlouvy přejde na kupujícího okamžikem vkladu vlastnického práva dle této smlouvy do veřejného seznamu vedeného příslušným katastrem nemovitostí, a to ke dni podání návrhu na vklad tohoto práva.</w:t>
      </w:r>
    </w:p>
    <w:p w14:paraId="07594F4A" w14:textId="77777777" w:rsidR="00CD78E9" w:rsidRDefault="00CD78E9" w:rsidP="003A6669">
      <w:pPr>
        <w:tabs>
          <w:tab w:val="left" w:pos="709"/>
        </w:tabs>
        <w:ind w:firstLine="426"/>
        <w:jc w:val="both"/>
        <w:rPr>
          <w:rFonts w:ascii="Arial" w:hAnsi="Arial" w:cs="Arial"/>
          <w:sz w:val="22"/>
          <w:szCs w:val="22"/>
        </w:rPr>
      </w:pPr>
    </w:p>
    <w:p w14:paraId="7DBBA7AC"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 xml:space="preserve">V. </w:t>
      </w:r>
    </w:p>
    <w:p w14:paraId="13C6CFC2" w14:textId="08438AD9" w:rsidR="00D4325F" w:rsidRDefault="003817F4" w:rsidP="003A6669">
      <w:pPr>
        <w:tabs>
          <w:tab w:val="left" w:pos="709"/>
        </w:tabs>
        <w:ind w:firstLine="426"/>
        <w:jc w:val="both"/>
        <w:rPr>
          <w:rFonts w:ascii="Arial" w:hAnsi="Arial" w:cs="Arial"/>
          <w:sz w:val="22"/>
          <w:szCs w:val="22"/>
        </w:rPr>
      </w:pPr>
      <w:r w:rsidRPr="00E81EC1">
        <w:rPr>
          <w:rFonts w:ascii="Arial" w:hAnsi="Arial" w:cs="Arial"/>
          <w:sz w:val="22"/>
          <w:szCs w:val="22"/>
          <w:lang w:val="en-US"/>
        </w:rPr>
        <w:t xml:space="preserve">Prodávající zajistí uveřejnění této smlouvy v registru smluv dle § 6 odst. 1 zákona č. 340/2015 Sb., o 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sidRPr="00E81EC1">
        <w:rPr>
          <w:rFonts w:ascii="Arial" w:hAnsi="Arial" w:cs="Arial"/>
          <w:bCs/>
          <w:sz w:val="22"/>
          <w:szCs w:val="22"/>
        </w:rPr>
        <w:t>30</w:t>
      </w:r>
      <w:r w:rsidRPr="00E81EC1">
        <w:rPr>
          <w:rFonts w:ascii="Arial" w:hAnsi="Arial" w:cs="Arial"/>
          <w:sz w:val="22"/>
          <w:szCs w:val="22"/>
        </w:rPr>
        <w:t xml:space="preserve"> dnů od podpisu této smlouvy.</w:t>
      </w:r>
    </w:p>
    <w:p w14:paraId="22326CD1" w14:textId="77777777" w:rsidR="00CD78E9" w:rsidRPr="00C97FB5" w:rsidRDefault="00CD78E9" w:rsidP="003A6669">
      <w:pPr>
        <w:tabs>
          <w:tab w:val="left" w:pos="709"/>
        </w:tabs>
        <w:ind w:firstLine="426"/>
        <w:jc w:val="both"/>
        <w:rPr>
          <w:rFonts w:ascii="Arial" w:hAnsi="Arial" w:cs="Arial"/>
          <w:sz w:val="22"/>
          <w:szCs w:val="22"/>
        </w:rPr>
      </w:pPr>
    </w:p>
    <w:p w14:paraId="4D1D065D"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2A5015">
        <w:rPr>
          <w:rFonts w:ascii="Arial" w:hAnsi="Arial" w:cs="Arial"/>
          <w:sz w:val="22"/>
          <w:szCs w:val="22"/>
        </w:rPr>
        <w:t>I</w:t>
      </w:r>
      <w:r w:rsidRPr="00C97FB5">
        <w:rPr>
          <w:rFonts w:ascii="Arial" w:hAnsi="Arial" w:cs="Arial"/>
          <w:sz w:val="22"/>
          <w:szCs w:val="22"/>
        </w:rPr>
        <w:t xml:space="preserve">. </w:t>
      </w:r>
    </w:p>
    <w:p w14:paraId="6D8A0329" w14:textId="77777777" w:rsidR="00B329D8" w:rsidRDefault="00B329D8" w:rsidP="00B329D8">
      <w:pPr>
        <w:ind w:firstLine="360"/>
        <w:jc w:val="both"/>
        <w:rPr>
          <w:rFonts w:ascii="Arial" w:hAnsi="Arial" w:cs="Arial"/>
          <w:sz w:val="22"/>
          <w:szCs w:val="22"/>
        </w:rPr>
      </w:pPr>
      <w:r>
        <w:rPr>
          <w:rFonts w:ascii="Arial" w:hAnsi="Arial" w:cs="Arial"/>
          <w:sz w:val="22"/>
          <w:szCs w:val="22"/>
        </w:rPr>
        <w:t>1. </w:t>
      </w: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62A832E1" w14:textId="77777777" w:rsidR="006E0E21" w:rsidRPr="00BE50B5" w:rsidRDefault="006E0E21" w:rsidP="00B329D8">
      <w:pPr>
        <w:ind w:firstLine="360"/>
        <w:jc w:val="both"/>
        <w:rPr>
          <w:rFonts w:ascii="Arial" w:hAnsi="Arial" w:cs="Arial"/>
          <w:sz w:val="22"/>
          <w:szCs w:val="22"/>
        </w:rPr>
      </w:pPr>
    </w:p>
    <w:p w14:paraId="69B4CCA9" w14:textId="22577C9F" w:rsidR="00B329D8" w:rsidRDefault="00B329D8" w:rsidP="00B329D8">
      <w:pPr>
        <w:ind w:firstLine="360"/>
        <w:jc w:val="both"/>
        <w:rPr>
          <w:rFonts w:ascii="Arial" w:hAnsi="Arial" w:cs="Arial"/>
          <w:sz w:val="22"/>
          <w:szCs w:val="22"/>
        </w:rPr>
      </w:pPr>
      <w:r>
        <w:rPr>
          <w:rFonts w:ascii="Arial" w:hAnsi="Arial" w:cs="Arial"/>
          <w:sz w:val="22"/>
          <w:szCs w:val="22"/>
        </w:rPr>
        <w:t>2. </w:t>
      </w:r>
      <w:r w:rsidRPr="00BE50B5">
        <w:rPr>
          <w:rFonts w:ascii="Arial" w:hAnsi="Arial" w:cs="Arial"/>
          <w:sz w:val="22"/>
          <w:szCs w:val="22"/>
        </w:rPr>
        <w:t>Tato smlouva je vyhotovena v 3 stejnopisech, z nichž každý má platnost originálu. Kupující obdrží 1 stejnopis a ostatní jsou určeny pro prodávajícího.</w:t>
      </w:r>
    </w:p>
    <w:p w14:paraId="581C50F3" w14:textId="77777777" w:rsidR="006E0E21" w:rsidRPr="00BE50B5" w:rsidRDefault="006E0E21" w:rsidP="00B329D8">
      <w:pPr>
        <w:ind w:firstLine="360"/>
        <w:jc w:val="both"/>
        <w:rPr>
          <w:rFonts w:ascii="Arial" w:hAnsi="Arial" w:cs="Arial"/>
          <w:sz w:val="22"/>
          <w:szCs w:val="22"/>
        </w:rPr>
      </w:pPr>
    </w:p>
    <w:p w14:paraId="515A6726" w14:textId="77777777" w:rsidR="007A285F" w:rsidRDefault="00B329D8" w:rsidP="007A285F">
      <w:pPr>
        <w:tabs>
          <w:tab w:val="left" w:pos="709"/>
        </w:tabs>
        <w:ind w:firstLine="426"/>
        <w:jc w:val="both"/>
        <w:rPr>
          <w:rFonts w:ascii="Arial" w:hAnsi="Arial" w:cs="Arial"/>
          <w:sz w:val="22"/>
          <w:szCs w:val="22"/>
          <w:lang w:val="en-US"/>
        </w:rPr>
      </w:pPr>
      <w:r w:rsidRPr="00BE50B5">
        <w:rPr>
          <w:rFonts w:ascii="Arial" w:hAnsi="Arial" w:cs="Arial"/>
          <w:sz w:val="22"/>
          <w:szCs w:val="22"/>
        </w:rPr>
        <w:t>3.  Tato smlouva nabývá platnosti dnem podpisu smluvními stranami a účinnosti dnem uveřejnění v registru smluv dle § 6 odst. 1 zákona č. 340/2015 Sb., o zvláštních podmínkách účinnosti některých smluv, uveřejňování těchto smluv a o registru smluv</w:t>
      </w:r>
      <w:r w:rsidR="00D32A88">
        <w:rPr>
          <w:rFonts w:ascii="Arial" w:hAnsi="Arial" w:cs="Arial"/>
          <w:sz w:val="22"/>
          <w:szCs w:val="22"/>
        </w:rPr>
        <w:t>, ve znění pozdějších předpisů</w:t>
      </w:r>
      <w:r w:rsidRPr="00BE50B5">
        <w:rPr>
          <w:rFonts w:ascii="Arial" w:hAnsi="Arial" w:cs="Arial"/>
          <w:sz w:val="22"/>
          <w:szCs w:val="22"/>
        </w:rPr>
        <w:t>.</w:t>
      </w:r>
      <w:r w:rsidR="000B2798" w:rsidRPr="000B2798">
        <w:rPr>
          <w:rFonts w:ascii="Arial" w:hAnsi="Arial" w:cs="Arial"/>
          <w:sz w:val="22"/>
          <w:szCs w:val="22"/>
        </w:rPr>
        <w:t xml:space="preserve"> </w:t>
      </w:r>
    </w:p>
    <w:p w14:paraId="1433F3B9" w14:textId="450D3EC9" w:rsidR="00E47ECF" w:rsidRDefault="00E47ECF" w:rsidP="007A285F">
      <w:pPr>
        <w:tabs>
          <w:tab w:val="left" w:pos="709"/>
        </w:tabs>
        <w:ind w:firstLine="426"/>
        <w:jc w:val="both"/>
        <w:rPr>
          <w:rFonts w:ascii="Arial" w:hAnsi="Arial" w:cs="Arial"/>
          <w:sz w:val="22"/>
          <w:szCs w:val="22"/>
        </w:rPr>
      </w:pPr>
    </w:p>
    <w:p w14:paraId="282E7738" w14:textId="77777777" w:rsidR="00152E5C" w:rsidRDefault="00152E5C" w:rsidP="007A285F">
      <w:pPr>
        <w:tabs>
          <w:tab w:val="left" w:pos="709"/>
        </w:tabs>
        <w:ind w:firstLine="426"/>
        <w:jc w:val="both"/>
        <w:rPr>
          <w:rFonts w:ascii="Arial" w:hAnsi="Arial" w:cs="Arial"/>
          <w:sz w:val="22"/>
          <w:szCs w:val="22"/>
        </w:rPr>
      </w:pPr>
    </w:p>
    <w:p w14:paraId="2819CEA9" w14:textId="1154B050" w:rsidR="007A285F" w:rsidRDefault="007A285F" w:rsidP="007A285F">
      <w:pPr>
        <w:tabs>
          <w:tab w:val="left" w:pos="709"/>
        </w:tabs>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spoluvlastník přístup k osobním údajům fyzických osob, které jsou uvedeny ve smlouvě/smlouvách, které byly těmito osobami uzavřeny se Státním pozemkovým úřadem. Spoluvlastník se zavazuje, že přijme veškerá technická a bezpečnostní opatření k ochraně osobních údajů, v rámci spoluvlastníka s nimi budou seznámeni jen případní zaměstnanci a partneři spoluvlastníka a spoluvlastník nezpřístupní tyto osobní údaje třetím osobám. Spoluvlastník prohlašuje, že je oprávněn shromažďovat, používat, přenášet, ukládat nebo jiným způsobem zpracovávat informace předávané SPÚ, včetně osobních údajů, jak jsou definovány příslušnými právními předpisy.</w:t>
      </w:r>
    </w:p>
    <w:p w14:paraId="78FCAAA7" w14:textId="77777777" w:rsidR="009A7EB5" w:rsidRDefault="009A7EB5" w:rsidP="007A285F">
      <w:pPr>
        <w:tabs>
          <w:tab w:val="left" w:pos="709"/>
        </w:tabs>
        <w:ind w:firstLine="426"/>
        <w:jc w:val="both"/>
        <w:rPr>
          <w:rFonts w:ascii="Arial" w:hAnsi="Arial" w:cs="Arial"/>
          <w:sz w:val="22"/>
          <w:szCs w:val="22"/>
        </w:rPr>
      </w:pPr>
    </w:p>
    <w:p w14:paraId="0119E3B1" w14:textId="102BAE59" w:rsidR="007A285F" w:rsidRDefault="0062290A" w:rsidP="007A285F">
      <w:pPr>
        <w:tabs>
          <w:tab w:val="left" w:pos="709"/>
        </w:tabs>
        <w:ind w:firstLine="426"/>
        <w:jc w:val="both"/>
        <w:rPr>
          <w:sz w:val="22"/>
          <w:szCs w:val="22"/>
        </w:rPr>
      </w:pPr>
      <w:r>
        <w:rPr>
          <w:rFonts w:ascii="Arial" w:hAnsi="Arial" w:cs="Arial"/>
          <w:sz w:val="22"/>
          <w:szCs w:val="22"/>
        </w:rPr>
        <w:t xml:space="preserve">Smluvní strany se zavazují, že budou postupovat v souladu se zákonem č. 110/2019 Sb., o zpracování osobních údajů, a platným </w:t>
      </w:r>
      <w:r w:rsidR="007A285F">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w:t>
      </w:r>
      <w:r w:rsidR="009A7EB5">
        <w:rPr>
          <w:rFonts w:ascii="Arial" w:hAnsi="Arial" w:cs="Arial"/>
          <w:sz w:val="22"/>
          <w:szCs w:val="22"/>
        </w:rPr>
        <w:t>,</w:t>
      </w:r>
      <w:r w:rsidR="007A285F">
        <w:rPr>
          <w:rFonts w:ascii="Arial" w:hAnsi="Arial" w:cs="Arial"/>
          <w:sz w:val="22"/>
          <w:szCs w:val="22"/>
        </w:rPr>
        <w:t xml:space="preserve"> o archivnictví a spisové službě a o změně některých zákonů, ve znění pozdějších předpisů. </w:t>
      </w:r>
    </w:p>
    <w:p w14:paraId="5940BCEA" w14:textId="03855A6E" w:rsidR="007A285F" w:rsidRDefault="007A285F" w:rsidP="007A285F">
      <w:pPr>
        <w:pStyle w:val="para"/>
        <w:rPr>
          <w:rFonts w:ascii="Arial" w:hAnsi="Arial" w:cs="Arial"/>
          <w:sz w:val="22"/>
          <w:szCs w:val="22"/>
        </w:rPr>
      </w:pPr>
    </w:p>
    <w:p w14:paraId="2DEAF2E5" w14:textId="77777777" w:rsidR="00CD78E9" w:rsidRDefault="00CD78E9" w:rsidP="007A285F">
      <w:pPr>
        <w:pStyle w:val="para"/>
        <w:rPr>
          <w:rFonts w:ascii="Arial" w:hAnsi="Arial" w:cs="Arial"/>
          <w:sz w:val="22"/>
          <w:szCs w:val="22"/>
        </w:rPr>
      </w:pPr>
    </w:p>
    <w:p w14:paraId="239C3F04" w14:textId="77777777" w:rsidR="007A285F" w:rsidRDefault="007A285F" w:rsidP="007A285F">
      <w:pPr>
        <w:pStyle w:val="para"/>
        <w:rPr>
          <w:rFonts w:ascii="Arial" w:hAnsi="Arial" w:cs="Arial"/>
          <w:sz w:val="22"/>
          <w:szCs w:val="22"/>
        </w:rPr>
      </w:pPr>
      <w:r>
        <w:rPr>
          <w:rFonts w:ascii="Arial" w:hAnsi="Arial" w:cs="Arial"/>
          <w:sz w:val="22"/>
          <w:szCs w:val="22"/>
        </w:rPr>
        <w:t>VI</w:t>
      </w:r>
      <w:r w:rsidR="002A5015">
        <w:rPr>
          <w:rFonts w:ascii="Arial" w:hAnsi="Arial" w:cs="Arial"/>
          <w:sz w:val="22"/>
          <w:szCs w:val="22"/>
        </w:rPr>
        <w:t>I</w:t>
      </w:r>
      <w:r>
        <w:rPr>
          <w:rFonts w:ascii="Arial" w:hAnsi="Arial" w:cs="Arial"/>
          <w:sz w:val="22"/>
          <w:szCs w:val="22"/>
        </w:rPr>
        <w:t xml:space="preserve">. </w:t>
      </w:r>
    </w:p>
    <w:p w14:paraId="3C2A51DF" w14:textId="77777777" w:rsidR="007A285F" w:rsidRDefault="007A285F" w:rsidP="007A285F">
      <w:pPr>
        <w:pStyle w:val="VnitrniText"/>
        <w:rPr>
          <w:sz w:val="22"/>
          <w:szCs w:val="22"/>
        </w:rPr>
      </w:pPr>
      <w:r>
        <w:rPr>
          <w:sz w:val="22"/>
          <w:szCs w:val="22"/>
        </w:rPr>
        <w:t>Smluvní strany po přečtení smlouvy prohlašují, že s jejím obsahem souhlasí a že tato smlouva je shodným projevem jejich vážné a svobodné vůle a na důkaz toho připojují své podpisy.</w:t>
      </w:r>
    </w:p>
    <w:p w14:paraId="3E93B48C" w14:textId="77777777" w:rsidR="007A285F" w:rsidRDefault="007A285F" w:rsidP="007A285F">
      <w:pPr>
        <w:tabs>
          <w:tab w:val="left" w:pos="709"/>
        </w:tabs>
        <w:ind w:firstLine="426"/>
        <w:jc w:val="both"/>
        <w:rPr>
          <w:sz w:val="22"/>
          <w:szCs w:val="22"/>
        </w:rPr>
      </w:pPr>
    </w:p>
    <w:p w14:paraId="376B4C29" w14:textId="77777777" w:rsidR="00F86E89" w:rsidRPr="00A2149C" w:rsidRDefault="00F86E89" w:rsidP="00F86E89">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2A5580F6" w14:textId="77777777" w:rsidR="00F86E89" w:rsidRPr="00A2149C" w:rsidRDefault="00F86E89" w:rsidP="00F86E89">
      <w:pPr>
        <w:pStyle w:val="VnitrniText"/>
        <w:ind w:firstLine="0"/>
        <w:rPr>
          <w:sz w:val="22"/>
          <w:szCs w:val="22"/>
        </w:rPr>
      </w:pPr>
      <w:r w:rsidRPr="00A2149C">
        <w:rPr>
          <w:sz w:val="22"/>
          <w:szCs w:val="22"/>
        </w:rPr>
        <w:tab/>
      </w:r>
      <w:r w:rsidRPr="00A2149C">
        <w:rPr>
          <w:sz w:val="22"/>
          <w:szCs w:val="22"/>
        </w:rPr>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EB5A28" w14:paraId="75245B84" w14:textId="77777777" w:rsidTr="00EB5A28">
        <w:tc>
          <w:tcPr>
            <w:tcW w:w="4888" w:type="dxa"/>
            <w:hideMark/>
          </w:tcPr>
          <w:p w14:paraId="2D411C75" w14:textId="5A117698" w:rsidR="00EB5A28" w:rsidRDefault="00EB5A28">
            <w:pPr>
              <w:pStyle w:val="VnitrniText"/>
              <w:ind w:firstLine="0"/>
              <w:rPr>
                <w:sz w:val="22"/>
                <w:szCs w:val="22"/>
              </w:rPr>
            </w:pPr>
            <w:r>
              <w:rPr>
                <w:sz w:val="22"/>
                <w:szCs w:val="22"/>
              </w:rPr>
              <w:t xml:space="preserve">V Ostravě dne </w:t>
            </w:r>
            <w:r w:rsidR="00934D73">
              <w:rPr>
                <w:sz w:val="22"/>
                <w:szCs w:val="22"/>
              </w:rPr>
              <w:t>21.12.2021</w:t>
            </w:r>
          </w:p>
        </w:tc>
        <w:tc>
          <w:tcPr>
            <w:tcW w:w="4889" w:type="dxa"/>
            <w:hideMark/>
          </w:tcPr>
          <w:p w14:paraId="35ED8C19" w14:textId="55C28ECB" w:rsidR="00EB5A28" w:rsidRDefault="00EB5A28">
            <w:pPr>
              <w:pStyle w:val="VnitrniText"/>
              <w:tabs>
                <w:tab w:val="left" w:pos="4820"/>
              </w:tabs>
              <w:ind w:firstLine="0"/>
              <w:rPr>
                <w:sz w:val="22"/>
                <w:szCs w:val="22"/>
              </w:rPr>
            </w:pPr>
            <w:r>
              <w:rPr>
                <w:sz w:val="22"/>
                <w:szCs w:val="22"/>
              </w:rPr>
              <w:t xml:space="preserve">V </w:t>
            </w:r>
            <w:r w:rsidR="00934D73">
              <w:rPr>
                <w:sz w:val="22"/>
                <w:szCs w:val="22"/>
              </w:rPr>
              <w:t>Kravařích</w:t>
            </w:r>
            <w:r>
              <w:rPr>
                <w:sz w:val="22"/>
                <w:szCs w:val="22"/>
              </w:rPr>
              <w:t xml:space="preserve"> dne </w:t>
            </w:r>
            <w:r w:rsidR="00934D73">
              <w:rPr>
                <w:sz w:val="22"/>
                <w:szCs w:val="22"/>
              </w:rPr>
              <w:t>10.12.2021</w:t>
            </w:r>
          </w:p>
        </w:tc>
      </w:tr>
    </w:tbl>
    <w:p w14:paraId="0ED7DF40" w14:textId="77777777" w:rsidR="00EB5A28" w:rsidRDefault="00EB5A28" w:rsidP="00EB5A28">
      <w:pPr>
        <w:pStyle w:val="VnitrniText"/>
        <w:tabs>
          <w:tab w:val="left" w:pos="4820"/>
        </w:tabs>
        <w:ind w:firstLine="142"/>
        <w:rPr>
          <w:sz w:val="22"/>
          <w:szCs w:val="22"/>
        </w:rPr>
      </w:pPr>
      <w:r>
        <w:rPr>
          <w:sz w:val="22"/>
          <w:szCs w:val="22"/>
        </w:rPr>
        <w:tab/>
      </w:r>
    </w:p>
    <w:p w14:paraId="0A9C5D50" w14:textId="77777777" w:rsidR="00EB5A28" w:rsidRDefault="00EB5A28" w:rsidP="00EB5A28">
      <w:pPr>
        <w:pStyle w:val="VnitrniText"/>
        <w:tabs>
          <w:tab w:val="left" w:pos="5103"/>
        </w:tabs>
        <w:ind w:firstLine="142"/>
        <w:rPr>
          <w:sz w:val="22"/>
          <w:szCs w:val="22"/>
        </w:rPr>
      </w:pPr>
    </w:p>
    <w:p w14:paraId="2BB48F58" w14:textId="1A7B4FAE" w:rsidR="00EB5A28" w:rsidRDefault="00EB5A28" w:rsidP="00EB5A28">
      <w:pPr>
        <w:pStyle w:val="VnitrniText"/>
        <w:tabs>
          <w:tab w:val="left" w:pos="5103"/>
        </w:tabs>
        <w:ind w:firstLine="142"/>
        <w:rPr>
          <w:sz w:val="22"/>
          <w:szCs w:val="22"/>
        </w:rPr>
      </w:pPr>
    </w:p>
    <w:p w14:paraId="07AC76FE" w14:textId="1E467D64" w:rsidR="00A812B9" w:rsidRDefault="00A812B9" w:rsidP="00EB5A28">
      <w:pPr>
        <w:pStyle w:val="VnitrniText"/>
        <w:tabs>
          <w:tab w:val="left" w:pos="5103"/>
        </w:tabs>
        <w:ind w:firstLine="142"/>
        <w:rPr>
          <w:sz w:val="22"/>
          <w:szCs w:val="22"/>
        </w:rPr>
      </w:pPr>
    </w:p>
    <w:p w14:paraId="11452818" w14:textId="77777777" w:rsidR="00CD78E9" w:rsidRDefault="00CD78E9" w:rsidP="00EB5A28">
      <w:pPr>
        <w:pStyle w:val="VnitrniText"/>
        <w:tabs>
          <w:tab w:val="left" w:pos="5103"/>
        </w:tabs>
        <w:ind w:firstLine="142"/>
        <w:rPr>
          <w:sz w:val="22"/>
          <w:szCs w:val="22"/>
        </w:rPr>
      </w:pPr>
    </w:p>
    <w:p w14:paraId="6A8023FF" w14:textId="77777777" w:rsidR="00A812B9" w:rsidRDefault="00A812B9" w:rsidP="00EB5A28">
      <w:pPr>
        <w:pStyle w:val="VnitrniText"/>
        <w:tabs>
          <w:tab w:val="left" w:pos="5103"/>
        </w:tabs>
        <w:ind w:firstLine="142"/>
        <w:rPr>
          <w:sz w:val="22"/>
          <w:szCs w:val="22"/>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EB5A28" w14:paraId="1424964E" w14:textId="77777777" w:rsidTr="00EB5A28">
        <w:tc>
          <w:tcPr>
            <w:tcW w:w="4888" w:type="dxa"/>
          </w:tcPr>
          <w:p w14:paraId="48EBEF2C" w14:textId="77777777" w:rsidR="00EB5A28" w:rsidRDefault="00EB5A28">
            <w:pPr>
              <w:pStyle w:val="VnitrniText"/>
              <w:ind w:firstLine="0"/>
              <w:rPr>
                <w:sz w:val="22"/>
                <w:szCs w:val="22"/>
              </w:rPr>
            </w:pPr>
          </w:p>
        </w:tc>
        <w:tc>
          <w:tcPr>
            <w:tcW w:w="4889" w:type="dxa"/>
          </w:tcPr>
          <w:p w14:paraId="1E433A69" w14:textId="77777777" w:rsidR="00EB5A28" w:rsidRDefault="00EB5A28">
            <w:pPr>
              <w:pStyle w:val="VnitrniText"/>
              <w:tabs>
                <w:tab w:val="left" w:pos="5103"/>
              </w:tabs>
              <w:ind w:firstLine="0"/>
              <w:rPr>
                <w:sz w:val="22"/>
                <w:szCs w:val="22"/>
              </w:rPr>
            </w:pPr>
          </w:p>
        </w:tc>
      </w:tr>
      <w:tr w:rsidR="00EB5A28" w14:paraId="187B73AC" w14:textId="77777777" w:rsidTr="00EB5A28">
        <w:tc>
          <w:tcPr>
            <w:tcW w:w="4888" w:type="dxa"/>
          </w:tcPr>
          <w:p w14:paraId="5AA6DEBD" w14:textId="77777777" w:rsidR="00EB5A28" w:rsidRDefault="00EB5A28" w:rsidP="00EB5A28">
            <w:pPr>
              <w:pStyle w:val="VnitrniText"/>
              <w:tabs>
                <w:tab w:val="left" w:pos="5103"/>
              </w:tabs>
              <w:ind w:firstLine="0"/>
              <w:jc w:val="left"/>
              <w:rPr>
                <w:sz w:val="22"/>
                <w:szCs w:val="22"/>
              </w:rPr>
            </w:pPr>
            <w:r>
              <w:rPr>
                <w:sz w:val="22"/>
                <w:szCs w:val="22"/>
              </w:rPr>
              <w:t>............................................</w:t>
            </w:r>
          </w:p>
        </w:tc>
        <w:tc>
          <w:tcPr>
            <w:tcW w:w="4889" w:type="dxa"/>
          </w:tcPr>
          <w:p w14:paraId="4EBBDF89" w14:textId="77777777" w:rsidR="00EB5A28" w:rsidRDefault="00EB5A28" w:rsidP="00EB5A28">
            <w:pPr>
              <w:pStyle w:val="VnitrniText"/>
              <w:tabs>
                <w:tab w:val="left" w:pos="5103"/>
              </w:tabs>
              <w:ind w:firstLine="0"/>
              <w:jc w:val="left"/>
              <w:rPr>
                <w:sz w:val="22"/>
                <w:szCs w:val="22"/>
              </w:rPr>
            </w:pPr>
            <w:r>
              <w:rPr>
                <w:sz w:val="22"/>
                <w:szCs w:val="22"/>
              </w:rPr>
              <w:t>............................................</w:t>
            </w:r>
          </w:p>
        </w:tc>
      </w:tr>
      <w:tr w:rsidR="00EB5A28" w14:paraId="0AAF0B68" w14:textId="77777777" w:rsidTr="00EB5A28">
        <w:tc>
          <w:tcPr>
            <w:tcW w:w="4888" w:type="dxa"/>
          </w:tcPr>
          <w:p w14:paraId="53114C59" w14:textId="77777777" w:rsidR="00EB5A28" w:rsidRDefault="00EB5A28">
            <w:pPr>
              <w:suppressAutoHyphens w:val="0"/>
              <w:autoSpaceDE w:val="0"/>
              <w:autoSpaceDN w:val="0"/>
              <w:adjustRightInd w:val="0"/>
              <w:rPr>
                <w:rFonts w:ascii="Arial" w:hAnsi="Arial" w:cs="Arial"/>
                <w:sz w:val="22"/>
                <w:szCs w:val="22"/>
              </w:rPr>
            </w:pPr>
            <w:r>
              <w:rPr>
                <w:rFonts w:ascii="Arial" w:hAnsi="Arial" w:cs="Arial"/>
                <w:sz w:val="22"/>
                <w:szCs w:val="22"/>
              </w:rPr>
              <w:t>Státní pozemkový úřad</w:t>
            </w:r>
          </w:p>
        </w:tc>
        <w:tc>
          <w:tcPr>
            <w:tcW w:w="4889" w:type="dxa"/>
          </w:tcPr>
          <w:p w14:paraId="59AADB61" w14:textId="77777777" w:rsidR="00EB5A28" w:rsidRDefault="00EB5A28">
            <w:pPr>
              <w:suppressAutoHyphens w:val="0"/>
              <w:autoSpaceDE w:val="0"/>
              <w:autoSpaceDN w:val="0"/>
              <w:adjustRightInd w:val="0"/>
              <w:rPr>
                <w:rFonts w:ascii="Arial" w:hAnsi="Arial" w:cs="Arial"/>
                <w:sz w:val="22"/>
                <w:szCs w:val="22"/>
              </w:rPr>
            </w:pPr>
            <w:r>
              <w:rPr>
                <w:rFonts w:ascii="Arial" w:hAnsi="Arial" w:cs="Arial"/>
                <w:sz w:val="22"/>
                <w:szCs w:val="22"/>
              </w:rPr>
              <w:t>Město Kravaře</w:t>
            </w:r>
          </w:p>
        </w:tc>
      </w:tr>
      <w:tr w:rsidR="00EB5A28" w14:paraId="09F57A9B" w14:textId="77777777" w:rsidTr="00EB5A28">
        <w:tc>
          <w:tcPr>
            <w:tcW w:w="4888" w:type="dxa"/>
          </w:tcPr>
          <w:p w14:paraId="78554F39" w14:textId="77777777" w:rsidR="00EB5A28" w:rsidRDefault="00EB5A28">
            <w:pPr>
              <w:suppressAutoHyphens w:val="0"/>
              <w:autoSpaceDE w:val="0"/>
              <w:autoSpaceDN w:val="0"/>
              <w:adjustRightInd w:val="0"/>
              <w:rPr>
                <w:rFonts w:ascii="Arial" w:hAnsi="Arial" w:cs="Arial"/>
                <w:sz w:val="22"/>
                <w:szCs w:val="22"/>
              </w:rPr>
            </w:pPr>
            <w:r>
              <w:rPr>
                <w:rFonts w:ascii="Arial" w:hAnsi="Arial" w:cs="Arial"/>
                <w:sz w:val="22"/>
                <w:szCs w:val="22"/>
              </w:rPr>
              <w:t>ředitelka Krajského pozemkového úřadu</w:t>
            </w:r>
          </w:p>
        </w:tc>
        <w:tc>
          <w:tcPr>
            <w:tcW w:w="4889" w:type="dxa"/>
          </w:tcPr>
          <w:p w14:paraId="7BCD319E" w14:textId="4321C925" w:rsidR="00EB5A28" w:rsidRDefault="0087419D">
            <w:pPr>
              <w:suppressAutoHyphens w:val="0"/>
              <w:autoSpaceDE w:val="0"/>
              <w:autoSpaceDN w:val="0"/>
              <w:adjustRightInd w:val="0"/>
              <w:rPr>
                <w:rFonts w:ascii="Arial" w:hAnsi="Arial" w:cs="Arial"/>
                <w:sz w:val="22"/>
                <w:szCs w:val="22"/>
              </w:rPr>
            </w:pPr>
            <w:r>
              <w:rPr>
                <w:rFonts w:ascii="Arial" w:hAnsi="Arial" w:cs="Arial"/>
                <w:sz w:val="22"/>
                <w:szCs w:val="22"/>
              </w:rPr>
              <w:t>starostka</w:t>
            </w:r>
          </w:p>
        </w:tc>
      </w:tr>
      <w:tr w:rsidR="00EB5A28" w14:paraId="02F55A81" w14:textId="77777777" w:rsidTr="00EB5A28">
        <w:tc>
          <w:tcPr>
            <w:tcW w:w="4888" w:type="dxa"/>
          </w:tcPr>
          <w:p w14:paraId="296D37B2" w14:textId="77777777" w:rsidR="00EB5A28" w:rsidRDefault="00EB5A28">
            <w:pPr>
              <w:suppressAutoHyphens w:val="0"/>
              <w:autoSpaceDE w:val="0"/>
              <w:autoSpaceDN w:val="0"/>
              <w:adjustRightInd w:val="0"/>
              <w:rPr>
                <w:rFonts w:ascii="Arial" w:hAnsi="Arial" w:cs="Arial"/>
                <w:sz w:val="22"/>
                <w:szCs w:val="22"/>
              </w:rPr>
            </w:pPr>
            <w:r>
              <w:rPr>
                <w:rFonts w:ascii="Arial" w:hAnsi="Arial" w:cs="Arial"/>
                <w:sz w:val="22"/>
                <w:szCs w:val="22"/>
              </w:rPr>
              <w:t>Mgr. Dana Lišková</w:t>
            </w:r>
          </w:p>
        </w:tc>
        <w:tc>
          <w:tcPr>
            <w:tcW w:w="4889" w:type="dxa"/>
          </w:tcPr>
          <w:p w14:paraId="5DFE61A8" w14:textId="2734263B" w:rsidR="00EB5A28" w:rsidRDefault="0087419D">
            <w:pPr>
              <w:suppressAutoHyphens w:val="0"/>
              <w:autoSpaceDE w:val="0"/>
              <w:autoSpaceDN w:val="0"/>
              <w:adjustRightInd w:val="0"/>
              <w:rPr>
                <w:rFonts w:ascii="Arial" w:hAnsi="Arial" w:cs="Arial"/>
                <w:sz w:val="22"/>
                <w:szCs w:val="22"/>
              </w:rPr>
            </w:pPr>
            <w:r>
              <w:rPr>
                <w:rFonts w:ascii="Arial" w:hAnsi="Arial" w:cs="Arial"/>
                <w:sz w:val="22"/>
                <w:szCs w:val="22"/>
              </w:rPr>
              <w:t>Mgr. Monika Brzesková</w:t>
            </w:r>
          </w:p>
        </w:tc>
      </w:tr>
      <w:tr w:rsidR="00EB5A28" w14:paraId="4AD17B32" w14:textId="77777777" w:rsidTr="00EB5A28">
        <w:tc>
          <w:tcPr>
            <w:tcW w:w="4888" w:type="dxa"/>
          </w:tcPr>
          <w:p w14:paraId="199DACA1" w14:textId="77777777" w:rsidR="00EB5A28" w:rsidRDefault="00EB5A28">
            <w:pPr>
              <w:suppressAutoHyphens w:val="0"/>
              <w:autoSpaceDE w:val="0"/>
              <w:autoSpaceDN w:val="0"/>
              <w:adjustRightInd w:val="0"/>
              <w:rPr>
                <w:rFonts w:ascii="Arial" w:hAnsi="Arial" w:cs="Arial"/>
                <w:sz w:val="22"/>
                <w:szCs w:val="22"/>
              </w:rPr>
            </w:pPr>
            <w:r>
              <w:rPr>
                <w:rFonts w:ascii="Arial" w:hAnsi="Arial" w:cs="Arial"/>
                <w:sz w:val="22"/>
                <w:szCs w:val="22"/>
              </w:rPr>
              <w:t>prodávající</w:t>
            </w:r>
          </w:p>
        </w:tc>
        <w:tc>
          <w:tcPr>
            <w:tcW w:w="4889" w:type="dxa"/>
          </w:tcPr>
          <w:p w14:paraId="50F464F2" w14:textId="16AB655A" w:rsidR="00EB5A28" w:rsidRDefault="0087419D">
            <w:pPr>
              <w:suppressAutoHyphens w:val="0"/>
              <w:autoSpaceDE w:val="0"/>
              <w:autoSpaceDN w:val="0"/>
              <w:adjustRightInd w:val="0"/>
              <w:rPr>
                <w:rFonts w:ascii="Arial" w:hAnsi="Arial" w:cs="Arial"/>
                <w:sz w:val="22"/>
                <w:szCs w:val="22"/>
              </w:rPr>
            </w:pPr>
            <w:r>
              <w:rPr>
                <w:rFonts w:ascii="Arial" w:hAnsi="Arial" w:cs="Arial"/>
                <w:sz w:val="22"/>
                <w:szCs w:val="22"/>
              </w:rPr>
              <w:t>kupující</w:t>
            </w:r>
          </w:p>
        </w:tc>
      </w:tr>
    </w:tbl>
    <w:p w14:paraId="616FFA7D" w14:textId="77777777" w:rsidR="00EB5A28" w:rsidRDefault="00EB5A28">
      <w:pPr>
        <w:suppressAutoHyphens w:val="0"/>
        <w:autoSpaceDE w:val="0"/>
        <w:autoSpaceDN w:val="0"/>
        <w:adjustRightInd w:val="0"/>
        <w:rPr>
          <w:rFonts w:ascii="Arial" w:hAnsi="Arial" w:cs="Arial"/>
          <w:sz w:val="22"/>
          <w:szCs w:val="22"/>
        </w:rPr>
      </w:pPr>
    </w:p>
    <w:p w14:paraId="1FE978A3" w14:textId="77777777" w:rsidR="00275C23" w:rsidRDefault="00275C23" w:rsidP="00275C23">
      <w:pPr>
        <w:pStyle w:val="VnitrniText"/>
        <w:ind w:firstLine="142"/>
      </w:pPr>
    </w:p>
    <w:p w14:paraId="5AC5B5EB" w14:textId="77777777" w:rsidR="00F86E89" w:rsidRPr="00A2149C" w:rsidRDefault="00F86E89" w:rsidP="00F86E89">
      <w:pPr>
        <w:pStyle w:val="VnitrniText"/>
        <w:ind w:firstLine="0"/>
        <w:rPr>
          <w:sz w:val="22"/>
          <w:szCs w:val="22"/>
        </w:rPr>
      </w:pPr>
    </w:p>
    <w:p w14:paraId="0C559E57" w14:textId="77777777" w:rsidR="00CD78E9" w:rsidRDefault="00CD78E9" w:rsidP="00F86E89">
      <w:pPr>
        <w:pStyle w:val="VnitrniText"/>
        <w:ind w:firstLine="0"/>
        <w:rPr>
          <w:sz w:val="22"/>
          <w:szCs w:val="22"/>
        </w:rPr>
      </w:pPr>
    </w:p>
    <w:p w14:paraId="0C2E701D" w14:textId="77777777" w:rsidR="00CD78E9" w:rsidRDefault="00CD78E9" w:rsidP="00F86E89">
      <w:pPr>
        <w:pStyle w:val="VnitrniText"/>
        <w:ind w:firstLine="0"/>
        <w:rPr>
          <w:sz w:val="22"/>
          <w:szCs w:val="22"/>
        </w:rPr>
      </w:pPr>
    </w:p>
    <w:p w14:paraId="6400F02B" w14:textId="77777777" w:rsidR="00CD78E9" w:rsidRDefault="00CD78E9" w:rsidP="00F86E89">
      <w:pPr>
        <w:pStyle w:val="VnitrniText"/>
        <w:ind w:firstLine="0"/>
        <w:rPr>
          <w:sz w:val="22"/>
          <w:szCs w:val="22"/>
        </w:rPr>
      </w:pPr>
    </w:p>
    <w:p w14:paraId="197BF280" w14:textId="77777777" w:rsidR="00CD78E9" w:rsidRDefault="00CD78E9" w:rsidP="00F86E89">
      <w:pPr>
        <w:pStyle w:val="VnitrniText"/>
        <w:ind w:firstLine="0"/>
        <w:rPr>
          <w:sz w:val="22"/>
          <w:szCs w:val="22"/>
        </w:rPr>
      </w:pPr>
    </w:p>
    <w:p w14:paraId="44CBB49C" w14:textId="77777777" w:rsidR="00CD78E9" w:rsidRDefault="00CD78E9" w:rsidP="00F86E89">
      <w:pPr>
        <w:pStyle w:val="VnitrniText"/>
        <w:ind w:firstLine="0"/>
        <w:rPr>
          <w:sz w:val="22"/>
          <w:szCs w:val="22"/>
        </w:rPr>
      </w:pPr>
    </w:p>
    <w:p w14:paraId="0D7A4517" w14:textId="77777777" w:rsidR="00CD78E9" w:rsidRDefault="00CD78E9" w:rsidP="00F86E89">
      <w:pPr>
        <w:pStyle w:val="VnitrniText"/>
        <w:ind w:firstLine="0"/>
        <w:rPr>
          <w:sz w:val="22"/>
          <w:szCs w:val="22"/>
        </w:rPr>
      </w:pPr>
    </w:p>
    <w:p w14:paraId="2BCC8BCB" w14:textId="77777777" w:rsidR="00CD78E9" w:rsidRDefault="00CD78E9" w:rsidP="00F86E89">
      <w:pPr>
        <w:pStyle w:val="VnitrniText"/>
        <w:ind w:firstLine="0"/>
        <w:rPr>
          <w:sz w:val="22"/>
          <w:szCs w:val="22"/>
        </w:rPr>
      </w:pPr>
    </w:p>
    <w:p w14:paraId="7D5DADAF" w14:textId="77777777" w:rsidR="00CD78E9" w:rsidRDefault="00CD78E9" w:rsidP="00F86E89">
      <w:pPr>
        <w:pStyle w:val="VnitrniText"/>
        <w:ind w:firstLine="0"/>
        <w:rPr>
          <w:sz w:val="22"/>
          <w:szCs w:val="22"/>
        </w:rPr>
      </w:pPr>
    </w:p>
    <w:p w14:paraId="7400FB3A" w14:textId="77777777" w:rsidR="00CD78E9" w:rsidRDefault="00CD78E9" w:rsidP="00F86E89">
      <w:pPr>
        <w:pStyle w:val="VnitrniText"/>
        <w:ind w:firstLine="0"/>
        <w:rPr>
          <w:sz w:val="22"/>
          <w:szCs w:val="22"/>
        </w:rPr>
      </w:pPr>
    </w:p>
    <w:p w14:paraId="3E0D86B2" w14:textId="77777777" w:rsidR="00CD78E9" w:rsidRDefault="00CD78E9" w:rsidP="00F86E89">
      <w:pPr>
        <w:pStyle w:val="VnitrniText"/>
        <w:ind w:firstLine="0"/>
        <w:rPr>
          <w:sz w:val="22"/>
          <w:szCs w:val="22"/>
        </w:rPr>
      </w:pPr>
    </w:p>
    <w:p w14:paraId="04F4AA27" w14:textId="77777777" w:rsidR="00CD78E9" w:rsidRDefault="00CD78E9" w:rsidP="00F86E89">
      <w:pPr>
        <w:pStyle w:val="VnitrniText"/>
        <w:ind w:firstLine="0"/>
        <w:rPr>
          <w:sz w:val="22"/>
          <w:szCs w:val="22"/>
        </w:rPr>
      </w:pPr>
    </w:p>
    <w:p w14:paraId="0B33FABB" w14:textId="77777777" w:rsidR="00CD78E9" w:rsidRDefault="00CD78E9" w:rsidP="00F86E89">
      <w:pPr>
        <w:pStyle w:val="VnitrniText"/>
        <w:ind w:firstLine="0"/>
        <w:rPr>
          <w:sz w:val="22"/>
          <w:szCs w:val="22"/>
        </w:rPr>
      </w:pPr>
    </w:p>
    <w:p w14:paraId="37CD1527" w14:textId="77777777" w:rsidR="00CD78E9" w:rsidRDefault="00CD78E9" w:rsidP="00F86E89">
      <w:pPr>
        <w:pStyle w:val="VnitrniText"/>
        <w:ind w:firstLine="0"/>
        <w:rPr>
          <w:sz w:val="22"/>
          <w:szCs w:val="22"/>
        </w:rPr>
      </w:pPr>
    </w:p>
    <w:p w14:paraId="16F051C3" w14:textId="77777777" w:rsidR="00CD78E9" w:rsidRDefault="00CD78E9" w:rsidP="00F86E89">
      <w:pPr>
        <w:pStyle w:val="VnitrniText"/>
        <w:ind w:firstLine="0"/>
        <w:rPr>
          <w:sz w:val="22"/>
          <w:szCs w:val="22"/>
        </w:rPr>
      </w:pPr>
    </w:p>
    <w:p w14:paraId="0EE3F518" w14:textId="77777777" w:rsidR="00CD78E9" w:rsidRDefault="00CD78E9" w:rsidP="00F86E89">
      <w:pPr>
        <w:pStyle w:val="VnitrniText"/>
        <w:ind w:firstLine="0"/>
        <w:rPr>
          <w:sz w:val="22"/>
          <w:szCs w:val="22"/>
        </w:rPr>
      </w:pPr>
    </w:p>
    <w:p w14:paraId="23D3A0F3" w14:textId="77777777" w:rsidR="00CD78E9" w:rsidRDefault="00CD78E9" w:rsidP="00F86E89">
      <w:pPr>
        <w:pStyle w:val="VnitrniText"/>
        <w:ind w:firstLine="0"/>
        <w:rPr>
          <w:sz w:val="22"/>
          <w:szCs w:val="22"/>
        </w:rPr>
      </w:pPr>
    </w:p>
    <w:p w14:paraId="0718E9F3" w14:textId="77777777" w:rsidR="00CD78E9" w:rsidRDefault="00CD78E9" w:rsidP="00F86E89">
      <w:pPr>
        <w:pStyle w:val="VnitrniText"/>
        <w:ind w:firstLine="0"/>
        <w:rPr>
          <w:sz w:val="22"/>
          <w:szCs w:val="22"/>
        </w:rPr>
      </w:pPr>
    </w:p>
    <w:p w14:paraId="14141597" w14:textId="77777777" w:rsidR="00CD78E9" w:rsidRDefault="00CD78E9" w:rsidP="00F86E89">
      <w:pPr>
        <w:pStyle w:val="VnitrniText"/>
        <w:ind w:firstLine="0"/>
        <w:rPr>
          <w:sz w:val="22"/>
          <w:szCs w:val="22"/>
        </w:rPr>
      </w:pPr>
    </w:p>
    <w:p w14:paraId="20656F18" w14:textId="77777777" w:rsidR="00CD78E9" w:rsidRDefault="00CD78E9" w:rsidP="00F86E89">
      <w:pPr>
        <w:pStyle w:val="VnitrniText"/>
        <w:ind w:firstLine="0"/>
        <w:rPr>
          <w:sz w:val="22"/>
          <w:szCs w:val="22"/>
        </w:rPr>
      </w:pPr>
    </w:p>
    <w:p w14:paraId="7EF611CC" w14:textId="77777777" w:rsidR="00CD78E9" w:rsidRDefault="00CD78E9" w:rsidP="00F86E89">
      <w:pPr>
        <w:pStyle w:val="VnitrniText"/>
        <w:ind w:firstLine="0"/>
        <w:rPr>
          <w:sz w:val="22"/>
          <w:szCs w:val="22"/>
        </w:rPr>
      </w:pPr>
    </w:p>
    <w:p w14:paraId="6DE0D4C1" w14:textId="6E639FCB" w:rsidR="00F86E89" w:rsidRPr="00A2149C" w:rsidRDefault="00F86E89" w:rsidP="00F86E89">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654EEEE4" w14:textId="77777777" w:rsidR="00F86E89" w:rsidRPr="00A2149C" w:rsidRDefault="00F86E89" w:rsidP="00F86E89">
      <w:pPr>
        <w:pStyle w:val="VnitrniText"/>
        <w:ind w:firstLine="0"/>
        <w:rPr>
          <w:sz w:val="22"/>
          <w:szCs w:val="22"/>
        </w:rPr>
      </w:pPr>
    </w:p>
    <w:p w14:paraId="202F878F" w14:textId="77777777" w:rsidR="00F86E89" w:rsidRPr="00A2149C" w:rsidRDefault="00F86E89" w:rsidP="00F86E89">
      <w:pPr>
        <w:pStyle w:val="VnitrniText"/>
        <w:ind w:firstLine="0"/>
        <w:rPr>
          <w:sz w:val="22"/>
          <w:szCs w:val="22"/>
        </w:rPr>
      </w:pPr>
      <w:r w:rsidRPr="00A2149C">
        <w:rPr>
          <w:sz w:val="22"/>
          <w:szCs w:val="22"/>
        </w:rPr>
        <w:t xml:space="preserve">Datum registrace …………………………. </w:t>
      </w:r>
    </w:p>
    <w:p w14:paraId="5A702D8C" w14:textId="77777777" w:rsidR="00F86E89" w:rsidRPr="00A2149C" w:rsidRDefault="00F86E89" w:rsidP="00F86E89">
      <w:pPr>
        <w:pStyle w:val="VnitrniText"/>
        <w:ind w:firstLine="0"/>
        <w:rPr>
          <w:sz w:val="22"/>
          <w:szCs w:val="22"/>
        </w:rPr>
      </w:pPr>
    </w:p>
    <w:p w14:paraId="1C904155" w14:textId="77777777" w:rsidR="00F86E89" w:rsidRPr="00A2149C" w:rsidRDefault="00F86E89" w:rsidP="00F86E89">
      <w:pPr>
        <w:pStyle w:val="VnitrniText"/>
        <w:ind w:firstLine="0"/>
        <w:rPr>
          <w:sz w:val="22"/>
          <w:szCs w:val="22"/>
        </w:rPr>
      </w:pPr>
      <w:r w:rsidRPr="00A2149C">
        <w:rPr>
          <w:sz w:val="22"/>
          <w:szCs w:val="22"/>
        </w:rPr>
        <w:t xml:space="preserve">ID smlouvy ……………………………... </w:t>
      </w:r>
    </w:p>
    <w:p w14:paraId="65271BD0" w14:textId="77777777" w:rsidR="00F86E89" w:rsidRPr="00A2149C" w:rsidRDefault="00F86E89" w:rsidP="00F86E89">
      <w:pPr>
        <w:pStyle w:val="VnitrniText"/>
        <w:ind w:firstLine="0"/>
        <w:rPr>
          <w:sz w:val="22"/>
          <w:szCs w:val="22"/>
        </w:rPr>
      </w:pPr>
    </w:p>
    <w:p w14:paraId="2862F4C6" w14:textId="77777777"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14:paraId="77550D38" w14:textId="77777777" w:rsidR="00F86E89" w:rsidRPr="00EB1964" w:rsidRDefault="00F86E89" w:rsidP="00F86E89">
      <w:pPr>
        <w:pStyle w:val="VnitrniText"/>
        <w:ind w:firstLine="0"/>
        <w:rPr>
          <w:sz w:val="22"/>
          <w:szCs w:val="22"/>
        </w:rPr>
      </w:pPr>
    </w:p>
    <w:p w14:paraId="14E90D84" w14:textId="4A7C37F3" w:rsidR="00F86E89" w:rsidRPr="00A2149C" w:rsidRDefault="00F86E89" w:rsidP="00F86E89">
      <w:pPr>
        <w:pStyle w:val="VnitrniText"/>
        <w:ind w:firstLine="0"/>
        <w:rPr>
          <w:sz w:val="22"/>
          <w:szCs w:val="22"/>
        </w:rPr>
      </w:pPr>
      <w:r w:rsidRPr="00A2149C">
        <w:rPr>
          <w:sz w:val="22"/>
          <w:szCs w:val="22"/>
        </w:rPr>
        <w:t>Registraci provedl …………………………………………</w:t>
      </w:r>
      <w:r w:rsidR="00A812B9">
        <w:rPr>
          <w:sz w:val="22"/>
          <w:szCs w:val="22"/>
        </w:rPr>
        <w:t>…</w:t>
      </w:r>
      <w:r w:rsidRPr="00A2149C">
        <w:rPr>
          <w:sz w:val="22"/>
          <w:szCs w:val="22"/>
        </w:rPr>
        <w:t xml:space="preserve">….. </w:t>
      </w:r>
    </w:p>
    <w:p w14:paraId="4BB83148" w14:textId="77777777" w:rsidR="00F86E89" w:rsidRPr="00A2149C" w:rsidRDefault="00F86E89" w:rsidP="00F86E89">
      <w:pPr>
        <w:pStyle w:val="VnitrniText"/>
        <w:ind w:firstLine="0"/>
        <w:rPr>
          <w:sz w:val="22"/>
          <w:szCs w:val="22"/>
        </w:rPr>
      </w:pPr>
    </w:p>
    <w:p w14:paraId="29CDF87E" w14:textId="4115C468" w:rsidR="00A812B9" w:rsidRDefault="00F86E89" w:rsidP="00F86E89">
      <w:pPr>
        <w:pStyle w:val="VnitrniText"/>
        <w:tabs>
          <w:tab w:val="left" w:pos="3969"/>
        </w:tabs>
        <w:ind w:firstLine="0"/>
        <w:rPr>
          <w:sz w:val="22"/>
          <w:szCs w:val="22"/>
        </w:rPr>
      </w:pPr>
      <w:r w:rsidRPr="00A2149C">
        <w:rPr>
          <w:sz w:val="22"/>
          <w:szCs w:val="22"/>
        </w:rPr>
        <w:t>V ……</w:t>
      </w:r>
      <w:r w:rsidR="00A812B9">
        <w:rPr>
          <w:sz w:val="22"/>
          <w:szCs w:val="22"/>
        </w:rPr>
        <w:t>…...</w:t>
      </w:r>
      <w:r w:rsidRPr="00A2149C">
        <w:rPr>
          <w:sz w:val="22"/>
          <w:szCs w:val="22"/>
        </w:rPr>
        <w:t>………… dne …</w:t>
      </w:r>
      <w:r w:rsidR="00A812B9">
        <w:rPr>
          <w:sz w:val="22"/>
          <w:szCs w:val="22"/>
        </w:rPr>
        <w:t>….</w:t>
      </w:r>
      <w:r w:rsidRPr="00A2149C">
        <w:rPr>
          <w:sz w:val="22"/>
          <w:szCs w:val="22"/>
        </w:rPr>
        <w:t>………….</w:t>
      </w:r>
      <w:r w:rsidRPr="00A2149C">
        <w:rPr>
          <w:sz w:val="22"/>
          <w:szCs w:val="22"/>
        </w:rPr>
        <w:tab/>
      </w:r>
    </w:p>
    <w:p w14:paraId="7B1CA903" w14:textId="77777777" w:rsidR="00CD78E9" w:rsidRDefault="00CD78E9" w:rsidP="00F86E89">
      <w:pPr>
        <w:pStyle w:val="VnitrniText"/>
        <w:tabs>
          <w:tab w:val="left" w:pos="3969"/>
        </w:tabs>
        <w:ind w:firstLine="0"/>
        <w:rPr>
          <w:sz w:val="22"/>
          <w:szCs w:val="22"/>
        </w:rPr>
      </w:pPr>
    </w:p>
    <w:p w14:paraId="74477710" w14:textId="34CAEE95" w:rsidR="00F86E89" w:rsidRPr="00A2149C" w:rsidRDefault="00A812B9" w:rsidP="00F86E89">
      <w:pPr>
        <w:pStyle w:val="VnitrniText"/>
        <w:tabs>
          <w:tab w:val="left" w:pos="3969"/>
        </w:tabs>
        <w:ind w:firstLine="0"/>
        <w:rPr>
          <w:sz w:val="22"/>
          <w:szCs w:val="22"/>
        </w:rPr>
      </w:pPr>
      <w:r>
        <w:rPr>
          <w:sz w:val="22"/>
          <w:szCs w:val="22"/>
        </w:rPr>
        <w:tab/>
      </w:r>
      <w:r w:rsidR="00F86E89" w:rsidRPr="00A2149C">
        <w:rPr>
          <w:sz w:val="22"/>
          <w:szCs w:val="22"/>
        </w:rPr>
        <w:t>………………………</w:t>
      </w:r>
      <w:r>
        <w:rPr>
          <w:sz w:val="22"/>
          <w:szCs w:val="22"/>
        </w:rPr>
        <w:t>………..</w:t>
      </w:r>
      <w:r w:rsidR="00F86E89" w:rsidRPr="00A2149C">
        <w:rPr>
          <w:sz w:val="22"/>
          <w:szCs w:val="22"/>
        </w:rPr>
        <w:t xml:space="preserve"> </w:t>
      </w:r>
    </w:p>
    <w:p w14:paraId="74AF8DD5" w14:textId="77777777" w:rsidR="001869E0" w:rsidRDefault="00F86E89" w:rsidP="00F86E89">
      <w:pPr>
        <w:pStyle w:val="VnitrniText"/>
        <w:tabs>
          <w:tab w:val="left" w:pos="3969"/>
        </w:tabs>
        <w:ind w:firstLine="0"/>
        <w:jc w:val="left"/>
        <w:rPr>
          <w:sz w:val="22"/>
          <w:szCs w:val="22"/>
        </w:rPr>
      </w:pPr>
      <w:r w:rsidRPr="00A2149C">
        <w:rPr>
          <w:sz w:val="22"/>
          <w:szCs w:val="22"/>
        </w:rPr>
        <w:tab/>
        <w:t>podpis odpovědného zaměstnance</w:t>
      </w:r>
    </w:p>
    <w:p w14:paraId="0DE10950" w14:textId="77777777" w:rsidR="00F86E89" w:rsidRPr="00A2149C" w:rsidRDefault="00F86E89" w:rsidP="00F86E89">
      <w:pPr>
        <w:pStyle w:val="VnitrniText"/>
        <w:tabs>
          <w:tab w:val="left" w:pos="3969"/>
        </w:tabs>
        <w:ind w:firstLine="0"/>
        <w:jc w:val="left"/>
        <w:rPr>
          <w:sz w:val="22"/>
          <w:szCs w:val="22"/>
        </w:rPr>
      </w:pPr>
    </w:p>
    <w:p w14:paraId="0D2EE8F4" w14:textId="77777777" w:rsidR="00D4325F" w:rsidRDefault="00D4325F" w:rsidP="00D4325F">
      <w:pPr>
        <w:rPr>
          <w:rFonts w:ascii="Arial" w:hAnsi="Arial" w:cs="Arial"/>
          <w:sz w:val="22"/>
          <w:szCs w:val="22"/>
        </w:rPr>
      </w:pPr>
    </w:p>
    <w:p w14:paraId="568C2FFD" w14:textId="77777777" w:rsidR="00CD78E9" w:rsidRDefault="00CD78E9" w:rsidP="00F5474F">
      <w:pPr>
        <w:pStyle w:val="VnitrniText"/>
        <w:ind w:firstLine="0"/>
        <w:rPr>
          <w:sz w:val="22"/>
          <w:szCs w:val="22"/>
        </w:rPr>
      </w:pPr>
    </w:p>
    <w:p w14:paraId="0DB442DC" w14:textId="77777777" w:rsidR="00CD78E9" w:rsidRDefault="00CD78E9" w:rsidP="00F5474F">
      <w:pPr>
        <w:pStyle w:val="VnitrniText"/>
        <w:ind w:firstLine="0"/>
        <w:rPr>
          <w:sz w:val="22"/>
          <w:szCs w:val="22"/>
        </w:rPr>
      </w:pPr>
    </w:p>
    <w:p w14:paraId="5742ECA1" w14:textId="77777777" w:rsidR="00CD78E9" w:rsidRDefault="00CD78E9" w:rsidP="00F5474F">
      <w:pPr>
        <w:pStyle w:val="VnitrniText"/>
        <w:ind w:firstLine="0"/>
        <w:rPr>
          <w:sz w:val="22"/>
          <w:szCs w:val="22"/>
        </w:rPr>
      </w:pPr>
    </w:p>
    <w:p w14:paraId="78ACF52B" w14:textId="77777777" w:rsidR="00CD78E9" w:rsidRDefault="00CD78E9" w:rsidP="00F5474F">
      <w:pPr>
        <w:pStyle w:val="VnitrniText"/>
        <w:ind w:firstLine="0"/>
        <w:rPr>
          <w:sz w:val="22"/>
          <w:szCs w:val="22"/>
        </w:rPr>
      </w:pPr>
    </w:p>
    <w:p w14:paraId="32AA6D11" w14:textId="3D7CD2BA" w:rsidR="00F5474F" w:rsidRDefault="00F5474F" w:rsidP="00F5474F">
      <w:pPr>
        <w:pStyle w:val="VnitrniText"/>
        <w:ind w:firstLine="0"/>
        <w:rPr>
          <w:sz w:val="22"/>
          <w:szCs w:val="22"/>
        </w:rPr>
      </w:pPr>
      <w:r>
        <w:rPr>
          <w:sz w:val="22"/>
          <w:szCs w:val="22"/>
        </w:rPr>
        <w:t xml:space="preserve">Za věcnou a formální správnost odpovídá: </w:t>
      </w:r>
    </w:p>
    <w:p w14:paraId="4F270409" w14:textId="77777777" w:rsidR="00F5474F" w:rsidRDefault="00F5474F" w:rsidP="00F5474F">
      <w:pPr>
        <w:pStyle w:val="VnitrniText"/>
        <w:ind w:firstLine="0"/>
        <w:rPr>
          <w:sz w:val="22"/>
          <w:szCs w:val="22"/>
        </w:rPr>
      </w:pPr>
      <w:r>
        <w:rPr>
          <w:sz w:val="22"/>
          <w:szCs w:val="22"/>
        </w:rPr>
        <w:t>vedoucí oddělení převodu majetku státu KPÚ pro Moravskoslezský kraj</w:t>
      </w:r>
    </w:p>
    <w:p w14:paraId="26D2BC77" w14:textId="77777777" w:rsidR="00F5474F" w:rsidRDefault="00F5474F" w:rsidP="00F5474F">
      <w:pPr>
        <w:pStyle w:val="VnitrniText"/>
        <w:ind w:firstLine="0"/>
        <w:rPr>
          <w:sz w:val="22"/>
          <w:szCs w:val="22"/>
        </w:rPr>
      </w:pPr>
      <w:r>
        <w:rPr>
          <w:sz w:val="22"/>
          <w:szCs w:val="22"/>
        </w:rPr>
        <w:t>Ing. Zdeňka Fusková</w:t>
      </w:r>
    </w:p>
    <w:p w14:paraId="7D94E9FB" w14:textId="77777777" w:rsidR="00F5474F" w:rsidRDefault="00F5474F" w:rsidP="00F5474F">
      <w:pPr>
        <w:pStyle w:val="VnitrniText"/>
        <w:ind w:firstLine="0"/>
        <w:rPr>
          <w:sz w:val="22"/>
          <w:szCs w:val="22"/>
        </w:rPr>
      </w:pPr>
    </w:p>
    <w:p w14:paraId="54E150B2" w14:textId="77777777" w:rsidR="00F5474F" w:rsidRDefault="00F5474F" w:rsidP="00F5474F">
      <w:pPr>
        <w:pStyle w:val="VnitrniText"/>
        <w:ind w:firstLine="0"/>
        <w:rPr>
          <w:sz w:val="22"/>
          <w:szCs w:val="22"/>
        </w:rPr>
      </w:pPr>
      <w:r>
        <w:rPr>
          <w:sz w:val="22"/>
          <w:szCs w:val="22"/>
        </w:rPr>
        <w:t>.................................................</w:t>
      </w:r>
    </w:p>
    <w:p w14:paraId="62E1A915" w14:textId="77777777" w:rsidR="00F5474F" w:rsidRDefault="00F5474F" w:rsidP="00F5474F">
      <w:pPr>
        <w:pStyle w:val="VnitrniText"/>
        <w:ind w:firstLine="0"/>
        <w:rPr>
          <w:sz w:val="22"/>
          <w:szCs w:val="22"/>
        </w:rPr>
      </w:pPr>
      <w:r>
        <w:rPr>
          <w:sz w:val="22"/>
          <w:szCs w:val="22"/>
        </w:rPr>
        <w:tab/>
        <w:t>podpis</w:t>
      </w:r>
    </w:p>
    <w:p w14:paraId="06208477" w14:textId="77777777" w:rsidR="00F5474F" w:rsidRDefault="00F5474F" w:rsidP="00F5474F">
      <w:pPr>
        <w:pStyle w:val="VnitrniText"/>
        <w:ind w:firstLine="0"/>
        <w:rPr>
          <w:sz w:val="22"/>
          <w:szCs w:val="22"/>
        </w:rPr>
      </w:pPr>
    </w:p>
    <w:p w14:paraId="28868A0C" w14:textId="77777777" w:rsidR="00F5474F" w:rsidRDefault="00F5474F" w:rsidP="00F5474F">
      <w:pPr>
        <w:pStyle w:val="VnitrniText"/>
        <w:ind w:firstLine="0"/>
        <w:rPr>
          <w:sz w:val="22"/>
          <w:szCs w:val="22"/>
        </w:rPr>
      </w:pPr>
    </w:p>
    <w:p w14:paraId="4C6AA668" w14:textId="77777777" w:rsidR="00F5474F" w:rsidRDefault="00F5474F" w:rsidP="00F5474F">
      <w:pPr>
        <w:pStyle w:val="VnitrniText"/>
        <w:ind w:firstLine="0"/>
        <w:rPr>
          <w:sz w:val="22"/>
          <w:szCs w:val="22"/>
        </w:rPr>
      </w:pPr>
    </w:p>
    <w:p w14:paraId="327EB887" w14:textId="77777777" w:rsidR="00F5474F" w:rsidRDefault="00F5474F" w:rsidP="00F5474F">
      <w:pPr>
        <w:pStyle w:val="VnitrniText"/>
        <w:ind w:firstLine="0"/>
        <w:rPr>
          <w:sz w:val="22"/>
          <w:szCs w:val="22"/>
        </w:rPr>
      </w:pPr>
      <w:r>
        <w:rPr>
          <w:sz w:val="22"/>
          <w:szCs w:val="22"/>
        </w:rPr>
        <w:t>Za správnost KPÚ: Ing. Jana Richterová</w:t>
      </w:r>
    </w:p>
    <w:p w14:paraId="4279D73A" w14:textId="77777777" w:rsidR="00F5474F" w:rsidRDefault="00F5474F" w:rsidP="00F5474F">
      <w:pPr>
        <w:pStyle w:val="VnitrniText"/>
        <w:ind w:firstLine="0"/>
        <w:rPr>
          <w:sz w:val="22"/>
          <w:szCs w:val="22"/>
        </w:rPr>
      </w:pPr>
    </w:p>
    <w:p w14:paraId="5742B126" w14:textId="77777777" w:rsidR="00F5474F" w:rsidRDefault="00F5474F" w:rsidP="00F5474F">
      <w:pPr>
        <w:pStyle w:val="VnitrniText"/>
        <w:ind w:firstLine="0"/>
        <w:rPr>
          <w:sz w:val="22"/>
          <w:szCs w:val="22"/>
        </w:rPr>
      </w:pPr>
      <w:r>
        <w:rPr>
          <w:sz w:val="22"/>
          <w:szCs w:val="22"/>
        </w:rPr>
        <w:t>.................................................</w:t>
      </w:r>
    </w:p>
    <w:p w14:paraId="3492D9EB" w14:textId="77777777" w:rsidR="00F5474F" w:rsidRDefault="00F5474F" w:rsidP="00F5474F">
      <w:pPr>
        <w:pStyle w:val="VnitrniText"/>
        <w:ind w:firstLine="0"/>
        <w:rPr>
          <w:sz w:val="22"/>
          <w:szCs w:val="22"/>
        </w:rPr>
      </w:pPr>
      <w:r>
        <w:rPr>
          <w:sz w:val="22"/>
          <w:szCs w:val="22"/>
        </w:rPr>
        <w:tab/>
        <w:t>podpis</w:t>
      </w:r>
    </w:p>
    <w:p w14:paraId="00BEE16B" w14:textId="77777777" w:rsidR="00F5474F" w:rsidRDefault="00F5474F" w:rsidP="00F5474F">
      <w:pPr>
        <w:rPr>
          <w:rFonts w:ascii="Arial" w:hAnsi="Arial" w:cs="Arial"/>
          <w:sz w:val="22"/>
          <w:szCs w:val="22"/>
        </w:rPr>
      </w:pPr>
    </w:p>
    <w:p w14:paraId="22EE1BF9" w14:textId="77777777" w:rsidR="00BD4B36" w:rsidRDefault="00BD4B36" w:rsidP="00F5474F">
      <w:pPr>
        <w:pStyle w:val="VnitrniText"/>
        <w:ind w:firstLine="0"/>
        <w:rPr>
          <w:sz w:val="22"/>
          <w:szCs w:val="22"/>
        </w:rPr>
      </w:pPr>
    </w:p>
    <w:sectPr w:rsidR="00BD4B36"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28032" w14:textId="77777777" w:rsidR="0031013C" w:rsidRDefault="0031013C">
      <w:r>
        <w:separator/>
      </w:r>
    </w:p>
  </w:endnote>
  <w:endnote w:type="continuationSeparator" w:id="0">
    <w:p w14:paraId="6B8ED4AC" w14:textId="77777777" w:rsidR="0031013C" w:rsidRDefault="0031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3D46F" w14:textId="77777777" w:rsidR="0031013C" w:rsidRDefault="0031013C">
      <w:r>
        <w:separator/>
      </w:r>
    </w:p>
  </w:footnote>
  <w:footnote w:type="continuationSeparator" w:id="0">
    <w:p w14:paraId="4990E357" w14:textId="77777777" w:rsidR="0031013C" w:rsidRDefault="00310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0B31FE5"/>
    <w:multiLevelType w:val="hybridMultilevel"/>
    <w:tmpl w:val="5EA2C048"/>
    <w:lvl w:ilvl="0" w:tplc="9F0AB8E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9"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22579"/>
    <w:rsid w:val="000249BB"/>
    <w:rsid w:val="00030C15"/>
    <w:rsid w:val="00040273"/>
    <w:rsid w:val="00057863"/>
    <w:rsid w:val="00057CBA"/>
    <w:rsid w:val="00060CE4"/>
    <w:rsid w:val="000656E9"/>
    <w:rsid w:val="000713C9"/>
    <w:rsid w:val="000738A5"/>
    <w:rsid w:val="00075977"/>
    <w:rsid w:val="00077DDA"/>
    <w:rsid w:val="00090E4A"/>
    <w:rsid w:val="00095A76"/>
    <w:rsid w:val="00096C6C"/>
    <w:rsid w:val="000A05C2"/>
    <w:rsid w:val="000A05D4"/>
    <w:rsid w:val="000A29A2"/>
    <w:rsid w:val="000A602F"/>
    <w:rsid w:val="000B0AA7"/>
    <w:rsid w:val="000B1075"/>
    <w:rsid w:val="000B2798"/>
    <w:rsid w:val="000B3BB9"/>
    <w:rsid w:val="000D609F"/>
    <w:rsid w:val="000E041B"/>
    <w:rsid w:val="000E2F54"/>
    <w:rsid w:val="000F036A"/>
    <w:rsid w:val="00100347"/>
    <w:rsid w:val="00101C6D"/>
    <w:rsid w:val="00102FF4"/>
    <w:rsid w:val="00103375"/>
    <w:rsid w:val="0010629A"/>
    <w:rsid w:val="00112F3C"/>
    <w:rsid w:val="001167FD"/>
    <w:rsid w:val="00122D7B"/>
    <w:rsid w:val="001237DE"/>
    <w:rsid w:val="00125D4C"/>
    <w:rsid w:val="00126EEB"/>
    <w:rsid w:val="001274AE"/>
    <w:rsid w:val="00132361"/>
    <w:rsid w:val="00136F17"/>
    <w:rsid w:val="00140462"/>
    <w:rsid w:val="00142405"/>
    <w:rsid w:val="00143674"/>
    <w:rsid w:val="00147310"/>
    <w:rsid w:val="00152E5C"/>
    <w:rsid w:val="00170A4E"/>
    <w:rsid w:val="00181A52"/>
    <w:rsid w:val="0018318A"/>
    <w:rsid w:val="001869E0"/>
    <w:rsid w:val="00190EA1"/>
    <w:rsid w:val="0019777F"/>
    <w:rsid w:val="001A00D9"/>
    <w:rsid w:val="001B25D3"/>
    <w:rsid w:val="001C0D55"/>
    <w:rsid w:val="001C387A"/>
    <w:rsid w:val="001C6B2B"/>
    <w:rsid w:val="001D73FD"/>
    <w:rsid w:val="001E1CF7"/>
    <w:rsid w:val="002029BF"/>
    <w:rsid w:val="00206BEA"/>
    <w:rsid w:val="002100A9"/>
    <w:rsid w:val="00213539"/>
    <w:rsid w:val="00213FFA"/>
    <w:rsid w:val="002242C8"/>
    <w:rsid w:val="00227370"/>
    <w:rsid w:val="00227CC5"/>
    <w:rsid w:val="00230934"/>
    <w:rsid w:val="00232E62"/>
    <w:rsid w:val="0023665E"/>
    <w:rsid w:val="00245A89"/>
    <w:rsid w:val="0024684B"/>
    <w:rsid w:val="002469A8"/>
    <w:rsid w:val="00250D32"/>
    <w:rsid w:val="00253121"/>
    <w:rsid w:val="00257EB0"/>
    <w:rsid w:val="00261B6F"/>
    <w:rsid w:val="00263AF3"/>
    <w:rsid w:val="00275C23"/>
    <w:rsid w:val="002809F9"/>
    <w:rsid w:val="002913BD"/>
    <w:rsid w:val="00293BF9"/>
    <w:rsid w:val="0029466F"/>
    <w:rsid w:val="002A5015"/>
    <w:rsid w:val="002B1AFF"/>
    <w:rsid w:val="002C0E97"/>
    <w:rsid w:val="002C4372"/>
    <w:rsid w:val="002C4C46"/>
    <w:rsid w:val="002C5ED7"/>
    <w:rsid w:val="002E7356"/>
    <w:rsid w:val="002E7B91"/>
    <w:rsid w:val="002F47C2"/>
    <w:rsid w:val="003012FD"/>
    <w:rsid w:val="00303660"/>
    <w:rsid w:val="003057BA"/>
    <w:rsid w:val="0031013C"/>
    <w:rsid w:val="0031058A"/>
    <w:rsid w:val="00311FF0"/>
    <w:rsid w:val="00317620"/>
    <w:rsid w:val="003224C9"/>
    <w:rsid w:val="0032329E"/>
    <w:rsid w:val="003307CF"/>
    <w:rsid w:val="003316EA"/>
    <w:rsid w:val="003336E0"/>
    <w:rsid w:val="003339D6"/>
    <w:rsid w:val="00337C94"/>
    <w:rsid w:val="003430A1"/>
    <w:rsid w:val="00350DEC"/>
    <w:rsid w:val="003518D0"/>
    <w:rsid w:val="00361578"/>
    <w:rsid w:val="00363810"/>
    <w:rsid w:val="0036537D"/>
    <w:rsid w:val="00365BF0"/>
    <w:rsid w:val="003673F1"/>
    <w:rsid w:val="0037157C"/>
    <w:rsid w:val="003817F4"/>
    <w:rsid w:val="003820C0"/>
    <w:rsid w:val="00390A13"/>
    <w:rsid w:val="0039790A"/>
    <w:rsid w:val="003A432A"/>
    <w:rsid w:val="003A5C2F"/>
    <w:rsid w:val="003A6669"/>
    <w:rsid w:val="003A67CB"/>
    <w:rsid w:val="003B4003"/>
    <w:rsid w:val="003B7D4F"/>
    <w:rsid w:val="003C3CC3"/>
    <w:rsid w:val="003C4278"/>
    <w:rsid w:val="003D4F2E"/>
    <w:rsid w:val="003D5E14"/>
    <w:rsid w:val="003D6A83"/>
    <w:rsid w:val="003E5100"/>
    <w:rsid w:val="003F56C5"/>
    <w:rsid w:val="00400227"/>
    <w:rsid w:val="0040389C"/>
    <w:rsid w:val="004243BC"/>
    <w:rsid w:val="00425A7B"/>
    <w:rsid w:val="00425E6C"/>
    <w:rsid w:val="004316D8"/>
    <w:rsid w:val="0043238D"/>
    <w:rsid w:val="00464535"/>
    <w:rsid w:val="00491933"/>
    <w:rsid w:val="004A3F22"/>
    <w:rsid w:val="004A5163"/>
    <w:rsid w:val="004A5A92"/>
    <w:rsid w:val="004C591F"/>
    <w:rsid w:val="004C6FDC"/>
    <w:rsid w:val="004E11C1"/>
    <w:rsid w:val="004E368B"/>
    <w:rsid w:val="004E7224"/>
    <w:rsid w:val="004F2796"/>
    <w:rsid w:val="005211F0"/>
    <w:rsid w:val="00526280"/>
    <w:rsid w:val="00527723"/>
    <w:rsid w:val="00556316"/>
    <w:rsid w:val="00565DF2"/>
    <w:rsid w:val="00573329"/>
    <w:rsid w:val="00576EE6"/>
    <w:rsid w:val="005824AD"/>
    <w:rsid w:val="00583F66"/>
    <w:rsid w:val="00585765"/>
    <w:rsid w:val="005C5AF6"/>
    <w:rsid w:val="005D1D35"/>
    <w:rsid w:val="005D7048"/>
    <w:rsid w:val="005F70A8"/>
    <w:rsid w:val="006069E5"/>
    <w:rsid w:val="00614963"/>
    <w:rsid w:val="006178AD"/>
    <w:rsid w:val="0062290A"/>
    <w:rsid w:val="00634DC7"/>
    <w:rsid w:val="00637E47"/>
    <w:rsid w:val="006479E9"/>
    <w:rsid w:val="006536BE"/>
    <w:rsid w:val="00654A55"/>
    <w:rsid w:val="00675147"/>
    <w:rsid w:val="00676CFF"/>
    <w:rsid w:val="00682E85"/>
    <w:rsid w:val="00683F63"/>
    <w:rsid w:val="0068446A"/>
    <w:rsid w:val="006856AD"/>
    <w:rsid w:val="006A6C71"/>
    <w:rsid w:val="006B51FD"/>
    <w:rsid w:val="006D086F"/>
    <w:rsid w:val="006D0D71"/>
    <w:rsid w:val="006D5D8D"/>
    <w:rsid w:val="006D7824"/>
    <w:rsid w:val="006E0E21"/>
    <w:rsid w:val="006E336F"/>
    <w:rsid w:val="006E33CA"/>
    <w:rsid w:val="006E59C4"/>
    <w:rsid w:val="006F29C4"/>
    <w:rsid w:val="006F6A1B"/>
    <w:rsid w:val="007057A6"/>
    <w:rsid w:val="0070591A"/>
    <w:rsid w:val="0071659D"/>
    <w:rsid w:val="00722843"/>
    <w:rsid w:val="00722C9B"/>
    <w:rsid w:val="00737777"/>
    <w:rsid w:val="007431BA"/>
    <w:rsid w:val="007461DF"/>
    <w:rsid w:val="007537E0"/>
    <w:rsid w:val="00760A4C"/>
    <w:rsid w:val="0076112C"/>
    <w:rsid w:val="00761B51"/>
    <w:rsid w:val="007633D3"/>
    <w:rsid w:val="00764F7A"/>
    <w:rsid w:val="007751EB"/>
    <w:rsid w:val="00790668"/>
    <w:rsid w:val="0079412E"/>
    <w:rsid w:val="007943B4"/>
    <w:rsid w:val="00794C96"/>
    <w:rsid w:val="007A0E22"/>
    <w:rsid w:val="007A285F"/>
    <w:rsid w:val="007B15D9"/>
    <w:rsid w:val="007B4E3F"/>
    <w:rsid w:val="007B5A1D"/>
    <w:rsid w:val="007D2608"/>
    <w:rsid w:val="007D4D15"/>
    <w:rsid w:val="007E0EE2"/>
    <w:rsid w:val="007E5741"/>
    <w:rsid w:val="007F0181"/>
    <w:rsid w:val="007F1B83"/>
    <w:rsid w:val="007F6109"/>
    <w:rsid w:val="00810E37"/>
    <w:rsid w:val="008173E3"/>
    <w:rsid w:val="0082535B"/>
    <w:rsid w:val="00830569"/>
    <w:rsid w:val="008345B3"/>
    <w:rsid w:val="008505AD"/>
    <w:rsid w:val="008519C0"/>
    <w:rsid w:val="0087419D"/>
    <w:rsid w:val="008851FA"/>
    <w:rsid w:val="008953DC"/>
    <w:rsid w:val="00895CF0"/>
    <w:rsid w:val="008A4DA6"/>
    <w:rsid w:val="008A54CA"/>
    <w:rsid w:val="008B6B62"/>
    <w:rsid w:val="008C1227"/>
    <w:rsid w:val="008C7111"/>
    <w:rsid w:val="008D5012"/>
    <w:rsid w:val="008D52B4"/>
    <w:rsid w:val="008D5C23"/>
    <w:rsid w:val="008E07E0"/>
    <w:rsid w:val="008F7719"/>
    <w:rsid w:val="008F7B5E"/>
    <w:rsid w:val="0092090F"/>
    <w:rsid w:val="00930423"/>
    <w:rsid w:val="00934D73"/>
    <w:rsid w:val="00937A05"/>
    <w:rsid w:val="009518A8"/>
    <w:rsid w:val="009579A9"/>
    <w:rsid w:val="009603E5"/>
    <w:rsid w:val="00961005"/>
    <w:rsid w:val="00970C02"/>
    <w:rsid w:val="00970EE4"/>
    <w:rsid w:val="00971DFB"/>
    <w:rsid w:val="009810F0"/>
    <w:rsid w:val="00982D99"/>
    <w:rsid w:val="009A30E2"/>
    <w:rsid w:val="009A7EB5"/>
    <w:rsid w:val="009B300A"/>
    <w:rsid w:val="009C2C86"/>
    <w:rsid w:val="009C6A18"/>
    <w:rsid w:val="009D0DDC"/>
    <w:rsid w:val="009D1A88"/>
    <w:rsid w:val="009D2F14"/>
    <w:rsid w:val="009D4580"/>
    <w:rsid w:val="009E2AED"/>
    <w:rsid w:val="009F1EB1"/>
    <w:rsid w:val="00A01666"/>
    <w:rsid w:val="00A0370B"/>
    <w:rsid w:val="00A053BA"/>
    <w:rsid w:val="00A07F0F"/>
    <w:rsid w:val="00A111A6"/>
    <w:rsid w:val="00A1698F"/>
    <w:rsid w:val="00A2149C"/>
    <w:rsid w:val="00A21E6E"/>
    <w:rsid w:val="00A3126A"/>
    <w:rsid w:val="00A3392F"/>
    <w:rsid w:val="00A34803"/>
    <w:rsid w:val="00A35A72"/>
    <w:rsid w:val="00A4751B"/>
    <w:rsid w:val="00A621EF"/>
    <w:rsid w:val="00A66E77"/>
    <w:rsid w:val="00A73D4E"/>
    <w:rsid w:val="00A74BA3"/>
    <w:rsid w:val="00A7544F"/>
    <w:rsid w:val="00A7577B"/>
    <w:rsid w:val="00A812B9"/>
    <w:rsid w:val="00A93619"/>
    <w:rsid w:val="00AB7E63"/>
    <w:rsid w:val="00AC1FD6"/>
    <w:rsid w:val="00AC3EC5"/>
    <w:rsid w:val="00AD27BC"/>
    <w:rsid w:val="00AE18A9"/>
    <w:rsid w:val="00AE1C7A"/>
    <w:rsid w:val="00AF0382"/>
    <w:rsid w:val="00AF2149"/>
    <w:rsid w:val="00AF5FDA"/>
    <w:rsid w:val="00B042AF"/>
    <w:rsid w:val="00B10575"/>
    <w:rsid w:val="00B17BDA"/>
    <w:rsid w:val="00B211B3"/>
    <w:rsid w:val="00B23058"/>
    <w:rsid w:val="00B329D8"/>
    <w:rsid w:val="00B3465C"/>
    <w:rsid w:val="00B42E23"/>
    <w:rsid w:val="00B47C55"/>
    <w:rsid w:val="00B50428"/>
    <w:rsid w:val="00B50DF2"/>
    <w:rsid w:val="00B6447E"/>
    <w:rsid w:val="00B67034"/>
    <w:rsid w:val="00B757A7"/>
    <w:rsid w:val="00B829CE"/>
    <w:rsid w:val="00B9043A"/>
    <w:rsid w:val="00BA3C66"/>
    <w:rsid w:val="00BB37D9"/>
    <w:rsid w:val="00BB5F1E"/>
    <w:rsid w:val="00BB629C"/>
    <w:rsid w:val="00BB6A7B"/>
    <w:rsid w:val="00BC17A6"/>
    <w:rsid w:val="00BC66CD"/>
    <w:rsid w:val="00BD1BBC"/>
    <w:rsid w:val="00BD2928"/>
    <w:rsid w:val="00BD4B36"/>
    <w:rsid w:val="00BE27FF"/>
    <w:rsid w:val="00BE50B5"/>
    <w:rsid w:val="00C05330"/>
    <w:rsid w:val="00C10AEE"/>
    <w:rsid w:val="00C16B2F"/>
    <w:rsid w:val="00C26E91"/>
    <w:rsid w:val="00C31774"/>
    <w:rsid w:val="00C37A15"/>
    <w:rsid w:val="00C5272C"/>
    <w:rsid w:val="00C6727E"/>
    <w:rsid w:val="00C707C8"/>
    <w:rsid w:val="00C75CFA"/>
    <w:rsid w:val="00C8474C"/>
    <w:rsid w:val="00C85F79"/>
    <w:rsid w:val="00C8663B"/>
    <w:rsid w:val="00C9018E"/>
    <w:rsid w:val="00C91CEF"/>
    <w:rsid w:val="00C97FB5"/>
    <w:rsid w:val="00CA5922"/>
    <w:rsid w:val="00CB1D4C"/>
    <w:rsid w:val="00CB35F4"/>
    <w:rsid w:val="00CB5F51"/>
    <w:rsid w:val="00CC1097"/>
    <w:rsid w:val="00CC4CBF"/>
    <w:rsid w:val="00CC5483"/>
    <w:rsid w:val="00CD194E"/>
    <w:rsid w:val="00CD348C"/>
    <w:rsid w:val="00CD78E9"/>
    <w:rsid w:val="00CE10CA"/>
    <w:rsid w:val="00CE2FE7"/>
    <w:rsid w:val="00CF17C0"/>
    <w:rsid w:val="00CF1CED"/>
    <w:rsid w:val="00D010C4"/>
    <w:rsid w:val="00D02FD6"/>
    <w:rsid w:val="00D0345E"/>
    <w:rsid w:val="00D035A2"/>
    <w:rsid w:val="00D06D0F"/>
    <w:rsid w:val="00D12BEB"/>
    <w:rsid w:val="00D12D2D"/>
    <w:rsid w:val="00D24258"/>
    <w:rsid w:val="00D32A88"/>
    <w:rsid w:val="00D36269"/>
    <w:rsid w:val="00D4325F"/>
    <w:rsid w:val="00D43C07"/>
    <w:rsid w:val="00D45704"/>
    <w:rsid w:val="00D471AC"/>
    <w:rsid w:val="00D51881"/>
    <w:rsid w:val="00D51A2A"/>
    <w:rsid w:val="00D536D6"/>
    <w:rsid w:val="00D53A35"/>
    <w:rsid w:val="00D83788"/>
    <w:rsid w:val="00D83E04"/>
    <w:rsid w:val="00D867A5"/>
    <w:rsid w:val="00DA6E53"/>
    <w:rsid w:val="00DB4B6D"/>
    <w:rsid w:val="00DB57EC"/>
    <w:rsid w:val="00DC7E37"/>
    <w:rsid w:val="00DD1E59"/>
    <w:rsid w:val="00DD4D24"/>
    <w:rsid w:val="00DD5D12"/>
    <w:rsid w:val="00DD5FE3"/>
    <w:rsid w:val="00DD691A"/>
    <w:rsid w:val="00DE0D0A"/>
    <w:rsid w:val="00DE2D14"/>
    <w:rsid w:val="00DE5EC4"/>
    <w:rsid w:val="00DE666C"/>
    <w:rsid w:val="00E070B7"/>
    <w:rsid w:val="00E16933"/>
    <w:rsid w:val="00E16B45"/>
    <w:rsid w:val="00E227E9"/>
    <w:rsid w:val="00E46414"/>
    <w:rsid w:val="00E47ECF"/>
    <w:rsid w:val="00E503CF"/>
    <w:rsid w:val="00E506CC"/>
    <w:rsid w:val="00E60971"/>
    <w:rsid w:val="00E61F91"/>
    <w:rsid w:val="00E63A04"/>
    <w:rsid w:val="00E75539"/>
    <w:rsid w:val="00E81EC1"/>
    <w:rsid w:val="00E85123"/>
    <w:rsid w:val="00E85F55"/>
    <w:rsid w:val="00E92626"/>
    <w:rsid w:val="00E93753"/>
    <w:rsid w:val="00EA19FB"/>
    <w:rsid w:val="00EA3B5A"/>
    <w:rsid w:val="00EB1964"/>
    <w:rsid w:val="00EB5A28"/>
    <w:rsid w:val="00EB6C54"/>
    <w:rsid w:val="00EC2C59"/>
    <w:rsid w:val="00EC467B"/>
    <w:rsid w:val="00ED43D6"/>
    <w:rsid w:val="00ED4C03"/>
    <w:rsid w:val="00ED60AD"/>
    <w:rsid w:val="00EE55DE"/>
    <w:rsid w:val="00EF2483"/>
    <w:rsid w:val="00EF6C9C"/>
    <w:rsid w:val="00F02239"/>
    <w:rsid w:val="00F02A82"/>
    <w:rsid w:val="00F02CEA"/>
    <w:rsid w:val="00F06757"/>
    <w:rsid w:val="00F13881"/>
    <w:rsid w:val="00F2225C"/>
    <w:rsid w:val="00F23993"/>
    <w:rsid w:val="00F23E34"/>
    <w:rsid w:val="00F26A5F"/>
    <w:rsid w:val="00F4287B"/>
    <w:rsid w:val="00F500AD"/>
    <w:rsid w:val="00F5474F"/>
    <w:rsid w:val="00F61148"/>
    <w:rsid w:val="00F6119A"/>
    <w:rsid w:val="00F66559"/>
    <w:rsid w:val="00F66E72"/>
    <w:rsid w:val="00F84387"/>
    <w:rsid w:val="00F86E89"/>
    <w:rsid w:val="00F96B10"/>
    <w:rsid w:val="00FA091E"/>
    <w:rsid w:val="00FA1CE3"/>
    <w:rsid w:val="00FA41FA"/>
    <w:rsid w:val="00FA7FF5"/>
    <w:rsid w:val="00FB09B6"/>
    <w:rsid w:val="00FB3E14"/>
    <w:rsid w:val="00FB6E4E"/>
    <w:rsid w:val="00FF47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89FFC"/>
  <w14:defaultImageDpi w14:val="0"/>
  <w15:docId w15:val="{1AA099BE-F594-45F3-B7FC-BEF6EC93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275C2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intext">
    <w:name w:val="vniønítext"/>
    <w:basedOn w:val="Normln"/>
    <w:rsid w:val="00102FF4"/>
    <w:pPr>
      <w:tabs>
        <w:tab w:val="left" w:pos="709"/>
      </w:tabs>
      <w:suppressAutoHyphens w:val="0"/>
      <w:ind w:firstLine="426"/>
      <w:jc w:val="both"/>
    </w:pPr>
    <w:rPr>
      <w:szCs w:val="20"/>
      <w:lang w:eastAsia="en-US"/>
    </w:rPr>
  </w:style>
  <w:style w:type="paragraph" w:styleId="Zkladntext">
    <w:name w:val="Body Text"/>
    <w:basedOn w:val="Normln"/>
    <w:link w:val="ZkladntextChar"/>
    <w:uiPriority w:val="99"/>
    <w:rsid w:val="00E85123"/>
    <w:pPr>
      <w:jc w:val="both"/>
    </w:pPr>
    <w:rPr>
      <w:sz w:val="22"/>
      <w:szCs w:val="20"/>
    </w:rPr>
  </w:style>
  <w:style w:type="character" w:customStyle="1" w:styleId="ZkladntextChar">
    <w:name w:val="Základní text Char"/>
    <w:basedOn w:val="Standardnpsmoodstavce"/>
    <w:link w:val="Zkladntext"/>
    <w:uiPriority w:val="99"/>
    <w:locked/>
    <w:rsid w:val="00E85123"/>
    <w:rPr>
      <w:rFonts w:cs="Times New Roman"/>
      <w:sz w:val="22"/>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094655">
      <w:marLeft w:val="0"/>
      <w:marRight w:val="0"/>
      <w:marTop w:val="0"/>
      <w:marBottom w:val="0"/>
      <w:divBdr>
        <w:top w:val="none" w:sz="0" w:space="0" w:color="auto"/>
        <w:left w:val="none" w:sz="0" w:space="0" w:color="auto"/>
        <w:bottom w:val="none" w:sz="0" w:space="0" w:color="auto"/>
        <w:right w:val="none" w:sz="0" w:space="0" w:color="auto"/>
      </w:divBdr>
    </w:div>
    <w:div w:id="752094656">
      <w:marLeft w:val="0"/>
      <w:marRight w:val="0"/>
      <w:marTop w:val="0"/>
      <w:marBottom w:val="0"/>
      <w:divBdr>
        <w:top w:val="none" w:sz="0" w:space="0" w:color="auto"/>
        <w:left w:val="none" w:sz="0" w:space="0" w:color="auto"/>
        <w:bottom w:val="none" w:sz="0" w:space="0" w:color="auto"/>
        <w:right w:val="none" w:sz="0" w:space="0" w:color="auto"/>
      </w:divBdr>
    </w:div>
    <w:div w:id="752094657">
      <w:marLeft w:val="0"/>
      <w:marRight w:val="0"/>
      <w:marTop w:val="0"/>
      <w:marBottom w:val="0"/>
      <w:divBdr>
        <w:top w:val="none" w:sz="0" w:space="0" w:color="auto"/>
        <w:left w:val="none" w:sz="0" w:space="0" w:color="auto"/>
        <w:bottom w:val="none" w:sz="0" w:space="0" w:color="auto"/>
        <w:right w:val="none" w:sz="0" w:space="0" w:color="auto"/>
      </w:divBdr>
    </w:div>
    <w:div w:id="752094658">
      <w:marLeft w:val="0"/>
      <w:marRight w:val="0"/>
      <w:marTop w:val="0"/>
      <w:marBottom w:val="0"/>
      <w:divBdr>
        <w:top w:val="none" w:sz="0" w:space="0" w:color="auto"/>
        <w:left w:val="none" w:sz="0" w:space="0" w:color="auto"/>
        <w:bottom w:val="none" w:sz="0" w:space="0" w:color="auto"/>
        <w:right w:val="none" w:sz="0" w:space="0" w:color="auto"/>
      </w:divBdr>
    </w:div>
    <w:div w:id="752094659">
      <w:marLeft w:val="0"/>
      <w:marRight w:val="0"/>
      <w:marTop w:val="0"/>
      <w:marBottom w:val="0"/>
      <w:divBdr>
        <w:top w:val="none" w:sz="0" w:space="0" w:color="auto"/>
        <w:left w:val="none" w:sz="0" w:space="0" w:color="auto"/>
        <w:bottom w:val="none" w:sz="0" w:space="0" w:color="auto"/>
        <w:right w:val="none" w:sz="0" w:space="0" w:color="auto"/>
      </w:divBdr>
    </w:div>
    <w:div w:id="752094660">
      <w:marLeft w:val="0"/>
      <w:marRight w:val="0"/>
      <w:marTop w:val="0"/>
      <w:marBottom w:val="0"/>
      <w:divBdr>
        <w:top w:val="none" w:sz="0" w:space="0" w:color="auto"/>
        <w:left w:val="none" w:sz="0" w:space="0" w:color="auto"/>
        <w:bottom w:val="none" w:sz="0" w:space="0" w:color="auto"/>
        <w:right w:val="none" w:sz="0" w:space="0" w:color="auto"/>
      </w:divBdr>
    </w:div>
    <w:div w:id="752094661">
      <w:marLeft w:val="0"/>
      <w:marRight w:val="0"/>
      <w:marTop w:val="0"/>
      <w:marBottom w:val="0"/>
      <w:divBdr>
        <w:top w:val="none" w:sz="0" w:space="0" w:color="auto"/>
        <w:left w:val="none" w:sz="0" w:space="0" w:color="auto"/>
        <w:bottom w:val="none" w:sz="0" w:space="0" w:color="auto"/>
        <w:right w:val="none" w:sz="0" w:space="0" w:color="auto"/>
      </w:divBdr>
    </w:div>
    <w:div w:id="752094662">
      <w:marLeft w:val="0"/>
      <w:marRight w:val="0"/>
      <w:marTop w:val="0"/>
      <w:marBottom w:val="0"/>
      <w:divBdr>
        <w:top w:val="none" w:sz="0" w:space="0" w:color="auto"/>
        <w:left w:val="none" w:sz="0" w:space="0" w:color="auto"/>
        <w:bottom w:val="none" w:sz="0" w:space="0" w:color="auto"/>
        <w:right w:val="none" w:sz="0" w:space="0" w:color="auto"/>
      </w:divBdr>
    </w:div>
    <w:div w:id="752094663">
      <w:marLeft w:val="0"/>
      <w:marRight w:val="0"/>
      <w:marTop w:val="0"/>
      <w:marBottom w:val="0"/>
      <w:divBdr>
        <w:top w:val="none" w:sz="0" w:space="0" w:color="auto"/>
        <w:left w:val="none" w:sz="0" w:space="0" w:color="auto"/>
        <w:bottom w:val="none" w:sz="0" w:space="0" w:color="auto"/>
        <w:right w:val="none" w:sz="0" w:space="0" w:color="auto"/>
      </w:divBdr>
    </w:div>
    <w:div w:id="752094664">
      <w:marLeft w:val="0"/>
      <w:marRight w:val="0"/>
      <w:marTop w:val="0"/>
      <w:marBottom w:val="0"/>
      <w:divBdr>
        <w:top w:val="none" w:sz="0" w:space="0" w:color="auto"/>
        <w:left w:val="none" w:sz="0" w:space="0" w:color="auto"/>
        <w:bottom w:val="none" w:sz="0" w:space="0" w:color="auto"/>
        <w:right w:val="none" w:sz="0" w:space="0" w:color="auto"/>
      </w:divBdr>
    </w:div>
    <w:div w:id="752094665">
      <w:marLeft w:val="0"/>
      <w:marRight w:val="0"/>
      <w:marTop w:val="0"/>
      <w:marBottom w:val="0"/>
      <w:divBdr>
        <w:top w:val="none" w:sz="0" w:space="0" w:color="auto"/>
        <w:left w:val="none" w:sz="0" w:space="0" w:color="auto"/>
        <w:bottom w:val="none" w:sz="0" w:space="0" w:color="auto"/>
        <w:right w:val="none" w:sz="0" w:space="0" w:color="auto"/>
      </w:divBdr>
    </w:div>
    <w:div w:id="752094666">
      <w:marLeft w:val="0"/>
      <w:marRight w:val="0"/>
      <w:marTop w:val="0"/>
      <w:marBottom w:val="0"/>
      <w:divBdr>
        <w:top w:val="none" w:sz="0" w:space="0" w:color="auto"/>
        <w:left w:val="none" w:sz="0" w:space="0" w:color="auto"/>
        <w:bottom w:val="none" w:sz="0" w:space="0" w:color="auto"/>
        <w:right w:val="none" w:sz="0" w:space="0" w:color="auto"/>
      </w:divBdr>
    </w:div>
    <w:div w:id="752094667">
      <w:marLeft w:val="0"/>
      <w:marRight w:val="0"/>
      <w:marTop w:val="0"/>
      <w:marBottom w:val="0"/>
      <w:divBdr>
        <w:top w:val="none" w:sz="0" w:space="0" w:color="auto"/>
        <w:left w:val="none" w:sz="0" w:space="0" w:color="auto"/>
        <w:bottom w:val="none" w:sz="0" w:space="0" w:color="auto"/>
        <w:right w:val="none" w:sz="0" w:space="0" w:color="auto"/>
      </w:divBdr>
    </w:div>
    <w:div w:id="752094668">
      <w:marLeft w:val="0"/>
      <w:marRight w:val="0"/>
      <w:marTop w:val="0"/>
      <w:marBottom w:val="0"/>
      <w:divBdr>
        <w:top w:val="none" w:sz="0" w:space="0" w:color="auto"/>
        <w:left w:val="none" w:sz="0" w:space="0" w:color="auto"/>
        <w:bottom w:val="none" w:sz="0" w:space="0" w:color="auto"/>
        <w:right w:val="none" w:sz="0" w:space="0" w:color="auto"/>
      </w:divBdr>
    </w:div>
    <w:div w:id="752094669">
      <w:marLeft w:val="0"/>
      <w:marRight w:val="0"/>
      <w:marTop w:val="0"/>
      <w:marBottom w:val="0"/>
      <w:divBdr>
        <w:top w:val="none" w:sz="0" w:space="0" w:color="auto"/>
        <w:left w:val="none" w:sz="0" w:space="0" w:color="auto"/>
        <w:bottom w:val="none" w:sz="0" w:space="0" w:color="auto"/>
        <w:right w:val="none" w:sz="0" w:space="0" w:color="auto"/>
      </w:divBdr>
    </w:div>
    <w:div w:id="752094670">
      <w:marLeft w:val="0"/>
      <w:marRight w:val="0"/>
      <w:marTop w:val="0"/>
      <w:marBottom w:val="0"/>
      <w:divBdr>
        <w:top w:val="none" w:sz="0" w:space="0" w:color="auto"/>
        <w:left w:val="none" w:sz="0" w:space="0" w:color="auto"/>
        <w:bottom w:val="none" w:sz="0" w:space="0" w:color="auto"/>
        <w:right w:val="none" w:sz="0" w:space="0" w:color="auto"/>
      </w:divBdr>
    </w:div>
    <w:div w:id="752094671">
      <w:marLeft w:val="0"/>
      <w:marRight w:val="0"/>
      <w:marTop w:val="0"/>
      <w:marBottom w:val="0"/>
      <w:divBdr>
        <w:top w:val="none" w:sz="0" w:space="0" w:color="auto"/>
        <w:left w:val="none" w:sz="0" w:space="0" w:color="auto"/>
        <w:bottom w:val="none" w:sz="0" w:space="0" w:color="auto"/>
        <w:right w:val="none" w:sz="0" w:space="0" w:color="auto"/>
      </w:divBdr>
    </w:div>
    <w:div w:id="752094672">
      <w:marLeft w:val="0"/>
      <w:marRight w:val="0"/>
      <w:marTop w:val="0"/>
      <w:marBottom w:val="0"/>
      <w:divBdr>
        <w:top w:val="none" w:sz="0" w:space="0" w:color="auto"/>
        <w:left w:val="none" w:sz="0" w:space="0" w:color="auto"/>
        <w:bottom w:val="none" w:sz="0" w:space="0" w:color="auto"/>
        <w:right w:val="none" w:sz="0" w:space="0" w:color="auto"/>
      </w:divBdr>
    </w:div>
    <w:div w:id="752094673">
      <w:marLeft w:val="0"/>
      <w:marRight w:val="0"/>
      <w:marTop w:val="0"/>
      <w:marBottom w:val="0"/>
      <w:divBdr>
        <w:top w:val="none" w:sz="0" w:space="0" w:color="auto"/>
        <w:left w:val="none" w:sz="0" w:space="0" w:color="auto"/>
        <w:bottom w:val="none" w:sz="0" w:space="0" w:color="auto"/>
        <w:right w:val="none" w:sz="0" w:space="0" w:color="auto"/>
      </w:divBdr>
    </w:div>
    <w:div w:id="752094674">
      <w:marLeft w:val="0"/>
      <w:marRight w:val="0"/>
      <w:marTop w:val="0"/>
      <w:marBottom w:val="0"/>
      <w:divBdr>
        <w:top w:val="none" w:sz="0" w:space="0" w:color="auto"/>
        <w:left w:val="none" w:sz="0" w:space="0" w:color="auto"/>
        <w:bottom w:val="none" w:sz="0" w:space="0" w:color="auto"/>
        <w:right w:val="none" w:sz="0" w:space="0" w:color="auto"/>
      </w:divBdr>
    </w:div>
    <w:div w:id="752094675">
      <w:marLeft w:val="0"/>
      <w:marRight w:val="0"/>
      <w:marTop w:val="0"/>
      <w:marBottom w:val="0"/>
      <w:divBdr>
        <w:top w:val="none" w:sz="0" w:space="0" w:color="auto"/>
        <w:left w:val="none" w:sz="0" w:space="0" w:color="auto"/>
        <w:bottom w:val="none" w:sz="0" w:space="0" w:color="auto"/>
        <w:right w:val="none" w:sz="0" w:space="0" w:color="auto"/>
      </w:divBdr>
    </w:div>
    <w:div w:id="752094676">
      <w:marLeft w:val="0"/>
      <w:marRight w:val="0"/>
      <w:marTop w:val="0"/>
      <w:marBottom w:val="0"/>
      <w:divBdr>
        <w:top w:val="none" w:sz="0" w:space="0" w:color="auto"/>
        <w:left w:val="none" w:sz="0" w:space="0" w:color="auto"/>
        <w:bottom w:val="none" w:sz="0" w:space="0" w:color="auto"/>
        <w:right w:val="none" w:sz="0" w:space="0" w:color="auto"/>
      </w:divBdr>
    </w:div>
    <w:div w:id="752094677">
      <w:marLeft w:val="0"/>
      <w:marRight w:val="0"/>
      <w:marTop w:val="0"/>
      <w:marBottom w:val="0"/>
      <w:divBdr>
        <w:top w:val="none" w:sz="0" w:space="0" w:color="auto"/>
        <w:left w:val="none" w:sz="0" w:space="0" w:color="auto"/>
        <w:bottom w:val="none" w:sz="0" w:space="0" w:color="auto"/>
        <w:right w:val="none" w:sz="0" w:space="0" w:color="auto"/>
      </w:divBdr>
    </w:div>
    <w:div w:id="7520946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1052</Words>
  <Characters>6734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Richterová Jana Ing.</dc:creator>
  <cp:keywords/>
  <dc:description/>
  <cp:lastModifiedBy>Richterová Jana Ing.</cp:lastModifiedBy>
  <cp:revision>3</cp:revision>
  <cp:lastPrinted>2004-12-15T14:06:00Z</cp:lastPrinted>
  <dcterms:created xsi:type="dcterms:W3CDTF">2021-12-22T09:03:00Z</dcterms:created>
  <dcterms:modified xsi:type="dcterms:W3CDTF">2021-12-22T09:05:00Z</dcterms:modified>
</cp:coreProperties>
</file>