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7DE6" w14:textId="15E2A757" w:rsidR="00D812CC" w:rsidRDefault="00D812CC" w:rsidP="00CD23B6">
      <w:pPr>
        <w:jc w:val="right"/>
        <w:rPr>
          <w:rFonts w:ascii="Arial" w:hAnsi="Arial" w:cs="Arial"/>
          <w:b/>
        </w:rPr>
      </w:pPr>
    </w:p>
    <w:p w14:paraId="333A6E1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1FA62F22" w14:textId="70ED567D" w:rsidR="00D812CC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2"/>
          <w:szCs w:val="32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266FFD" w:rsidRPr="007B0769">
        <w:rPr>
          <w:rFonts w:asciiTheme="minorHAnsi" w:hAnsiTheme="minorHAnsi" w:cstheme="minorHAnsi"/>
          <w:b/>
          <w:bCs/>
          <w:smallCaps/>
          <w:spacing w:val="30"/>
          <w:sz w:val="32"/>
          <w:szCs w:val="32"/>
        </w:rPr>
        <w:t>1</w:t>
      </w:r>
      <w:r w:rsidR="007B0769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 </w:t>
      </w:r>
      <w:r w:rsidR="007B0769" w:rsidRPr="007B0769">
        <w:rPr>
          <w:rFonts w:asciiTheme="minorHAnsi" w:hAnsiTheme="minorHAnsi" w:cstheme="minorHAnsi"/>
          <w:b/>
          <w:bCs/>
          <w:smallCaps/>
          <w:spacing w:val="30"/>
          <w:sz w:val="32"/>
          <w:szCs w:val="32"/>
        </w:rPr>
        <w:t>D628/2021/MG</w:t>
      </w:r>
    </w:p>
    <w:p w14:paraId="46B56F48" w14:textId="77777777" w:rsidR="009047AD" w:rsidRPr="007B0769" w:rsidRDefault="009047AD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2"/>
          <w:szCs w:val="32"/>
        </w:rPr>
      </w:pPr>
      <w:bookmarkStart w:id="0" w:name="_GoBack"/>
      <w:bookmarkEnd w:id="0"/>
    </w:p>
    <w:p w14:paraId="54A0E473" w14:textId="30EE22C8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č. </w:t>
      </w:r>
      <w:r w:rsidR="004F6BB4" w:rsidRPr="004F6BB4">
        <w:rPr>
          <w:rFonts w:asciiTheme="minorHAnsi" w:hAnsiTheme="minorHAnsi" w:cstheme="minorHAnsi"/>
          <w:b/>
          <w:bCs/>
          <w:smallCaps/>
          <w:spacing w:val="30"/>
          <w:szCs w:val="22"/>
        </w:rPr>
        <w:t>S481/MG/2021</w:t>
      </w:r>
    </w:p>
    <w:p w14:paraId="3B68FF1F" w14:textId="7D4450CD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„</w:t>
      </w:r>
      <w:r w:rsidR="004F6BB4" w:rsidRPr="004F6BB4">
        <w:rPr>
          <w:rFonts w:asciiTheme="minorHAnsi" w:hAnsiTheme="minorHAnsi" w:cstheme="minorHAnsi"/>
          <w:b/>
          <w:color w:val="000000"/>
          <w:szCs w:val="22"/>
        </w:rPr>
        <w:t>Stavební a montážní práce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787CE4AE" w14:textId="27B7B2B1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41195AD3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75538477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4D59E90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0D4DD258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D8B25C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5E360D4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5AA83488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01F43A2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11677722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2F94A7E6" w14:textId="6CF38322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74F9F63F" w14:textId="70404712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3468CAF8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>IM Development s.r.o.</w:t>
      </w:r>
    </w:p>
    <w:p w14:paraId="333F5E24" w14:textId="7A6FAD02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210B60F3" w14:textId="0E4B459A" w:rsidR="00D812CC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</w:t>
      </w:r>
      <w:r w:rsidR="004F6BB4">
        <w:rPr>
          <w:rFonts w:asciiTheme="minorHAnsi" w:hAnsiTheme="minorHAnsi" w:cstheme="minorHAnsi"/>
          <w:color w:val="000000"/>
          <w:szCs w:val="22"/>
        </w:rPr>
        <w:t xml:space="preserve"> MBA,</w:t>
      </w:r>
      <w:r w:rsidRPr="00212426">
        <w:rPr>
          <w:rFonts w:asciiTheme="minorHAnsi" w:hAnsiTheme="minorHAnsi" w:cstheme="minorHAnsi"/>
          <w:color w:val="000000"/>
          <w:szCs w:val="22"/>
        </w:rPr>
        <w:t xml:space="preserve"> jednatel</w:t>
      </w:r>
    </w:p>
    <w:p w14:paraId="78B9EB26" w14:textId="0188868A" w:rsidR="00586D13" w:rsidRPr="00212426" w:rsidRDefault="00586D13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Zápis v OR:</w:t>
      </w:r>
      <w:r>
        <w:rPr>
          <w:rFonts w:asciiTheme="minorHAnsi" w:hAnsiTheme="minorHAnsi" w:cstheme="minorHAnsi"/>
          <w:color w:val="000000"/>
          <w:szCs w:val="22"/>
        </w:rPr>
        <w:tab/>
        <w:t xml:space="preserve">spisová značka </w:t>
      </w:r>
      <w:r w:rsidRPr="00586D13">
        <w:rPr>
          <w:rFonts w:asciiTheme="minorHAnsi" w:hAnsiTheme="minorHAnsi" w:cstheme="minorHAnsi"/>
          <w:color w:val="000000"/>
          <w:szCs w:val="22"/>
        </w:rPr>
        <w:t>C 94407 vedená u Krajského soudu v Brně</w:t>
      </w:r>
    </w:p>
    <w:p w14:paraId="4C9303E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3F095C2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6522317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BCFA8FF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5EBA0B15" w14:textId="7B93CD84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67D5886" w14:textId="41BA0D7B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19A40AD1" w14:textId="34B1930E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41441A5F" w14:textId="6FEA4150" w:rsidR="00D812CC" w:rsidRPr="0037528C" w:rsidRDefault="00D812C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37528C">
        <w:rPr>
          <w:rFonts w:asciiTheme="minorHAnsi" w:hAnsiTheme="minorHAnsi" w:cstheme="minorHAnsi"/>
          <w:szCs w:val="22"/>
        </w:rPr>
        <w:t xml:space="preserve">Smluvní strany uzavřely dne </w:t>
      </w:r>
      <w:r w:rsidR="0037528C" w:rsidRPr="0037528C">
        <w:rPr>
          <w:rFonts w:asciiTheme="minorHAnsi" w:hAnsiTheme="minorHAnsi" w:cstheme="minorHAnsi"/>
          <w:szCs w:val="22"/>
        </w:rPr>
        <w:t>7</w:t>
      </w:r>
      <w:r w:rsidR="00825F7F" w:rsidRPr="0037528C">
        <w:rPr>
          <w:rFonts w:asciiTheme="minorHAnsi" w:hAnsiTheme="minorHAnsi" w:cstheme="minorHAnsi"/>
          <w:szCs w:val="22"/>
        </w:rPr>
        <w:t>.10.2021</w:t>
      </w:r>
      <w:r w:rsidRPr="0037528C">
        <w:rPr>
          <w:rFonts w:asciiTheme="minorHAnsi" w:hAnsiTheme="minorHAnsi" w:cstheme="minorHAnsi"/>
          <w:szCs w:val="22"/>
        </w:rPr>
        <w:t xml:space="preserve"> smlouvu o dílo, jejímž předmětem </w:t>
      </w:r>
      <w:r w:rsidR="0037528C">
        <w:rPr>
          <w:rFonts w:asciiTheme="minorHAnsi" w:hAnsiTheme="minorHAnsi" w:cstheme="minorHAnsi"/>
          <w:szCs w:val="22"/>
        </w:rPr>
        <w:t>jsou</w:t>
      </w:r>
      <w:r w:rsidRPr="0037528C">
        <w:rPr>
          <w:rFonts w:asciiTheme="minorHAnsi" w:hAnsiTheme="minorHAnsi" w:cstheme="minorHAnsi"/>
          <w:szCs w:val="22"/>
        </w:rPr>
        <w:t xml:space="preserve"> „</w:t>
      </w:r>
      <w:r w:rsidR="00825F7F" w:rsidRPr="0037528C">
        <w:rPr>
          <w:rFonts w:asciiTheme="minorHAnsi" w:hAnsiTheme="minorHAnsi" w:cstheme="minorHAnsi"/>
          <w:i/>
          <w:iCs/>
          <w:szCs w:val="22"/>
        </w:rPr>
        <w:t>Stavební a montážní práce dílčích částí Uměleckoprůmyslového muzea</w:t>
      </w:r>
      <w:r w:rsidRPr="0037528C">
        <w:rPr>
          <w:rFonts w:asciiTheme="minorHAnsi" w:hAnsiTheme="minorHAnsi" w:cstheme="minorHAnsi"/>
          <w:szCs w:val="22"/>
        </w:rPr>
        <w:t>“ (dále jen „</w:t>
      </w:r>
      <w:r w:rsidRPr="0037528C">
        <w:rPr>
          <w:rFonts w:asciiTheme="minorHAnsi" w:hAnsiTheme="minorHAnsi" w:cstheme="minorHAnsi"/>
          <w:b/>
          <w:bCs/>
          <w:szCs w:val="22"/>
        </w:rPr>
        <w:t>Dílo</w:t>
      </w:r>
      <w:r w:rsidRPr="0037528C">
        <w:rPr>
          <w:rFonts w:asciiTheme="minorHAnsi" w:hAnsiTheme="minorHAnsi" w:cstheme="minorHAnsi"/>
          <w:szCs w:val="22"/>
        </w:rPr>
        <w:t>“ a „</w:t>
      </w:r>
      <w:r w:rsidRPr="0037528C">
        <w:rPr>
          <w:rFonts w:asciiTheme="minorHAnsi" w:hAnsiTheme="minorHAnsi" w:cstheme="minorHAnsi"/>
          <w:b/>
          <w:bCs/>
          <w:szCs w:val="22"/>
        </w:rPr>
        <w:t>Smlouva</w:t>
      </w:r>
      <w:r w:rsidRPr="0037528C">
        <w:rPr>
          <w:rFonts w:asciiTheme="minorHAnsi" w:hAnsiTheme="minorHAnsi" w:cstheme="minorHAnsi"/>
          <w:szCs w:val="22"/>
        </w:rPr>
        <w:t>“).</w:t>
      </w:r>
    </w:p>
    <w:p w14:paraId="3161A3A0" w14:textId="3C8152F4" w:rsidR="0064221D" w:rsidRPr="00043CE0" w:rsidRDefault="0037528C" w:rsidP="009A4393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E01248">
        <w:rPr>
          <w:rFonts w:asciiTheme="minorHAnsi" w:hAnsiTheme="minorHAnsi" w:cstheme="minorHAnsi"/>
          <w:szCs w:val="22"/>
        </w:rPr>
        <w:t xml:space="preserve">Po zahájení prací na </w:t>
      </w:r>
      <w:r w:rsidR="002A1408">
        <w:rPr>
          <w:rFonts w:asciiTheme="minorHAnsi" w:hAnsiTheme="minorHAnsi" w:cstheme="minorHAnsi"/>
          <w:szCs w:val="22"/>
        </w:rPr>
        <w:t>D</w:t>
      </w:r>
      <w:r w:rsidRPr="00E01248">
        <w:rPr>
          <w:rFonts w:asciiTheme="minorHAnsi" w:hAnsiTheme="minorHAnsi" w:cstheme="minorHAnsi"/>
          <w:szCs w:val="22"/>
        </w:rPr>
        <w:t xml:space="preserve">íle byly v projektových podkladech objeveny nesrovnalosti zejména ohledně rozsahu nezbytného materiálu pro řádné provedení </w:t>
      </w:r>
      <w:r w:rsidR="002A1408">
        <w:rPr>
          <w:rFonts w:asciiTheme="minorHAnsi" w:hAnsiTheme="minorHAnsi" w:cstheme="minorHAnsi"/>
          <w:szCs w:val="22"/>
        </w:rPr>
        <w:t>D</w:t>
      </w:r>
      <w:r w:rsidRPr="00E01248">
        <w:rPr>
          <w:rFonts w:asciiTheme="minorHAnsi" w:hAnsiTheme="minorHAnsi" w:cstheme="minorHAnsi"/>
          <w:szCs w:val="22"/>
        </w:rPr>
        <w:t xml:space="preserve">íla. Za účelem odstranění těchto nesrovnalostí a zajištění, že </w:t>
      </w:r>
      <w:r w:rsidR="002A1408">
        <w:rPr>
          <w:rFonts w:asciiTheme="minorHAnsi" w:hAnsiTheme="minorHAnsi" w:cstheme="minorHAnsi"/>
          <w:szCs w:val="22"/>
        </w:rPr>
        <w:t>D</w:t>
      </w:r>
      <w:r w:rsidRPr="00E01248">
        <w:rPr>
          <w:rFonts w:asciiTheme="minorHAnsi" w:hAnsiTheme="minorHAnsi" w:cstheme="minorHAnsi"/>
          <w:szCs w:val="22"/>
        </w:rPr>
        <w:t>ílo bude mimo jakékoliv pochybnosti realizováno řádně, se smluvní strany dohodly na zahrnutí dodatečných položek (</w:t>
      </w:r>
      <w:proofErr w:type="spellStart"/>
      <w:r w:rsidRPr="00E01248">
        <w:rPr>
          <w:rFonts w:asciiTheme="minorHAnsi" w:hAnsiTheme="minorHAnsi" w:cstheme="minorHAnsi"/>
          <w:szCs w:val="22"/>
        </w:rPr>
        <w:t>vícedodávek</w:t>
      </w:r>
      <w:proofErr w:type="spellEnd"/>
      <w:r w:rsidRPr="00E01248">
        <w:rPr>
          <w:rFonts w:asciiTheme="minorHAnsi" w:hAnsiTheme="minorHAnsi" w:cstheme="minorHAnsi"/>
          <w:szCs w:val="22"/>
        </w:rPr>
        <w:t xml:space="preserve">) do předmětu </w:t>
      </w:r>
      <w:r w:rsidR="002A1408">
        <w:rPr>
          <w:rFonts w:asciiTheme="minorHAnsi" w:hAnsiTheme="minorHAnsi" w:cstheme="minorHAnsi"/>
          <w:szCs w:val="22"/>
        </w:rPr>
        <w:t>D</w:t>
      </w:r>
      <w:r w:rsidRPr="00E01248">
        <w:rPr>
          <w:rFonts w:asciiTheme="minorHAnsi" w:hAnsiTheme="minorHAnsi" w:cstheme="minorHAnsi"/>
          <w:szCs w:val="22"/>
        </w:rPr>
        <w:t xml:space="preserve">íla. S ohledem na to, že se jedná o změnu rozsahu plnění </w:t>
      </w:r>
      <w:r w:rsidR="002D1FD4">
        <w:rPr>
          <w:rFonts w:asciiTheme="minorHAnsi" w:hAnsiTheme="minorHAnsi" w:cstheme="minorHAnsi"/>
          <w:szCs w:val="22"/>
        </w:rPr>
        <w:t>ne</w:t>
      </w:r>
      <w:r w:rsidRPr="00E01248">
        <w:rPr>
          <w:rFonts w:asciiTheme="minorHAnsi" w:hAnsiTheme="minorHAnsi" w:cstheme="minorHAnsi"/>
          <w:szCs w:val="22"/>
        </w:rPr>
        <w:t xml:space="preserve">mající </w:t>
      </w:r>
      <w:r w:rsidR="002D1FD4">
        <w:rPr>
          <w:rFonts w:asciiTheme="minorHAnsi" w:hAnsiTheme="minorHAnsi" w:cstheme="minorHAnsi"/>
          <w:szCs w:val="22"/>
        </w:rPr>
        <w:t xml:space="preserve">podstatný </w:t>
      </w:r>
      <w:r w:rsidRPr="00E01248">
        <w:rPr>
          <w:rFonts w:asciiTheme="minorHAnsi" w:hAnsiTheme="minorHAnsi" w:cstheme="minorHAnsi"/>
          <w:szCs w:val="22"/>
        </w:rPr>
        <w:t xml:space="preserve">dopad na smluvní cenu a celková povaha veřejné zakázky je zachována, jsou naplněny důvody dle § 222 odst. 4 zákona č. </w:t>
      </w:r>
      <w:r w:rsidRPr="00043CE0">
        <w:rPr>
          <w:rFonts w:asciiTheme="minorHAnsi" w:hAnsiTheme="minorHAnsi" w:cstheme="minorHAnsi"/>
          <w:szCs w:val="22"/>
        </w:rPr>
        <w:t>134/2016 Sb., o zadávání veřejných zakázek, ve znění pozdějších předpisů.</w:t>
      </w:r>
      <w:r w:rsidR="00E01248" w:rsidRPr="00043CE0">
        <w:rPr>
          <w:rFonts w:asciiTheme="minorHAnsi" w:hAnsiTheme="minorHAnsi" w:cstheme="minorHAnsi"/>
          <w:szCs w:val="22"/>
        </w:rPr>
        <w:t xml:space="preserve"> </w:t>
      </w:r>
      <w:r w:rsidR="00386788" w:rsidRPr="00043CE0">
        <w:rPr>
          <w:rFonts w:asciiTheme="minorHAnsi" w:hAnsiTheme="minorHAnsi" w:cstheme="minorHAnsi"/>
          <w:szCs w:val="22"/>
        </w:rPr>
        <w:t xml:space="preserve">Předmětné vícepráce </w:t>
      </w:r>
      <w:r w:rsidR="00E01248" w:rsidRPr="00043CE0">
        <w:rPr>
          <w:rFonts w:asciiTheme="minorHAnsi" w:hAnsiTheme="minorHAnsi" w:cstheme="minorHAnsi"/>
          <w:szCs w:val="22"/>
        </w:rPr>
        <w:t xml:space="preserve">jsou nyní předmětem Změnového listu č. 1, který je </w:t>
      </w:r>
      <w:r w:rsidR="00E01248" w:rsidRPr="00043CE0">
        <w:rPr>
          <w:rFonts w:asciiTheme="minorHAnsi" w:hAnsiTheme="minorHAnsi" w:cstheme="minorHAnsi"/>
          <w:szCs w:val="22"/>
          <w:u w:val="single"/>
        </w:rPr>
        <w:t>přílohou č. 1</w:t>
      </w:r>
      <w:r w:rsidR="00E01248" w:rsidRPr="00043CE0">
        <w:rPr>
          <w:rFonts w:asciiTheme="minorHAnsi" w:hAnsiTheme="minorHAnsi" w:cstheme="minorHAnsi"/>
          <w:szCs w:val="22"/>
        </w:rPr>
        <w:t xml:space="preserve"> tohoto Dodatku</w:t>
      </w:r>
      <w:r w:rsidR="001115A0" w:rsidRPr="00043CE0">
        <w:rPr>
          <w:rFonts w:asciiTheme="minorHAnsi" w:hAnsiTheme="minorHAnsi" w:cstheme="minorHAnsi"/>
          <w:szCs w:val="22"/>
        </w:rPr>
        <w:t>.</w:t>
      </w:r>
    </w:p>
    <w:p w14:paraId="5E40F7CE" w14:textId="78895F62" w:rsidR="00386788" w:rsidRPr="006A3502" w:rsidRDefault="00386788" w:rsidP="00386788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386788">
        <w:rPr>
          <w:rFonts w:asciiTheme="minorHAnsi" w:hAnsiTheme="minorHAnsi" w:cstheme="minorHAnsi"/>
          <w:szCs w:val="22"/>
        </w:rPr>
        <w:lastRenderedPageBreak/>
        <w:t>Zároveň Objednatel rozhodl o uskutečnění vernisáže v objektu Uměleckoprůmyslového muzea dne 25. listopadu 2021</w:t>
      </w:r>
      <w:r w:rsidR="00E01248">
        <w:rPr>
          <w:rFonts w:asciiTheme="minorHAnsi" w:hAnsiTheme="minorHAnsi" w:cstheme="minorHAnsi"/>
          <w:szCs w:val="22"/>
        </w:rPr>
        <w:t>, s čímž jsou ovšem spojeny dílčí přípravné práce</w:t>
      </w:r>
      <w:r w:rsidR="009C18B7">
        <w:rPr>
          <w:rFonts w:asciiTheme="minorHAnsi" w:hAnsiTheme="minorHAnsi" w:cstheme="minorHAnsi"/>
          <w:szCs w:val="22"/>
        </w:rPr>
        <w:t xml:space="preserve">, samotné uskutečnění vernisáže a </w:t>
      </w:r>
      <w:r w:rsidR="009C18B7" w:rsidRPr="00386788">
        <w:rPr>
          <w:rFonts w:asciiTheme="minorHAnsi" w:hAnsiTheme="minorHAnsi" w:cstheme="minorHAnsi"/>
          <w:szCs w:val="22"/>
        </w:rPr>
        <w:t xml:space="preserve">provedení opětovné </w:t>
      </w:r>
      <w:r w:rsidR="009C18B7" w:rsidRPr="00C4130A">
        <w:rPr>
          <w:rFonts w:asciiTheme="minorHAnsi" w:hAnsiTheme="minorHAnsi" w:cstheme="minorHAnsi"/>
          <w:szCs w:val="22"/>
        </w:rPr>
        <w:t xml:space="preserve">přípravy prostor k </w:t>
      </w:r>
      <w:r w:rsidR="002A1408" w:rsidRPr="00C4130A">
        <w:rPr>
          <w:rFonts w:asciiTheme="minorHAnsi" w:hAnsiTheme="minorHAnsi" w:cstheme="minorHAnsi"/>
          <w:szCs w:val="22"/>
        </w:rPr>
        <w:t>znovu předání</w:t>
      </w:r>
      <w:r w:rsidR="009C18B7" w:rsidRPr="00C4130A">
        <w:rPr>
          <w:rFonts w:asciiTheme="minorHAnsi" w:hAnsiTheme="minorHAnsi" w:cstheme="minorHAnsi"/>
          <w:szCs w:val="22"/>
        </w:rPr>
        <w:t xml:space="preserve"> staveniště zhotoviteli. Z uvedeného důvodu byl objednatel </w:t>
      </w:r>
      <w:r w:rsidR="00F21BA0" w:rsidRPr="00C4130A">
        <w:rPr>
          <w:rFonts w:asciiTheme="minorHAnsi" w:hAnsiTheme="minorHAnsi" w:cstheme="minorHAnsi"/>
          <w:szCs w:val="22"/>
        </w:rPr>
        <w:t xml:space="preserve">nucen přerušit práce na Díle v době od </w:t>
      </w:r>
      <w:r w:rsidR="00C4130A" w:rsidRPr="00C4130A">
        <w:rPr>
          <w:rFonts w:asciiTheme="minorHAnsi" w:hAnsiTheme="minorHAnsi" w:cstheme="minorHAnsi"/>
          <w:szCs w:val="22"/>
        </w:rPr>
        <w:t>11.11.2021</w:t>
      </w:r>
      <w:r w:rsidR="00F21BA0" w:rsidRPr="00C4130A">
        <w:rPr>
          <w:rFonts w:asciiTheme="minorHAnsi" w:hAnsiTheme="minorHAnsi" w:cstheme="minorHAnsi"/>
          <w:szCs w:val="22"/>
        </w:rPr>
        <w:t xml:space="preserve"> do </w:t>
      </w:r>
      <w:r w:rsidR="00C4130A" w:rsidRPr="00C4130A">
        <w:rPr>
          <w:rFonts w:asciiTheme="minorHAnsi" w:hAnsiTheme="minorHAnsi" w:cstheme="minorHAnsi"/>
          <w:szCs w:val="22"/>
        </w:rPr>
        <w:t>11.12.2021</w:t>
      </w:r>
      <w:r w:rsidR="00C4130A">
        <w:rPr>
          <w:rFonts w:asciiTheme="minorHAnsi" w:hAnsiTheme="minorHAnsi" w:cstheme="minorHAnsi"/>
          <w:szCs w:val="22"/>
        </w:rPr>
        <w:t>,</w:t>
      </w:r>
      <w:r w:rsidR="00F21BA0" w:rsidRPr="00C4130A">
        <w:rPr>
          <w:rFonts w:asciiTheme="minorHAnsi" w:hAnsiTheme="minorHAnsi" w:cstheme="minorHAnsi"/>
          <w:szCs w:val="22"/>
        </w:rPr>
        <w:t xml:space="preserve"> což</w:t>
      </w:r>
      <w:r w:rsidR="00F21BA0">
        <w:rPr>
          <w:rFonts w:asciiTheme="minorHAnsi" w:hAnsiTheme="minorHAnsi" w:cstheme="minorHAnsi"/>
          <w:szCs w:val="22"/>
        </w:rPr>
        <w:t xml:space="preserve"> zhotoviteli </w:t>
      </w:r>
      <w:r w:rsidR="00F21BA0" w:rsidRPr="006A3502">
        <w:rPr>
          <w:rFonts w:asciiTheme="minorHAnsi" w:hAnsiTheme="minorHAnsi" w:cstheme="minorHAnsi"/>
          <w:szCs w:val="22"/>
        </w:rPr>
        <w:t xml:space="preserve">oznámil dne </w:t>
      </w:r>
      <w:r w:rsidR="001E1E7B" w:rsidRPr="006A3502">
        <w:rPr>
          <w:rFonts w:asciiTheme="minorHAnsi" w:hAnsiTheme="minorHAnsi" w:cstheme="minorHAnsi"/>
          <w:szCs w:val="22"/>
        </w:rPr>
        <w:t>21.10.202</w:t>
      </w:r>
      <w:r w:rsidR="002D1FD4">
        <w:rPr>
          <w:rFonts w:asciiTheme="minorHAnsi" w:hAnsiTheme="minorHAnsi" w:cstheme="minorHAnsi"/>
          <w:szCs w:val="22"/>
        </w:rPr>
        <w:t>. Termín dokončení je uveden v Příloze č. 2 – Časová osa.</w:t>
      </w:r>
    </w:p>
    <w:p w14:paraId="0A10C853" w14:textId="2F3EBC07" w:rsidR="001115A0" w:rsidRPr="006A3502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6A3502">
        <w:rPr>
          <w:rFonts w:asciiTheme="minorHAnsi" w:hAnsiTheme="minorHAnsi" w:cstheme="minorHAnsi"/>
          <w:szCs w:val="22"/>
        </w:rPr>
        <w:t>S ohledem k výše uvedeným skutečnostem</w:t>
      </w:r>
      <w:r w:rsidR="00B5280C" w:rsidRPr="006A3502">
        <w:rPr>
          <w:rFonts w:asciiTheme="minorHAnsi" w:hAnsiTheme="minorHAnsi" w:cstheme="minorHAnsi"/>
          <w:szCs w:val="22"/>
        </w:rPr>
        <w:t xml:space="preserve"> se smluvní strany dohodly na tomto Dodatku ke Smlouvě. </w:t>
      </w:r>
    </w:p>
    <w:p w14:paraId="212D6BD6" w14:textId="77777777" w:rsidR="00BD3AAC" w:rsidRPr="006A3502" w:rsidRDefault="00BD3AAC" w:rsidP="00C56BC9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auto"/>
          <w:szCs w:val="22"/>
        </w:rPr>
      </w:pPr>
    </w:p>
    <w:p w14:paraId="67A76DE7" w14:textId="21419AE9" w:rsidR="00B5280C" w:rsidRPr="00D20E62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20E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466B83F" w14:textId="34EAF1AD" w:rsidR="00B042E2" w:rsidRPr="00D20E62" w:rsidRDefault="00A36176" w:rsidP="00A36176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bookmarkStart w:id="1" w:name="_Hlk86065001"/>
      <w:r w:rsidRPr="00D20E62">
        <w:rPr>
          <w:rFonts w:asciiTheme="minorHAnsi" w:hAnsiTheme="minorHAnsi" w:cstheme="minorHAnsi"/>
          <w:color w:val="000000" w:themeColor="text1"/>
          <w:szCs w:val="22"/>
        </w:rPr>
        <w:t xml:space="preserve">Smluvní strany se dohodly </w:t>
      </w:r>
      <w:r w:rsidR="001C5663" w:rsidRPr="00D20E62">
        <w:rPr>
          <w:rFonts w:asciiTheme="minorHAnsi" w:hAnsiTheme="minorHAnsi" w:cstheme="minorHAnsi"/>
          <w:color w:val="000000" w:themeColor="text1"/>
          <w:szCs w:val="22"/>
        </w:rPr>
        <w:t>vzhledem</w:t>
      </w:r>
      <w:r w:rsidRPr="00D20E62">
        <w:rPr>
          <w:rFonts w:asciiTheme="minorHAnsi" w:hAnsiTheme="minorHAnsi" w:cstheme="minorHAnsi"/>
          <w:color w:val="000000" w:themeColor="text1"/>
          <w:szCs w:val="22"/>
        </w:rPr>
        <w:t xml:space="preserve"> ke skutečnost</w:t>
      </w:r>
      <w:r w:rsidR="001C5663" w:rsidRPr="00D20E62">
        <w:rPr>
          <w:rFonts w:asciiTheme="minorHAnsi" w:hAnsiTheme="minorHAnsi" w:cstheme="minorHAnsi"/>
          <w:color w:val="000000" w:themeColor="text1"/>
          <w:szCs w:val="22"/>
        </w:rPr>
        <w:t xml:space="preserve">em uvedeným </w:t>
      </w:r>
      <w:r w:rsidRPr="00D20E62">
        <w:rPr>
          <w:rFonts w:asciiTheme="minorHAnsi" w:hAnsiTheme="minorHAnsi" w:cstheme="minorHAnsi"/>
          <w:color w:val="000000" w:themeColor="text1"/>
          <w:szCs w:val="22"/>
        </w:rPr>
        <w:t>v bodě 2</w:t>
      </w:r>
      <w:r w:rsidRPr="00D20E62">
        <w:rPr>
          <w:rFonts w:asciiTheme="minorHAnsi" w:hAnsiTheme="minorHAnsi" w:cstheme="minorHAnsi"/>
          <w:szCs w:val="22"/>
        </w:rPr>
        <w:t xml:space="preserve">.2 tohoto Dodatku </w:t>
      </w:r>
      <w:r w:rsidR="001C5663" w:rsidRPr="00D20E62">
        <w:rPr>
          <w:rFonts w:asciiTheme="minorHAnsi" w:hAnsiTheme="minorHAnsi" w:cstheme="minorHAnsi"/>
          <w:szCs w:val="22"/>
        </w:rPr>
        <w:t>je nezbytné</w:t>
      </w:r>
      <w:r w:rsidRPr="00D20E62">
        <w:rPr>
          <w:rFonts w:asciiTheme="minorHAnsi" w:hAnsiTheme="minorHAnsi" w:cstheme="minorHAnsi"/>
          <w:szCs w:val="22"/>
        </w:rPr>
        <w:t xml:space="preserve"> </w:t>
      </w:r>
      <w:r w:rsidR="001C5663" w:rsidRPr="00D20E62">
        <w:rPr>
          <w:rFonts w:asciiTheme="minorHAnsi" w:hAnsiTheme="minorHAnsi" w:cstheme="minorHAnsi"/>
          <w:szCs w:val="22"/>
        </w:rPr>
        <w:t>provedení víceprací</w:t>
      </w:r>
      <w:r w:rsidRPr="00D20E62">
        <w:rPr>
          <w:rFonts w:asciiTheme="minorHAnsi" w:hAnsiTheme="minorHAnsi" w:cstheme="minorHAnsi"/>
          <w:szCs w:val="22"/>
        </w:rPr>
        <w:t xml:space="preserve"> v hodnotě </w:t>
      </w:r>
      <w:r w:rsidR="00043CE0" w:rsidRPr="00D20E62">
        <w:rPr>
          <w:rFonts w:asciiTheme="minorHAnsi" w:hAnsiTheme="minorHAnsi" w:cstheme="minorHAnsi"/>
          <w:color w:val="000000" w:themeColor="text1"/>
          <w:szCs w:val="22"/>
        </w:rPr>
        <w:t>861.314,63</w:t>
      </w:r>
      <w:r w:rsidRPr="00D20E62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D20E62">
        <w:rPr>
          <w:rFonts w:asciiTheme="minorHAnsi" w:hAnsiTheme="minorHAnsi" w:cstheme="minorHAnsi"/>
          <w:bCs/>
          <w:szCs w:val="22"/>
        </w:rPr>
        <w:t>Kč bez DPH</w:t>
      </w:r>
      <w:r w:rsidR="001C5663" w:rsidRPr="00D20E62">
        <w:rPr>
          <w:rFonts w:asciiTheme="minorHAnsi" w:hAnsiTheme="minorHAnsi" w:cstheme="minorHAnsi"/>
          <w:bCs/>
          <w:szCs w:val="22"/>
        </w:rPr>
        <w:t xml:space="preserve">. Proto smluvní strany tímto mění </w:t>
      </w:r>
      <w:r w:rsidR="00B042E2" w:rsidRPr="00D20E62">
        <w:rPr>
          <w:rFonts w:asciiTheme="minorHAnsi" w:hAnsiTheme="minorHAnsi" w:cstheme="minorHAnsi"/>
          <w:bCs/>
          <w:szCs w:val="22"/>
        </w:rPr>
        <w:t>předmět díla takto:</w:t>
      </w:r>
    </w:p>
    <w:p w14:paraId="5BD15C33" w14:textId="77777777" w:rsidR="00D26857" w:rsidRPr="00D20E62" w:rsidRDefault="00D26857" w:rsidP="00B042E2">
      <w:pPr>
        <w:pStyle w:val="Odstavecseseznamem"/>
        <w:ind w:left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D20E62">
        <w:rPr>
          <w:rFonts w:asciiTheme="minorHAnsi" w:hAnsiTheme="minorHAnsi" w:cstheme="minorHAnsi"/>
          <w:color w:val="000000" w:themeColor="text1"/>
          <w:szCs w:val="22"/>
        </w:rPr>
        <w:t xml:space="preserve">Za stávající text </w:t>
      </w:r>
      <w:r w:rsidR="00F34005" w:rsidRPr="00D20E62">
        <w:rPr>
          <w:rFonts w:asciiTheme="minorHAnsi" w:hAnsiTheme="minorHAnsi" w:cstheme="minorHAnsi"/>
          <w:color w:val="000000" w:themeColor="text1"/>
          <w:szCs w:val="22"/>
        </w:rPr>
        <w:t>čl</w:t>
      </w:r>
      <w:r w:rsidR="00F34005" w:rsidRPr="00D20E62">
        <w:rPr>
          <w:rFonts w:asciiTheme="minorHAnsi" w:hAnsiTheme="minorHAnsi" w:cstheme="minorHAnsi"/>
          <w:snapToGrid w:val="0"/>
          <w:color w:val="000000" w:themeColor="text1"/>
          <w:szCs w:val="22"/>
        </w:rPr>
        <w:t xml:space="preserve">. 2.6.1. </w:t>
      </w:r>
      <w:r w:rsidRPr="00D20E62">
        <w:rPr>
          <w:rFonts w:asciiTheme="minorHAnsi" w:hAnsiTheme="minorHAnsi" w:cstheme="minorHAnsi"/>
          <w:snapToGrid w:val="0"/>
          <w:color w:val="000000" w:themeColor="text1"/>
          <w:szCs w:val="22"/>
        </w:rPr>
        <w:t>se doplňuje odstavec následujícího znění:</w:t>
      </w:r>
    </w:p>
    <w:p w14:paraId="67B959D1" w14:textId="55365EB3" w:rsidR="00B042E2" w:rsidRPr="00C557A1" w:rsidRDefault="00D26857" w:rsidP="00B042E2">
      <w:pPr>
        <w:pStyle w:val="Odstavecseseznamem"/>
        <w:ind w:left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D20E62">
        <w:rPr>
          <w:rFonts w:asciiTheme="minorHAnsi" w:hAnsiTheme="minorHAnsi" w:cstheme="minorHAnsi"/>
          <w:snapToGrid w:val="0"/>
          <w:color w:val="000000" w:themeColor="text1"/>
          <w:szCs w:val="22"/>
        </w:rPr>
        <w:t xml:space="preserve">Součástí předmětu díla je dále provedení víceprací definovaných ve změnovém listu č. 1 ze dne </w:t>
      </w:r>
      <w:r w:rsidR="00D20E62" w:rsidRPr="00C557A1">
        <w:rPr>
          <w:rFonts w:asciiTheme="minorHAnsi" w:hAnsiTheme="minorHAnsi" w:cstheme="minorHAnsi"/>
          <w:snapToGrid w:val="0"/>
          <w:color w:val="000000" w:themeColor="text1"/>
          <w:szCs w:val="22"/>
        </w:rPr>
        <w:t>11.11.2021,</w:t>
      </w:r>
      <w:r w:rsidRPr="00C557A1">
        <w:rPr>
          <w:rFonts w:asciiTheme="minorHAnsi" w:hAnsiTheme="minorHAnsi" w:cstheme="minorHAnsi"/>
          <w:snapToGrid w:val="0"/>
          <w:color w:val="000000" w:themeColor="text1"/>
          <w:szCs w:val="22"/>
        </w:rPr>
        <w:t xml:space="preserve"> který je přílohou dodatku č. 1 k této smlouvě. </w:t>
      </w:r>
    </w:p>
    <w:p w14:paraId="28FFE94D" w14:textId="1EAC3E23" w:rsidR="00A36176" w:rsidRPr="00C557A1" w:rsidRDefault="004951BC" w:rsidP="00A36176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C557A1">
        <w:rPr>
          <w:rFonts w:asciiTheme="minorHAnsi" w:hAnsiTheme="minorHAnsi" w:cstheme="minorHAnsi"/>
          <w:bCs/>
          <w:szCs w:val="22"/>
        </w:rPr>
        <w:t>Smluvní strany se dále dohodly na úpravě termínu plnění z důvodu rozšíření rozsahu plnění, a to tak</w:t>
      </w:r>
      <w:r w:rsidR="00A36176" w:rsidRPr="00C557A1">
        <w:rPr>
          <w:rFonts w:asciiTheme="minorHAnsi" w:hAnsiTheme="minorHAnsi" w:cstheme="minorHAnsi"/>
          <w:snapToGrid w:val="0"/>
          <w:color w:val="000000" w:themeColor="text1"/>
          <w:szCs w:val="22"/>
        </w:rPr>
        <w:t>, že v článku 3.2. Smlouvy se mění první věta následovně:</w:t>
      </w:r>
    </w:p>
    <w:bookmarkEnd w:id="1"/>
    <w:p w14:paraId="2FF36CA8" w14:textId="491D1D4D" w:rsidR="00B5280C" w:rsidRPr="006A3502" w:rsidRDefault="00212426" w:rsidP="00290F61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C557A1">
        <w:rPr>
          <w:rFonts w:asciiTheme="minorHAnsi" w:hAnsiTheme="minorHAnsi" w:cstheme="minorHAnsi"/>
          <w:b/>
          <w:i/>
          <w:iCs/>
          <w:szCs w:val="22"/>
        </w:rPr>
        <w:t>„</w:t>
      </w:r>
      <w:r w:rsidR="00290F61" w:rsidRPr="00C557A1">
        <w:rPr>
          <w:rFonts w:asciiTheme="minorHAnsi" w:hAnsiTheme="minorHAnsi" w:cstheme="minorHAnsi"/>
          <w:b/>
          <w:i/>
          <w:iCs/>
          <w:szCs w:val="22"/>
        </w:rPr>
        <w:t>Termín dokončení</w:t>
      </w:r>
      <w:r w:rsidR="00290F61" w:rsidRPr="00C557A1">
        <w:rPr>
          <w:rFonts w:asciiTheme="minorHAnsi" w:hAnsiTheme="minorHAnsi" w:cstheme="minorHAnsi"/>
          <w:bCs/>
          <w:i/>
          <w:iCs/>
          <w:szCs w:val="22"/>
        </w:rPr>
        <w:t xml:space="preserve"> - Zhotovitel se zavazuje dokončit stavbu nejpozději do </w:t>
      </w:r>
      <w:r w:rsidR="00C557A1" w:rsidRPr="00C557A1">
        <w:rPr>
          <w:rFonts w:asciiTheme="minorHAnsi" w:hAnsiTheme="minorHAnsi" w:cstheme="minorHAnsi"/>
          <w:b/>
          <w:i/>
          <w:iCs/>
          <w:szCs w:val="22"/>
        </w:rPr>
        <w:t>85</w:t>
      </w:r>
      <w:r w:rsidR="00290F61" w:rsidRPr="00C557A1">
        <w:rPr>
          <w:rFonts w:asciiTheme="minorHAnsi" w:hAnsiTheme="minorHAnsi" w:cstheme="minorHAnsi"/>
          <w:bCs/>
          <w:i/>
          <w:iCs/>
          <w:szCs w:val="22"/>
        </w:rPr>
        <w:t xml:space="preserve"> kalendářních dní</w:t>
      </w:r>
      <w:r w:rsidR="00C557A1" w:rsidRPr="00C557A1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290F61" w:rsidRPr="00C557A1">
        <w:rPr>
          <w:rFonts w:asciiTheme="minorHAnsi" w:hAnsiTheme="minorHAnsi" w:cstheme="minorHAnsi"/>
          <w:bCs/>
          <w:i/>
          <w:iCs/>
          <w:szCs w:val="22"/>
        </w:rPr>
        <w:t xml:space="preserve">ode dne </w:t>
      </w:r>
      <w:r w:rsidR="00E22C94">
        <w:rPr>
          <w:rFonts w:asciiTheme="minorHAnsi" w:hAnsiTheme="minorHAnsi" w:cstheme="minorHAnsi"/>
          <w:bCs/>
          <w:i/>
          <w:iCs/>
          <w:szCs w:val="22"/>
        </w:rPr>
        <w:t>předání Staveniště a zahájení díla</w:t>
      </w:r>
      <w:r w:rsidR="00290F61" w:rsidRPr="00C557A1">
        <w:rPr>
          <w:rFonts w:asciiTheme="minorHAnsi" w:hAnsiTheme="minorHAnsi" w:cstheme="minorHAnsi"/>
          <w:bCs/>
          <w:i/>
          <w:iCs/>
          <w:szCs w:val="22"/>
        </w:rPr>
        <w:t>.</w:t>
      </w:r>
      <w:r w:rsidR="006A3502" w:rsidRPr="00C557A1">
        <w:rPr>
          <w:rFonts w:asciiTheme="minorHAnsi" w:hAnsiTheme="minorHAnsi" w:cstheme="minorHAnsi"/>
          <w:bCs/>
          <w:i/>
          <w:iCs/>
          <w:szCs w:val="22"/>
        </w:rPr>
        <w:t>“</w:t>
      </w:r>
    </w:p>
    <w:p w14:paraId="34512A78" w14:textId="646B6C10" w:rsidR="005B5911" w:rsidRPr="006A3502" w:rsidRDefault="005B5911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  <w:r w:rsidRPr="006A3502">
        <w:rPr>
          <w:rFonts w:asciiTheme="minorHAnsi" w:hAnsiTheme="minorHAnsi" w:cstheme="minorHAnsi"/>
          <w:szCs w:val="22"/>
        </w:rPr>
        <w:t>Článk</w:t>
      </w:r>
      <w:r w:rsidR="00C34F89" w:rsidRPr="006A3502">
        <w:rPr>
          <w:rFonts w:asciiTheme="minorHAnsi" w:hAnsiTheme="minorHAnsi" w:cstheme="minorHAnsi"/>
          <w:szCs w:val="22"/>
        </w:rPr>
        <w:t>y</w:t>
      </w:r>
      <w:r w:rsidRPr="006A3502">
        <w:rPr>
          <w:rFonts w:asciiTheme="minorHAnsi" w:hAnsiTheme="minorHAnsi" w:cstheme="minorHAnsi"/>
          <w:szCs w:val="22"/>
        </w:rPr>
        <w:t xml:space="preserve"> 3.2.1. až 3.2.7. Smlouvy zůstávají beze změny.</w:t>
      </w:r>
    </w:p>
    <w:p w14:paraId="6EC18F37" w14:textId="77777777" w:rsidR="006A3502" w:rsidRPr="006A3502" w:rsidRDefault="006A3502" w:rsidP="00CE0F40">
      <w:pPr>
        <w:pStyle w:val="Odstavecseseznamem"/>
        <w:ind w:left="567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77918E6E" w14:textId="77777777" w:rsidR="00F05C12" w:rsidRPr="00FD6882" w:rsidRDefault="006A3502" w:rsidP="006A3502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9447C4">
        <w:rPr>
          <w:rFonts w:asciiTheme="minorHAnsi" w:hAnsiTheme="minorHAnsi" w:cstheme="minorHAnsi"/>
          <w:bCs/>
          <w:szCs w:val="22"/>
        </w:rPr>
        <w:t xml:space="preserve">Smluvní strany </w:t>
      </w:r>
      <w:r w:rsidR="005C2777" w:rsidRPr="009447C4">
        <w:rPr>
          <w:rFonts w:asciiTheme="minorHAnsi" w:hAnsiTheme="minorHAnsi" w:cstheme="minorHAnsi"/>
          <w:bCs/>
          <w:szCs w:val="22"/>
        </w:rPr>
        <w:t>v souvislosti se změnou rozsahu plnění současně mění dohodou dále i cenu díla</w:t>
      </w:r>
      <w:r w:rsidR="00F05C12" w:rsidRPr="009447C4">
        <w:rPr>
          <w:rFonts w:asciiTheme="minorHAnsi" w:hAnsiTheme="minorHAnsi" w:cstheme="minorHAnsi"/>
          <w:bCs/>
          <w:szCs w:val="22"/>
        </w:rPr>
        <w:t xml:space="preserve">, a to </w:t>
      </w:r>
      <w:r w:rsidR="00F05C12" w:rsidRPr="00FD6882">
        <w:rPr>
          <w:rFonts w:asciiTheme="minorHAnsi" w:hAnsiTheme="minorHAnsi" w:cstheme="minorHAnsi"/>
          <w:bCs/>
          <w:szCs w:val="22"/>
        </w:rPr>
        <w:t>tak, že ruší čl. 4.1 smlouvy o dílo a v celém rozsahu jej nahrazují tímto textem:</w:t>
      </w:r>
    </w:p>
    <w:p w14:paraId="1C054164" w14:textId="77777777" w:rsidR="00F05C12" w:rsidRPr="00FD6882" w:rsidRDefault="00F05C12" w:rsidP="006A3502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</w:p>
    <w:p w14:paraId="1E9615D5" w14:textId="0F8E3E27" w:rsidR="00F05C12" w:rsidRPr="00FD6882" w:rsidRDefault="00F05C12" w:rsidP="00F05C12">
      <w:pPr>
        <w:pStyle w:val="Odstavecseseznamem"/>
        <w:ind w:left="567"/>
        <w:jc w:val="both"/>
        <w:rPr>
          <w:rFonts w:asciiTheme="minorHAnsi" w:hAnsiTheme="minorHAnsi" w:cstheme="minorHAnsi"/>
          <w:i/>
          <w:iCs/>
          <w:snapToGrid w:val="0"/>
          <w:color w:val="000000" w:themeColor="text1"/>
          <w:szCs w:val="22"/>
        </w:rPr>
      </w:pPr>
      <w:r w:rsidRPr="00FD6882">
        <w:rPr>
          <w:rFonts w:asciiTheme="minorHAnsi" w:hAnsiTheme="minorHAnsi" w:cstheme="minorHAnsi"/>
          <w:i/>
          <w:iCs/>
          <w:snapToGrid w:val="0"/>
          <w:color w:val="000000" w:themeColor="text1"/>
          <w:szCs w:val="22"/>
        </w:rPr>
        <w:t xml:space="preserve">4.1. </w:t>
      </w:r>
      <w:r w:rsidRPr="00FD6882">
        <w:rPr>
          <w:rFonts w:asciiTheme="minorHAnsi" w:hAnsiTheme="minorHAnsi" w:cstheme="minorHAnsi"/>
          <w:i/>
          <w:iCs/>
          <w:snapToGrid w:val="0"/>
          <w:color w:val="000000" w:themeColor="text1"/>
          <w:szCs w:val="22"/>
        </w:rPr>
        <w:tab/>
        <w:t>Výše sjednané ceny</w:t>
      </w:r>
    </w:p>
    <w:p w14:paraId="7ED03DC1" w14:textId="77777777" w:rsidR="00F05C12" w:rsidRPr="00FD6882" w:rsidRDefault="00F05C12" w:rsidP="00F05C12">
      <w:pPr>
        <w:numPr>
          <w:ilvl w:val="2"/>
          <w:numId w:val="13"/>
        </w:numPr>
        <w:suppressAutoHyphens/>
        <w:ind w:left="1134" w:hanging="567"/>
        <w:jc w:val="both"/>
        <w:rPr>
          <w:rFonts w:asciiTheme="minorHAnsi" w:hAnsiTheme="minorHAnsi" w:cstheme="minorHAnsi"/>
          <w:i/>
          <w:iCs/>
          <w:snapToGrid w:val="0"/>
          <w:color w:val="000000" w:themeColor="text1"/>
          <w:szCs w:val="22"/>
        </w:rPr>
      </w:pPr>
      <w:r w:rsidRPr="00FD6882">
        <w:rPr>
          <w:rFonts w:asciiTheme="minorHAnsi" w:hAnsiTheme="minorHAnsi" w:cstheme="minorHAnsi"/>
          <w:i/>
          <w:iCs/>
          <w:snapToGrid w:val="0"/>
          <w:color w:val="000000" w:themeColor="text1"/>
          <w:szCs w:val="22"/>
        </w:rPr>
        <w:t>Obě smluvní strany sjednaly za provedení díla nejvýše přípustnou cenu ve výši</w:t>
      </w:r>
    </w:p>
    <w:p w14:paraId="15DE09DB" w14:textId="77777777" w:rsidR="00F05C12" w:rsidRPr="00FD6882" w:rsidRDefault="00F05C12" w:rsidP="00F05C12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i/>
          <w:iCs/>
          <w:snapToGrid w:val="0"/>
          <w:color w:val="000000" w:themeColor="text1"/>
          <w:szCs w:val="22"/>
        </w:rPr>
      </w:pPr>
    </w:p>
    <w:p w14:paraId="022CCA0A" w14:textId="240C78C1" w:rsidR="00F05C12" w:rsidRPr="00FD6882" w:rsidRDefault="00F05C12" w:rsidP="00F05C12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</w:rPr>
      </w:pP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Cena bez DPH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="00F2033D"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 xml:space="preserve">16 851 389,69 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Kč</w:t>
      </w:r>
    </w:p>
    <w:p w14:paraId="0B4F8CF2" w14:textId="77777777" w:rsidR="00F05C12" w:rsidRPr="00FD6882" w:rsidRDefault="00F05C12" w:rsidP="00F05C12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</w:rPr>
      </w:pPr>
    </w:p>
    <w:p w14:paraId="05DED2F2" w14:textId="4B1C6AF6" w:rsidR="00F05C12" w:rsidRPr="00FD6882" w:rsidRDefault="00F05C12" w:rsidP="00F05C12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</w:rPr>
      </w:pP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DPH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="00750510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 xml:space="preserve">  </w:t>
      </w:r>
      <w:r w:rsidR="00FD6882"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3 538 791,83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 xml:space="preserve"> Kč</w:t>
      </w:r>
    </w:p>
    <w:p w14:paraId="504F4CC5" w14:textId="77777777" w:rsidR="00F05C12" w:rsidRPr="00FD6882" w:rsidRDefault="00F05C12" w:rsidP="00F05C12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</w:rPr>
      </w:pPr>
    </w:p>
    <w:p w14:paraId="0D40FB5D" w14:textId="635A0567" w:rsidR="00F05C12" w:rsidRPr="00FD6882" w:rsidRDefault="00F05C12" w:rsidP="00F05C12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 w:val="20"/>
        </w:rPr>
      </w:pP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Cena celkem včetně DPH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  <w:t xml:space="preserve">           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="007B2125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ab/>
      </w:r>
      <w:r w:rsidR="007B0769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 xml:space="preserve">20 390 </w:t>
      </w:r>
      <w:r w:rsidR="00AE7BAC"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 xml:space="preserve">181,52 </w:t>
      </w:r>
      <w:r w:rsidRPr="00FD6882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Kč</w:t>
      </w:r>
      <w:r w:rsidR="007B0769">
        <w:rPr>
          <w:rFonts w:asciiTheme="minorHAnsi" w:hAnsiTheme="minorHAnsi" w:cstheme="minorHAnsi"/>
          <w:b/>
          <w:i/>
          <w:iCs/>
          <w:color w:val="000000"/>
          <w:sz w:val="20"/>
        </w:rPr>
        <w:t xml:space="preserve"> </w:t>
      </w:r>
    </w:p>
    <w:p w14:paraId="10F7CA8C" w14:textId="77777777" w:rsidR="00F05C12" w:rsidRPr="00FD6882" w:rsidRDefault="00F05C12" w:rsidP="00F05C1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</w:p>
    <w:p w14:paraId="0D221356" w14:textId="14022EEF" w:rsidR="00F05C12" w:rsidRDefault="00F05C12" w:rsidP="00F05C12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  <w:r w:rsidRPr="00FD6882">
        <w:rPr>
          <w:rFonts w:asciiTheme="minorHAnsi" w:hAnsiTheme="minorHAnsi" w:cstheme="minorHAnsi"/>
          <w:szCs w:val="22"/>
        </w:rPr>
        <w:t>Články 4.2. až 4.4. Smlouvy zůstávají beze změny.</w:t>
      </w:r>
    </w:p>
    <w:p w14:paraId="42C7DADD" w14:textId="0824313F" w:rsidR="002D1FD4" w:rsidRDefault="002D1FD4" w:rsidP="002D1FD4">
      <w:pPr>
        <w:spacing w:after="120" w:line="280" w:lineRule="exact"/>
        <w:jc w:val="both"/>
        <w:rPr>
          <w:rFonts w:asciiTheme="minorHAnsi" w:hAnsiTheme="minorHAnsi" w:cstheme="minorHAnsi"/>
          <w:szCs w:val="22"/>
        </w:rPr>
      </w:pPr>
    </w:p>
    <w:p w14:paraId="5E617941" w14:textId="77777777" w:rsidR="002D1FD4" w:rsidRPr="00B16889" w:rsidRDefault="002D1FD4" w:rsidP="002D1FD4">
      <w:pPr>
        <w:pStyle w:val="Odstavecseseznamem"/>
        <w:numPr>
          <w:ilvl w:val="1"/>
          <w:numId w:val="8"/>
        </w:numPr>
        <w:spacing w:after="120"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bookmarkStart w:id="2" w:name="OLE_LINK5"/>
      <w:bookmarkStart w:id="3" w:name="OLE_LINK6"/>
      <w:r w:rsidRPr="00B16889">
        <w:rPr>
          <w:rFonts w:asciiTheme="minorHAnsi" w:hAnsiTheme="minorHAnsi" w:cstheme="minorHAnsi"/>
          <w:snapToGrid w:val="0"/>
          <w:color w:val="000000" w:themeColor="text1"/>
          <w:szCs w:val="22"/>
        </w:rPr>
        <w:t>Smluvní strany se dohody, že článek 3.2.2. Smlouvy se mění následovně:</w:t>
      </w:r>
      <w:bookmarkEnd w:id="2"/>
      <w:bookmarkEnd w:id="3"/>
      <w:r w:rsidRPr="00B16889">
        <w:rPr>
          <w:rFonts w:asciiTheme="minorHAnsi" w:hAnsiTheme="minorHAnsi" w:cstheme="minorHAnsi"/>
          <w:i/>
          <w:iCs/>
          <w:szCs w:val="22"/>
        </w:rPr>
        <w:tab/>
      </w:r>
    </w:p>
    <w:p w14:paraId="2DB34702" w14:textId="20FFA0E3" w:rsidR="002D1FD4" w:rsidRPr="00B16889" w:rsidRDefault="002D1FD4" w:rsidP="00B16889">
      <w:pPr>
        <w:pStyle w:val="Odstavecseseznamem"/>
        <w:spacing w:after="120" w:line="280" w:lineRule="exact"/>
        <w:ind w:left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B16889">
        <w:rPr>
          <w:rFonts w:asciiTheme="minorHAnsi" w:hAnsiTheme="minorHAnsi" w:cstheme="minorHAnsi"/>
          <w:szCs w:val="22"/>
        </w:rPr>
        <w:t xml:space="preserve">Smluvní strany se zároveň v souvislosti s tímto dodatkem dohodly na změně termínu </w:t>
      </w:r>
      <w:proofErr w:type="gramStart"/>
      <w:r w:rsidRPr="00B16889">
        <w:rPr>
          <w:rFonts w:asciiTheme="minorHAnsi" w:hAnsiTheme="minorHAnsi" w:cstheme="minorHAnsi"/>
          <w:szCs w:val="22"/>
        </w:rPr>
        <w:t>dokončení, a  t</w:t>
      </w:r>
      <w:r>
        <w:rPr>
          <w:rFonts w:asciiTheme="minorHAnsi" w:hAnsiTheme="minorHAnsi" w:cstheme="minorHAnsi"/>
          <w:szCs w:val="22"/>
        </w:rPr>
        <w:t>o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  <w:r w:rsidRPr="00B16889">
        <w:rPr>
          <w:rFonts w:asciiTheme="minorHAnsi" w:hAnsiTheme="minorHAnsi" w:cstheme="minorHAnsi"/>
          <w:szCs w:val="22"/>
        </w:rPr>
        <w:t xml:space="preserve">ve znění, které je přílohou č. 2 tohoto Dodatku. </w:t>
      </w:r>
    </w:p>
    <w:p w14:paraId="0205298C" w14:textId="77777777" w:rsidR="002D1FD4" w:rsidRPr="00FD6882" w:rsidRDefault="002D1FD4" w:rsidP="00B16889">
      <w:pPr>
        <w:spacing w:after="120" w:line="280" w:lineRule="exact"/>
        <w:jc w:val="both"/>
        <w:rPr>
          <w:rFonts w:asciiTheme="minorHAnsi" w:hAnsiTheme="minorHAnsi" w:cstheme="minorHAnsi"/>
          <w:szCs w:val="22"/>
        </w:rPr>
      </w:pPr>
    </w:p>
    <w:p w14:paraId="09071C42" w14:textId="77777777" w:rsidR="00CE0F40" w:rsidRPr="00FD6882" w:rsidRDefault="00CE0F40" w:rsidP="00CE0F40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</w:p>
    <w:p w14:paraId="54B31687" w14:textId="19CB64FA" w:rsidR="00212426" w:rsidRPr="00FD6882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D68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37B8D84F" w14:textId="7F9FE4DA" w:rsidR="00212426" w:rsidRPr="00FD6882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FD6882">
        <w:rPr>
          <w:rFonts w:asciiTheme="minorHAnsi" w:hAnsiTheme="minorHAnsi" w:cstheme="minorHAnsi"/>
          <w:color w:val="000000" w:themeColor="text1"/>
          <w:szCs w:val="22"/>
        </w:rPr>
        <w:t xml:space="preserve">Jakákoli ustanovení Smlouvy, která jsou v rozporu s tímto Dodatkem, se nahrazují tímto Dodatkem. Ostatní ustanovení Smlouvy, které nejsou tímto Dodatkem přímo dotčeny, zůstávají nezměněny. </w:t>
      </w:r>
      <w:r w:rsidR="00BB1992" w:rsidRPr="00FD688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414BE6BA" w14:textId="3C62BD30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6E08E4">
        <w:rPr>
          <w:rFonts w:asciiTheme="minorHAnsi" w:hAnsiTheme="minorHAnsi" w:cstheme="minorHAnsi"/>
          <w:color w:val="000000" w:themeColor="text1"/>
          <w:szCs w:val="22"/>
        </w:rPr>
        <w:t>dvou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stejnopisech, z toho </w:t>
      </w:r>
      <w:r w:rsidR="006E08E4">
        <w:rPr>
          <w:rFonts w:asciiTheme="minorHAnsi" w:hAnsiTheme="minorHAnsi" w:cstheme="minorHAnsi"/>
          <w:color w:val="000000" w:themeColor="text1"/>
          <w:szCs w:val="22"/>
        </w:rPr>
        <w:t>po jednom obdrží každá ze smluvních stran.</w:t>
      </w:r>
    </w:p>
    <w:p w14:paraId="17DF3E45" w14:textId="39C1B6D6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4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4"/>
    </w:p>
    <w:p w14:paraId="32A4ACA8" w14:textId="6E8C428A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409BCD24" w14:textId="77777777" w:rsidR="00C56BC9" w:rsidRPr="00212426" w:rsidRDefault="00C56BC9" w:rsidP="00C56BC9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7BE9278F" w14:textId="043444DC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Přílohy:</w:t>
      </w:r>
    </w:p>
    <w:p w14:paraId="15AE12B0" w14:textId="07765BE4" w:rsidR="004D31A2" w:rsidRDefault="004D31A2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Změnový list č.1</w:t>
      </w:r>
    </w:p>
    <w:p w14:paraId="62AFFDC9" w14:textId="15D874AA" w:rsidR="002D1FD4" w:rsidRDefault="002D1FD4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Časová osa</w:t>
      </w:r>
    </w:p>
    <w:p w14:paraId="58C00EE8" w14:textId="77777777" w:rsidR="00C56BC9" w:rsidRPr="00BB1992" w:rsidRDefault="00C56BC9" w:rsidP="00C56BC9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2E1C4B24" w14:textId="200217C0" w:rsidR="00BB1992" w:rsidRDefault="007B076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</w:t>
      </w:r>
      <w:r w:rsidR="00FD6882">
        <w:rPr>
          <w:rFonts w:asciiTheme="minorHAnsi" w:hAnsiTheme="minorHAnsi" w:cstheme="minorHAnsi"/>
          <w:szCs w:val="22"/>
        </w:rPr>
        <w:t>Brně</w:t>
      </w:r>
      <w:r>
        <w:rPr>
          <w:rFonts w:asciiTheme="minorHAnsi" w:hAnsiTheme="minorHAnsi" w:cstheme="minorHAnsi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Cs w:val="22"/>
        </w:rPr>
        <w:t>20.12.2021</w:t>
      </w:r>
      <w:proofErr w:type="gramEnd"/>
      <w:r w:rsidR="00BB1992" w:rsidRPr="00BB1992">
        <w:rPr>
          <w:rFonts w:asciiTheme="minorHAnsi" w:hAnsiTheme="minorHAnsi" w:cstheme="minorHAnsi"/>
          <w:szCs w:val="22"/>
        </w:rPr>
        <w:t xml:space="preserve"> </w:t>
      </w:r>
      <w:r w:rsidR="00BB1992" w:rsidRPr="00BB1992">
        <w:rPr>
          <w:rFonts w:asciiTheme="minorHAnsi" w:hAnsiTheme="minorHAnsi" w:cstheme="minorHAnsi"/>
          <w:szCs w:val="22"/>
        </w:rPr>
        <w:tab/>
      </w:r>
      <w:r w:rsidR="00BB1992" w:rsidRPr="00BB1992">
        <w:rPr>
          <w:rFonts w:asciiTheme="minorHAnsi" w:hAnsiTheme="minorHAnsi" w:cstheme="minorHAnsi"/>
          <w:szCs w:val="22"/>
        </w:rPr>
        <w:tab/>
      </w:r>
      <w:r w:rsidR="00BB1992">
        <w:rPr>
          <w:rFonts w:asciiTheme="minorHAnsi" w:hAnsiTheme="minorHAnsi" w:cstheme="minorHAnsi"/>
          <w:szCs w:val="22"/>
        </w:rPr>
        <w:tab/>
      </w:r>
      <w:r w:rsidR="00BB1992" w:rsidRPr="00BB1992">
        <w:rPr>
          <w:rFonts w:asciiTheme="minorHAnsi" w:hAnsiTheme="minorHAnsi" w:cstheme="minorHAnsi"/>
          <w:szCs w:val="22"/>
        </w:rPr>
        <w:tab/>
      </w:r>
      <w:r w:rsidR="00FD6882">
        <w:rPr>
          <w:rFonts w:asciiTheme="minorHAnsi" w:hAnsiTheme="minorHAnsi" w:cstheme="minorHAnsi"/>
          <w:szCs w:val="22"/>
        </w:rPr>
        <w:tab/>
      </w:r>
      <w:r w:rsidR="00FD688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V </w:t>
      </w:r>
      <w:r w:rsidR="00FD6882">
        <w:rPr>
          <w:rFonts w:asciiTheme="minorHAnsi" w:hAnsiTheme="minorHAnsi" w:cstheme="minorHAnsi"/>
          <w:szCs w:val="22"/>
        </w:rPr>
        <w:t>Brně</w:t>
      </w:r>
      <w:r>
        <w:rPr>
          <w:rFonts w:asciiTheme="minorHAnsi" w:hAnsiTheme="minorHAnsi" w:cstheme="minorHAnsi"/>
          <w:szCs w:val="22"/>
        </w:rPr>
        <w:t xml:space="preserve"> 20.12.2021</w:t>
      </w:r>
    </w:p>
    <w:p w14:paraId="3EE84E28" w14:textId="55072B99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Dne:</w:t>
      </w:r>
      <w:r w:rsidRPr="00BB1992">
        <w:rPr>
          <w:rFonts w:asciiTheme="minorHAnsi" w:hAnsiTheme="minorHAnsi" w:cstheme="minorHAnsi"/>
          <w:szCs w:val="22"/>
        </w:rPr>
        <w:tab/>
      </w:r>
      <w:r w:rsidR="007B212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Dne:</w:t>
      </w:r>
      <w:r w:rsidRPr="00BB1992">
        <w:rPr>
          <w:rFonts w:asciiTheme="minorHAnsi" w:hAnsiTheme="minorHAnsi" w:cstheme="minorHAnsi"/>
          <w:szCs w:val="22"/>
        </w:rPr>
        <w:tab/>
      </w:r>
    </w:p>
    <w:p w14:paraId="710B1C29" w14:textId="022F6ACC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5244439C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1FE2951C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527F1A0E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71175E7A" w14:textId="5820BAE9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0F2222B5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D5C2" w14:textId="77777777" w:rsidR="004419A5" w:rsidRDefault="004419A5">
      <w:r>
        <w:separator/>
      </w:r>
    </w:p>
  </w:endnote>
  <w:endnote w:type="continuationSeparator" w:id="0">
    <w:p w14:paraId="4688F855" w14:textId="77777777" w:rsidR="004419A5" w:rsidRDefault="004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893B0" w14:textId="77777777" w:rsidR="004419A5" w:rsidRDefault="004419A5">
      <w:r>
        <w:separator/>
      </w:r>
    </w:p>
  </w:footnote>
  <w:footnote w:type="continuationSeparator" w:id="0">
    <w:p w14:paraId="3729424D" w14:textId="77777777" w:rsidR="004419A5" w:rsidRDefault="0044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8794CBF"/>
    <w:multiLevelType w:val="multilevel"/>
    <w:tmpl w:val="D37CF22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4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6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501E"/>
    <w:multiLevelType w:val="multilevel"/>
    <w:tmpl w:val="0D0025A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0">
    <w:nsid w:val="6FB00CB9"/>
    <w:multiLevelType w:val="multilevel"/>
    <w:tmpl w:val="7EB2D4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34086F"/>
    <w:multiLevelType w:val="multilevel"/>
    <w:tmpl w:val="904EA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tjA2NTUysTSxNDZW0lEKTi0uzszPAykwqgUAofod+y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15BDB"/>
    <w:rsid w:val="00024C96"/>
    <w:rsid w:val="00027275"/>
    <w:rsid w:val="0003117B"/>
    <w:rsid w:val="00035866"/>
    <w:rsid w:val="000421E1"/>
    <w:rsid w:val="00043CE0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0A06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B7F81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57100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663"/>
    <w:rsid w:val="001C5CB6"/>
    <w:rsid w:val="001C6813"/>
    <w:rsid w:val="001C74C3"/>
    <w:rsid w:val="001D06DA"/>
    <w:rsid w:val="001D3F09"/>
    <w:rsid w:val="001E1E7B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23"/>
    <w:rsid w:val="00262163"/>
    <w:rsid w:val="0026405B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0F61"/>
    <w:rsid w:val="00293B7B"/>
    <w:rsid w:val="00294C92"/>
    <w:rsid w:val="002A1311"/>
    <w:rsid w:val="002A1408"/>
    <w:rsid w:val="002A3CDC"/>
    <w:rsid w:val="002B2259"/>
    <w:rsid w:val="002B2D3D"/>
    <w:rsid w:val="002B699E"/>
    <w:rsid w:val="002D09C3"/>
    <w:rsid w:val="002D1FD4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20357"/>
    <w:rsid w:val="00320C56"/>
    <w:rsid w:val="0032131F"/>
    <w:rsid w:val="00321699"/>
    <w:rsid w:val="003227DC"/>
    <w:rsid w:val="0033313D"/>
    <w:rsid w:val="00335103"/>
    <w:rsid w:val="003371A5"/>
    <w:rsid w:val="00337732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4911"/>
    <w:rsid w:val="00374DD9"/>
    <w:rsid w:val="0037528C"/>
    <w:rsid w:val="00375ACE"/>
    <w:rsid w:val="00375AE7"/>
    <w:rsid w:val="00381827"/>
    <w:rsid w:val="00382EC4"/>
    <w:rsid w:val="00384B42"/>
    <w:rsid w:val="003852F1"/>
    <w:rsid w:val="003856CA"/>
    <w:rsid w:val="00386788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13E7"/>
    <w:rsid w:val="003D1B20"/>
    <w:rsid w:val="003D37C0"/>
    <w:rsid w:val="003D5C71"/>
    <w:rsid w:val="003E0663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57F"/>
    <w:rsid w:val="004253E0"/>
    <w:rsid w:val="0042567C"/>
    <w:rsid w:val="00427204"/>
    <w:rsid w:val="00427DB7"/>
    <w:rsid w:val="004419A5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951BC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4F6BB4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0057"/>
    <w:rsid w:val="005821B6"/>
    <w:rsid w:val="00584469"/>
    <w:rsid w:val="00584A9D"/>
    <w:rsid w:val="00585F76"/>
    <w:rsid w:val="00586D13"/>
    <w:rsid w:val="00587519"/>
    <w:rsid w:val="00587D75"/>
    <w:rsid w:val="005A024B"/>
    <w:rsid w:val="005A11CF"/>
    <w:rsid w:val="005A4807"/>
    <w:rsid w:val="005B4054"/>
    <w:rsid w:val="005B45D6"/>
    <w:rsid w:val="005B5911"/>
    <w:rsid w:val="005B6147"/>
    <w:rsid w:val="005C017C"/>
    <w:rsid w:val="005C0CB8"/>
    <w:rsid w:val="005C1CFD"/>
    <w:rsid w:val="005C2777"/>
    <w:rsid w:val="005C3BBE"/>
    <w:rsid w:val="005C3C16"/>
    <w:rsid w:val="005C3E93"/>
    <w:rsid w:val="005C5355"/>
    <w:rsid w:val="005C5FC0"/>
    <w:rsid w:val="005C65FB"/>
    <w:rsid w:val="005D330E"/>
    <w:rsid w:val="005D4DAC"/>
    <w:rsid w:val="005D5E49"/>
    <w:rsid w:val="005E0226"/>
    <w:rsid w:val="005E0A2E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6E08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86E12"/>
    <w:rsid w:val="00691574"/>
    <w:rsid w:val="006951CF"/>
    <w:rsid w:val="006A33E4"/>
    <w:rsid w:val="006A3502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4709"/>
    <w:rsid w:val="006D6A16"/>
    <w:rsid w:val="006E08E4"/>
    <w:rsid w:val="006E3C94"/>
    <w:rsid w:val="006E47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37A6D"/>
    <w:rsid w:val="0074376D"/>
    <w:rsid w:val="00743EE7"/>
    <w:rsid w:val="00746B87"/>
    <w:rsid w:val="00750510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769"/>
    <w:rsid w:val="007B0C3F"/>
    <w:rsid w:val="007B2125"/>
    <w:rsid w:val="007B3026"/>
    <w:rsid w:val="007B3F54"/>
    <w:rsid w:val="007B47E0"/>
    <w:rsid w:val="007C12E4"/>
    <w:rsid w:val="007C2ADC"/>
    <w:rsid w:val="007C5AD6"/>
    <w:rsid w:val="007E07D4"/>
    <w:rsid w:val="007E518B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1240"/>
    <w:rsid w:val="00823A7D"/>
    <w:rsid w:val="00823CD3"/>
    <w:rsid w:val="00824F25"/>
    <w:rsid w:val="008253CE"/>
    <w:rsid w:val="00825F7F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53C3"/>
    <w:rsid w:val="008C5C01"/>
    <w:rsid w:val="008C7120"/>
    <w:rsid w:val="008D0370"/>
    <w:rsid w:val="008D1C2D"/>
    <w:rsid w:val="008D1C81"/>
    <w:rsid w:val="008D26E6"/>
    <w:rsid w:val="008D286B"/>
    <w:rsid w:val="008E1EF5"/>
    <w:rsid w:val="008E23DA"/>
    <w:rsid w:val="008E3B8C"/>
    <w:rsid w:val="008E434D"/>
    <w:rsid w:val="008F09FE"/>
    <w:rsid w:val="009047AD"/>
    <w:rsid w:val="00912AF2"/>
    <w:rsid w:val="0091347A"/>
    <w:rsid w:val="009215BA"/>
    <w:rsid w:val="00922B57"/>
    <w:rsid w:val="009300B0"/>
    <w:rsid w:val="009324B5"/>
    <w:rsid w:val="009365D2"/>
    <w:rsid w:val="0094198D"/>
    <w:rsid w:val="00943CB0"/>
    <w:rsid w:val="009447C4"/>
    <w:rsid w:val="0094546B"/>
    <w:rsid w:val="00946316"/>
    <w:rsid w:val="009511E7"/>
    <w:rsid w:val="00951EE7"/>
    <w:rsid w:val="009541D6"/>
    <w:rsid w:val="00962272"/>
    <w:rsid w:val="00966B72"/>
    <w:rsid w:val="009671EF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18B7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2B9A"/>
    <w:rsid w:val="00A254DF"/>
    <w:rsid w:val="00A26D4D"/>
    <w:rsid w:val="00A3329E"/>
    <w:rsid w:val="00A34E68"/>
    <w:rsid w:val="00A36176"/>
    <w:rsid w:val="00A36F3F"/>
    <w:rsid w:val="00A373E8"/>
    <w:rsid w:val="00A3754C"/>
    <w:rsid w:val="00A410E8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851DF"/>
    <w:rsid w:val="00AA2D0D"/>
    <w:rsid w:val="00AB30AF"/>
    <w:rsid w:val="00AB54C8"/>
    <w:rsid w:val="00AB7B25"/>
    <w:rsid w:val="00AC1042"/>
    <w:rsid w:val="00AD0027"/>
    <w:rsid w:val="00AD0D2E"/>
    <w:rsid w:val="00AD33C3"/>
    <w:rsid w:val="00AD5142"/>
    <w:rsid w:val="00AD675C"/>
    <w:rsid w:val="00AD791E"/>
    <w:rsid w:val="00AE09DD"/>
    <w:rsid w:val="00AE7A52"/>
    <w:rsid w:val="00AE7BAC"/>
    <w:rsid w:val="00AF0D15"/>
    <w:rsid w:val="00AF18A8"/>
    <w:rsid w:val="00AF2CE8"/>
    <w:rsid w:val="00AF72A0"/>
    <w:rsid w:val="00B014DD"/>
    <w:rsid w:val="00B02D4B"/>
    <w:rsid w:val="00B042E2"/>
    <w:rsid w:val="00B04B49"/>
    <w:rsid w:val="00B051BB"/>
    <w:rsid w:val="00B06C58"/>
    <w:rsid w:val="00B1136F"/>
    <w:rsid w:val="00B145E9"/>
    <w:rsid w:val="00B14FE4"/>
    <w:rsid w:val="00B16889"/>
    <w:rsid w:val="00B20984"/>
    <w:rsid w:val="00B24D66"/>
    <w:rsid w:val="00B319A5"/>
    <w:rsid w:val="00B37B89"/>
    <w:rsid w:val="00B40B95"/>
    <w:rsid w:val="00B44DAE"/>
    <w:rsid w:val="00B5280C"/>
    <w:rsid w:val="00B5368E"/>
    <w:rsid w:val="00B55028"/>
    <w:rsid w:val="00B60A61"/>
    <w:rsid w:val="00B61875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6090"/>
    <w:rsid w:val="00BA6A31"/>
    <w:rsid w:val="00BB1992"/>
    <w:rsid w:val="00BB2D3F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130A"/>
    <w:rsid w:val="00C45C1E"/>
    <w:rsid w:val="00C45DA9"/>
    <w:rsid w:val="00C46351"/>
    <w:rsid w:val="00C46E03"/>
    <w:rsid w:val="00C47FA6"/>
    <w:rsid w:val="00C50041"/>
    <w:rsid w:val="00C51CB7"/>
    <w:rsid w:val="00C52E99"/>
    <w:rsid w:val="00C557A1"/>
    <w:rsid w:val="00C56BC9"/>
    <w:rsid w:val="00C603A7"/>
    <w:rsid w:val="00C625D9"/>
    <w:rsid w:val="00C63AAB"/>
    <w:rsid w:val="00C66136"/>
    <w:rsid w:val="00C66EC5"/>
    <w:rsid w:val="00C67B78"/>
    <w:rsid w:val="00C67E5F"/>
    <w:rsid w:val="00C702CA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0F40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0D1F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0E62"/>
    <w:rsid w:val="00D2456B"/>
    <w:rsid w:val="00D24F3F"/>
    <w:rsid w:val="00D25C83"/>
    <w:rsid w:val="00D26857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5E3"/>
    <w:rsid w:val="00DA6A36"/>
    <w:rsid w:val="00DB0C02"/>
    <w:rsid w:val="00DB0F97"/>
    <w:rsid w:val="00DB1656"/>
    <w:rsid w:val="00DB7429"/>
    <w:rsid w:val="00DD4601"/>
    <w:rsid w:val="00DD6982"/>
    <w:rsid w:val="00DD705A"/>
    <w:rsid w:val="00DD7B0F"/>
    <w:rsid w:val="00DE3661"/>
    <w:rsid w:val="00DF26E1"/>
    <w:rsid w:val="00DF5844"/>
    <w:rsid w:val="00DF58E0"/>
    <w:rsid w:val="00DF5A5F"/>
    <w:rsid w:val="00DF60CE"/>
    <w:rsid w:val="00E003BD"/>
    <w:rsid w:val="00E00C50"/>
    <w:rsid w:val="00E01248"/>
    <w:rsid w:val="00E0240E"/>
    <w:rsid w:val="00E03AA5"/>
    <w:rsid w:val="00E06A6E"/>
    <w:rsid w:val="00E07DEB"/>
    <w:rsid w:val="00E144ED"/>
    <w:rsid w:val="00E15F83"/>
    <w:rsid w:val="00E22877"/>
    <w:rsid w:val="00E22B3B"/>
    <w:rsid w:val="00E22C94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9091C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2B6A"/>
    <w:rsid w:val="00EF2BB1"/>
    <w:rsid w:val="00EF44C1"/>
    <w:rsid w:val="00EF68EB"/>
    <w:rsid w:val="00F05345"/>
    <w:rsid w:val="00F05C12"/>
    <w:rsid w:val="00F060F2"/>
    <w:rsid w:val="00F06FD9"/>
    <w:rsid w:val="00F11D6C"/>
    <w:rsid w:val="00F140D2"/>
    <w:rsid w:val="00F17445"/>
    <w:rsid w:val="00F2033D"/>
    <w:rsid w:val="00F21BA0"/>
    <w:rsid w:val="00F23664"/>
    <w:rsid w:val="00F243B7"/>
    <w:rsid w:val="00F262C6"/>
    <w:rsid w:val="00F26A4C"/>
    <w:rsid w:val="00F26F2C"/>
    <w:rsid w:val="00F30810"/>
    <w:rsid w:val="00F34005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D68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B7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40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40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6FDA-B2E7-4414-BE88-4D83D0CA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2021-11-22T13:55:00Z</dcterms:created>
  <dcterms:modified xsi:type="dcterms:W3CDTF">2021-12-21T11:08:00Z</dcterms:modified>
</cp:coreProperties>
</file>