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5A9F" w14:textId="617DD96F" w:rsidR="00C33C63" w:rsidRPr="009F3E4C" w:rsidRDefault="008B1C3A" w:rsidP="00F045C3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bookmark0"/>
      <w:r w:rsidRPr="009F3E4C">
        <w:rPr>
          <w:rFonts w:ascii="Arial" w:hAnsi="Arial" w:cs="Arial"/>
          <w:b/>
          <w:bCs/>
          <w:sz w:val="20"/>
          <w:szCs w:val="20"/>
        </w:rPr>
        <w:t xml:space="preserve">Smlouva o </w:t>
      </w:r>
      <w:bookmarkEnd w:id="0"/>
      <w:r w:rsidR="001725AC" w:rsidRPr="009F3E4C">
        <w:rPr>
          <w:rFonts w:ascii="Arial" w:hAnsi="Arial" w:cs="Arial"/>
          <w:b/>
          <w:bCs/>
          <w:sz w:val="20"/>
          <w:szCs w:val="20"/>
        </w:rPr>
        <w:t xml:space="preserve">poskytování služeb </w:t>
      </w:r>
      <w:r w:rsidR="001725AC" w:rsidRPr="009F3E4C">
        <w:rPr>
          <w:rFonts w:ascii="Arial" w:hAnsi="Arial" w:cs="Arial"/>
          <w:b/>
          <w:bCs/>
          <w:sz w:val="20"/>
          <w:szCs w:val="20"/>
        </w:rPr>
        <w:br/>
        <w:t>v oblasti informačních technologií</w:t>
      </w:r>
    </w:p>
    <w:p w14:paraId="5D9CE540" w14:textId="77777777" w:rsidR="00F045C3" w:rsidRPr="009F3E4C" w:rsidRDefault="00F045C3">
      <w:pPr>
        <w:outlineLvl w:val="0"/>
        <w:rPr>
          <w:rFonts w:ascii="Arial" w:hAnsi="Arial" w:cs="Arial"/>
          <w:sz w:val="20"/>
          <w:szCs w:val="20"/>
        </w:rPr>
      </w:pPr>
    </w:p>
    <w:p w14:paraId="5C0135A4" w14:textId="30C6A7AF" w:rsidR="00C33C63" w:rsidRPr="009F3E4C" w:rsidRDefault="008B1C3A" w:rsidP="00F045C3">
      <w:pPr>
        <w:jc w:val="center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uzavřená v souladu s ustanovením § 1746 odst. 2 občanského zákoníku mezi:</w:t>
      </w:r>
    </w:p>
    <w:p w14:paraId="501BAF6D" w14:textId="77777777" w:rsidR="00F045C3" w:rsidRPr="009F3E4C" w:rsidRDefault="00F045C3" w:rsidP="00F045C3">
      <w:pPr>
        <w:jc w:val="center"/>
        <w:rPr>
          <w:rFonts w:ascii="Arial" w:hAnsi="Arial" w:cs="Arial"/>
          <w:sz w:val="20"/>
          <w:szCs w:val="20"/>
        </w:rPr>
      </w:pPr>
    </w:p>
    <w:p w14:paraId="3573B10A" w14:textId="6D6F07F6" w:rsidR="00C33C63" w:rsidRPr="009F3E4C" w:rsidRDefault="008B1C3A">
      <w:pPr>
        <w:outlineLvl w:val="1"/>
        <w:rPr>
          <w:rFonts w:ascii="Arial" w:hAnsi="Arial" w:cs="Arial"/>
          <w:b/>
          <w:bCs/>
          <w:sz w:val="20"/>
          <w:szCs w:val="20"/>
        </w:rPr>
      </w:pPr>
      <w:bookmarkStart w:id="1" w:name="bookmark1"/>
      <w:r w:rsidRPr="009F3E4C">
        <w:rPr>
          <w:rFonts w:ascii="Arial" w:hAnsi="Arial" w:cs="Arial"/>
          <w:b/>
          <w:bCs/>
          <w:sz w:val="20"/>
          <w:szCs w:val="20"/>
          <w:lang w:val="en-US" w:eastAsia="en-US" w:bidi="en-US"/>
        </w:rPr>
        <w:t xml:space="preserve">Prague City Tourism </w:t>
      </w:r>
      <w:r w:rsidRPr="009F3E4C">
        <w:rPr>
          <w:rFonts w:ascii="Arial" w:hAnsi="Arial" w:cs="Arial"/>
          <w:b/>
          <w:bCs/>
          <w:sz w:val="20"/>
          <w:szCs w:val="20"/>
        </w:rPr>
        <w:t>a.s.</w:t>
      </w:r>
      <w:bookmarkEnd w:id="1"/>
    </w:p>
    <w:p w14:paraId="325BAC05" w14:textId="77777777" w:rsidR="00C33C63" w:rsidRPr="009F3E4C" w:rsidRDefault="008B1C3A">
      <w:pPr>
        <w:ind w:left="360" w:hanging="360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IČ:07312890</w:t>
      </w:r>
    </w:p>
    <w:p w14:paraId="3DE8B5DE" w14:textId="77777777" w:rsidR="009F3E4C" w:rsidRPr="009F3E4C" w:rsidRDefault="008B1C3A">
      <w:pPr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se sídlem Arbesovo náměstí 70/4, Smíchov, 150 00 Praha 5 </w:t>
      </w:r>
    </w:p>
    <w:p w14:paraId="01E2F810" w14:textId="4B169F43" w:rsidR="00C33C63" w:rsidRPr="009F3E4C" w:rsidRDefault="008B1C3A">
      <w:pPr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zapsaná v obchodním rejstříku vedeném Městským soudem v Praze oddíl B 23670</w:t>
      </w:r>
    </w:p>
    <w:p w14:paraId="4FBDD351" w14:textId="22842E72" w:rsidR="009F3E4C" w:rsidRPr="009F3E4C" w:rsidRDefault="008B1C3A">
      <w:pPr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zastoupená </w:t>
      </w:r>
      <w:r w:rsidR="009F3E4C" w:rsidRPr="009F3E4C">
        <w:rPr>
          <w:rFonts w:ascii="Arial" w:hAnsi="Arial" w:cs="Arial"/>
          <w:sz w:val="20"/>
          <w:szCs w:val="20"/>
        </w:rPr>
        <w:tab/>
      </w:r>
      <w:r w:rsidRPr="009F3E4C">
        <w:rPr>
          <w:rFonts w:ascii="Arial" w:hAnsi="Arial" w:cs="Arial"/>
          <w:sz w:val="20"/>
          <w:szCs w:val="20"/>
        </w:rPr>
        <w:t xml:space="preserve">m, předsedou představenstva a </w:t>
      </w:r>
    </w:p>
    <w:p w14:paraId="57AFE030" w14:textId="43F6906C" w:rsidR="009F3E4C" w:rsidRPr="009F3E4C" w:rsidRDefault="008B1C3A" w:rsidP="009F3E4C">
      <w:pPr>
        <w:ind w:left="708" w:firstLine="708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, místopředsedou představenstva </w:t>
      </w:r>
    </w:p>
    <w:p w14:paraId="7B5332C9" w14:textId="57915F6D" w:rsidR="00C33C63" w:rsidRPr="009F3E4C" w:rsidRDefault="008B1C3A" w:rsidP="009F3E4C">
      <w:pPr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(dále jako </w:t>
      </w:r>
      <w:r w:rsidRPr="009F3E4C">
        <w:rPr>
          <w:rFonts w:ascii="Arial" w:hAnsi="Arial" w:cs="Arial"/>
          <w:bCs/>
          <w:sz w:val="20"/>
          <w:szCs w:val="20"/>
        </w:rPr>
        <w:t>„</w:t>
      </w:r>
      <w:r w:rsidRPr="009F3E4C">
        <w:rPr>
          <w:rFonts w:ascii="Arial" w:hAnsi="Arial" w:cs="Arial"/>
          <w:b/>
          <w:bCs/>
          <w:sz w:val="20"/>
          <w:szCs w:val="20"/>
        </w:rPr>
        <w:t>Objednatel</w:t>
      </w:r>
      <w:r w:rsidR="00F045C3" w:rsidRPr="009F3E4C">
        <w:rPr>
          <w:rFonts w:ascii="Arial" w:hAnsi="Arial" w:cs="Arial"/>
          <w:sz w:val="20"/>
          <w:szCs w:val="20"/>
        </w:rPr>
        <w:t>˝</w:t>
      </w:r>
      <w:r w:rsidRPr="009F3E4C">
        <w:rPr>
          <w:rFonts w:ascii="Arial" w:hAnsi="Arial" w:cs="Arial"/>
          <w:sz w:val="20"/>
          <w:szCs w:val="20"/>
        </w:rPr>
        <w:t>)</w:t>
      </w:r>
    </w:p>
    <w:p w14:paraId="405B67D4" w14:textId="0DAB1014" w:rsidR="00F045C3" w:rsidRPr="009F3E4C" w:rsidRDefault="00F045C3">
      <w:pPr>
        <w:rPr>
          <w:rFonts w:ascii="Arial" w:hAnsi="Arial" w:cs="Arial"/>
          <w:sz w:val="20"/>
          <w:szCs w:val="20"/>
        </w:rPr>
      </w:pPr>
    </w:p>
    <w:p w14:paraId="76947D7E" w14:textId="77777777" w:rsidR="00F045C3" w:rsidRPr="009F3E4C" w:rsidRDefault="00F045C3">
      <w:pPr>
        <w:rPr>
          <w:rFonts w:ascii="Arial" w:hAnsi="Arial" w:cs="Arial"/>
          <w:sz w:val="20"/>
          <w:szCs w:val="20"/>
        </w:rPr>
      </w:pPr>
    </w:p>
    <w:p w14:paraId="41D032F8" w14:textId="48BF26EB" w:rsidR="00C33C63" w:rsidRPr="009F3E4C" w:rsidRDefault="00121BFA">
      <w:pPr>
        <w:outlineLvl w:val="1"/>
        <w:rPr>
          <w:rFonts w:ascii="Arial" w:hAnsi="Arial" w:cs="Arial"/>
          <w:b/>
          <w:bCs/>
          <w:sz w:val="20"/>
          <w:szCs w:val="20"/>
        </w:rPr>
      </w:pPr>
      <w:r w:rsidRPr="009F3E4C">
        <w:rPr>
          <w:rFonts w:ascii="Arial" w:hAnsi="Arial" w:cs="Arial"/>
          <w:b/>
          <w:bCs/>
          <w:sz w:val="20"/>
          <w:szCs w:val="20"/>
          <w:lang w:val="en-US" w:eastAsia="en-US" w:bidi="en-US"/>
        </w:rPr>
        <w:t>HALBERŠTÁT – servis</w:t>
      </w:r>
      <w:r w:rsidR="00F045C3" w:rsidRPr="009F3E4C">
        <w:rPr>
          <w:rFonts w:ascii="Arial" w:hAnsi="Arial" w:cs="Arial"/>
          <w:b/>
          <w:bCs/>
          <w:sz w:val="20"/>
          <w:szCs w:val="20"/>
          <w:lang w:val="en-US" w:eastAsia="en-US" w:bidi="en-US"/>
        </w:rPr>
        <w:t xml:space="preserve">, </w:t>
      </w:r>
      <w:r w:rsidRPr="009F3E4C">
        <w:rPr>
          <w:rFonts w:ascii="Arial" w:hAnsi="Arial" w:cs="Arial"/>
          <w:b/>
          <w:bCs/>
          <w:sz w:val="20"/>
          <w:szCs w:val="20"/>
          <w:lang w:val="en-US" w:eastAsia="en-US" w:bidi="en-US"/>
        </w:rPr>
        <w:t>s.r.o</w:t>
      </w:r>
    </w:p>
    <w:p w14:paraId="6B403EDD" w14:textId="6B0B879E" w:rsidR="00C33C63" w:rsidRPr="009F3E4C" w:rsidRDefault="008B1C3A">
      <w:pPr>
        <w:ind w:left="360" w:hanging="360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IČ: </w:t>
      </w:r>
      <w:r w:rsidR="001725AC" w:rsidRPr="009F3E4C">
        <w:rPr>
          <w:rFonts w:ascii="Arial" w:hAnsi="Arial" w:cs="Arial"/>
          <w:bCs/>
          <w:sz w:val="20"/>
          <w:szCs w:val="20"/>
        </w:rPr>
        <w:t>25963392</w:t>
      </w:r>
    </w:p>
    <w:p w14:paraId="5EF51EEB" w14:textId="77777777" w:rsidR="009F3E4C" w:rsidRPr="009F3E4C" w:rsidRDefault="001725AC" w:rsidP="001725AC">
      <w:pPr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bCs/>
          <w:sz w:val="20"/>
          <w:szCs w:val="20"/>
        </w:rPr>
        <w:t>Brněnská 306</w:t>
      </w:r>
      <w:r w:rsidR="009F3E4C" w:rsidRPr="009F3E4C">
        <w:rPr>
          <w:rFonts w:ascii="Arial" w:hAnsi="Arial" w:cs="Arial"/>
          <w:bCs/>
          <w:sz w:val="20"/>
          <w:szCs w:val="20"/>
        </w:rPr>
        <w:t>/13</w:t>
      </w:r>
      <w:r w:rsidRPr="009F3E4C">
        <w:rPr>
          <w:rFonts w:ascii="Arial" w:hAnsi="Arial" w:cs="Arial"/>
          <w:bCs/>
          <w:sz w:val="20"/>
          <w:szCs w:val="20"/>
        </w:rPr>
        <w:t>, 500 09 Hradec Králové</w:t>
      </w:r>
      <w:r w:rsidRPr="009F3E4C">
        <w:rPr>
          <w:rFonts w:ascii="Arial" w:hAnsi="Arial" w:cs="Arial"/>
          <w:sz w:val="20"/>
          <w:szCs w:val="20"/>
        </w:rPr>
        <w:t xml:space="preserve"> </w:t>
      </w:r>
    </w:p>
    <w:p w14:paraId="5581DD4D" w14:textId="2C9FAB04" w:rsidR="001725AC" w:rsidRPr="009F3E4C" w:rsidRDefault="008B1C3A" w:rsidP="001725AC">
      <w:pPr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zapsaná </w:t>
      </w:r>
      <w:r w:rsidR="001725AC" w:rsidRPr="009F3E4C">
        <w:rPr>
          <w:rFonts w:ascii="Arial" w:hAnsi="Arial" w:cs="Arial"/>
          <w:sz w:val="20"/>
          <w:szCs w:val="20"/>
        </w:rPr>
        <w:t>v obchodním rejstříku vedeném</w:t>
      </w:r>
      <w:r w:rsidR="001725AC" w:rsidRPr="009F3E4C">
        <w:rPr>
          <w:rFonts w:ascii="Arial" w:hAnsi="Arial" w:cs="Arial"/>
          <w:bCs/>
          <w:sz w:val="20"/>
          <w:szCs w:val="20"/>
        </w:rPr>
        <w:t xml:space="preserve"> </w:t>
      </w:r>
      <w:r w:rsidR="009F3E4C" w:rsidRPr="009F3E4C">
        <w:rPr>
          <w:rFonts w:ascii="Arial" w:hAnsi="Arial" w:cs="Arial"/>
          <w:bCs/>
          <w:sz w:val="20"/>
          <w:szCs w:val="20"/>
        </w:rPr>
        <w:t>u</w:t>
      </w:r>
      <w:r w:rsidR="001725AC" w:rsidRPr="009F3E4C">
        <w:rPr>
          <w:rFonts w:ascii="Arial" w:hAnsi="Arial" w:cs="Arial"/>
          <w:bCs/>
          <w:sz w:val="20"/>
          <w:szCs w:val="20"/>
        </w:rPr>
        <w:t xml:space="preserve"> Krajského soudu v Hradci Králové, </w:t>
      </w:r>
      <w:r w:rsidR="00411CD6">
        <w:rPr>
          <w:rFonts w:ascii="Arial" w:hAnsi="Arial" w:cs="Arial"/>
          <w:bCs/>
          <w:sz w:val="20"/>
          <w:szCs w:val="20"/>
        </w:rPr>
        <w:t>oddíl</w:t>
      </w:r>
      <w:r w:rsidR="001725AC" w:rsidRPr="009F3E4C">
        <w:rPr>
          <w:rFonts w:ascii="Arial" w:hAnsi="Arial" w:cs="Arial"/>
          <w:bCs/>
          <w:sz w:val="20"/>
          <w:szCs w:val="20"/>
        </w:rPr>
        <w:t xml:space="preserve"> C</w:t>
      </w:r>
      <w:r w:rsidR="00411CD6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>1</w:t>
      </w:r>
      <w:r w:rsidR="009F3E4C" w:rsidRPr="009F3E4C">
        <w:rPr>
          <w:rFonts w:ascii="Arial" w:hAnsi="Arial" w:cs="Arial"/>
          <w:sz w:val="20"/>
          <w:szCs w:val="20"/>
        </w:rPr>
        <w:t>7892</w:t>
      </w:r>
    </w:p>
    <w:p w14:paraId="40542389" w14:textId="650F643C" w:rsidR="009F3E4C" w:rsidRPr="009F3E4C" w:rsidRDefault="008B1C3A" w:rsidP="001725AC">
      <w:pPr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zastoupena</w:t>
      </w:r>
      <w:r w:rsidR="009F3E4C" w:rsidRPr="009F3E4C">
        <w:rPr>
          <w:rFonts w:ascii="Arial" w:hAnsi="Arial" w:cs="Arial"/>
          <w:bCs/>
          <w:sz w:val="20"/>
          <w:szCs w:val="20"/>
        </w:rPr>
        <w:t>, jednatelem</w:t>
      </w:r>
      <w:r w:rsidR="001725AC" w:rsidRPr="009F3E4C">
        <w:rPr>
          <w:rFonts w:ascii="Arial" w:hAnsi="Arial" w:cs="Arial"/>
          <w:sz w:val="20"/>
          <w:szCs w:val="20"/>
        </w:rPr>
        <w:t xml:space="preserve"> </w:t>
      </w:r>
    </w:p>
    <w:p w14:paraId="0BACA719" w14:textId="05791C93" w:rsidR="00C33C63" w:rsidRDefault="008B1C3A" w:rsidP="001725AC">
      <w:pPr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(dále jen „</w:t>
      </w:r>
      <w:r w:rsidRPr="009F3E4C">
        <w:rPr>
          <w:rFonts w:ascii="Arial" w:hAnsi="Arial" w:cs="Arial"/>
          <w:b/>
          <w:bCs/>
          <w:sz w:val="20"/>
          <w:szCs w:val="20"/>
        </w:rPr>
        <w:t>Dodavatel</w:t>
      </w:r>
      <w:r w:rsidR="001725AC" w:rsidRPr="009F3E4C">
        <w:rPr>
          <w:rFonts w:ascii="Arial" w:hAnsi="Arial" w:cs="Arial"/>
          <w:sz w:val="20"/>
          <w:szCs w:val="20"/>
        </w:rPr>
        <w:t>˝</w:t>
      </w:r>
      <w:r w:rsidRPr="009F3E4C">
        <w:rPr>
          <w:rFonts w:ascii="Arial" w:hAnsi="Arial" w:cs="Arial"/>
          <w:sz w:val="20"/>
          <w:szCs w:val="20"/>
        </w:rPr>
        <w:t xml:space="preserve">) </w:t>
      </w:r>
    </w:p>
    <w:p w14:paraId="456F4D27" w14:textId="59EF9B92" w:rsidR="00411CD6" w:rsidRDefault="00411CD6" w:rsidP="001725AC">
      <w:pPr>
        <w:rPr>
          <w:rFonts w:ascii="Arial" w:hAnsi="Arial" w:cs="Arial"/>
          <w:sz w:val="20"/>
          <w:szCs w:val="20"/>
        </w:rPr>
      </w:pPr>
    </w:p>
    <w:p w14:paraId="5830180A" w14:textId="50D78BFF" w:rsidR="00411CD6" w:rsidRPr="009F3E4C" w:rsidRDefault="00411CD6" w:rsidP="001725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Dodavatel dále společně jen „</w:t>
      </w:r>
      <w:r>
        <w:rPr>
          <w:rFonts w:ascii="Arial" w:hAnsi="Arial" w:cs="Arial"/>
          <w:b/>
          <w:sz w:val="20"/>
          <w:szCs w:val="20"/>
        </w:rPr>
        <w:t>S</w:t>
      </w:r>
      <w:r w:rsidRPr="00B217A8">
        <w:rPr>
          <w:rFonts w:ascii="Arial" w:hAnsi="Arial" w:cs="Arial"/>
          <w:b/>
          <w:sz w:val="20"/>
          <w:szCs w:val="20"/>
        </w:rPr>
        <w:t>mluvní strany</w:t>
      </w:r>
      <w:r>
        <w:rPr>
          <w:rFonts w:ascii="Arial" w:hAnsi="Arial" w:cs="Arial"/>
          <w:sz w:val="20"/>
          <w:szCs w:val="20"/>
        </w:rPr>
        <w:t>“)</w:t>
      </w:r>
    </w:p>
    <w:p w14:paraId="7B50621A" w14:textId="3D2379E5" w:rsidR="001725AC" w:rsidRPr="009F3E4C" w:rsidRDefault="001725AC" w:rsidP="00121EA4">
      <w:pPr>
        <w:rPr>
          <w:rFonts w:ascii="Arial" w:hAnsi="Arial" w:cs="Arial"/>
          <w:w w:val="120"/>
          <w:sz w:val="20"/>
          <w:szCs w:val="20"/>
        </w:rPr>
      </w:pPr>
    </w:p>
    <w:p w14:paraId="15100FD8" w14:textId="43C30EE4" w:rsidR="00121EA4" w:rsidRPr="001A064E" w:rsidRDefault="00121EA4" w:rsidP="001A064E">
      <w:pPr>
        <w:tabs>
          <w:tab w:val="left" w:pos="355"/>
        </w:tabs>
        <w:outlineLvl w:val="1"/>
        <w:rPr>
          <w:rFonts w:ascii="Arial" w:hAnsi="Arial" w:cs="Arial"/>
          <w:b/>
          <w:bCs/>
          <w:sz w:val="20"/>
          <w:szCs w:val="20"/>
        </w:rPr>
      </w:pPr>
      <w:r w:rsidRPr="001A064E">
        <w:rPr>
          <w:rFonts w:ascii="Arial" w:hAnsi="Arial" w:cs="Arial"/>
          <w:b/>
          <w:bCs/>
          <w:sz w:val="20"/>
          <w:szCs w:val="20"/>
        </w:rPr>
        <w:t>Preambule</w:t>
      </w:r>
    </w:p>
    <w:p w14:paraId="061CE4EA" w14:textId="77777777" w:rsidR="00121EA4" w:rsidRPr="009F3E4C" w:rsidRDefault="00121EA4" w:rsidP="00121EA4">
      <w:pPr>
        <w:tabs>
          <w:tab w:val="left" w:pos="355"/>
        </w:tabs>
        <w:outlineLvl w:val="1"/>
        <w:rPr>
          <w:rFonts w:ascii="Arial" w:hAnsi="Arial" w:cs="Arial"/>
          <w:b/>
          <w:bCs/>
          <w:sz w:val="20"/>
          <w:szCs w:val="20"/>
        </w:rPr>
      </w:pPr>
    </w:p>
    <w:p w14:paraId="57240F3D" w14:textId="268E7557" w:rsidR="00121EA4" w:rsidRPr="009F3E4C" w:rsidRDefault="008B1C3A" w:rsidP="001A064E">
      <w:pPr>
        <w:tabs>
          <w:tab w:val="left" w:pos="355"/>
        </w:tabs>
        <w:jc w:val="both"/>
        <w:outlineLvl w:val="1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Smluvní strany prohlašují, že </w:t>
      </w:r>
      <w:r w:rsidR="001A064E">
        <w:rPr>
          <w:rFonts w:ascii="Arial" w:hAnsi="Arial" w:cs="Arial"/>
          <w:sz w:val="20"/>
          <w:szCs w:val="20"/>
        </w:rPr>
        <w:t xml:space="preserve">vzhledem ke skutečnosti </w:t>
      </w:r>
      <w:r w:rsidRPr="009F3E4C">
        <w:rPr>
          <w:rFonts w:ascii="Arial" w:hAnsi="Arial" w:cs="Arial"/>
          <w:sz w:val="20"/>
          <w:szCs w:val="20"/>
        </w:rPr>
        <w:t>že:</w:t>
      </w:r>
    </w:p>
    <w:p w14:paraId="131EB4CE" w14:textId="1C0B063D" w:rsidR="00121EA4" w:rsidRPr="009F3E4C" w:rsidRDefault="00121EA4" w:rsidP="009F3E4C">
      <w:pPr>
        <w:tabs>
          <w:tab w:val="left" w:pos="355"/>
        </w:tabs>
        <w:jc w:val="both"/>
        <w:outlineLvl w:val="1"/>
        <w:rPr>
          <w:rFonts w:ascii="Arial" w:hAnsi="Arial" w:cs="Arial"/>
          <w:sz w:val="20"/>
          <w:szCs w:val="20"/>
        </w:rPr>
      </w:pPr>
    </w:p>
    <w:p w14:paraId="2E3BCB77" w14:textId="3C75E821" w:rsidR="007D29C5" w:rsidRDefault="00121EA4" w:rsidP="001A064E">
      <w:pPr>
        <w:pStyle w:val="Odstavecseseznamem"/>
        <w:numPr>
          <w:ilvl w:val="0"/>
          <w:numId w:val="29"/>
        </w:numPr>
        <w:tabs>
          <w:tab w:val="left" w:pos="355"/>
        </w:tabs>
        <w:jc w:val="both"/>
        <w:outlineLvl w:val="1"/>
        <w:rPr>
          <w:rFonts w:ascii="Arial" w:hAnsi="Arial" w:cs="Arial"/>
          <w:sz w:val="20"/>
          <w:szCs w:val="20"/>
        </w:rPr>
      </w:pPr>
      <w:r w:rsidRPr="00B217A8">
        <w:rPr>
          <w:rFonts w:ascii="Arial" w:hAnsi="Arial" w:cs="Arial"/>
          <w:sz w:val="20"/>
          <w:szCs w:val="20"/>
        </w:rPr>
        <w:t xml:space="preserve">Objednatel vlastní licence SW Pohoda E1 vč. mzdového a personálního SW PAMICA </w:t>
      </w:r>
      <w:r w:rsidR="001A064E" w:rsidRPr="009051CA">
        <w:rPr>
          <w:rFonts w:ascii="Arial" w:hAnsi="Arial" w:cs="Arial"/>
          <w:sz w:val="20"/>
          <w:szCs w:val="20"/>
        </w:rPr>
        <w:t>vytvořené společnosti STORMWARE s.r.o.</w:t>
      </w:r>
      <w:r w:rsidR="00EF7533">
        <w:rPr>
          <w:rFonts w:ascii="Arial" w:hAnsi="Arial" w:cs="Arial"/>
          <w:sz w:val="20"/>
          <w:szCs w:val="20"/>
        </w:rPr>
        <w:t xml:space="preserve"> </w:t>
      </w:r>
      <w:r w:rsidR="007D29C5" w:rsidRPr="00B217A8">
        <w:rPr>
          <w:rFonts w:ascii="Arial" w:hAnsi="Arial" w:cs="Arial"/>
          <w:sz w:val="20"/>
          <w:szCs w:val="20"/>
        </w:rPr>
        <w:t>(dále jen „</w:t>
      </w:r>
      <w:r w:rsidR="007D29C5" w:rsidRPr="00B217A8">
        <w:rPr>
          <w:rFonts w:ascii="Arial" w:hAnsi="Arial" w:cs="Arial"/>
          <w:b/>
          <w:bCs/>
          <w:sz w:val="20"/>
          <w:szCs w:val="20"/>
        </w:rPr>
        <w:t>ekonomický software</w:t>
      </w:r>
      <w:r w:rsidR="007D29C5" w:rsidRPr="00B217A8">
        <w:rPr>
          <w:rFonts w:ascii="Arial" w:hAnsi="Arial" w:cs="Arial"/>
          <w:sz w:val="20"/>
          <w:szCs w:val="20"/>
        </w:rPr>
        <w:t>˝</w:t>
      </w:r>
      <w:r w:rsidR="001A064E">
        <w:rPr>
          <w:rFonts w:ascii="Arial" w:hAnsi="Arial" w:cs="Arial"/>
          <w:sz w:val="20"/>
          <w:szCs w:val="20"/>
        </w:rPr>
        <w:t>);</w:t>
      </w:r>
    </w:p>
    <w:p w14:paraId="78C55B87" w14:textId="229FE081" w:rsidR="007D29C5" w:rsidRPr="00B217A8" w:rsidRDefault="007D29C5" w:rsidP="001A064E">
      <w:pPr>
        <w:pStyle w:val="Odstavecseseznamem"/>
        <w:numPr>
          <w:ilvl w:val="0"/>
          <w:numId w:val="29"/>
        </w:numPr>
        <w:tabs>
          <w:tab w:val="left" w:pos="355"/>
        </w:tabs>
        <w:jc w:val="both"/>
        <w:outlineLvl w:val="1"/>
        <w:rPr>
          <w:rFonts w:ascii="Arial" w:hAnsi="Arial" w:cs="Arial"/>
          <w:sz w:val="20"/>
          <w:szCs w:val="20"/>
        </w:rPr>
      </w:pPr>
      <w:r w:rsidRPr="00B217A8">
        <w:rPr>
          <w:rFonts w:ascii="Arial" w:hAnsi="Arial" w:cs="Arial"/>
          <w:sz w:val="20"/>
          <w:szCs w:val="20"/>
        </w:rPr>
        <w:t xml:space="preserve">Dodavatel poskytuje v rámci své podnikatelské činnosti odborné IT služby spojené s používáním </w:t>
      </w:r>
      <w:r w:rsidR="001A064E" w:rsidRPr="00B217A8">
        <w:rPr>
          <w:rFonts w:ascii="Arial" w:hAnsi="Arial" w:cs="Arial"/>
          <w:sz w:val="20"/>
          <w:szCs w:val="20"/>
        </w:rPr>
        <w:t>ekonomického softwaru</w:t>
      </w:r>
      <w:r w:rsidRPr="00B217A8">
        <w:rPr>
          <w:rFonts w:ascii="Arial" w:hAnsi="Arial" w:cs="Arial"/>
          <w:sz w:val="20"/>
          <w:szCs w:val="20"/>
        </w:rPr>
        <w:t xml:space="preserve"> a je pro tyto činnosti certifikovaným partner</w:t>
      </w:r>
      <w:r w:rsidR="00411CD6">
        <w:rPr>
          <w:rFonts w:ascii="Arial" w:hAnsi="Arial" w:cs="Arial"/>
          <w:sz w:val="20"/>
          <w:szCs w:val="20"/>
        </w:rPr>
        <w:t>em</w:t>
      </w:r>
      <w:r w:rsidR="00EF7533">
        <w:rPr>
          <w:rFonts w:ascii="Arial" w:hAnsi="Arial" w:cs="Arial"/>
          <w:sz w:val="20"/>
          <w:szCs w:val="20"/>
        </w:rPr>
        <w:t>,</w:t>
      </w:r>
      <w:r w:rsidR="0082554E" w:rsidRPr="00B217A8">
        <w:rPr>
          <w:rFonts w:ascii="Arial" w:hAnsi="Arial" w:cs="Arial"/>
          <w:sz w:val="20"/>
          <w:szCs w:val="20"/>
        </w:rPr>
        <w:t xml:space="preserve"> </w:t>
      </w:r>
      <w:r w:rsidRPr="00B217A8">
        <w:rPr>
          <w:rFonts w:ascii="Arial" w:hAnsi="Arial" w:cs="Arial"/>
          <w:sz w:val="20"/>
          <w:szCs w:val="20"/>
        </w:rPr>
        <w:t>a to v oblasti podpory uživatelů, konfigurace, rozvoje systému, školení a konzultací</w:t>
      </w:r>
    </w:p>
    <w:p w14:paraId="2ACDC6E2" w14:textId="77777777" w:rsidR="00EF7533" w:rsidRDefault="00EF7533" w:rsidP="001A064E">
      <w:pPr>
        <w:tabs>
          <w:tab w:val="left" w:pos="355"/>
        </w:tabs>
        <w:jc w:val="both"/>
        <w:outlineLvl w:val="1"/>
        <w:rPr>
          <w:rFonts w:ascii="Arial" w:hAnsi="Arial" w:cs="Arial"/>
          <w:sz w:val="20"/>
          <w:szCs w:val="20"/>
        </w:rPr>
      </w:pPr>
    </w:p>
    <w:p w14:paraId="5A6ED14D" w14:textId="01F02FCB" w:rsidR="001A064E" w:rsidRPr="00B217A8" w:rsidRDefault="001A064E" w:rsidP="001A064E">
      <w:pPr>
        <w:tabs>
          <w:tab w:val="left" w:pos="355"/>
        </w:tabs>
        <w:jc w:val="both"/>
        <w:outlineLvl w:val="1"/>
        <w:rPr>
          <w:rFonts w:ascii="Arial" w:hAnsi="Arial" w:cs="Arial"/>
          <w:sz w:val="20"/>
          <w:szCs w:val="20"/>
        </w:rPr>
      </w:pPr>
      <w:r w:rsidRPr="00B217A8">
        <w:rPr>
          <w:rFonts w:ascii="Arial" w:hAnsi="Arial" w:cs="Arial"/>
          <w:sz w:val="20"/>
          <w:szCs w:val="20"/>
        </w:rPr>
        <w:t>uzavírají Smluvní strany tuto Smlouvu o poskytování služeb v oblasti informačních technologií (dále jen „</w:t>
      </w:r>
      <w:r w:rsidRPr="00B217A8">
        <w:rPr>
          <w:rFonts w:ascii="Arial" w:hAnsi="Arial" w:cs="Arial"/>
          <w:b/>
          <w:sz w:val="20"/>
          <w:szCs w:val="20"/>
        </w:rPr>
        <w:t>Smlouva</w:t>
      </w:r>
      <w:r w:rsidRPr="00B217A8">
        <w:rPr>
          <w:rFonts w:ascii="Arial" w:hAnsi="Arial" w:cs="Arial"/>
          <w:sz w:val="20"/>
          <w:szCs w:val="20"/>
        </w:rPr>
        <w:t>“)</w:t>
      </w:r>
      <w:r w:rsidR="00EF7533">
        <w:rPr>
          <w:rFonts w:ascii="Arial" w:hAnsi="Arial" w:cs="Arial"/>
          <w:sz w:val="20"/>
          <w:szCs w:val="20"/>
        </w:rPr>
        <w:t>.</w:t>
      </w:r>
    </w:p>
    <w:p w14:paraId="198E0793" w14:textId="77777777" w:rsidR="007D29C5" w:rsidRPr="009F3E4C" w:rsidRDefault="007D29C5" w:rsidP="009F3E4C">
      <w:pPr>
        <w:pStyle w:val="Odstavecseseznamem"/>
        <w:tabs>
          <w:tab w:val="left" w:pos="355"/>
        </w:tabs>
        <w:ind w:left="792"/>
        <w:jc w:val="both"/>
        <w:outlineLvl w:val="1"/>
        <w:rPr>
          <w:rFonts w:ascii="Arial" w:hAnsi="Arial" w:cs="Arial"/>
          <w:sz w:val="20"/>
          <w:szCs w:val="20"/>
        </w:rPr>
      </w:pPr>
    </w:p>
    <w:p w14:paraId="24ABDC16" w14:textId="77777777" w:rsidR="009A64FB" w:rsidRPr="009F3E4C" w:rsidRDefault="009A64FB" w:rsidP="00B217A8">
      <w:pPr>
        <w:tabs>
          <w:tab w:val="left" w:pos="881"/>
        </w:tabs>
        <w:rPr>
          <w:rFonts w:ascii="Arial" w:hAnsi="Arial" w:cs="Arial"/>
          <w:sz w:val="20"/>
          <w:szCs w:val="20"/>
        </w:rPr>
      </w:pPr>
    </w:p>
    <w:p w14:paraId="66FCE010" w14:textId="2006D822" w:rsidR="009A64FB" w:rsidRPr="009F3E4C" w:rsidRDefault="009A64FB" w:rsidP="00AA1807">
      <w:pPr>
        <w:pStyle w:val="Odstavecseseznamem"/>
        <w:numPr>
          <w:ilvl w:val="0"/>
          <w:numId w:val="21"/>
        </w:numPr>
        <w:tabs>
          <w:tab w:val="left" w:pos="355"/>
        </w:tabs>
        <w:outlineLvl w:val="1"/>
        <w:rPr>
          <w:rFonts w:ascii="Arial" w:hAnsi="Arial" w:cs="Arial"/>
          <w:b/>
          <w:bCs/>
          <w:sz w:val="20"/>
          <w:szCs w:val="20"/>
        </w:rPr>
      </w:pPr>
      <w:r w:rsidRPr="009F3E4C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EF7533">
        <w:rPr>
          <w:rFonts w:ascii="Arial" w:hAnsi="Arial" w:cs="Arial"/>
          <w:b/>
          <w:bCs/>
          <w:sz w:val="20"/>
          <w:szCs w:val="20"/>
        </w:rPr>
        <w:t>Smlouvy</w:t>
      </w:r>
    </w:p>
    <w:p w14:paraId="5FA01B25" w14:textId="77777777" w:rsidR="009A64FB" w:rsidRPr="009F3E4C" w:rsidRDefault="009A64FB" w:rsidP="009A64FB">
      <w:pPr>
        <w:tabs>
          <w:tab w:val="left" w:pos="355"/>
        </w:tabs>
        <w:outlineLvl w:val="1"/>
        <w:rPr>
          <w:rFonts w:ascii="Arial" w:hAnsi="Arial" w:cs="Arial"/>
          <w:b/>
          <w:bCs/>
          <w:sz w:val="20"/>
          <w:szCs w:val="20"/>
        </w:rPr>
      </w:pPr>
    </w:p>
    <w:p w14:paraId="6301813F" w14:textId="5E063A1E" w:rsidR="00EF7533" w:rsidRPr="009F3E4C" w:rsidRDefault="00EF7533" w:rsidP="00B217A8">
      <w:pPr>
        <w:tabs>
          <w:tab w:val="left" w:pos="872"/>
        </w:tabs>
        <w:jc w:val="both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Předmětem této </w:t>
      </w:r>
      <w:r>
        <w:rPr>
          <w:rFonts w:ascii="Arial" w:hAnsi="Arial" w:cs="Arial"/>
          <w:sz w:val="20"/>
          <w:szCs w:val="20"/>
        </w:rPr>
        <w:t>S</w:t>
      </w:r>
      <w:r w:rsidRPr="009F3E4C">
        <w:rPr>
          <w:rFonts w:ascii="Arial" w:hAnsi="Arial" w:cs="Arial"/>
          <w:sz w:val="20"/>
          <w:szCs w:val="20"/>
        </w:rPr>
        <w:t xml:space="preserve">mlouvy je </w:t>
      </w:r>
      <w:r>
        <w:rPr>
          <w:rFonts w:ascii="Arial" w:hAnsi="Arial" w:cs="Arial"/>
          <w:sz w:val="20"/>
          <w:szCs w:val="20"/>
        </w:rPr>
        <w:t xml:space="preserve">závazek Dodavatele </w:t>
      </w:r>
      <w:r w:rsidRPr="009F3E4C">
        <w:rPr>
          <w:rFonts w:ascii="Arial" w:hAnsi="Arial" w:cs="Arial"/>
          <w:sz w:val="20"/>
          <w:szCs w:val="20"/>
        </w:rPr>
        <w:t>poskytov</w:t>
      </w:r>
      <w:r>
        <w:rPr>
          <w:rFonts w:ascii="Arial" w:hAnsi="Arial" w:cs="Arial"/>
          <w:sz w:val="20"/>
          <w:szCs w:val="20"/>
        </w:rPr>
        <w:t>at Objednateli</w:t>
      </w:r>
      <w:r w:rsidRPr="009F3E4C">
        <w:rPr>
          <w:rFonts w:ascii="Arial" w:hAnsi="Arial" w:cs="Arial"/>
          <w:sz w:val="20"/>
          <w:szCs w:val="20"/>
        </w:rPr>
        <w:t xml:space="preserve"> služb</w:t>
      </w:r>
      <w:r>
        <w:rPr>
          <w:rFonts w:ascii="Arial" w:hAnsi="Arial" w:cs="Arial"/>
          <w:sz w:val="20"/>
          <w:szCs w:val="20"/>
        </w:rPr>
        <w:t>y</w:t>
      </w:r>
      <w:r w:rsidRPr="009F3E4C">
        <w:rPr>
          <w:rFonts w:ascii="Arial" w:hAnsi="Arial" w:cs="Arial"/>
          <w:sz w:val="20"/>
          <w:szCs w:val="20"/>
        </w:rPr>
        <w:t xml:space="preserve"> v oboru informačních</w:t>
      </w:r>
      <w:r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 xml:space="preserve">technologií při užívání ekonomického softwaru </w:t>
      </w:r>
      <w:r w:rsidR="00252FFD">
        <w:rPr>
          <w:rFonts w:ascii="Arial" w:hAnsi="Arial" w:cs="Arial"/>
          <w:sz w:val="20"/>
          <w:szCs w:val="20"/>
        </w:rPr>
        <w:t>za podmínek sjednaných v této Smlouvě a závazek Objednatele za řádně a v souladu s touto Smlouvou poskytnuté služby Dodavatele uhradit Dodavateli odměnu sjednanou v této Smlouvě.</w:t>
      </w:r>
    </w:p>
    <w:p w14:paraId="1BF77E6F" w14:textId="77777777" w:rsidR="00EF7533" w:rsidRDefault="00EF7533">
      <w:pPr>
        <w:tabs>
          <w:tab w:val="left" w:pos="881"/>
        </w:tabs>
        <w:ind w:left="360" w:hanging="360"/>
        <w:rPr>
          <w:rFonts w:ascii="Arial" w:hAnsi="Arial" w:cs="Arial"/>
          <w:sz w:val="20"/>
          <w:szCs w:val="20"/>
        </w:rPr>
      </w:pPr>
    </w:p>
    <w:p w14:paraId="269CB96D" w14:textId="2FF08005" w:rsidR="00C33C63" w:rsidRPr="009F3E4C" w:rsidRDefault="008B1C3A" w:rsidP="00B217A8">
      <w:pPr>
        <w:tabs>
          <w:tab w:val="left" w:pos="881"/>
        </w:tabs>
        <w:jc w:val="both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Dodavatel se zavazuje poskytovat pro Objednatele služby v oblasti </w:t>
      </w:r>
      <w:r w:rsidR="006F73DA" w:rsidRPr="003B5635">
        <w:rPr>
          <w:rFonts w:ascii="Arial" w:hAnsi="Arial" w:cs="Arial"/>
          <w:sz w:val="20"/>
          <w:szCs w:val="20"/>
          <w:lang w:eastAsia="en-US" w:bidi="en-US"/>
        </w:rPr>
        <w:t>provozu ekonomického softwaru</w:t>
      </w:r>
      <w:r w:rsidRPr="003B5635">
        <w:rPr>
          <w:rFonts w:ascii="Arial" w:hAnsi="Arial" w:cs="Arial"/>
          <w:sz w:val="20"/>
          <w:szCs w:val="20"/>
          <w:lang w:eastAsia="en-US" w:bidi="en-US"/>
        </w:rPr>
        <w:t xml:space="preserve">, </w:t>
      </w:r>
      <w:r w:rsidRPr="009F3E4C">
        <w:rPr>
          <w:rFonts w:ascii="Arial" w:hAnsi="Arial" w:cs="Arial"/>
          <w:sz w:val="20"/>
          <w:szCs w:val="20"/>
        </w:rPr>
        <w:t>které bud</w:t>
      </w:r>
      <w:r w:rsidR="007D29C5" w:rsidRPr="009F3E4C">
        <w:rPr>
          <w:rFonts w:ascii="Arial" w:hAnsi="Arial" w:cs="Arial"/>
          <w:sz w:val="20"/>
          <w:szCs w:val="20"/>
        </w:rPr>
        <w:t>ou</w:t>
      </w:r>
      <w:r w:rsidR="006F73DA" w:rsidRPr="009F3E4C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>spočívat zejména v</w:t>
      </w:r>
    </w:p>
    <w:p w14:paraId="44468C62" w14:textId="77777777" w:rsidR="009A64FB" w:rsidRPr="009F3E4C" w:rsidRDefault="009A64FB">
      <w:pPr>
        <w:tabs>
          <w:tab w:val="left" w:pos="881"/>
        </w:tabs>
        <w:ind w:left="360" w:hanging="360"/>
        <w:rPr>
          <w:rFonts w:ascii="Arial" w:hAnsi="Arial" w:cs="Arial"/>
          <w:sz w:val="20"/>
          <w:szCs w:val="20"/>
        </w:rPr>
      </w:pPr>
    </w:p>
    <w:p w14:paraId="0911F403" w14:textId="4AA0DCCA" w:rsidR="009A64FB" w:rsidRPr="009F3E4C" w:rsidRDefault="009A64FB" w:rsidP="009A64FB">
      <w:pPr>
        <w:pStyle w:val="Odstavecseseznamem"/>
        <w:numPr>
          <w:ilvl w:val="0"/>
          <w:numId w:val="18"/>
        </w:numPr>
        <w:tabs>
          <w:tab w:val="left" w:pos="881"/>
        </w:tabs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Poskytování uživatelské podpory (Helpdesk)</w:t>
      </w:r>
    </w:p>
    <w:p w14:paraId="7EE68048" w14:textId="386C019B" w:rsidR="009A64FB" w:rsidRPr="009F3E4C" w:rsidRDefault="009A64FB" w:rsidP="009A64FB">
      <w:pPr>
        <w:pStyle w:val="Odstavecseseznamem"/>
        <w:numPr>
          <w:ilvl w:val="0"/>
          <w:numId w:val="18"/>
        </w:numPr>
        <w:tabs>
          <w:tab w:val="left" w:pos="881"/>
        </w:tabs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Konfiguraci systému dle přání </w:t>
      </w:r>
      <w:r w:rsidR="00252FFD">
        <w:rPr>
          <w:rFonts w:ascii="Arial" w:hAnsi="Arial" w:cs="Arial"/>
          <w:sz w:val="20"/>
          <w:szCs w:val="20"/>
        </w:rPr>
        <w:t>O</w:t>
      </w:r>
      <w:r w:rsidRPr="009F3E4C">
        <w:rPr>
          <w:rFonts w:ascii="Arial" w:hAnsi="Arial" w:cs="Arial"/>
          <w:sz w:val="20"/>
          <w:szCs w:val="20"/>
        </w:rPr>
        <w:t>bjednatele</w:t>
      </w:r>
    </w:p>
    <w:p w14:paraId="6BD45885" w14:textId="406B8ED6" w:rsidR="009A64FB" w:rsidRPr="009F3E4C" w:rsidRDefault="009A64FB" w:rsidP="009A64FB">
      <w:pPr>
        <w:pStyle w:val="Odstavecseseznamem"/>
        <w:numPr>
          <w:ilvl w:val="0"/>
          <w:numId w:val="18"/>
        </w:numPr>
        <w:tabs>
          <w:tab w:val="left" w:pos="881"/>
        </w:tabs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Poskytování odborných konzultací</w:t>
      </w:r>
      <w:r w:rsidR="00252FFD">
        <w:rPr>
          <w:rFonts w:ascii="Arial" w:hAnsi="Arial" w:cs="Arial"/>
          <w:sz w:val="20"/>
          <w:szCs w:val="20"/>
        </w:rPr>
        <w:t xml:space="preserve"> Objednateli</w:t>
      </w:r>
    </w:p>
    <w:p w14:paraId="23012B4A" w14:textId="20F3DCB0" w:rsidR="009A64FB" w:rsidRPr="00EA33C5" w:rsidRDefault="009A64FB" w:rsidP="009A64FB">
      <w:pPr>
        <w:pStyle w:val="Odstavecseseznamem"/>
        <w:numPr>
          <w:ilvl w:val="0"/>
          <w:numId w:val="18"/>
        </w:numPr>
        <w:tabs>
          <w:tab w:val="left" w:pos="881"/>
        </w:tabs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Spolup</w:t>
      </w:r>
      <w:r w:rsidR="00252FFD">
        <w:rPr>
          <w:rFonts w:ascii="Arial" w:hAnsi="Arial" w:cs="Arial"/>
          <w:sz w:val="20"/>
          <w:szCs w:val="20"/>
        </w:rPr>
        <w:t>rác</w:t>
      </w:r>
      <w:r w:rsidR="00EA33C5">
        <w:rPr>
          <w:rFonts w:ascii="Arial" w:hAnsi="Arial" w:cs="Arial"/>
          <w:sz w:val="20"/>
          <w:szCs w:val="20"/>
        </w:rPr>
        <w:t>i</w:t>
      </w:r>
      <w:r w:rsidR="00252FFD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 xml:space="preserve">na datových </w:t>
      </w:r>
      <w:r w:rsidRPr="003B5635">
        <w:rPr>
          <w:rFonts w:ascii="Arial" w:hAnsi="Arial" w:cs="Arial"/>
          <w:sz w:val="20"/>
          <w:szCs w:val="20"/>
        </w:rPr>
        <w:t>exportech nebo importe</w:t>
      </w:r>
      <w:r w:rsidR="00252FFD" w:rsidRPr="003B5635">
        <w:rPr>
          <w:rFonts w:ascii="Arial" w:hAnsi="Arial" w:cs="Arial"/>
          <w:sz w:val="20"/>
          <w:szCs w:val="20"/>
        </w:rPr>
        <w:t>ch v souladu s požadavky Objednatele</w:t>
      </w:r>
    </w:p>
    <w:p w14:paraId="47F817BE" w14:textId="5D019667" w:rsidR="004C70F9" w:rsidRPr="00657286" w:rsidRDefault="004C70F9" w:rsidP="009A64FB">
      <w:pPr>
        <w:pStyle w:val="Odstavecseseznamem"/>
        <w:numPr>
          <w:ilvl w:val="0"/>
          <w:numId w:val="18"/>
        </w:numPr>
        <w:tabs>
          <w:tab w:val="left" w:pos="881"/>
        </w:tabs>
        <w:rPr>
          <w:rFonts w:ascii="Arial" w:hAnsi="Arial" w:cs="Arial"/>
          <w:sz w:val="20"/>
          <w:szCs w:val="20"/>
        </w:rPr>
      </w:pPr>
      <w:r w:rsidRPr="00657286">
        <w:rPr>
          <w:rFonts w:ascii="Arial" w:hAnsi="Arial" w:cs="Arial"/>
          <w:sz w:val="20"/>
          <w:szCs w:val="20"/>
        </w:rPr>
        <w:t>Spolupr</w:t>
      </w:r>
      <w:r w:rsidR="00EA33C5" w:rsidRPr="00657286">
        <w:rPr>
          <w:rFonts w:ascii="Arial" w:hAnsi="Arial" w:cs="Arial"/>
          <w:sz w:val="20"/>
          <w:szCs w:val="20"/>
        </w:rPr>
        <w:t>áci</w:t>
      </w:r>
      <w:r w:rsidRPr="00657286">
        <w:rPr>
          <w:rFonts w:ascii="Arial" w:hAnsi="Arial" w:cs="Arial"/>
          <w:sz w:val="20"/>
          <w:szCs w:val="20"/>
        </w:rPr>
        <w:t xml:space="preserve"> s IT oddělením Objednatele</w:t>
      </w:r>
    </w:p>
    <w:p w14:paraId="1C4E1E77" w14:textId="359195F4" w:rsidR="009A64FB" w:rsidRPr="009F3E4C" w:rsidRDefault="009A64FB" w:rsidP="009A64FB">
      <w:pPr>
        <w:tabs>
          <w:tab w:val="left" w:pos="881"/>
        </w:tabs>
        <w:rPr>
          <w:rFonts w:ascii="Arial" w:hAnsi="Arial" w:cs="Arial"/>
          <w:sz w:val="20"/>
          <w:szCs w:val="20"/>
        </w:rPr>
      </w:pPr>
    </w:p>
    <w:p w14:paraId="59D012F7" w14:textId="52781800" w:rsidR="00EF7533" w:rsidRDefault="00EF7533" w:rsidP="00EF7533">
      <w:pPr>
        <w:tabs>
          <w:tab w:val="left" w:pos="355"/>
        </w:tabs>
        <w:jc w:val="both"/>
        <w:outlineLvl w:val="1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Ekonomický software je provozován na cloudovém řešení u společnosti iPodnik s.r.o. (IČ: 29004349). Dodavateli bude umožněn přístup potřebný pro </w:t>
      </w:r>
      <w:r w:rsidR="00252FFD">
        <w:rPr>
          <w:rFonts w:ascii="Arial" w:hAnsi="Arial" w:cs="Arial"/>
          <w:sz w:val="20"/>
          <w:szCs w:val="20"/>
        </w:rPr>
        <w:t>poskytování služeb dle této Smlouvy.</w:t>
      </w:r>
    </w:p>
    <w:p w14:paraId="6A64C5D5" w14:textId="77777777" w:rsidR="00657286" w:rsidRDefault="00657286" w:rsidP="00EF7533">
      <w:pPr>
        <w:tabs>
          <w:tab w:val="left" w:pos="355"/>
        </w:tabs>
        <w:jc w:val="both"/>
        <w:outlineLvl w:val="1"/>
        <w:rPr>
          <w:rFonts w:ascii="Arial" w:hAnsi="Arial" w:cs="Arial"/>
          <w:sz w:val="20"/>
          <w:szCs w:val="20"/>
        </w:rPr>
      </w:pPr>
    </w:p>
    <w:p w14:paraId="6586AED7" w14:textId="77777777" w:rsidR="00657286" w:rsidRDefault="00657286" w:rsidP="00EF7533">
      <w:pPr>
        <w:tabs>
          <w:tab w:val="left" w:pos="355"/>
        </w:tabs>
        <w:jc w:val="both"/>
        <w:outlineLvl w:val="1"/>
        <w:rPr>
          <w:rFonts w:ascii="Arial" w:hAnsi="Arial" w:cs="Arial"/>
          <w:sz w:val="20"/>
          <w:szCs w:val="20"/>
        </w:rPr>
      </w:pPr>
    </w:p>
    <w:p w14:paraId="25615D06" w14:textId="77777777" w:rsidR="00657286" w:rsidRDefault="00657286" w:rsidP="00EF7533">
      <w:pPr>
        <w:tabs>
          <w:tab w:val="left" w:pos="355"/>
        </w:tabs>
        <w:jc w:val="both"/>
        <w:outlineLvl w:val="1"/>
        <w:rPr>
          <w:rFonts w:ascii="Arial" w:hAnsi="Arial" w:cs="Arial"/>
          <w:sz w:val="20"/>
          <w:szCs w:val="20"/>
        </w:rPr>
      </w:pPr>
    </w:p>
    <w:p w14:paraId="643D8E05" w14:textId="287E3461" w:rsidR="00F649E4" w:rsidRDefault="00F649E4" w:rsidP="00EF7533">
      <w:pPr>
        <w:tabs>
          <w:tab w:val="left" w:pos="355"/>
        </w:tabs>
        <w:jc w:val="both"/>
        <w:outlineLvl w:val="1"/>
        <w:rPr>
          <w:rFonts w:ascii="Arial" w:hAnsi="Arial" w:cs="Arial"/>
          <w:sz w:val="20"/>
          <w:szCs w:val="20"/>
        </w:rPr>
      </w:pPr>
    </w:p>
    <w:p w14:paraId="67A11178" w14:textId="77777777" w:rsidR="009A64FB" w:rsidRPr="009F3E4C" w:rsidRDefault="009A64FB" w:rsidP="009A64FB">
      <w:pPr>
        <w:tabs>
          <w:tab w:val="left" w:pos="881"/>
        </w:tabs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33171F4" w14:textId="58996D86" w:rsidR="00B951F6" w:rsidRPr="009F3E4C" w:rsidRDefault="009A64FB" w:rsidP="00B951F6">
      <w:pPr>
        <w:pStyle w:val="Odstavecseseznamem"/>
        <w:numPr>
          <w:ilvl w:val="0"/>
          <w:numId w:val="21"/>
        </w:numPr>
        <w:tabs>
          <w:tab w:val="left" w:pos="355"/>
        </w:tabs>
        <w:outlineLvl w:val="1"/>
        <w:rPr>
          <w:rFonts w:ascii="Arial" w:hAnsi="Arial" w:cs="Arial"/>
          <w:b/>
          <w:bCs/>
          <w:sz w:val="20"/>
          <w:szCs w:val="20"/>
        </w:rPr>
      </w:pPr>
      <w:r w:rsidRPr="009F3E4C">
        <w:rPr>
          <w:rFonts w:ascii="Arial" w:hAnsi="Arial" w:cs="Arial"/>
          <w:b/>
          <w:bCs/>
          <w:sz w:val="20"/>
          <w:szCs w:val="20"/>
        </w:rPr>
        <w:lastRenderedPageBreak/>
        <w:t>Požadovaná doba podpory</w:t>
      </w:r>
      <w:r w:rsidR="00AA1807" w:rsidRPr="009F3E4C">
        <w:rPr>
          <w:rFonts w:ascii="Arial" w:hAnsi="Arial" w:cs="Arial"/>
          <w:b/>
          <w:bCs/>
          <w:sz w:val="20"/>
          <w:szCs w:val="20"/>
        </w:rPr>
        <w:t xml:space="preserve"> a místo plně</w:t>
      </w:r>
      <w:r w:rsidR="00B951F6" w:rsidRPr="009F3E4C">
        <w:rPr>
          <w:rFonts w:ascii="Arial" w:hAnsi="Arial" w:cs="Arial"/>
          <w:b/>
          <w:bCs/>
          <w:sz w:val="20"/>
          <w:szCs w:val="20"/>
        </w:rPr>
        <w:t>ní</w:t>
      </w:r>
    </w:p>
    <w:p w14:paraId="73EEBE04" w14:textId="420B2B89" w:rsidR="00B951F6" w:rsidRPr="009F3E4C" w:rsidRDefault="00B951F6" w:rsidP="00B951F6">
      <w:pPr>
        <w:tabs>
          <w:tab w:val="left" w:pos="881"/>
        </w:tabs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ACE41DD" w14:textId="4C3D3091" w:rsidR="00252FFD" w:rsidRPr="009F3E4C" w:rsidRDefault="009A64FB" w:rsidP="00B217A8">
      <w:pPr>
        <w:tabs>
          <w:tab w:val="left" w:pos="881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Uživatelská podpora </w:t>
      </w:r>
      <w:r w:rsidR="00252FFD">
        <w:rPr>
          <w:rFonts w:ascii="Arial" w:hAnsi="Arial" w:cs="Arial"/>
          <w:sz w:val="20"/>
          <w:szCs w:val="20"/>
        </w:rPr>
        <w:t>Dodavatele j</w:t>
      </w:r>
      <w:r w:rsidRPr="009F3E4C">
        <w:rPr>
          <w:rFonts w:ascii="Arial" w:hAnsi="Arial" w:cs="Arial"/>
          <w:sz w:val="20"/>
          <w:szCs w:val="20"/>
        </w:rPr>
        <w:t xml:space="preserve">e rozdělena dle </w:t>
      </w:r>
      <w:r w:rsidRPr="009F3E4C">
        <w:rPr>
          <w:rFonts w:ascii="Arial" w:hAnsi="Arial" w:cs="Arial"/>
          <w:color w:val="auto"/>
          <w:sz w:val="20"/>
          <w:szCs w:val="20"/>
        </w:rPr>
        <w:t>funkčních celků</w:t>
      </w:r>
      <w:r w:rsidR="00F77B0B">
        <w:rPr>
          <w:rFonts w:ascii="Arial" w:hAnsi="Arial" w:cs="Arial"/>
          <w:color w:val="auto"/>
          <w:sz w:val="20"/>
          <w:szCs w:val="20"/>
        </w:rPr>
        <w:t>,</w:t>
      </w:r>
      <w:r w:rsidRPr="009F3E4C">
        <w:rPr>
          <w:rFonts w:ascii="Arial" w:hAnsi="Arial" w:cs="Arial"/>
          <w:color w:val="auto"/>
          <w:sz w:val="20"/>
          <w:szCs w:val="20"/>
        </w:rPr>
        <w:t xml:space="preserve"> </w:t>
      </w:r>
      <w:r w:rsidR="00252FFD">
        <w:rPr>
          <w:rFonts w:ascii="Arial" w:hAnsi="Arial" w:cs="Arial"/>
          <w:color w:val="auto"/>
          <w:sz w:val="20"/>
          <w:szCs w:val="20"/>
        </w:rPr>
        <w:t xml:space="preserve">a to </w:t>
      </w:r>
      <w:r w:rsidRPr="009F3E4C">
        <w:rPr>
          <w:rFonts w:ascii="Arial" w:hAnsi="Arial" w:cs="Arial"/>
          <w:color w:val="auto"/>
          <w:sz w:val="20"/>
          <w:szCs w:val="20"/>
        </w:rPr>
        <w:t>na prodej a účetnictví včetně mezd</w:t>
      </w:r>
      <w:r w:rsidR="00252FFD">
        <w:rPr>
          <w:rFonts w:ascii="Arial" w:hAnsi="Arial" w:cs="Arial"/>
          <w:color w:val="auto"/>
          <w:sz w:val="20"/>
          <w:szCs w:val="20"/>
        </w:rPr>
        <w:t>.</w:t>
      </w:r>
      <w:r w:rsidR="00F77B0B">
        <w:rPr>
          <w:rFonts w:ascii="Arial" w:hAnsi="Arial" w:cs="Arial"/>
          <w:color w:val="auto"/>
          <w:sz w:val="20"/>
          <w:szCs w:val="20"/>
        </w:rPr>
        <w:t xml:space="preserve"> </w:t>
      </w:r>
      <w:r w:rsidR="00252FFD">
        <w:rPr>
          <w:rFonts w:ascii="Arial" w:hAnsi="Arial" w:cs="Arial"/>
          <w:color w:val="auto"/>
          <w:sz w:val="20"/>
          <w:szCs w:val="20"/>
        </w:rPr>
        <w:t xml:space="preserve">Dodavatel se zavazuje uživatelskou podporu Objednateli poskytovat kdykoli v průběhu níže uvedených </w:t>
      </w:r>
      <w:r w:rsidR="00F77B0B">
        <w:rPr>
          <w:rFonts w:ascii="Arial" w:hAnsi="Arial" w:cs="Arial"/>
          <w:color w:val="auto"/>
          <w:sz w:val="20"/>
          <w:szCs w:val="20"/>
        </w:rPr>
        <w:t>pracovních hodin</w:t>
      </w:r>
    </w:p>
    <w:p w14:paraId="0DDEAECA" w14:textId="77777777" w:rsidR="009A64FB" w:rsidRPr="009F3E4C" w:rsidRDefault="009A64FB" w:rsidP="009A64FB">
      <w:pPr>
        <w:tabs>
          <w:tab w:val="left" w:pos="881"/>
        </w:tabs>
        <w:rPr>
          <w:rFonts w:ascii="Arial" w:hAnsi="Arial" w:cs="Arial"/>
          <w:color w:val="auto"/>
          <w:sz w:val="20"/>
          <w:szCs w:val="20"/>
        </w:rPr>
      </w:pPr>
    </w:p>
    <w:p w14:paraId="04551DAB" w14:textId="42E30877" w:rsidR="009A64FB" w:rsidRPr="009F3E4C" w:rsidRDefault="009A64FB" w:rsidP="009A64FB">
      <w:pPr>
        <w:tabs>
          <w:tab w:val="left" w:pos="881"/>
        </w:tabs>
        <w:rPr>
          <w:rFonts w:ascii="Arial" w:hAnsi="Arial" w:cs="Arial"/>
          <w:b/>
          <w:bCs/>
          <w:color w:val="auto"/>
          <w:sz w:val="20"/>
          <w:szCs w:val="20"/>
        </w:rPr>
      </w:pPr>
      <w:r w:rsidRPr="009F3E4C">
        <w:rPr>
          <w:rFonts w:ascii="Arial" w:hAnsi="Arial" w:cs="Arial"/>
          <w:b/>
          <w:bCs/>
          <w:color w:val="auto"/>
          <w:sz w:val="20"/>
          <w:szCs w:val="20"/>
        </w:rPr>
        <w:t>Prodej</w:t>
      </w:r>
    </w:p>
    <w:p w14:paraId="6913E20C" w14:textId="540385C6" w:rsidR="009A64FB" w:rsidRPr="009F3E4C" w:rsidRDefault="009A64FB" w:rsidP="009A64FB">
      <w:pPr>
        <w:tabs>
          <w:tab w:val="left" w:pos="881"/>
        </w:tabs>
        <w:rPr>
          <w:rFonts w:ascii="Arial" w:hAnsi="Arial" w:cs="Arial"/>
          <w:sz w:val="20"/>
          <w:szCs w:val="20"/>
        </w:rPr>
      </w:pPr>
      <w:r w:rsidRPr="008B4DA9">
        <w:rPr>
          <w:rFonts w:ascii="Arial" w:hAnsi="Arial" w:cs="Arial"/>
          <w:color w:val="auto"/>
          <w:sz w:val="20"/>
          <w:szCs w:val="20"/>
        </w:rPr>
        <w:t xml:space="preserve">Po – Ne </w:t>
      </w:r>
      <w:r w:rsidRPr="008B4DA9">
        <w:rPr>
          <w:rFonts w:ascii="Arial" w:hAnsi="Arial" w:cs="Arial"/>
          <w:sz w:val="20"/>
          <w:szCs w:val="20"/>
        </w:rPr>
        <w:t>9:00 – 1</w:t>
      </w:r>
      <w:r w:rsidR="008B4DA9">
        <w:rPr>
          <w:rFonts w:ascii="Arial" w:hAnsi="Arial" w:cs="Arial"/>
          <w:sz w:val="20"/>
          <w:szCs w:val="20"/>
        </w:rPr>
        <w:t>9</w:t>
      </w:r>
      <w:r w:rsidRPr="008B4DA9">
        <w:rPr>
          <w:rFonts w:ascii="Arial" w:hAnsi="Arial" w:cs="Arial"/>
          <w:sz w:val="20"/>
          <w:szCs w:val="20"/>
        </w:rPr>
        <w:t>:00</w:t>
      </w:r>
    </w:p>
    <w:p w14:paraId="32912940" w14:textId="77777777" w:rsidR="009A64FB" w:rsidRPr="009F3E4C" w:rsidRDefault="009A64FB" w:rsidP="009A64FB">
      <w:pPr>
        <w:tabs>
          <w:tab w:val="left" w:pos="881"/>
        </w:tabs>
        <w:rPr>
          <w:rFonts w:ascii="Arial" w:hAnsi="Arial" w:cs="Arial"/>
          <w:sz w:val="20"/>
          <w:szCs w:val="20"/>
        </w:rPr>
      </w:pPr>
    </w:p>
    <w:p w14:paraId="6BD1300C" w14:textId="68D7749E" w:rsidR="009A64FB" w:rsidRPr="009F3E4C" w:rsidRDefault="009A64FB" w:rsidP="009A64FB">
      <w:pPr>
        <w:tabs>
          <w:tab w:val="left" w:pos="881"/>
        </w:tabs>
        <w:rPr>
          <w:rFonts w:ascii="Arial" w:hAnsi="Arial" w:cs="Arial"/>
          <w:b/>
          <w:bCs/>
          <w:sz w:val="20"/>
          <w:szCs w:val="20"/>
        </w:rPr>
      </w:pPr>
      <w:r w:rsidRPr="009F3E4C">
        <w:rPr>
          <w:rFonts w:ascii="Arial" w:hAnsi="Arial" w:cs="Arial"/>
          <w:b/>
          <w:bCs/>
          <w:sz w:val="20"/>
          <w:szCs w:val="20"/>
        </w:rPr>
        <w:t>Účetnictví a mzdy</w:t>
      </w:r>
    </w:p>
    <w:p w14:paraId="2CA1B355" w14:textId="3CCCB06B" w:rsidR="009A64FB" w:rsidRPr="009F3E4C" w:rsidRDefault="009A64FB" w:rsidP="009A64FB">
      <w:pPr>
        <w:tabs>
          <w:tab w:val="left" w:pos="881"/>
        </w:tabs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Po – Pá 9:00 – 17:00</w:t>
      </w:r>
    </w:p>
    <w:p w14:paraId="388EF67C" w14:textId="77777777" w:rsidR="00AA1807" w:rsidRPr="003B5635" w:rsidRDefault="00AA1807" w:rsidP="009A64FB">
      <w:pPr>
        <w:tabs>
          <w:tab w:val="left" w:pos="881"/>
        </w:tabs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60E55EB" w14:textId="5F92C026" w:rsidR="00AA1807" w:rsidRPr="009F3E4C" w:rsidRDefault="00AA1807" w:rsidP="009A64FB">
      <w:pPr>
        <w:tabs>
          <w:tab w:val="left" w:pos="881"/>
        </w:tabs>
        <w:rPr>
          <w:rFonts w:ascii="Arial" w:hAnsi="Arial" w:cs="Arial"/>
          <w:b/>
          <w:bCs/>
          <w:color w:val="auto"/>
          <w:sz w:val="20"/>
          <w:szCs w:val="20"/>
        </w:rPr>
      </w:pPr>
      <w:r w:rsidRPr="009F3E4C">
        <w:rPr>
          <w:rFonts w:ascii="Arial" w:hAnsi="Arial" w:cs="Arial"/>
          <w:b/>
          <w:bCs/>
          <w:color w:val="auto"/>
          <w:sz w:val="20"/>
          <w:szCs w:val="20"/>
        </w:rPr>
        <w:t>Způsob kontaktování technické podpory</w:t>
      </w:r>
    </w:p>
    <w:p w14:paraId="1BE24820" w14:textId="77777777" w:rsidR="00AA1807" w:rsidRPr="009F3E4C" w:rsidRDefault="00AA1807" w:rsidP="009A64FB">
      <w:pPr>
        <w:tabs>
          <w:tab w:val="left" w:pos="881"/>
        </w:tabs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6"/>
        <w:gridCol w:w="5202"/>
      </w:tblGrid>
      <w:tr w:rsidR="00AA1807" w:rsidRPr="009F3E4C" w14:paraId="42E35511" w14:textId="77777777" w:rsidTr="00FE6A40"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8D780" w14:textId="77777777" w:rsidR="00AA1807" w:rsidRPr="00FE6A40" w:rsidRDefault="00AA1807" w:rsidP="00AE0186">
            <w:pPr>
              <w:pStyle w:val="Odstavecsesezname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A40">
              <w:rPr>
                <w:rFonts w:ascii="Arial" w:hAnsi="Arial" w:cs="Arial"/>
                <w:b/>
                <w:bCs/>
                <w:sz w:val="20"/>
                <w:szCs w:val="20"/>
              </w:rPr>
              <w:t>Situace</w:t>
            </w:r>
          </w:p>
        </w:tc>
        <w:tc>
          <w:tcPr>
            <w:tcW w:w="5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00F2F" w14:textId="77777777" w:rsidR="00AA1807" w:rsidRPr="00FE6A40" w:rsidRDefault="00AA1807" w:rsidP="00AE0186">
            <w:pPr>
              <w:pStyle w:val="Odstavecsesezname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A40">
              <w:rPr>
                <w:rFonts w:ascii="Arial" w:hAnsi="Arial" w:cs="Arial"/>
                <w:b/>
                <w:bCs/>
                <w:sz w:val="20"/>
                <w:szCs w:val="20"/>
              </w:rPr>
              <w:t>Způsob hlášení</w:t>
            </w:r>
          </w:p>
        </w:tc>
      </w:tr>
      <w:tr w:rsidR="00AA1807" w:rsidRPr="009F3E4C" w14:paraId="2A4801F0" w14:textId="77777777" w:rsidTr="00AE0186"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34299" w14:textId="77777777" w:rsidR="00AA1807" w:rsidRPr="009F3E4C" w:rsidRDefault="00AA1807" w:rsidP="00AE0186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9F3E4C">
              <w:rPr>
                <w:rFonts w:ascii="Arial" w:hAnsi="Arial" w:cs="Arial"/>
                <w:sz w:val="20"/>
                <w:szCs w:val="20"/>
              </w:rPr>
              <w:t xml:space="preserve">Nekritické nefunkčnosti 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9DC0" w14:textId="6D5B2906" w:rsidR="00AA1807" w:rsidRPr="009F3E4C" w:rsidRDefault="00AA1807" w:rsidP="00AE0186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9F3E4C">
              <w:rPr>
                <w:rFonts w:ascii="Arial" w:hAnsi="Arial" w:cs="Arial"/>
                <w:sz w:val="20"/>
                <w:szCs w:val="20"/>
              </w:rPr>
              <w:t xml:space="preserve">Nefunkčnost hlásit na e-mailovou adresu Poskytovatele: </w:t>
            </w:r>
            <w:hyperlink r:id="rId8" w:history="1">
              <w:r w:rsidR="00C061EF" w:rsidRPr="00C44C1C">
                <w:rPr>
                  <w:rFonts w:ascii="Arial" w:hAnsi="Arial" w:cs="Arial"/>
                  <w:b/>
                  <w:bCs/>
                  <w:sz w:val="20"/>
                  <w:szCs w:val="20"/>
                </w:rPr>
                <w:t>firma</w:t>
              </w:r>
              <w:r w:rsidR="00C061EF" w:rsidRPr="00C44C1C">
                <w:rPr>
                  <w:b/>
                  <w:bCs/>
                </w:rPr>
                <w:t>@halberstat.cz</w:t>
              </w:r>
            </w:hyperlink>
            <w:r w:rsidR="00C061EF" w:rsidRPr="00C44C1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06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1EF" w:rsidRPr="00C44C1C">
              <w:rPr>
                <w:rFonts w:ascii="Arial" w:hAnsi="Arial" w:cs="Arial"/>
                <w:b/>
                <w:bCs/>
                <w:sz w:val="20"/>
                <w:szCs w:val="20"/>
              </w:rPr>
              <w:t>subert@halbertstat.cz</w:t>
            </w:r>
          </w:p>
          <w:p w14:paraId="31D6DB77" w14:textId="77777777" w:rsidR="00AA1807" w:rsidRPr="009F3E4C" w:rsidRDefault="00AA1807" w:rsidP="00AE0186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9F3E4C">
              <w:rPr>
                <w:rFonts w:ascii="Arial" w:hAnsi="Arial" w:cs="Arial"/>
                <w:sz w:val="20"/>
                <w:szCs w:val="20"/>
              </w:rPr>
              <w:t xml:space="preserve">Doba odezvy do následujícího pracovního dne. </w:t>
            </w:r>
          </w:p>
          <w:p w14:paraId="1AAE42DE" w14:textId="77777777" w:rsidR="00AA1807" w:rsidRPr="009F3E4C" w:rsidRDefault="00AA1807" w:rsidP="00AE0186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807" w:rsidRPr="009F3E4C" w14:paraId="620D5DAE" w14:textId="77777777" w:rsidTr="00AE0186"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0C03" w14:textId="77777777" w:rsidR="00AA1807" w:rsidRPr="009F3E4C" w:rsidRDefault="00AA1807" w:rsidP="00AE0186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9F3E4C">
              <w:rPr>
                <w:rFonts w:ascii="Arial" w:hAnsi="Arial" w:cs="Arial"/>
                <w:sz w:val="20"/>
                <w:szCs w:val="20"/>
              </w:rPr>
              <w:t>Podpora, dotazy, rychlé konzultace, kritická nefunkčnost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8EEE" w14:textId="26430388" w:rsidR="00AA1807" w:rsidRPr="009F3E4C" w:rsidRDefault="00AA1807" w:rsidP="00AE0186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9F3E4C">
              <w:rPr>
                <w:rFonts w:ascii="Arial" w:hAnsi="Arial" w:cs="Arial"/>
                <w:sz w:val="20"/>
                <w:szCs w:val="20"/>
              </w:rPr>
              <w:t xml:space="preserve">K dispozici na telefonním čísle </w:t>
            </w:r>
            <w:r w:rsidR="00C061EF" w:rsidRPr="00C061EF">
              <w:rPr>
                <w:rStyle w:val="Siln"/>
                <w:rFonts w:ascii="Arial" w:hAnsi="Arial" w:cs="Arial"/>
                <w:b w:val="0"/>
                <w:bCs w:val="0"/>
                <w:color w:val="666666"/>
                <w:sz w:val="20"/>
                <w:szCs w:val="20"/>
                <w:shd w:val="clear" w:color="auto" w:fill="FFFFFF"/>
              </w:rPr>
              <w:t>+420 736 777 944</w:t>
            </w:r>
            <w:r w:rsidRPr="00C061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0A2D60">
              <w:rPr>
                <w:rFonts w:ascii="Arial" w:hAnsi="Arial" w:cs="Arial"/>
                <w:sz w:val="20"/>
                <w:szCs w:val="20"/>
              </w:rPr>
              <w:t>době po – ne 9–19.</w:t>
            </w:r>
            <w:r w:rsidRPr="009F3E4C">
              <w:rPr>
                <w:rFonts w:ascii="Arial" w:hAnsi="Arial" w:cs="Arial"/>
                <w:sz w:val="20"/>
                <w:szCs w:val="20"/>
              </w:rPr>
              <w:t xml:space="preserve"> Prodej, po – pá 9–17 </w:t>
            </w:r>
            <w:r w:rsidR="006867F3" w:rsidRPr="009F3E4C">
              <w:rPr>
                <w:rFonts w:ascii="Arial" w:hAnsi="Arial" w:cs="Arial"/>
                <w:sz w:val="20"/>
                <w:szCs w:val="20"/>
              </w:rPr>
              <w:t>Ú</w:t>
            </w:r>
            <w:r w:rsidRPr="009F3E4C">
              <w:rPr>
                <w:rFonts w:ascii="Arial" w:hAnsi="Arial" w:cs="Arial"/>
                <w:sz w:val="20"/>
                <w:szCs w:val="20"/>
              </w:rPr>
              <w:t>četnictví</w:t>
            </w:r>
            <w:r w:rsidR="006867F3" w:rsidRPr="009F3E4C">
              <w:rPr>
                <w:rFonts w:ascii="Arial" w:hAnsi="Arial" w:cs="Arial"/>
                <w:sz w:val="20"/>
                <w:szCs w:val="20"/>
              </w:rPr>
              <w:t xml:space="preserve"> a mzdy</w:t>
            </w:r>
          </w:p>
          <w:p w14:paraId="27041103" w14:textId="77777777" w:rsidR="00AA1807" w:rsidRPr="009F3E4C" w:rsidRDefault="00AA1807" w:rsidP="00AE0186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871261" w14:textId="77777777" w:rsidR="00AA1807" w:rsidRPr="009F3E4C" w:rsidRDefault="00AA1807" w:rsidP="009A64FB">
      <w:pPr>
        <w:tabs>
          <w:tab w:val="left" w:pos="881"/>
        </w:tabs>
        <w:rPr>
          <w:rFonts w:ascii="Arial" w:hAnsi="Arial" w:cs="Arial"/>
          <w:sz w:val="20"/>
          <w:szCs w:val="20"/>
        </w:rPr>
      </w:pPr>
    </w:p>
    <w:p w14:paraId="3CF96501" w14:textId="46A49C72" w:rsidR="009A64FB" w:rsidRPr="009F3E4C" w:rsidRDefault="009A64FB" w:rsidP="009A64FB">
      <w:pPr>
        <w:tabs>
          <w:tab w:val="left" w:pos="881"/>
        </w:tabs>
        <w:rPr>
          <w:rFonts w:ascii="Arial" w:hAnsi="Arial" w:cs="Arial"/>
          <w:sz w:val="20"/>
          <w:szCs w:val="20"/>
        </w:rPr>
      </w:pPr>
    </w:p>
    <w:p w14:paraId="623B7F55" w14:textId="4F101207" w:rsidR="00AA1807" w:rsidRPr="009F3E4C" w:rsidRDefault="00AA1807" w:rsidP="00AA1807">
      <w:pPr>
        <w:tabs>
          <w:tab w:val="left" w:pos="881"/>
        </w:tabs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Podpora je k dispozici. na telefonním čísle</w:t>
      </w:r>
      <w:r w:rsidR="006F73DA" w:rsidRPr="009F3E4C">
        <w:rPr>
          <w:rFonts w:ascii="Arial" w:hAnsi="Arial" w:cs="Arial"/>
          <w:sz w:val="20"/>
          <w:szCs w:val="20"/>
        </w:rPr>
        <w:t xml:space="preserve"> </w:t>
      </w:r>
      <w:r w:rsidR="00C061EF" w:rsidRPr="00C44C1C">
        <w:rPr>
          <w:b/>
          <w:bCs/>
        </w:rPr>
        <w:t>+420 736 777 944</w:t>
      </w:r>
      <w:r w:rsidR="00C061EF" w:rsidRPr="00C44C1C">
        <w:t xml:space="preserve"> nebo </w:t>
      </w:r>
      <w:r w:rsidR="00C061EF" w:rsidRPr="00C44C1C">
        <w:rPr>
          <w:b/>
          <w:bCs/>
        </w:rPr>
        <w:t>603 51 88 99</w:t>
      </w:r>
      <w:r w:rsidR="00C061EF" w:rsidRPr="00C44C1C">
        <w:t xml:space="preserve"> </w:t>
      </w:r>
      <w:r w:rsidRPr="009F3E4C">
        <w:rPr>
          <w:rFonts w:ascii="Arial" w:hAnsi="Arial" w:cs="Arial"/>
          <w:sz w:val="20"/>
          <w:szCs w:val="20"/>
        </w:rPr>
        <w:t>pro kritické nefunkčnosti ekonomic</w:t>
      </w:r>
      <w:r w:rsidR="00DB52E2" w:rsidRPr="009F3E4C">
        <w:rPr>
          <w:rFonts w:ascii="Arial" w:hAnsi="Arial" w:cs="Arial"/>
          <w:sz w:val="20"/>
          <w:szCs w:val="20"/>
        </w:rPr>
        <w:t xml:space="preserve">kého </w:t>
      </w:r>
      <w:r w:rsidRPr="009F3E4C">
        <w:rPr>
          <w:rFonts w:ascii="Arial" w:hAnsi="Arial" w:cs="Arial"/>
          <w:sz w:val="20"/>
          <w:szCs w:val="20"/>
        </w:rPr>
        <w:t>s</w:t>
      </w:r>
      <w:r w:rsidR="00DB52E2" w:rsidRPr="009F3E4C">
        <w:rPr>
          <w:rFonts w:ascii="Arial" w:hAnsi="Arial" w:cs="Arial"/>
          <w:sz w:val="20"/>
          <w:szCs w:val="20"/>
        </w:rPr>
        <w:t xml:space="preserve">oftwaru </w:t>
      </w:r>
      <w:r w:rsidRPr="009F3E4C">
        <w:rPr>
          <w:rFonts w:ascii="Arial" w:hAnsi="Arial" w:cs="Arial"/>
          <w:sz w:val="20"/>
          <w:szCs w:val="20"/>
        </w:rPr>
        <w:t xml:space="preserve">a na u </w:t>
      </w:r>
      <w:proofErr w:type="gramStart"/>
      <w:r w:rsidRPr="009F3E4C">
        <w:rPr>
          <w:rFonts w:ascii="Arial" w:hAnsi="Arial" w:cs="Arial"/>
          <w:sz w:val="20"/>
          <w:szCs w:val="20"/>
        </w:rPr>
        <w:t>e- mailové</w:t>
      </w:r>
      <w:proofErr w:type="gramEnd"/>
      <w:r w:rsidRPr="009F3E4C">
        <w:rPr>
          <w:rFonts w:ascii="Arial" w:hAnsi="Arial" w:cs="Arial"/>
          <w:sz w:val="20"/>
          <w:szCs w:val="20"/>
        </w:rPr>
        <w:t xml:space="preserve"> adrese</w:t>
      </w:r>
      <w:r w:rsidR="00C061EF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C061EF" w:rsidRPr="00C44C1C">
          <w:t>f</w:t>
        </w:r>
        <w:r w:rsidR="00C061EF" w:rsidRPr="00C44C1C">
          <w:rPr>
            <w:b/>
            <w:bCs/>
          </w:rPr>
          <w:t>irma@halberstat.cz</w:t>
        </w:r>
      </w:hyperlink>
      <w:r w:rsidR="00C061EF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>pro nekritické nefunkčnosti.</w:t>
      </w:r>
    </w:p>
    <w:p w14:paraId="7F68D7A2" w14:textId="77777777" w:rsidR="00B951F6" w:rsidRPr="009F3E4C" w:rsidRDefault="00B951F6" w:rsidP="00AA1807">
      <w:pPr>
        <w:tabs>
          <w:tab w:val="left" w:pos="881"/>
        </w:tabs>
        <w:rPr>
          <w:rFonts w:ascii="Arial" w:hAnsi="Arial" w:cs="Arial"/>
          <w:sz w:val="20"/>
          <w:szCs w:val="20"/>
        </w:rPr>
      </w:pPr>
    </w:p>
    <w:p w14:paraId="66C8F21F" w14:textId="77777777" w:rsidR="00F77B0B" w:rsidRDefault="00AA1807" w:rsidP="00F77B0B">
      <w:pPr>
        <w:tabs>
          <w:tab w:val="left" w:pos="881"/>
        </w:tabs>
        <w:rPr>
          <w:rFonts w:ascii="Arial" w:hAnsi="Arial" w:cs="Arial"/>
          <w:sz w:val="20"/>
          <w:szCs w:val="20"/>
        </w:rPr>
      </w:pPr>
      <w:r w:rsidRPr="00B217A8">
        <w:rPr>
          <w:rFonts w:ascii="Arial" w:hAnsi="Arial" w:cs="Arial"/>
          <w:sz w:val="20"/>
          <w:szCs w:val="20"/>
        </w:rPr>
        <w:t>Nejzazší doba odezvy</w:t>
      </w:r>
      <w:r w:rsidR="00F77B0B">
        <w:rPr>
          <w:rFonts w:ascii="Arial" w:hAnsi="Arial" w:cs="Arial"/>
          <w:sz w:val="20"/>
          <w:szCs w:val="20"/>
        </w:rPr>
        <w:t>:</w:t>
      </w:r>
    </w:p>
    <w:p w14:paraId="1E665C1F" w14:textId="569881FA" w:rsidR="00AA1807" w:rsidRDefault="00AA1807" w:rsidP="00F77B0B">
      <w:pPr>
        <w:pStyle w:val="Odstavecseseznamem"/>
        <w:numPr>
          <w:ilvl w:val="0"/>
          <w:numId w:val="30"/>
        </w:numPr>
        <w:tabs>
          <w:tab w:val="left" w:pos="881"/>
        </w:tabs>
        <w:rPr>
          <w:rFonts w:ascii="Arial" w:hAnsi="Arial" w:cs="Arial"/>
          <w:sz w:val="20"/>
          <w:szCs w:val="20"/>
        </w:rPr>
      </w:pPr>
      <w:r w:rsidRPr="00B217A8">
        <w:rPr>
          <w:rFonts w:ascii="Arial" w:hAnsi="Arial" w:cs="Arial"/>
          <w:sz w:val="20"/>
          <w:szCs w:val="20"/>
        </w:rPr>
        <w:t xml:space="preserve">pro kritické </w:t>
      </w:r>
      <w:proofErr w:type="gramStart"/>
      <w:r w:rsidRPr="00B217A8">
        <w:rPr>
          <w:rFonts w:ascii="Arial" w:hAnsi="Arial" w:cs="Arial"/>
          <w:sz w:val="20"/>
          <w:szCs w:val="20"/>
        </w:rPr>
        <w:t xml:space="preserve">nefunkčnosti </w:t>
      </w:r>
      <w:r w:rsidR="00F77B0B">
        <w:rPr>
          <w:rFonts w:ascii="Arial" w:hAnsi="Arial" w:cs="Arial"/>
          <w:sz w:val="20"/>
          <w:szCs w:val="20"/>
        </w:rPr>
        <w:t xml:space="preserve">- </w:t>
      </w:r>
      <w:r w:rsidRPr="00B217A8">
        <w:rPr>
          <w:rFonts w:ascii="Arial" w:hAnsi="Arial" w:cs="Arial"/>
          <w:sz w:val="20"/>
          <w:szCs w:val="20"/>
        </w:rPr>
        <w:t>do</w:t>
      </w:r>
      <w:proofErr w:type="gramEnd"/>
      <w:r w:rsidRPr="00B217A8">
        <w:rPr>
          <w:rFonts w:ascii="Arial" w:hAnsi="Arial" w:cs="Arial"/>
          <w:sz w:val="20"/>
          <w:szCs w:val="20"/>
        </w:rPr>
        <w:t xml:space="preserve"> 0,5 hodiny.</w:t>
      </w:r>
    </w:p>
    <w:p w14:paraId="574560AA" w14:textId="439CBAD1" w:rsidR="00AA1807" w:rsidRDefault="00AA1807" w:rsidP="00B217A8">
      <w:pPr>
        <w:pStyle w:val="Odstavecseseznamem"/>
        <w:numPr>
          <w:ilvl w:val="0"/>
          <w:numId w:val="30"/>
        </w:numPr>
        <w:tabs>
          <w:tab w:val="left" w:pos="881"/>
        </w:tabs>
        <w:rPr>
          <w:rFonts w:ascii="Arial" w:hAnsi="Arial" w:cs="Arial"/>
          <w:sz w:val="20"/>
          <w:szCs w:val="20"/>
        </w:rPr>
      </w:pPr>
      <w:r w:rsidRPr="00B217A8">
        <w:rPr>
          <w:rFonts w:ascii="Arial" w:hAnsi="Arial" w:cs="Arial"/>
          <w:sz w:val="20"/>
          <w:szCs w:val="20"/>
        </w:rPr>
        <w:t xml:space="preserve">pro nekritické </w:t>
      </w:r>
      <w:proofErr w:type="gramStart"/>
      <w:r w:rsidRPr="00B217A8">
        <w:rPr>
          <w:rFonts w:ascii="Arial" w:hAnsi="Arial" w:cs="Arial"/>
          <w:sz w:val="20"/>
          <w:szCs w:val="20"/>
        </w:rPr>
        <w:t xml:space="preserve">nefunkčnosti </w:t>
      </w:r>
      <w:r w:rsidR="00F77B0B">
        <w:rPr>
          <w:rFonts w:ascii="Arial" w:hAnsi="Arial" w:cs="Arial"/>
          <w:sz w:val="20"/>
          <w:szCs w:val="20"/>
        </w:rPr>
        <w:t xml:space="preserve">- </w:t>
      </w:r>
      <w:r w:rsidRPr="00B217A8">
        <w:rPr>
          <w:rFonts w:ascii="Arial" w:hAnsi="Arial" w:cs="Arial"/>
          <w:sz w:val="20"/>
          <w:szCs w:val="20"/>
        </w:rPr>
        <w:t>do</w:t>
      </w:r>
      <w:proofErr w:type="gramEnd"/>
      <w:r w:rsidRPr="00B217A8">
        <w:rPr>
          <w:rFonts w:ascii="Arial" w:hAnsi="Arial" w:cs="Arial"/>
          <w:sz w:val="20"/>
          <w:szCs w:val="20"/>
        </w:rPr>
        <w:t xml:space="preserve"> následujícího pracovního dne.</w:t>
      </w:r>
    </w:p>
    <w:p w14:paraId="6EB7AA0E" w14:textId="21173F23" w:rsidR="00DE30CB" w:rsidRDefault="00DE30CB" w:rsidP="00DE30CB">
      <w:pPr>
        <w:tabs>
          <w:tab w:val="left" w:pos="881"/>
        </w:tabs>
        <w:rPr>
          <w:rFonts w:ascii="Arial" w:hAnsi="Arial" w:cs="Arial"/>
          <w:sz w:val="20"/>
          <w:szCs w:val="20"/>
        </w:rPr>
      </w:pPr>
    </w:p>
    <w:p w14:paraId="4EE2C733" w14:textId="6A3A21AA" w:rsidR="00672BF8" w:rsidRPr="00DE30CB" w:rsidRDefault="00672BF8" w:rsidP="00657286">
      <w:pPr>
        <w:tabs>
          <w:tab w:val="left" w:pos="881"/>
        </w:tabs>
        <w:jc w:val="both"/>
        <w:rPr>
          <w:rFonts w:ascii="Arial" w:hAnsi="Arial" w:cs="Arial"/>
          <w:sz w:val="20"/>
          <w:szCs w:val="20"/>
        </w:rPr>
      </w:pPr>
      <w:r w:rsidRPr="00657286">
        <w:rPr>
          <w:rFonts w:ascii="Arial" w:hAnsi="Arial" w:cs="Arial"/>
          <w:sz w:val="20"/>
          <w:szCs w:val="20"/>
        </w:rPr>
        <w:t xml:space="preserve">Kritickou nefunkčností se rozumí </w:t>
      </w:r>
      <w:r w:rsidR="000250F3" w:rsidRPr="00657286">
        <w:rPr>
          <w:rFonts w:ascii="Arial" w:hAnsi="Arial" w:cs="Arial"/>
          <w:sz w:val="20"/>
          <w:szCs w:val="20"/>
        </w:rPr>
        <w:t>ne</w:t>
      </w:r>
      <w:r w:rsidR="00433501" w:rsidRPr="00657286">
        <w:rPr>
          <w:rFonts w:ascii="Arial" w:hAnsi="Arial" w:cs="Arial"/>
          <w:sz w:val="20"/>
          <w:szCs w:val="20"/>
        </w:rPr>
        <w:t xml:space="preserve">možnost práce </w:t>
      </w:r>
      <w:r w:rsidR="00EA33C5">
        <w:rPr>
          <w:rFonts w:ascii="Arial" w:hAnsi="Arial" w:cs="Arial"/>
          <w:sz w:val="20"/>
          <w:szCs w:val="20"/>
        </w:rPr>
        <w:t xml:space="preserve">Objednatele </w:t>
      </w:r>
      <w:r w:rsidR="00433501" w:rsidRPr="00657286">
        <w:rPr>
          <w:rFonts w:ascii="Arial" w:hAnsi="Arial" w:cs="Arial"/>
          <w:sz w:val="20"/>
          <w:szCs w:val="20"/>
        </w:rPr>
        <w:t>s </w:t>
      </w:r>
      <w:r w:rsidR="00CE135E" w:rsidRPr="00657286">
        <w:rPr>
          <w:rFonts w:ascii="Arial" w:hAnsi="Arial" w:cs="Arial"/>
          <w:sz w:val="20"/>
          <w:szCs w:val="20"/>
        </w:rPr>
        <w:t>ekonomick</w:t>
      </w:r>
      <w:r w:rsidR="00433501" w:rsidRPr="00657286">
        <w:rPr>
          <w:rFonts w:ascii="Arial" w:hAnsi="Arial" w:cs="Arial"/>
          <w:sz w:val="20"/>
          <w:szCs w:val="20"/>
        </w:rPr>
        <w:t>ým softwar</w:t>
      </w:r>
      <w:r w:rsidR="00C609D2" w:rsidRPr="00657286">
        <w:rPr>
          <w:rFonts w:ascii="Arial" w:hAnsi="Arial" w:cs="Arial"/>
          <w:sz w:val="20"/>
          <w:szCs w:val="20"/>
        </w:rPr>
        <w:t>em</w:t>
      </w:r>
      <w:r w:rsidR="0016561A" w:rsidRPr="00657286">
        <w:rPr>
          <w:rFonts w:ascii="Arial" w:hAnsi="Arial" w:cs="Arial"/>
          <w:sz w:val="20"/>
          <w:szCs w:val="20"/>
        </w:rPr>
        <w:t xml:space="preserve">. </w:t>
      </w:r>
      <w:r w:rsidRPr="00657286">
        <w:rPr>
          <w:rFonts w:ascii="Arial" w:hAnsi="Arial" w:cs="Arial"/>
          <w:sz w:val="20"/>
          <w:szCs w:val="20"/>
        </w:rPr>
        <w:t xml:space="preserve"> Kritickou nefunkčností je např. nemožnost </w:t>
      </w:r>
      <w:r w:rsidR="002B3153" w:rsidRPr="00657286">
        <w:rPr>
          <w:rFonts w:ascii="Arial" w:hAnsi="Arial" w:cs="Arial"/>
          <w:sz w:val="20"/>
          <w:szCs w:val="20"/>
        </w:rPr>
        <w:t xml:space="preserve">prodeje na pobočkách </w:t>
      </w:r>
      <w:r w:rsidR="00EA33C5">
        <w:rPr>
          <w:rFonts w:ascii="Arial" w:hAnsi="Arial" w:cs="Arial"/>
          <w:sz w:val="20"/>
          <w:szCs w:val="20"/>
        </w:rPr>
        <w:t xml:space="preserve">Objednatele </w:t>
      </w:r>
      <w:r w:rsidR="002B3153" w:rsidRPr="00657286">
        <w:rPr>
          <w:rFonts w:ascii="Arial" w:hAnsi="Arial" w:cs="Arial"/>
          <w:sz w:val="20"/>
          <w:szCs w:val="20"/>
        </w:rPr>
        <w:t>nebo</w:t>
      </w:r>
      <w:r w:rsidRPr="00657286">
        <w:rPr>
          <w:rFonts w:ascii="Arial" w:hAnsi="Arial" w:cs="Arial"/>
          <w:sz w:val="20"/>
          <w:szCs w:val="20"/>
        </w:rPr>
        <w:t xml:space="preserve"> </w:t>
      </w:r>
      <w:r w:rsidR="00FB0F63" w:rsidRPr="00657286">
        <w:rPr>
          <w:rFonts w:ascii="Arial" w:hAnsi="Arial" w:cs="Arial"/>
          <w:sz w:val="20"/>
          <w:szCs w:val="20"/>
        </w:rPr>
        <w:t xml:space="preserve">nefunkční účetnictví a mzdy. </w:t>
      </w:r>
      <w:r w:rsidR="00616A67" w:rsidRPr="00657286">
        <w:rPr>
          <w:rFonts w:ascii="Arial" w:hAnsi="Arial" w:cs="Arial"/>
          <w:sz w:val="20"/>
          <w:szCs w:val="20"/>
        </w:rPr>
        <w:t>V případě že je kritick</w:t>
      </w:r>
      <w:r w:rsidR="00EA33C5">
        <w:rPr>
          <w:rFonts w:ascii="Arial" w:hAnsi="Arial" w:cs="Arial"/>
          <w:sz w:val="20"/>
          <w:szCs w:val="20"/>
        </w:rPr>
        <w:t>á</w:t>
      </w:r>
      <w:r w:rsidR="00616A67" w:rsidRPr="00657286">
        <w:rPr>
          <w:rFonts w:ascii="Arial" w:hAnsi="Arial" w:cs="Arial"/>
          <w:sz w:val="20"/>
          <w:szCs w:val="20"/>
        </w:rPr>
        <w:t xml:space="preserve"> nefunkčnost </w:t>
      </w:r>
      <w:r w:rsidR="00D3783B" w:rsidRPr="00657286">
        <w:rPr>
          <w:rFonts w:ascii="Arial" w:hAnsi="Arial" w:cs="Arial"/>
          <w:sz w:val="20"/>
          <w:szCs w:val="20"/>
        </w:rPr>
        <w:t>způsobena chybou cloudov</w:t>
      </w:r>
      <w:r w:rsidR="00C40613" w:rsidRPr="00657286">
        <w:rPr>
          <w:rFonts w:ascii="Arial" w:hAnsi="Arial" w:cs="Arial"/>
          <w:sz w:val="20"/>
          <w:szCs w:val="20"/>
        </w:rPr>
        <w:t>ého řešení nenes</w:t>
      </w:r>
      <w:r w:rsidR="00EA33C5">
        <w:rPr>
          <w:rFonts w:ascii="Arial" w:hAnsi="Arial" w:cs="Arial"/>
          <w:sz w:val="20"/>
          <w:szCs w:val="20"/>
        </w:rPr>
        <w:t>e</w:t>
      </w:r>
      <w:r w:rsidR="00C40613" w:rsidRPr="00657286">
        <w:rPr>
          <w:rFonts w:ascii="Arial" w:hAnsi="Arial" w:cs="Arial"/>
          <w:sz w:val="20"/>
          <w:szCs w:val="20"/>
        </w:rPr>
        <w:t xml:space="preserve"> za ní Dodavatel zodpovědnost.</w:t>
      </w:r>
    </w:p>
    <w:p w14:paraId="739DB2FE" w14:textId="03E8B6CF" w:rsidR="00AA1807" w:rsidRPr="009F3E4C" w:rsidRDefault="00AA1807" w:rsidP="00AA1807">
      <w:pPr>
        <w:tabs>
          <w:tab w:val="left" w:pos="881"/>
        </w:tabs>
        <w:rPr>
          <w:rFonts w:ascii="Arial" w:hAnsi="Arial" w:cs="Arial"/>
          <w:sz w:val="20"/>
          <w:szCs w:val="20"/>
        </w:rPr>
      </w:pPr>
    </w:p>
    <w:p w14:paraId="1269172E" w14:textId="6EDB47FE" w:rsidR="00880E47" w:rsidRDefault="00AA1807" w:rsidP="00B217A8">
      <w:pPr>
        <w:tabs>
          <w:tab w:val="left" w:pos="881"/>
        </w:tabs>
        <w:jc w:val="both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Dodavatel se zavazuje řešit požadavky ihned, bez zbytečného odkladu, a to zejména pomocí vzdáleného přístupu, který mu bude Objednavatelem poskytnut</w:t>
      </w:r>
      <w:r w:rsidR="00880E47">
        <w:rPr>
          <w:rFonts w:ascii="Arial" w:hAnsi="Arial" w:cs="Arial"/>
          <w:sz w:val="20"/>
          <w:szCs w:val="20"/>
        </w:rPr>
        <w:t xml:space="preserve">. </w:t>
      </w:r>
    </w:p>
    <w:p w14:paraId="19FDF50A" w14:textId="38AD5816" w:rsidR="007A3F80" w:rsidRPr="009F3E4C" w:rsidRDefault="007A3F80" w:rsidP="00B217A8">
      <w:pPr>
        <w:tabs>
          <w:tab w:val="left" w:pos="881"/>
        </w:tabs>
        <w:jc w:val="both"/>
        <w:rPr>
          <w:rFonts w:ascii="Arial" w:hAnsi="Arial" w:cs="Arial"/>
          <w:sz w:val="20"/>
          <w:szCs w:val="20"/>
        </w:rPr>
      </w:pPr>
    </w:p>
    <w:p w14:paraId="193D2DEF" w14:textId="000CD14D" w:rsidR="00C74756" w:rsidRDefault="00AA1807" w:rsidP="00B217A8">
      <w:pPr>
        <w:tabs>
          <w:tab w:val="left" w:pos="881"/>
        </w:tabs>
        <w:jc w:val="both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V případě nutnosti a po dohodě </w:t>
      </w:r>
      <w:r w:rsidR="00F77B0B" w:rsidRPr="003B5635">
        <w:rPr>
          <w:rFonts w:ascii="Arial" w:hAnsi="Arial" w:cs="Arial"/>
          <w:sz w:val="20"/>
          <w:szCs w:val="20"/>
        </w:rPr>
        <w:t xml:space="preserve">Smluvních stran Dodavatel zajistí </w:t>
      </w:r>
      <w:r w:rsidRPr="003B5635">
        <w:rPr>
          <w:rFonts w:ascii="Arial" w:hAnsi="Arial" w:cs="Arial"/>
          <w:sz w:val="20"/>
          <w:szCs w:val="20"/>
        </w:rPr>
        <w:t>osobn</w:t>
      </w:r>
      <w:r w:rsidR="00F77B0B" w:rsidRPr="003B5635">
        <w:rPr>
          <w:rFonts w:ascii="Arial" w:hAnsi="Arial" w:cs="Arial"/>
          <w:sz w:val="20"/>
          <w:szCs w:val="20"/>
        </w:rPr>
        <w:t>í</w:t>
      </w:r>
      <w:r w:rsidRPr="003B5635">
        <w:rPr>
          <w:rFonts w:ascii="Arial" w:hAnsi="Arial" w:cs="Arial"/>
          <w:sz w:val="20"/>
          <w:szCs w:val="20"/>
        </w:rPr>
        <w:t xml:space="preserve"> servisní zásah v</w:t>
      </w:r>
      <w:r w:rsidR="000C4AD7" w:rsidRPr="00EA33C5">
        <w:rPr>
          <w:rFonts w:ascii="Arial" w:hAnsi="Arial" w:cs="Arial"/>
          <w:sz w:val="20"/>
          <w:szCs w:val="20"/>
        </w:rPr>
        <w:t> průběhu výše uvedené pracovní doby</w:t>
      </w:r>
      <w:r w:rsidRPr="00EA33C5">
        <w:rPr>
          <w:rFonts w:ascii="Arial" w:hAnsi="Arial" w:cs="Arial"/>
          <w:sz w:val="20"/>
          <w:szCs w:val="20"/>
        </w:rPr>
        <w:t>.</w:t>
      </w:r>
      <w:r w:rsidR="00F77B0B" w:rsidRPr="00EA33C5">
        <w:rPr>
          <w:rFonts w:ascii="Arial" w:hAnsi="Arial" w:cs="Arial"/>
          <w:sz w:val="20"/>
          <w:szCs w:val="20"/>
        </w:rPr>
        <w:t xml:space="preserve"> </w:t>
      </w:r>
      <w:r w:rsidRPr="00657286">
        <w:rPr>
          <w:rFonts w:ascii="Arial" w:hAnsi="Arial" w:cs="Arial"/>
          <w:sz w:val="20"/>
          <w:szCs w:val="20"/>
        </w:rPr>
        <w:t>Místem plnění je sídlo Objednatele</w:t>
      </w:r>
      <w:r w:rsidR="00EA33C5" w:rsidRPr="00657286">
        <w:rPr>
          <w:rFonts w:ascii="Arial" w:hAnsi="Arial" w:cs="Arial"/>
          <w:sz w:val="20"/>
          <w:szCs w:val="20"/>
        </w:rPr>
        <w:t xml:space="preserve"> a dále </w:t>
      </w:r>
      <w:r w:rsidRPr="00657286">
        <w:rPr>
          <w:rFonts w:ascii="Arial" w:hAnsi="Arial" w:cs="Arial"/>
          <w:sz w:val="20"/>
          <w:szCs w:val="20"/>
        </w:rPr>
        <w:t>Turistická informační</w:t>
      </w:r>
      <w:r w:rsidR="00D10D0E" w:rsidRPr="00657286">
        <w:rPr>
          <w:rFonts w:ascii="Arial" w:hAnsi="Arial" w:cs="Arial"/>
          <w:sz w:val="20"/>
          <w:szCs w:val="20"/>
        </w:rPr>
        <w:t xml:space="preserve"> centra</w:t>
      </w:r>
      <w:r w:rsidRPr="00657286">
        <w:rPr>
          <w:rFonts w:ascii="Arial" w:hAnsi="Arial" w:cs="Arial"/>
          <w:sz w:val="20"/>
          <w:szCs w:val="20"/>
        </w:rPr>
        <w:t xml:space="preserve"> </w:t>
      </w:r>
      <w:r w:rsidR="00557A83" w:rsidRPr="00657286">
        <w:rPr>
          <w:rFonts w:ascii="Arial" w:hAnsi="Arial" w:cs="Arial"/>
          <w:sz w:val="20"/>
          <w:szCs w:val="20"/>
        </w:rPr>
        <w:t xml:space="preserve">a Dispečink </w:t>
      </w:r>
      <w:r w:rsidR="00C74756" w:rsidRPr="00657286">
        <w:rPr>
          <w:rFonts w:ascii="Arial" w:hAnsi="Arial" w:cs="Arial"/>
          <w:sz w:val="20"/>
          <w:szCs w:val="20"/>
        </w:rPr>
        <w:t xml:space="preserve">průvodců, jež </w:t>
      </w:r>
      <w:r w:rsidR="00EA33C5" w:rsidRPr="00657286">
        <w:rPr>
          <w:rFonts w:ascii="Arial" w:hAnsi="Arial" w:cs="Arial"/>
          <w:sz w:val="20"/>
          <w:szCs w:val="20"/>
        </w:rPr>
        <w:t>O</w:t>
      </w:r>
      <w:r w:rsidR="00C74756" w:rsidRPr="00657286">
        <w:rPr>
          <w:rFonts w:ascii="Arial" w:hAnsi="Arial" w:cs="Arial"/>
          <w:sz w:val="20"/>
          <w:szCs w:val="20"/>
        </w:rPr>
        <w:t xml:space="preserve">bjednatel </w:t>
      </w:r>
      <w:r w:rsidR="00EA33C5" w:rsidRPr="00657286">
        <w:rPr>
          <w:rFonts w:ascii="Arial" w:hAnsi="Arial" w:cs="Arial"/>
          <w:sz w:val="20"/>
          <w:szCs w:val="20"/>
        </w:rPr>
        <w:t>p</w:t>
      </w:r>
      <w:r w:rsidR="00C74756" w:rsidRPr="00657286">
        <w:rPr>
          <w:rFonts w:ascii="Arial" w:hAnsi="Arial" w:cs="Arial"/>
          <w:sz w:val="20"/>
          <w:szCs w:val="20"/>
        </w:rPr>
        <w:t>rovozuje.</w:t>
      </w:r>
    </w:p>
    <w:p w14:paraId="05994DE8" w14:textId="5342421C" w:rsidR="00B951F6" w:rsidRPr="009F3E4C" w:rsidRDefault="00B951F6" w:rsidP="00C74756">
      <w:pPr>
        <w:tabs>
          <w:tab w:val="left" w:pos="881"/>
        </w:tabs>
        <w:jc w:val="both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 </w:t>
      </w:r>
    </w:p>
    <w:p w14:paraId="7DAEAF50" w14:textId="77777777" w:rsidR="00526309" w:rsidRPr="009F3E4C" w:rsidRDefault="00526309" w:rsidP="00AA1807">
      <w:pPr>
        <w:tabs>
          <w:tab w:val="left" w:pos="881"/>
        </w:tabs>
        <w:rPr>
          <w:rFonts w:ascii="Arial" w:hAnsi="Arial" w:cs="Arial"/>
          <w:sz w:val="20"/>
          <w:szCs w:val="20"/>
        </w:rPr>
      </w:pPr>
    </w:p>
    <w:p w14:paraId="7782812A" w14:textId="4E4D970A" w:rsidR="00B951F6" w:rsidRPr="009F3E4C" w:rsidRDefault="00B951F6" w:rsidP="00B951F6">
      <w:pPr>
        <w:pStyle w:val="Odstavecseseznamem"/>
        <w:numPr>
          <w:ilvl w:val="0"/>
          <w:numId w:val="21"/>
        </w:numPr>
        <w:tabs>
          <w:tab w:val="left" w:pos="355"/>
        </w:tabs>
        <w:outlineLvl w:val="1"/>
        <w:rPr>
          <w:rFonts w:ascii="Arial" w:hAnsi="Arial" w:cs="Arial"/>
          <w:b/>
          <w:bCs/>
          <w:sz w:val="20"/>
          <w:szCs w:val="20"/>
        </w:rPr>
      </w:pPr>
      <w:r w:rsidRPr="009F3E4C">
        <w:rPr>
          <w:rFonts w:ascii="Arial" w:hAnsi="Arial" w:cs="Arial"/>
          <w:b/>
          <w:bCs/>
          <w:sz w:val="20"/>
          <w:szCs w:val="20"/>
        </w:rPr>
        <w:t>Odměna</w:t>
      </w:r>
    </w:p>
    <w:p w14:paraId="324AB806" w14:textId="77777777" w:rsidR="00B951F6" w:rsidRPr="009F3E4C" w:rsidRDefault="00B951F6">
      <w:pPr>
        <w:tabs>
          <w:tab w:val="left" w:pos="881"/>
        </w:tabs>
        <w:ind w:left="360" w:hanging="360"/>
        <w:rPr>
          <w:rFonts w:ascii="Arial" w:hAnsi="Arial" w:cs="Arial"/>
          <w:sz w:val="20"/>
          <w:szCs w:val="20"/>
        </w:rPr>
      </w:pPr>
    </w:p>
    <w:p w14:paraId="437519E8" w14:textId="2315B6F1" w:rsidR="00C33C63" w:rsidRPr="009F3E4C" w:rsidRDefault="008B1C3A" w:rsidP="00B217A8">
      <w:pPr>
        <w:tabs>
          <w:tab w:val="left" w:pos="881"/>
        </w:tabs>
        <w:jc w:val="both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Objednatel se zavazuje za řádně </w:t>
      </w:r>
      <w:r w:rsidR="000C4AD7">
        <w:rPr>
          <w:rFonts w:ascii="Arial" w:hAnsi="Arial" w:cs="Arial"/>
          <w:sz w:val="20"/>
          <w:szCs w:val="20"/>
        </w:rPr>
        <w:t>v souladu s touto Smlouvou</w:t>
      </w:r>
      <w:r w:rsidRPr="009F3E4C">
        <w:rPr>
          <w:rFonts w:ascii="Arial" w:hAnsi="Arial" w:cs="Arial"/>
          <w:sz w:val="20"/>
          <w:szCs w:val="20"/>
        </w:rPr>
        <w:t xml:space="preserve"> poskytnuté </w:t>
      </w:r>
      <w:r w:rsidRPr="003B5635">
        <w:rPr>
          <w:rFonts w:ascii="Arial" w:hAnsi="Arial" w:cs="Arial"/>
          <w:sz w:val="20"/>
          <w:szCs w:val="20"/>
          <w:lang w:eastAsia="en-US" w:bidi="en-US"/>
        </w:rPr>
        <w:t xml:space="preserve">IT </w:t>
      </w:r>
      <w:r w:rsidRPr="009F3E4C">
        <w:rPr>
          <w:rFonts w:ascii="Arial" w:hAnsi="Arial" w:cs="Arial"/>
          <w:sz w:val="20"/>
          <w:szCs w:val="20"/>
        </w:rPr>
        <w:t>služby zaplat</w:t>
      </w:r>
      <w:r w:rsidR="000C4AD7">
        <w:rPr>
          <w:rFonts w:ascii="Arial" w:hAnsi="Arial" w:cs="Arial"/>
          <w:sz w:val="20"/>
          <w:szCs w:val="20"/>
        </w:rPr>
        <w:t xml:space="preserve">it </w:t>
      </w:r>
      <w:r w:rsidRPr="009F3E4C">
        <w:rPr>
          <w:rFonts w:ascii="Arial" w:hAnsi="Arial" w:cs="Arial"/>
          <w:sz w:val="20"/>
          <w:szCs w:val="20"/>
        </w:rPr>
        <w:t>Dodavatel</w:t>
      </w:r>
      <w:r w:rsidR="000C4AD7">
        <w:rPr>
          <w:rFonts w:ascii="Arial" w:hAnsi="Arial" w:cs="Arial"/>
          <w:sz w:val="20"/>
          <w:szCs w:val="20"/>
        </w:rPr>
        <w:t xml:space="preserve">i níže uvedenou </w:t>
      </w:r>
      <w:r w:rsidRPr="009F3E4C">
        <w:rPr>
          <w:rFonts w:ascii="Arial" w:hAnsi="Arial" w:cs="Arial"/>
          <w:sz w:val="20"/>
          <w:szCs w:val="20"/>
        </w:rPr>
        <w:t>odměnu.</w:t>
      </w:r>
    </w:p>
    <w:p w14:paraId="7E6FBAE9" w14:textId="1EC7A98B" w:rsidR="00C33C63" w:rsidRPr="009F3E4C" w:rsidRDefault="008B1C3A">
      <w:pPr>
        <w:tabs>
          <w:tab w:val="left" w:pos="350"/>
        </w:tabs>
        <w:outlineLvl w:val="1"/>
        <w:rPr>
          <w:rFonts w:ascii="Arial" w:hAnsi="Arial" w:cs="Arial"/>
          <w:sz w:val="20"/>
          <w:szCs w:val="20"/>
        </w:rPr>
      </w:pPr>
      <w:bookmarkStart w:id="2" w:name="bookmark5"/>
      <w:r w:rsidRPr="009F3E4C">
        <w:rPr>
          <w:rFonts w:ascii="Arial" w:hAnsi="Arial" w:cs="Arial"/>
          <w:sz w:val="20"/>
          <w:szCs w:val="20"/>
        </w:rPr>
        <w:tab/>
      </w:r>
      <w:bookmarkEnd w:id="2"/>
    </w:p>
    <w:p w14:paraId="741A3C57" w14:textId="3E8F9564" w:rsidR="00D27B34" w:rsidRPr="009F3E4C" w:rsidRDefault="008B1C3A" w:rsidP="00B217A8">
      <w:pPr>
        <w:tabs>
          <w:tab w:val="left" w:pos="867"/>
        </w:tabs>
        <w:jc w:val="both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Smluvní strany se dohodly </w:t>
      </w:r>
      <w:r w:rsidR="00B951F6" w:rsidRPr="009F3E4C">
        <w:rPr>
          <w:rFonts w:ascii="Arial" w:hAnsi="Arial" w:cs="Arial"/>
          <w:sz w:val="20"/>
          <w:szCs w:val="20"/>
        </w:rPr>
        <w:t xml:space="preserve">na </w:t>
      </w:r>
      <w:r w:rsidR="00B951F6" w:rsidRPr="00B217A8">
        <w:rPr>
          <w:rFonts w:ascii="Arial" w:hAnsi="Arial" w:cs="Arial"/>
          <w:b/>
          <w:sz w:val="20"/>
          <w:szCs w:val="20"/>
        </w:rPr>
        <w:t>měsíční paušál</w:t>
      </w:r>
      <w:r w:rsidR="000C4AD7" w:rsidRPr="00B217A8">
        <w:rPr>
          <w:rFonts w:ascii="Arial" w:hAnsi="Arial" w:cs="Arial"/>
          <w:b/>
          <w:sz w:val="20"/>
          <w:szCs w:val="20"/>
        </w:rPr>
        <w:t>ní platbě ve výši</w:t>
      </w:r>
      <w:r w:rsidR="00B951F6" w:rsidRPr="00B217A8">
        <w:rPr>
          <w:rFonts w:ascii="Arial" w:hAnsi="Arial" w:cs="Arial"/>
          <w:b/>
          <w:sz w:val="20"/>
          <w:szCs w:val="20"/>
        </w:rPr>
        <w:t xml:space="preserve"> </w:t>
      </w:r>
      <w:r w:rsidR="00D27B34" w:rsidRPr="00B217A8">
        <w:rPr>
          <w:rFonts w:ascii="Arial" w:hAnsi="Arial" w:cs="Arial"/>
          <w:b/>
          <w:sz w:val="20"/>
          <w:szCs w:val="20"/>
        </w:rPr>
        <w:t>5 500</w:t>
      </w:r>
      <w:r w:rsidR="00526309" w:rsidRPr="00B217A8">
        <w:rPr>
          <w:rFonts w:ascii="Arial" w:hAnsi="Arial" w:cs="Arial"/>
          <w:b/>
          <w:sz w:val="20"/>
          <w:szCs w:val="20"/>
        </w:rPr>
        <w:t>,-</w:t>
      </w:r>
      <w:r w:rsidR="000C4AD7" w:rsidRPr="00B217A8">
        <w:rPr>
          <w:rFonts w:ascii="Arial" w:hAnsi="Arial" w:cs="Arial"/>
          <w:b/>
          <w:sz w:val="20"/>
          <w:szCs w:val="20"/>
        </w:rPr>
        <w:t xml:space="preserve"> </w:t>
      </w:r>
      <w:r w:rsidR="00D27B34" w:rsidRPr="00B217A8">
        <w:rPr>
          <w:rFonts w:ascii="Arial" w:hAnsi="Arial" w:cs="Arial"/>
          <w:b/>
          <w:sz w:val="20"/>
          <w:szCs w:val="20"/>
        </w:rPr>
        <w:t xml:space="preserve">Kč </w:t>
      </w:r>
      <w:r w:rsidR="006642FE" w:rsidRPr="00B217A8">
        <w:rPr>
          <w:rFonts w:ascii="Arial" w:hAnsi="Arial" w:cs="Arial"/>
          <w:b/>
          <w:sz w:val="20"/>
          <w:szCs w:val="20"/>
        </w:rPr>
        <w:t>bez DPH</w:t>
      </w:r>
      <w:r w:rsidR="000C4AD7">
        <w:rPr>
          <w:rFonts w:ascii="Arial" w:hAnsi="Arial" w:cs="Arial"/>
          <w:sz w:val="20"/>
          <w:szCs w:val="20"/>
        </w:rPr>
        <w:t xml:space="preserve"> (slovy: pět tisíc pět set korun českých). Tato paušální platba zahrnuje </w:t>
      </w:r>
      <w:r w:rsidR="00D27B34" w:rsidRPr="009F3E4C">
        <w:rPr>
          <w:rFonts w:ascii="Arial" w:hAnsi="Arial" w:cs="Arial"/>
          <w:sz w:val="20"/>
          <w:szCs w:val="20"/>
        </w:rPr>
        <w:t>5 hodin práce</w:t>
      </w:r>
      <w:r w:rsidR="000C4AD7">
        <w:rPr>
          <w:rFonts w:ascii="Arial" w:hAnsi="Arial" w:cs="Arial"/>
          <w:sz w:val="20"/>
          <w:szCs w:val="20"/>
        </w:rPr>
        <w:t xml:space="preserve"> Dodavatele</w:t>
      </w:r>
      <w:r w:rsidR="00D27B34" w:rsidRPr="009F3E4C">
        <w:rPr>
          <w:rFonts w:ascii="Arial" w:hAnsi="Arial" w:cs="Arial"/>
          <w:sz w:val="20"/>
          <w:szCs w:val="20"/>
        </w:rPr>
        <w:t>. Případné nevyčerpané hodiny je možno přev</w:t>
      </w:r>
      <w:r w:rsidR="000C4AD7">
        <w:rPr>
          <w:rFonts w:ascii="Arial" w:hAnsi="Arial" w:cs="Arial"/>
          <w:sz w:val="20"/>
          <w:szCs w:val="20"/>
        </w:rPr>
        <w:t>ádět do dalšího měsíce</w:t>
      </w:r>
      <w:r w:rsidR="004A2E9E">
        <w:rPr>
          <w:rFonts w:ascii="Arial" w:hAnsi="Arial" w:cs="Arial"/>
          <w:sz w:val="20"/>
          <w:szCs w:val="20"/>
        </w:rPr>
        <w:t>,</w:t>
      </w:r>
      <w:r w:rsidR="000C4AD7">
        <w:rPr>
          <w:rFonts w:ascii="Arial" w:hAnsi="Arial" w:cs="Arial"/>
          <w:sz w:val="20"/>
          <w:szCs w:val="20"/>
        </w:rPr>
        <w:t xml:space="preserve"> a to v průběhu</w:t>
      </w:r>
      <w:r w:rsidR="00D27B34" w:rsidRPr="009F3E4C">
        <w:rPr>
          <w:rFonts w:ascii="Arial" w:hAnsi="Arial" w:cs="Arial"/>
          <w:sz w:val="20"/>
          <w:szCs w:val="20"/>
        </w:rPr>
        <w:t xml:space="preserve"> jednoho roku</w:t>
      </w:r>
      <w:r w:rsidR="000C4AD7">
        <w:rPr>
          <w:rFonts w:ascii="Arial" w:hAnsi="Arial" w:cs="Arial"/>
          <w:sz w:val="20"/>
          <w:szCs w:val="20"/>
        </w:rPr>
        <w:t>.</w:t>
      </w:r>
    </w:p>
    <w:p w14:paraId="364D861E" w14:textId="7E99C5CE" w:rsidR="00DD6D7C" w:rsidRPr="009F3E4C" w:rsidRDefault="00DD6D7C" w:rsidP="006642FE">
      <w:pPr>
        <w:tabs>
          <w:tab w:val="left" w:pos="867"/>
        </w:tabs>
        <w:rPr>
          <w:rFonts w:ascii="Arial" w:hAnsi="Arial" w:cs="Arial"/>
          <w:sz w:val="20"/>
          <w:szCs w:val="20"/>
        </w:rPr>
      </w:pPr>
    </w:p>
    <w:p w14:paraId="6C465AFB" w14:textId="2562F42C" w:rsidR="00DD6D7C" w:rsidRPr="009F3E4C" w:rsidRDefault="00DD6D7C" w:rsidP="006642FE">
      <w:pPr>
        <w:tabs>
          <w:tab w:val="left" w:pos="867"/>
        </w:tabs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Hodinová sazba nad rámec </w:t>
      </w:r>
      <w:r w:rsidR="004A2E9E">
        <w:rPr>
          <w:rFonts w:ascii="Arial" w:hAnsi="Arial" w:cs="Arial"/>
          <w:sz w:val="20"/>
          <w:szCs w:val="20"/>
        </w:rPr>
        <w:t>sjednaného měsíční paušálu</w:t>
      </w:r>
    </w:p>
    <w:p w14:paraId="2D89D3B6" w14:textId="2DBF4836" w:rsidR="00D27B34" w:rsidRPr="009F3E4C" w:rsidRDefault="00DD6D7C" w:rsidP="00D27B34">
      <w:pPr>
        <w:pStyle w:val="Odstavecseseznamem"/>
        <w:widowControl/>
        <w:numPr>
          <w:ilvl w:val="0"/>
          <w:numId w:val="23"/>
        </w:numPr>
        <w:spacing w:after="160" w:line="252" w:lineRule="auto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Po – </w:t>
      </w:r>
      <w:r w:rsidR="003E31AB" w:rsidRPr="009F3E4C">
        <w:rPr>
          <w:rFonts w:ascii="Arial" w:hAnsi="Arial" w:cs="Arial"/>
          <w:sz w:val="20"/>
          <w:szCs w:val="20"/>
        </w:rPr>
        <w:t xml:space="preserve">Pá: </w:t>
      </w:r>
      <w:r w:rsidR="00D27B34" w:rsidRPr="009F3E4C">
        <w:rPr>
          <w:rFonts w:ascii="Arial" w:hAnsi="Arial" w:cs="Arial"/>
          <w:sz w:val="20"/>
          <w:szCs w:val="20"/>
        </w:rPr>
        <w:t xml:space="preserve">650 Kč/hod </w:t>
      </w:r>
      <w:r w:rsidR="009C38CC" w:rsidRPr="009F3E4C">
        <w:rPr>
          <w:rFonts w:ascii="Arial" w:hAnsi="Arial" w:cs="Arial"/>
          <w:sz w:val="20"/>
          <w:szCs w:val="20"/>
        </w:rPr>
        <w:t>(bez DPH)</w:t>
      </w:r>
    </w:p>
    <w:p w14:paraId="52500204" w14:textId="77777777" w:rsidR="00DD1817" w:rsidRPr="009F3E4C" w:rsidRDefault="009C38CC" w:rsidP="003E31AB">
      <w:pPr>
        <w:pStyle w:val="Odstavecseseznamem"/>
        <w:widowControl/>
        <w:numPr>
          <w:ilvl w:val="0"/>
          <w:numId w:val="23"/>
        </w:numPr>
        <w:spacing w:after="160" w:line="252" w:lineRule="auto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So – Ne:</w:t>
      </w:r>
      <w:r w:rsidR="00D27B34" w:rsidRPr="009F3E4C">
        <w:rPr>
          <w:rFonts w:ascii="Arial" w:hAnsi="Arial" w:cs="Arial"/>
          <w:sz w:val="20"/>
          <w:szCs w:val="20"/>
        </w:rPr>
        <w:t xml:space="preserve"> 850 Kč/hod </w:t>
      </w:r>
      <w:r w:rsidRPr="009F3E4C">
        <w:rPr>
          <w:rFonts w:ascii="Arial" w:hAnsi="Arial" w:cs="Arial"/>
          <w:sz w:val="20"/>
          <w:szCs w:val="20"/>
        </w:rPr>
        <w:t>(bez DPH)</w:t>
      </w:r>
    </w:p>
    <w:p w14:paraId="4CC54862" w14:textId="66AB3CFF" w:rsidR="003E31AB" w:rsidRPr="009F3E4C" w:rsidRDefault="00960D38" w:rsidP="00B217A8">
      <w:pPr>
        <w:widowControl/>
        <w:spacing w:after="160" w:line="252" w:lineRule="auto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Minimální </w:t>
      </w:r>
      <w:r w:rsidR="00814125" w:rsidRPr="009F3E4C">
        <w:rPr>
          <w:rFonts w:ascii="Arial" w:hAnsi="Arial" w:cs="Arial"/>
          <w:sz w:val="20"/>
          <w:szCs w:val="20"/>
        </w:rPr>
        <w:t>účtovaná jednotka je 0,5 hodiny</w:t>
      </w:r>
    </w:p>
    <w:p w14:paraId="5D01D92E" w14:textId="77E80A99" w:rsidR="00266D11" w:rsidRDefault="008B1C3A" w:rsidP="004A2E9E">
      <w:pPr>
        <w:tabs>
          <w:tab w:val="left" w:pos="872"/>
        </w:tabs>
        <w:jc w:val="both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lastRenderedPageBreak/>
        <w:t xml:space="preserve">Nárok na odměnu </w:t>
      </w:r>
      <w:r w:rsidR="004A2E9E">
        <w:rPr>
          <w:rFonts w:ascii="Arial" w:hAnsi="Arial" w:cs="Arial"/>
          <w:sz w:val="20"/>
          <w:szCs w:val="20"/>
        </w:rPr>
        <w:t xml:space="preserve">Dodavateli </w:t>
      </w:r>
      <w:r w:rsidRPr="009F3E4C">
        <w:rPr>
          <w:rFonts w:ascii="Arial" w:hAnsi="Arial" w:cs="Arial"/>
          <w:sz w:val="20"/>
          <w:szCs w:val="20"/>
        </w:rPr>
        <w:t>vzniká řádným a včasným dodáním objednaných služeb. Odměna je</w:t>
      </w:r>
      <w:r w:rsidR="004A2E9E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>splatná na základě faktury vystavené Dodavatelem a doručené Objednateli. Faktura Dodavatele je</w:t>
      </w:r>
      <w:r w:rsidR="004A2E9E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 xml:space="preserve">splatná vždy ve lhůtě </w:t>
      </w:r>
      <w:r w:rsidR="00A1572F" w:rsidRPr="009F3E4C">
        <w:rPr>
          <w:rFonts w:ascii="Arial" w:hAnsi="Arial" w:cs="Arial"/>
          <w:sz w:val="20"/>
          <w:szCs w:val="20"/>
        </w:rPr>
        <w:t>třiceti</w:t>
      </w:r>
      <w:r w:rsidRPr="009F3E4C">
        <w:rPr>
          <w:rFonts w:ascii="Arial" w:hAnsi="Arial" w:cs="Arial"/>
          <w:sz w:val="20"/>
          <w:szCs w:val="20"/>
        </w:rPr>
        <w:t xml:space="preserve"> (</w:t>
      </w:r>
      <w:r w:rsidR="00A1572F" w:rsidRPr="009F3E4C">
        <w:rPr>
          <w:rFonts w:ascii="Arial" w:hAnsi="Arial" w:cs="Arial"/>
          <w:sz w:val="20"/>
          <w:szCs w:val="20"/>
        </w:rPr>
        <w:t>30</w:t>
      </w:r>
      <w:r w:rsidRPr="009F3E4C">
        <w:rPr>
          <w:rFonts w:ascii="Arial" w:hAnsi="Arial" w:cs="Arial"/>
          <w:sz w:val="20"/>
          <w:szCs w:val="20"/>
        </w:rPr>
        <w:t xml:space="preserve">) kalendářních dnů ode </w:t>
      </w:r>
      <w:r w:rsidR="004A2E9E">
        <w:rPr>
          <w:rFonts w:ascii="Arial" w:hAnsi="Arial" w:cs="Arial"/>
          <w:sz w:val="20"/>
          <w:szCs w:val="20"/>
        </w:rPr>
        <w:t>d</w:t>
      </w:r>
      <w:r w:rsidRPr="009F3E4C">
        <w:rPr>
          <w:rFonts w:ascii="Arial" w:hAnsi="Arial" w:cs="Arial"/>
          <w:sz w:val="20"/>
          <w:szCs w:val="20"/>
        </w:rPr>
        <w:t>ne</w:t>
      </w:r>
      <w:r w:rsidR="00121BFA" w:rsidRPr="009F3E4C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 xml:space="preserve">doručeni faktury Objednateli na email: </w:t>
      </w:r>
      <w:hyperlink r:id="rId10" w:history="1">
        <w:r w:rsidRPr="009F3E4C">
          <w:rPr>
            <w:rFonts w:ascii="Arial" w:hAnsi="Arial" w:cs="Arial"/>
            <w:sz w:val="20"/>
            <w:szCs w:val="20"/>
          </w:rPr>
          <w:t>@prague.eu</w:t>
        </w:r>
      </w:hyperlink>
      <w:r w:rsidRPr="009F3E4C">
        <w:rPr>
          <w:rFonts w:ascii="Arial" w:hAnsi="Arial" w:cs="Arial"/>
          <w:sz w:val="20"/>
          <w:szCs w:val="20"/>
        </w:rPr>
        <w:t>.</w:t>
      </w:r>
      <w:r w:rsidR="000C061E" w:rsidRPr="009F3E4C">
        <w:rPr>
          <w:rFonts w:ascii="Arial" w:hAnsi="Arial" w:cs="Arial"/>
          <w:sz w:val="20"/>
          <w:szCs w:val="20"/>
        </w:rPr>
        <w:t xml:space="preserve"> </w:t>
      </w:r>
      <w:r w:rsidR="00B00AB6" w:rsidRPr="009F3E4C">
        <w:rPr>
          <w:rFonts w:ascii="Arial" w:hAnsi="Arial" w:cs="Arial"/>
          <w:sz w:val="20"/>
          <w:szCs w:val="20"/>
        </w:rPr>
        <w:t>Nedílnou součástí je měsíční přehled vykonané práce.</w:t>
      </w:r>
    </w:p>
    <w:p w14:paraId="3A014211" w14:textId="5D506901" w:rsidR="00724115" w:rsidRDefault="00724115" w:rsidP="004A2E9E">
      <w:pPr>
        <w:tabs>
          <w:tab w:val="left" w:pos="872"/>
        </w:tabs>
        <w:jc w:val="both"/>
        <w:rPr>
          <w:rFonts w:ascii="Arial" w:hAnsi="Arial" w:cs="Arial"/>
          <w:sz w:val="20"/>
          <w:szCs w:val="20"/>
        </w:rPr>
      </w:pPr>
    </w:p>
    <w:p w14:paraId="70D93B9A" w14:textId="2B534BDB" w:rsidR="00724115" w:rsidRDefault="00724115" w:rsidP="004A2E9E">
      <w:pPr>
        <w:tabs>
          <w:tab w:val="left" w:pos="8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 musí </w:t>
      </w:r>
      <w:r w:rsidR="0024117A">
        <w:rPr>
          <w:rFonts w:ascii="Arial" w:hAnsi="Arial" w:cs="Arial"/>
          <w:sz w:val="20"/>
          <w:szCs w:val="20"/>
        </w:rPr>
        <w:t>splňovat veškeré náležitosti podle příslušných účetních a daňových předpisů. V případě, že faktura doručena Objednateli bude mít vady, je Objednatel oprávněn vrátit takovou fakturu Dodavateli. Lhůta splatnosti v takovémto případě neběží, přičemž nová lhůta splatnosti počíná běžet až po doručení opravené a doplněné faktury.</w:t>
      </w:r>
    </w:p>
    <w:p w14:paraId="1DD9459E" w14:textId="3591D3D8" w:rsidR="004207D3" w:rsidRDefault="004207D3" w:rsidP="00D14A60">
      <w:pPr>
        <w:tabs>
          <w:tab w:val="left" w:pos="872"/>
        </w:tabs>
        <w:rPr>
          <w:rFonts w:ascii="Arial" w:hAnsi="Arial" w:cs="Arial"/>
          <w:sz w:val="20"/>
          <w:szCs w:val="20"/>
        </w:rPr>
      </w:pPr>
    </w:p>
    <w:p w14:paraId="3678E3A8" w14:textId="77777777" w:rsidR="0024117A" w:rsidRPr="009F3E4C" w:rsidRDefault="0024117A" w:rsidP="00D14A60">
      <w:pPr>
        <w:tabs>
          <w:tab w:val="left" w:pos="872"/>
        </w:tabs>
        <w:rPr>
          <w:rFonts w:ascii="Arial" w:hAnsi="Arial" w:cs="Arial"/>
          <w:sz w:val="20"/>
          <w:szCs w:val="20"/>
        </w:rPr>
      </w:pPr>
    </w:p>
    <w:p w14:paraId="15EE466D" w14:textId="1133DB42" w:rsidR="00A9578D" w:rsidRPr="009F3E4C" w:rsidRDefault="00A9578D" w:rsidP="00A9578D">
      <w:pPr>
        <w:pStyle w:val="Odstavecseseznamem"/>
        <w:numPr>
          <w:ilvl w:val="0"/>
          <w:numId w:val="21"/>
        </w:numPr>
        <w:tabs>
          <w:tab w:val="left" w:pos="355"/>
        </w:tabs>
        <w:outlineLvl w:val="1"/>
        <w:rPr>
          <w:rFonts w:ascii="Arial" w:hAnsi="Arial" w:cs="Arial"/>
          <w:b/>
          <w:bCs/>
          <w:sz w:val="20"/>
          <w:szCs w:val="20"/>
        </w:rPr>
      </w:pPr>
      <w:r w:rsidRPr="009F3E4C">
        <w:rPr>
          <w:rFonts w:ascii="Arial" w:hAnsi="Arial" w:cs="Arial"/>
          <w:b/>
          <w:bCs/>
          <w:sz w:val="20"/>
          <w:szCs w:val="20"/>
        </w:rPr>
        <w:t>Záruka</w:t>
      </w:r>
    </w:p>
    <w:p w14:paraId="0D6F3225" w14:textId="77777777" w:rsidR="00182010" w:rsidRPr="009F3E4C" w:rsidRDefault="00182010" w:rsidP="00182010">
      <w:pPr>
        <w:tabs>
          <w:tab w:val="left" w:pos="355"/>
        </w:tabs>
        <w:outlineLvl w:val="1"/>
        <w:rPr>
          <w:rFonts w:ascii="Arial" w:hAnsi="Arial" w:cs="Arial"/>
          <w:b/>
          <w:bCs/>
          <w:sz w:val="20"/>
          <w:szCs w:val="20"/>
        </w:rPr>
      </w:pPr>
    </w:p>
    <w:p w14:paraId="7110903F" w14:textId="1BC1DEB1" w:rsidR="00A9578D" w:rsidRDefault="004A2E9E" w:rsidP="004A2E9E">
      <w:pPr>
        <w:tabs>
          <w:tab w:val="left" w:pos="872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</w:t>
      </w:r>
      <w:r w:rsidR="00A9578D" w:rsidRPr="009F3E4C">
        <w:rPr>
          <w:rFonts w:ascii="Arial" w:hAnsi="Arial" w:cs="Arial"/>
          <w:sz w:val="20"/>
          <w:szCs w:val="20"/>
        </w:rPr>
        <w:t xml:space="preserve">poskytuje Objednateli záruku na provedené </w:t>
      </w:r>
      <w:r w:rsidR="001D2B2F" w:rsidRPr="009F3E4C">
        <w:rPr>
          <w:rFonts w:ascii="Arial" w:hAnsi="Arial" w:cs="Arial"/>
          <w:sz w:val="20"/>
          <w:szCs w:val="20"/>
        </w:rPr>
        <w:t xml:space="preserve">práce dle </w:t>
      </w:r>
      <w:r>
        <w:rPr>
          <w:rFonts w:ascii="Arial" w:hAnsi="Arial" w:cs="Arial"/>
          <w:sz w:val="20"/>
          <w:szCs w:val="20"/>
        </w:rPr>
        <w:t>této S</w:t>
      </w:r>
      <w:r w:rsidR="00A9578D" w:rsidRPr="009F3E4C">
        <w:rPr>
          <w:rFonts w:ascii="Arial" w:hAnsi="Arial" w:cs="Arial"/>
          <w:sz w:val="20"/>
          <w:szCs w:val="20"/>
        </w:rPr>
        <w:t>mlouvy</w:t>
      </w:r>
      <w:r>
        <w:rPr>
          <w:rFonts w:ascii="Arial" w:hAnsi="Arial" w:cs="Arial"/>
          <w:sz w:val="20"/>
          <w:szCs w:val="20"/>
        </w:rPr>
        <w:t xml:space="preserve"> </w:t>
      </w:r>
      <w:r w:rsidR="00A9578D" w:rsidRPr="009F3E4C">
        <w:rPr>
          <w:rFonts w:ascii="Arial" w:hAnsi="Arial" w:cs="Arial"/>
          <w:sz w:val="20"/>
          <w:szCs w:val="20"/>
        </w:rPr>
        <w:t>v</w:t>
      </w:r>
      <w:r w:rsidR="001D2B2F" w:rsidRPr="009F3E4C">
        <w:rPr>
          <w:rFonts w:ascii="Arial" w:hAnsi="Arial" w:cs="Arial"/>
          <w:sz w:val="20"/>
          <w:szCs w:val="20"/>
        </w:rPr>
        <w:t xml:space="preserve"> </w:t>
      </w:r>
      <w:r w:rsidR="00A9578D" w:rsidRPr="009F3E4C">
        <w:rPr>
          <w:rFonts w:ascii="Arial" w:hAnsi="Arial" w:cs="Arial"/>
          <w:sz w:val="20"/>
          <w:szCs w:val="20"/>
        </w:rPr>
        <w:t xml:space="preserve">délce 24 měsíců. </w:t>
      </w:r>
    </w:p>
    <w:p w14:paraId="036F989E" w14:textId="77777777" w:rsidR="00D14A60" w:rsidRDefault="00D14A60" w:rsidP="00D14A60">
      <w:pPr>
        <w:tabs>
          <w:tab w:val="left" w:pos="872"/>
        </w:tabs>
        <w:ind w:left="360" w:hanging="360"/>
        <w:rPr>
          <w:rFonts w:ascii="Arial" w:hAnsi="Arial" w:cs="Arial"/>
          <w:sz w:val="20"/>
          <w:szCs w:val="20"/>
        </w:rPr>
      </w:pPr>
    </w:p>
    <w:p w14:paraId="04BDD493" w14:textId="0CA10159" w:rsidR="004207D3" w:rsidRDefault="004207D3">
      <w:pPr>
        <w:tabs>
          <w:tab w:val="left" w:pos="872"/>
        </w:tabs>
        <w:ind w:left="360" w:hanging="360"/>
        <w:rPr>
          <w:rFonts w:ascii="Arial" w:hAnsi="Arial" w:cs="Arial"/>
          <w:sz w:val="20"/>
          <w:szCs w:val="20"/>
        </w:rPr>
      </w:pPr>
    </w:p>
    <w:p w14:paraId="1766C9E9" w14:textId="5666282C" w:rsidR="00C33C63" w:rsidRPr="009F3E4C" w:rsidRDefault="008B1C3A" w:rsidP="00AC70A0">
      <w:pPr>
        <w:pStyle w:val="Odstavecseseznamem"/>
        <w:numPr>
          <w:ilvl w:val="0"/>
          <w:numId w:val="21"/>
        </w:numPr>
        <w:tabs>
          <w:tab w:val="left" w:pos="355"/>
        </w:tabs>
        <w:outlineLvl w:val="1"/>
        <w:rPr>
          <w:rFonts w:ascii="Arial" w:hAnsi="Arial" w:cs="Arial"/>
          <w:b/>
          <w:bCs/>
          <w:sz w:val="20"/>
          <w:szCs w:val="20"/>
        </w:rPr>
      </w:pPr>
      <w:bookmarkStart w:id="3" w:name="bookmark7"/>
      <w:r w:rsidRPr="009F3E4C">
        <w:rPr>
          <w:rFonts w:ascii="Arial" w:hAnsi="Arial" w:cs="Arial"/>
          <w:b/>
          <w:bCs/>
          <w:sz w:val="20"/>
          <w:szCs w:val="20"/>
        </w:rPr>
        <w:t>Mlčenlivost</w:t>
      </w:r>
      <w:bookmarkEnd w:id="3"/>
    </w:p>
    <w:p w14:paraId="281FF627" w14:textId="77777777" w:rsidR="00AC70A0" w:rsidRPr="009F3E4C" w:rsidRDefault="00AC70A0" w:rsidP="00AC70A0">
      <w:pPr>
        <w:tabs>
          <w:tab w:val="left" w:pos="355"/>
        </w:tabs>
        <w:outlineLvl w:val="1"/>
        <w:rPr>
          <w:rFonts w:ascii="Arial" w:hAnsi="Arial" w:cs="Arial"/>
          <w:b/>
          <w:bCs/>
          <w:sz w:val="20"/>
          <w:szCs w:val="20"/>
        </w:rPr>
      </w:pPr>
    </w:p>
    <w:p w14:paraId="5D5CB19E" w14:textId="35FCF58E" w:rsidR="00C33C63" w:rsidRPr="009F3E4C" w:rsidRDefault="008B1C3A" w:rsidP="00D14A60">
      <w:pPr>
        <w:tabs>
          <w:tab w:val="left" w:pos="837"/>
        </w:tabs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Dodavatel i Objednatel berou na vědomí, že vzhledem k charakteru poskytovaných</w:t>
      </w:r>
      <w:r w:rsidR="00D14A60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>služeb budou při poskytování plnění dle této Smlouvy přicházet do styku s důvěrnými informacemi, daty, dokumenty a jinými nehmotnými statky v majetku či oprávněné držbě Dodavatele i Objednatele, jeho obchodních partnerů či zákazníků, které jsou též předmětem obchodního tajemství.</w:t>
      </w:r>
    </w:p>
    <w:p w14:paraId="12653ACF" w14:textId="77777777" w:rsidR="00505DF2" w:rsidRPr="009F3E4C" w:rsidRDefault="00505DF2">
      <w:pPr>
        <w:tabs>
          <w:tab w:val="left" w:pos="837"/>
        </w:tabs>
        <w:ind w:left="360" w:hanging="360"/>
        <w:rPr>
          <w:rFonts w:ascii="Arial" w:hAnsi="Arial" w:cs="Arial"/>
          <w:sz w:val="20"/>
          <w:szCs w:val="20"/>
        </w:rPr>
      </w:pPr>
    </w:p>
    <w:p w14:paraId="4816E4E9" w14:textId="6DA913AA" w:rsidR="00C33C63" w:rsidRPr="009F3E4C" w:rsidRDefault="008B1C3A" w:rsidP="00D14A60">
      <w:pPr>
        <w:tabs>
          <w:tab w:val="left" w:pos="837"/>
        </w:tabs>
        <w:jc w:val="both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Dodavatel i Objednatel se zavazují zachovávat mlčenlivost o důvěrných informacích, které se dozví v souvislosti s plněním práv a povinností plynoucích z této Smlouvy </w:t>
      </w:r>
      <w:r w:rsidR="00A100B2" w:rsidRPr="009F3E4C">
        <w:rPr>
          <w:rFonts w:ascii="Arial" w:hAnsi="Arial" w:cs="Arial"/>
          <w:sz w:val="20"/>
          <w:szCs w:val="20"/>
        </w:rPr>
        <w:t>a</w:t>
      </w:r>
      <w:r w:rsidR="00D14A60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>zajistit důvěrné info</w:t>
      </w:r>
      <w:r w:rsidR="00A100B2" w:rsidRPr="009F3E4C">
        <w:rPr>
          <w:rFonts w:ascii="Arial" w:hAnsi="Arial" w:cs="Arial"/>
          <w:sz w:val="20"/>
          <w:szCs w:val="20"/>
        </w:rPr>
        <w:t>rm</w:t>
      </w:r>
      <w:r w:rsidRPr="009F3E4C">
        <w:rPr>
          <w:rFonts w:ascii="Arial" w:hAnsi="Arial" w:cs="Arial"/>
          <w:sz w:val="20"/>
          <w:szCs w:val="20"/>
        </w:rPr>
        <w:t>ace tak, aby nedošlo k jejich prozrazení třetím osobám, nevyužívat je ve prospěch svůj ani třetích stran, nezpřístupnit nebo neumožnit jejich zpřístupnění</w:t>
      </w:r>
      <w:r w:rsidR="00D14A60">
        <w:rPr>
          <w:rFonts w:ascii="Arial" w:hAnsi="Arial" w:cs="Arial"/>
          <w:sz w:val="20"/>
          <w:szCs w:val="20"/>
        </w:rPr>
        <w:t xml:space="preserve"> </w:t>
      </w:r>
      <w:r w:rsidR="00A100B2" w:rsidRPr="009F3E4C">
        <w:rPr>
          <w:rFonts w:ascii="Arial" w:hAnsi="Arial" w:cs="Arial"/>
          <w:sz w:val="20"/>
          <w:szCs w:val="20"/>
        </w:rPr>
        <w:t>t</w:t>
      </w:r>
      <w:r w:rsidRPr="009F3E4C">
        <w:rPr>
          <w:rFonts w:ascii="Arial" w:hAnsi="Arial" w:cs="Arial"/>
          <w:sz w:val="20"/>
          <w:szCs w:val="20"/>
        </w:rPr>
        <w:t>řetím stranám bez předchozího písemného souhlasu, a to po dobu trvání důvěrnýc</w:t>
      </w:r>
      <w:r w:rsidR="00A100B2" w:rsidRPr="009F3E4C">
        <w:rPr>
          <w:rFonts w:ascii="Arial" w:hAnsi="Arial" w:cs="Arial"/>
          <w:sz w:val="20"/>
          <w:szCs w:val="20"/>
        </w:rPr>
        <w:t xml:space="preserve">h </w:t>
      </w:r>
      <w:r w:rsidRPr="009F3E4C">
        <w:rPr>
          <w:rFonts w:ascii="Arial" w:hAnsi="Arial" w:cs="Arial"/>
          <w:sz w:val="20"/>
          <w:szCs w:val="20"/>
        </w:rPr>
        <w:t>informací.</w:t>
      </w:r>
    </w:p>
    <w:p w14:paraId="379FA881" w14:textId="77777777" w:rsidR="00A100B2" w:rsidRPr="009F3E4C" w:rsidRDefault="00A100B2">
      <w:pPr>
        <w:tabs>
          <w:tab w:val="left" w:pos="837"/>
        </w:tabs>
        <w:ind w:left="360" w:hanging="360"/>
        <w:rPr>
          <w:rFonts w:ascii="Arial" w:hAnsi="Arial" w:cs="Arial"/>
          <w:sz w:val="20"/>
          <w:szCs w:val="20"/>
        </w:rPr>
      </w:pPr>
    </w:p>
    <w:p w14:paraId="31588D05" w14:textId="054355CD" w:rsidR="00C33C63" w:rsidRPr="009F3E4C" w:rsidRDefault="008B1C3A" w:rsidP="00D14A60">
      <w:pPr>
        <w:tabs>
          <w:tab w:val="left" w:pos="837"/>
        </w:tabs>
        <w:jc w:val="both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Výše uvedená doložka o zachovávání mlčenlivosti zůstává v platnosti i po vypršení</w:t>
      </w:r>
      <w:r w:rsidR="00D14A60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>platnosti této smlouvy nebo jejím nahrazení. Smluvní strany se zavazují zajistit, aby povinnost mlčenlivosti podle tohoto článku dodržovali i jejich zaměstnanci, zástupci, spolupracovníci, poradci, rodinní příslušníci apod.</w:t>
      </w:r>
    </w:p>
    <w:p w14:paraId="16BCBAF2" w14:textId="77777777" w:rsidR="00DD1817" w:rsidRPr="009F3E4C" w:rsidRDefault="00DD1817">
      <w:pPr>
        <w:tabs>
          <w:tab w:val="left" w:pos="837"/>
        </w:tabs>
        <w:ind w:left="360" w:hanging="360"/>
        <w:rPr>
          <w:rFonts w:ascii="Arial" w:hAnsi="Arial" w:cs="Arial"/>
          <w:sz w:val="20"/>
          <w:szCs w:val="20"/>
        </w:rPr>
      </w:pPr>
    </w:p>
    <w:p w14:paraId="77B7FEAC" w14:textId="14139124" w:rsidR="00D27ADA" w:rsidRDefault="008B1C3A" w:rsidP="00D14A60">
      <w:pPr>
        <w:tabs>
          <w:tab w:val="left" w:pos="837"/>
        </w:tabs>
        <w:jc w:val="both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Pro případ prokazatelného porušení povinností specifikovaných v tomto článku</w:t>
      </w:r>
      <w:r w:rsidR="00D14A60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>kteroukoli z</w:t>
      </w:r>
      <w:r w:rsidR="00D14A60">
        <w:rPr>
          <w:rFonts w:ascii="Arial" w:hAnsi="Arial" w:cs="Arial"/>
          <w:sz w:val="20"/>
          <w:szCs w:val="20"/>
        </w:rPr>
        <w:t xml:space="preserve">e </w:t>
      </w:r>
      <w:r w:rsidRPr="009F3E4C">
        <w:rPr>
          <w:rFonts w:ascii="Arial" w:hAnsi="Arial" w:cs="Arial"/>
          <w:sz w:val="20"/>
          <w:szCs w:val="20"/>
        </w:rPr>
        <w:t>smluvních stran, sjednává se ve prospěch dotčené (poškozené) smluvní</w:t>
      </w:r>
      <w:r w:rsidR="00D14A60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 xml:space="preserve">strany smluvní pokuta ve výši </w:t>
      </w:r>
      <w:r w:rsidR="0092137F" w:rsidRPr="009F3E4C">
        <w:rPr>
          <w:rFonts w:ascii="Arial" w:hAnsi="Arial" w:cs="Arial"/>
          <w:sz w:val="20"/>
          <w:szCs w:val="20"/>
        </w:rPr>
        <w:t>100.000, -</w:t>
      </w:r>
      <w:r w:rsidRPr="009F3E4C">
        <w:rPr>
          <w:rFonts w:ascii="Arial" w:hAnsi="Arial" w:cs="Arial"/>
          <w:sz w:val="20"/>
          <w:szCs w:val="20"/>
        </w:rPr>
        <w:t xml:space="preserve"> Kč za každý jednotlivý případ porušení</w:t>
      </w:r>
      <w:r w:rsidR="00D14A60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>uvedených povinností. Smluvní strany zároveň vylučují aplikaci ustanovení § 2050 občanského zákoníku.</w:t>
      </w:r>
      <w:bookmarkStart w:id="4" w:name="bookmark8"/>
    </w:p>
    <w:p w14:paraId="78BCBA57" w14:textId="7A14CB77" w:rsidR="00D14A60" w:rsidRDefault="00D14A60" w:rsidP="00D14A60">
      <w:pPr>
        <w:tabs>
          <w:tab w:val="left" w:pos="837"/>
        </w:tabs>
        <w:ind w:left="360" w:hanging="360"/>
        <w:rPr>
          <w:rFonts w:ascii="Arial" w:hAnsi="Arial" w:cs="Arial"/>
          <w:sz w:val="20"/>
          <w:szCs w:val="20"/>
        </w:rPr>
      </w:pPr>
    </w:p>
    <w:p w14:paraId="0ACE8261" w14:textId="77777777" w:rsidR="00D14A60" w:rsidRPr="009F3E4C" w:rsidRDefault="00D14A60" w:rsidP="00D14A60">
      <w:pPr>
        <w:tabs>
          <w:tab w:val="left" w:pos="837"/>
        </w:tabs>
        <w:ind w:left="360" w:hanging="360"/>
        <w:rPr>
          <w:rFonts w:ascii="Arial" w:hAnsi="Arial" w:cs="Arial"/>
          <w:sz w:val="20"/>
          <w:szCs w:val="20"/>
        </w:rPr>
      </w:pPr>
    </w:p>
    <w:p w14:paraId="68B212E7" w14:textId="44D035EC" w:rsidR="00D27ADA" w:rsidRPr="009F3E4C" w:rsidRDefault="00D27ADA" w:rsidP="00D27ADA">
      <w:pPr>
        <w:pStyle w:val="Odstavecseseznamem"/>
        <w:numPr>
          <w:ilvl w:val="0"/>
          <w:numId w:val="21"/>
        </w:numPr>
        <w:tabs>
          <w:tab w:val="left" w:pos="355"/>
        </w:tabs>
        <w:outlineLvl w:val="1"/>
        <w:rPr>
          <w:rFonts w:ascii="Arial" w:hAnsi="Arial" w:cs="Arial"/>
          <w:b/>
          <w:bCs/>
          <w:sz w:val="20"/>
          <w:szCs w:val="20"/>
        </w:rPr>
      </w:pPr>
      <w:r w:rsidRPr="009F3E4C">
        <w:rPr>
          <w:rFonts w:ascii="Arial" w:hAnsi="Arial" w:cs="Arial"/>
          <w:b/>
          <w:bCs/>
          <w:sz w:val="20"/>
          <w:szCs w:val="20"/>
        </w:rPr>
        <w:t>Smluvní pokuta</w:t>
      </w:r>
    </w:p>
    <w:p w14:paraId="02B16745" w14:textId="77777777" w:rsidR="00493FFB" w:rsidRPr="009F3E4C" w:rsidRDefault="00493FFB" w:rsidP="00493FFB">
      <w:pPr>
        <w:tabs>
          <w:tab w:val="left" w:pos="355"/>
        </w:tabs>
        <w:outlineLvl w:val="1"/>
        <w:rPr>
          <w:rFonts w:ascii="Arial" w:hAnsi="Arial" w:cs="Arial"/>
          <w:b/>
          <w:bCs/>
          <w:sz w:val="20"/>
          <w:szCs w:val="20"/>
        </w:rPr>
      </w:pPr>
    </w:p>
    <w:p w14:paraId="695AB636" w14:textId="29693180" w:rsidR="00204817" w:rsidRPr="009F3E4C" w:rsidRDefault="00D27ADA" w:rsidP="00F0649A">
      <w:pPr>
        <w:tabs>
          <w:tab w:val="left" w:pos="837"/>
        </w:tabs>
        <w:jc w:val="both"/>
        <w:rPr>
          <w:rFonts w:ascii="Arial" w:hAnsi="Arial" w:cs="Arial"/>
          <w:sz w:val="20"/>
          <w:szCs w:val="20"/>
        </w:rPr>
      </w:pPr>
      <w:r w:rsidRPr="00657286">
        <w:rPr>
          <w:rFonts w:ascii="Arial" w:hAnsi="Arial" w:cs="Arial"/>
          <w:sz w:val="20"/>
          <w:szCs w:val="20"/>
        </w:rPr>
        <w:t xml:space="preserve">V případě prodlení </w:t>
      </w:r>
      <w:r w:rsidR="000A48DA" w:rsidRPr="00657286">
        <w:rPr>
          <w:rFonts w:ascii="Arial" w:hAnsi="Arial" w:cs="Arial"/>
          <w:sz w:val="20"/>
          <w:szCs w:val="20"/>
        </w:rPr>
        <w:t>Dodavat</w:t>
      </w:r>
      <w:r w:rsidR="00376466" w:rsidRPr="00657286">
        <w:rPr>
          <w:rFonts w:ascii="Arial" w:hAnsi="Arial" w:cs="Arial"/>
          <w:sz w:val="20"/>
          <w:szCs w:val="20"/>
        </w:rPr>
        <w:t>ele</w:t>
      </w:r>
      <w:r w:rsidR="00D14A60" w:rsidRPr="00657286">
        <w:rPr>
          <w:rFonts w:ascii="Arial" w:hAnsi="Arial" w:cs="Arial"/>
          <w:sz w:val="20"/>
          <w:szCs w:val="20"/>
        </w:rPr>
        <w:t xml:space="preserve"> s poskytováním </w:t>
      </w:r>
      <w:r w:rsidR="00F0649A" w:rsidRPr="00657286">
        <w:rPr>
          <w:rFonts w:ascii="Arial" w:hAnsi="Arial" w:cs="Arial"/>
          <w:sz w:val="20"/>
          <w:szCs w:val="20"/>
        </w:rPr>
        <w:t>podpory</w:t>
      </w:r>
      <w:r w:rsidR="00D14A60" w:rsidRPr="00657286">
        <w:rPr>
          <w:rFonts w:ascii="Arial" w:hAnsi="Arial" w:cs="Arial"/>
          <w:sz w:val="20"/>
          <w:szCs w:val="20"/>
        </w:rPr>
        <w:t xml:space="preserve"> dle této Smlouvy </w:t>
      </w:r>
      <w:r w:rsidRPr="00657286">
        <w:rPr>
          <w:rFonts w:ascii="Arial" w:hAnsi="Arial" w:cs="Arial"/>
          <w:sz w:val="20"/>
          <w:szCs w:val="20"/>
        </w:rPr>
        <w:t xml:space="preserve">u </w:t>
      </w:r>
      <w:r w:rsidR="00876952" w:rsidRPr="00657286">
        <w:rPr>
          <w:rFonts w:ascii="Arial" w:hAnsi="Arial" w:cs="Arial"/>
          <w:sz w:val="20"/>
          <w:szCs w:val="20"/>
        </w:rPr>
        <w:t>kritické</w:t>
      </w:r>
      <w:r w:rsidR="00DE30CB" w:rsidRPr="00657286">
        <w:rPr>
          <w:rFonts w:ascii="Arial" w:hAnsi="Arial" w:cs="Arial"/>
          <w:sz w:val="20"/>
          <w:szCs w:val="20"/>
        </w:rPr>
        <w:t xml:space="preserve"> i nekritické</w:t>
      </w:r>
      <w:r w:rsidR="00204817" w:rsidRPr="00657286">
        <w:rPr>
          <w:rFonts w:ascii="Arial" w:hAnsi="Arial" w:cs="Arial"/>
          <w:sz w:val="20"/>
          <w:szCs w:val="20"/>
        </w:rPr>
        <w:t xml:space="preserve"> </w:t>
      </w:r>
      <w:r w:rsidR="0045098C" w:rsidRPr="00657286">
        <w:rPr>
          <w:rFonts w:ascii="Arial" w:hAnsi="Arial" w:cs="Arial"/>
          <w:sz w:val="20"/>
          <w:szCs w:val="20"/>
        </w:rPr>
        <w:t>nefunkčnosti</w:t>
      </w:r>
      <w:r w:rsidR="00F0649A" w:rsidRPr="00657286">
        <w:rPr>
          <w:rFonts w:ascii="Arial" w:hAnsi="Arial" w:cs="Arial"/>
          <w:sz w:val="20"/>
          <w:szCs w:val="20"/>
        </w:rPr>
        <w:t xml:space="preserve"> </w:t>
      </w:r>
      <w:r w:rsidR="00204817" w:rsidRPr="00657286">
        <w:rPr>
          <w:rFonts w:ascii="Arial" w:hAnsi="Arial" w:cs="Arial"/>
          <w:sz w:val="20"/>
          <w:szCs w:val="20"/>
        </w:rPr>
        <w:t>ne</w:t>
      </w:r>
      <w:r w:rsidR="00376466" w:rsidRPr="00657286">
        <w:rPr>
          <w:rFonts w:ascii="Arial" w:hAnsi="Arial" w:cs="Arial"/>
          <w:sz w:val="20"/>
          <w:szCs w:val="20"/>
        </w:rPr>
        <w:t>bude tento zásah Objednatelem hrazen</w:t>
      </w:r>
      <w:r w:rsidR="00724115" w:rsidRPr="00657286">
        <w:rPr>
          <w:rFonts w:ascii="Arial" w:hAnsi="Arial" w:cs="Arial"/>
          <w:sz w:val="20"/>
          <w:szCs w:val="20"/>
        </w:rPr>
        <w:t>.</w:t>
      </w:r>
    </w:p>
    <w:p w14:paraId="65F5D546" w14:textId="2303C742" w:rsidR="00B837F8" w:rsidRPr="009F3E4C" w:rsidRDefault="00B837F8" w:rsidP="0045098C">
      <w:pPr>
        <w:tabs>
          <w:tab w:val="left" w:pos="837"/>
        </w:tabs>
        <w:ind w:left="360" w:hanging="360"/>
        <w:rPr>
          <w:rFonts w:ascii="Arial" w:hAnsi="Arial" w:cs="Arial"/>
          <w:sz w:val="20"/>
          <w:szCs w:val="20"/>
        </w:rPr>
      </w:pPr>
    </w:p>
    <w:p w14:paraId="0E48E630" w14:textId="70CD0424" w:rsidR="00B837F8" w:rsidRPr="009F3E4C" w:rsidRDefault="00B837F8" w:rsidP="00B837F8">
      <w:pPr>
        <w:pStyle w:val="Odstavec"/>
        <w:keepNext w:val="0"/>
        <w:numPr>
          <w:ilvl w:val="0"/>
          <w:numId w:val="0"/>
        </w:numPr>
        <w:tabs>
          <w:tab w:val="left" w:pos="7200"/>
        </w:tabs>
        <w:spacing w:before="120" w:after="0"/>
      </w:pPr>
      <w:r w:rsidRPr="009F3E4C">
        <w:rPr>
          <w:color w:val="000000"/>
          <w:lang w:eastAsia="cs-CZ" w:bidi="cs-CZ"/>
        </w:rPr>
        <w:t xml:space="preserve">V případě prodlení s peněžitým plněním, ke kterému bude kterákoli smluvní strana zavázána dle této </w:t>
      </w:r>
      <w:r w:rsidR="00F0649A">
        <w:rPr>
          <w:color w:val="000000"/>
          <w:lang w:eastAsia="cs-CZ" w:bidi="cs-CZ"/>
        </w:rPr>
        <w:t>S</w:t>
      </w:r>
      <w:r w:rsidRPr="009F3E4C">
        <w:rPr>
          <w:color w:val="000000"/>
          <w:lang w:eastAsia="cs-CZ" w:bidi="cs-CZ"/>
        </w:rPr>
        <w:t xml:space="preserve">mlouvy nebo v souvislosti s ní, bude dlužník povinen zaplatit věřiteli úrok z prodlení ve výši </w:t>
      </w:r>
      <w:r w:rsidR="0092137F" w:rsidRPr="009F3E4C">
        <w:rPr>
          <w:color w:val="000000"/>
          <w:lang w:eastAsia="cs-CZ" w:bidi="cs-CZ"/>
        </w:rPr>
        <w:t>0,05 %</w:t>
      </w:r>
      <w:r w:rsidRPr="009F3E4C">
        <w:rPr>
          <w:color w:val="000000"/>
          <w:lang w:eastAsia="cs-CZ" w:bidi="cs-CZ"/>
        </w:rPr>
        <w:t xml:space="preserve"> z dlužné částky za každý den prodlení</w:t>
      </w:r>
      <w:r w:rsidRPr="009F3E4C">
        <w:t>.</w:t>
      </w:r>
    </w:p>
    <w:p w14:paraId="19ED6F36" w14:textId="77777777" w:rsidR="00493FFB" w:rsidRPr="009F3E4C" w:rsidRDefault="00493FFB" w:rsidP="0045098C">
      <w:pPr>
        <w:tabs>
          <w:tab w:val="left" w:pos="837"/>
        </w:tabs>
        <w:ind w:left="360" w:hanging="360"/>
        <w:rPr>
          <w:rFonts w:ascii="Arial" w:hAnsi="Arial" w:cs="Arial"/>
          <w:sz w:val="20"/>
          <w:szCs w:val="20"/>
        </w:rPr>
      </w:pPr>
    </w:p>
    <w:p w14:paraId="36B418C5" w14:textId="6B3E9580" w:rsidR="00D27ADA" w:rsidRDefault="00D27ADA" w:rsidP="00376466">
      <w:pPr>
        <w:widowControl/>
        <w:suppressAutoHyphens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Uplatněním nároku na smluvní pokutu není dotčen nárok Objednatele na náhradu škody.</w:t>
      </w:r>
    </w:p>
    <w:p w14:paraId="5AFA40DD" w14:textId="77777777" w:rsidR="00D14A60" w:rsidRPr="009F3E4C" w:rsidRDefault="00D14A60" w:rsidP="00376466">
      <w:pPr>
        <w:widowControl/>
        <w:suppressAutoHyphens/>
        <w:rPr>
          <w:rFonts w:ascii="Arial" w:hAnsi="Arial" w:cs="Arial"/>
          <w:sz w:val="20"/>
          <w:szCs w:val="20"/>
        </w:rPr>
      </w:pPr>
    </w:p>
    <w:p w14:paraId="4F685587" w14:textId="77777777" w:rsidR="00FA2DBB" w:rsidRPr="009F3E4C" w:rsidRDefault="00FA2DBB" w:rsidP="00376466">
      <w:pPr>
        <w:widowControl/>
        <w:suppressAutoHyphens/>
        <w:rPr>
          <w:rFonts w:ascii="Arial" w:hAnsi="Arial" w:cs="Arial"/>
          <w:sz w:val="20"/>
          <w:szCs w:val="20"/>
        </w:rPr>
      </w:pPr>
    </w:p>
    <w:p w14:paraId="78212C47" w14:textId="505578D6" w:rsidR="00540EC6" w:rsidRDefault="00540EC6" w:rsidP="00B8717C">
      <w:pPr>
        <w:pStyle w:val="Odstavecseseznamem"/>
        <w:numPr>
          <w:ilvl w:val="0"/>
          <w:numId w:val="21"/>
        </w:numPr>
        <w:tabs>
          <w:tab w:val="left" w:pos="355"/>
        </w:tabs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Trvání Smlouvy</w:t>
      </w:r>
    </w:p>
    <w:p w14:paraId="7A098B85" w14:textId="25DE62A5" w:rsidR="00540EC6" w:rsidRDefault="00540EC6" w:rsidP="00540EC6">
      <w:pPr>
        <w:tabs>
          <w:tab w:val="left" w:pos="355"/>
        </w:tabs>
        <w:outlineLvl w:val="1"/>
        <w:rPr>
          <w:rFonts w:ascii="Arial" w:hAnsi="Arial" w:cs="Arial"/>
          <w:b/>
          <w:bCs/>
          <w:sz w:val="20"/>
          <w:szCs w:val="20"/>
        </w:rPr>
      </w:pPr>
    </w:p>
    <w:p w14:paraId="182EC00C" w14:textId="77777777" w:rsidR="00540EC6" w:rsidRDefault="00540EC6" w:rsidP="00540EC6">
      <w:pPr>
        <w:tabs>
          <w:tab w:val="left" w:pos="782"/>
        </w:tabs>
        <w:jc w:val="both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Smlouva </w:t>
      </w:r>
      <w:r>
        <w:rPr>
          <w:rFonts w:ascii="Arial" w:hAnsi="Arial" w:cs="Arial"/>
          <w:sz w:val="20"/>
          <w:szCs w:val="20"/>
        </w:rPr>
        <w:t xml:space="preserve">je </w:t>
      </w:r>
      <w:r w:rsidRPr="009F3E4C">
        <w:rPr>
          <w:rFonts w:ascii="Arial" w:hAnsi="Arial" w:cs="Arial"/>
          <w:sz w:val="20"/>
          <w:szCs w:val="20"/>
        </w:rPr>
        <w:t xml:space="preserve">uzavřena na dobu jednoho kalendářního roku. </w:t>
      </w:r>
    </w:p>
    <w:p w14:paraId="5912CBA4" w14:textId="77777777" w:rsidR="00540EC6" w:rsidRDefault="00540EC6" w:rsidP="00540EC6">
      <w:pPr>
        <w:tabs>
          <w:tab w:val="left" w:pos="782"/>
        </w:tabs>
        <w:jc w:val="both"/>
        <w:rPr>
          <w:rFonts w:ascii="Arial" w:hAnsi="Arial" w:cs="Arial"/>
          <w:sz w:val="20"/>
          <w:szCs w:val="20"/>
        </w:rPr>
      </w:pPr>
    </w:p>
    <w:p w14:paraId="0FBB4FD2" w14:textId="550A91B1" w:rsidR="00540EC6" w:rsidRDefault="00540EC6" w:rsidP="00540EC6">
      <w:pPr>
        <w:tabs>
          <w:tab w:val="left" w:pos="78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sjednávají, že Smlouva může být vypovězena bez udání důvodu. </w:t>
      </w:r>
      <w:r w:rsidRPr="009F3E4C">
        <w:rPr>
          <w:rFonts w:ascii="Arial" w:hAnsi="Arial" w:cs="Arial"/>
          <w:sz w:val="20"/>
          <w:szCs w:val="20"/>
        </w:rPr>
        <w:t>Výpovědní doba činí 1</w:t>
      </w:r>
      <w:r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>(jeden)</w:t>
      </w:r>
      <w:r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>kalendářní měsíc a začíná běžet prvním dnem kalendářního měsíce následujícího po</w:t>
      </w:r>
      <w:r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 xml:space="preserve">měsíci, kdy výpověď byla doručena druhé smluvní straně. </w:t>
      </w:r>
    </w:p>
    <w:p w14:paraId="11841490" w14:textId="75A69CEF" w:rsidR="00540EC6" w:rsidRDefault="00540EC6" w:rsidP="00540EC6">
      <w:pPr>
        <w:tabs>
          <w:tab w:val="left" w:pos="782"/>
        </w:tabs>
        <w:jc w:val="both"/>
        <w:rPr>
          <w:rFonts w:ascii="Arial" w:hAnsi="Arial" w:cs="Arial"/>
          <w:sz w:val="20"/>
          <w:szCs w:val="20"/>
        </w:rPr>
      </w:pPr>
    </w:p>
    <w:p w14:paraId="5F42EAE6" w14:textId="77777777" w:rsidR="008B6CF3" w:rsidRDefault="008B6CF3" w:rsidP="00540EC6">
      <w:pPr>
        <w:tabs>
          <w:tab w:val="left" w:pos="782"/>
        </w:tabs>
        <w:jc w:val="both"/>
        <w:rPr>
          <w:rFonts w:ascii="Arial" w:hAnsi="Arial" w:cs="Arial"/>
          <w:sz w:val="20"/>
          <w:szCs w:val="20"/>
        </w:rPr>
      </w:pPr>
    </w:p>
    <w:p w14:paraId="5F7B1401" w14:textId="77777777" w:rsidR="00540EC6" w:rsidRPr="00B217A8" w:rsidRDefault="00540EC6" w:rsidP="00B217A8">
      <w:pPr>
        <w:tabs>
          <w:tab w:val="left" w:pos="355"/>
        </w:tabs>
        <w:outlineLvl w:val="1"/>
        <w:rPr>
          <w:rFonts w:ascii="Arial" w:hAnsi="Arial" w:cs="Arial"/>
          <w:b/>
          <w:bCs/>
          <w:sz w:val="20"/>
          <w:szCs w:val="20"/>
        </w:rPr>
      </w:pPr>
    </w:p>
    <w:p w14:paraId="456688F6" w14:textId="1D73A22C" w:rsidR="00C33C63" w:rsidRPr="009F3E4C" w:rsidRDefault="008B1C3A" w:rsidP="00B8717C">
      <w:pPr>
        <w:pStyle w:val="Odstavecseseznamem"/>
        <w:numPr>
          <w:ilvl w:val="0"/>
          <w:numId w:val="21"/>
        </w:numPr>
        <w:tabs>
          <w:tab w:val="left" w:pos="355"/>
        </w:tabs>
        <w:outlineLvl w:val="1"/>
        <w:rPr>
          <w:rFonts w:ascii="Arial" w:hAnsi="Arial" w:cs="Arial"/>
          <w:b/>
          <w:bCs/>
          <w:sz w:val="20"/>
          <w:szCs w:val="20"/>
        </w:rPr>
      </w:pPr>
      <w:r w:rsidRPr="009F3E4C">
        <w:rPr>
          <w:rFonts w:ascii="Arial" w:hAnsi="Arial" w:cs="Arial"/>
          <w:b/>
          <w:bCs/>
          <w:sz w:val="20"/>
          <w:szCs w:val="20"/>
        </w:rPr>
        <w:t>Závěrečná ustanovení</w:t>
      </w:r>
      <w:bookmarkEnd w:id="4"/>
    </w:p>
    <w:p w14:paraId="11C428C0" w14:textId="77777777" w:rsidR="00B8717C" w:rsidRPr="009F3E4C" w:rsidRDefault="00B8717C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</w:rPr>
      </w:pPr>
    </w:p>
    <w:p w14:paraId="09A12701" w14:textId="66EF964A" w:rsidR="00C33C63" w:rsidRDefault="008B1C3A" w:rsidP="0016232F">
      <w:pPr>
        <w:tabs>
          <w:tab w:val="left" w:pos="782"/>
        </w:tabs>
        <w:jc w:val="both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Dodavatel plně odpovídá Objednateli za jakoukoli škodu či újmu způsobenou porušením</w:t>
      </w:r>
      <w:r w:rsidR="0016232F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 xml:space="preserve">povinností uvedených v této </w:t>
      </w:r>
      <w:r w:rsidR="00F0649A">
        <w:rPr>
          <w:rFonts w:ascii="Arial" w:hAnsi="Arial" w:cs="Arial"/>
          <w:sz w:val="20"/>
          <w:szCs w:val="20"/>
        </w:rPr>
        <w:t>S</w:t>
      </w:r>
      <w:r w:rsidRPr="009F3E4C">
        <w:rPr>
          <w:rFonts w:ascii="Arial" w:hAnsi="Arial" w:cs="Arial"/>
          <w:sz w:val="20"/>
          <w:szCs w:val="20"/>
        </w:rPr>
        <w:t>mlouvě. Dodavatel se zavazuje vyvíjet maximální úsilí k</w:t>
      </w:r>
      <w:r w:rsidR="0016232F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 xml:space="preserve">předcházení škodám či újmám a minimalizaci </w:t>
      </w:r>
      <w:r w:rsidR="00F0649A">
        <w:rPr>
          <w:rFonts w:ascii="Arial" w:hAnsi="Arial" w:cs="Arial"/>
          <w:sz w:val="20"/>
          <w:szCs w:val="20"/>
        </w:rPr>
        <w:t xml:space="preserve">případně </w:t>
      </w:r>
      <w:r w:rsidRPr="009F3E4C">
        <w:rPr>
          <w:rFonts w:ascii="Arial" w:hAnsi="Arial" w:cs="Arial"/>
          <w:sz w:val="20"/>
          <w:szCs w:val="20"/>
        </w:rPr>
        <w:t xml:space="preserve">vzniklých škod. Škoda se hradí </w:t>
      </w:r>
      <w:r w:rsidR="00AD7598" w:rsidRPr="009F3E4C">
        <w:rPr>
          <w:rFonts w:ascii="Arial" w:hAnsi="Arial" w:cs="Arial"/>
          <w:sz w:val="20"/>
          <w:szCs w:val="20"/>
        </w:rPr>
        <w:t xml:space="preserve">v </w:t>
      </w:r>
      <w:r w:rsidRPr="009F3E4C">
        <w:rPr>
          <w:rFonts w:ascii="Arial" w:hAnsi="Arial" w:cs="Arial"/>
          <w:sz w:val="20"/>
          <w:szCs w:val="20"/>
        </w:rPr>
        <w:t>penězích.</w:t>
      </w:r>
    </w:p>
    <w:p w14:paraId="3EFDF562" w14:textId="2FBB95D5" w:rsidR="00EF7533" w:rsidRDefault="00EF7533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</w:rPr>
      </w:pPr>
    </w:p>
    <w:p w14:paraId="0E2BD566" w14:textId="7B41412F" w:rsidR="00EF7533" w:rsidRPr="009F3E4C" w:rsidRDefault="00EF7533" w:rsidP="00B217A8">
      <w:pPr>
        <w:tabs>
          <w:tab w:val="left" w:pos="866"/>
        </w:tabs>
        <w:jc w:val="both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Smluvní strany prohlašují, že jim není známo, že by byli úpadci či dlužníky v</w:t>
      </w:r>
      <w:r w:rsidR="0016232F">
        <w:rPr>
          <w:rFonts w:ascii="Arial" w:hAnsi="Arial" w:cs="Arial"/>
          <w:sz w:val="20"/>
          <w:szCs w:val="20"/>
        </w:rPr>
        <w:t> </w:t>
      </w:r>
      <w:r w:rsidRPr="009F3E4C">
        <w:rPr>
          <w:rFonts w:ascii="Arial" w:hAnsi="Arial" w:cs="Arial"/>
          <w:sz w:val="20"/>
          <w:szCs w:val="20"/>
        </w:rPr>
        <w:t>insolvenčním</w:t>
      </w:r>
      <w:r w:rsidR="0016232F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>řízení, ani návrh na prohlášení konkursu u nich nebyl zamítnut pro nedostatek majetku</w:t>
      </w:r>
      <w:r w:rsidR="0016232F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>dále pak, že jim není známo, že by byl podán proti nim insolvenční návrh, a ani proti a</w:t>
      </w:r>
      <w:r w:rsidR="0016232F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>není vedeno jakékoli řízení o výkonu rozhodnutí či exekuční řízení.</w:t>
      </w:r>
    </w:p>
    <w:p w14:paraId="46A56CBA" w14:textId="5348EA18" w:rsidR="00AD7598" w:rsidRPr="009F3E4C" w:rsidRDefault="00AD7598" w:rsidP="00F0649A">
      <w:pPr>
        <w:tabs>
          <w:tab w:val="left" w:pos="782"/>
        </w:tabs>
        <w:rPr>
          <w:rFonts w:ascii="Arial" w:hAnsi="Arial" w:cs="Arial"/>
          <w:sz w:val="20"/>
          <w:szCs w:val="20"/>
        </w:rPr>
      </w:pPr>
    </w:p>
    <w:p w14:paraId="0661F87B" w14:textId="6475042D" w:rsidR="00C33C63" w:rsidRPr="009F3E4C" w:rsidRDefault="008B1C3A" w:rsidP="00B217A8">
      <w:pPr>
        <w:tabs>
          <w:tab w:val="left" w:pos="782"/>
        </w:tabs>
        <w:jc w:val="both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Smlouva nabývá platnosti okamžikem jejího podpisu oběma smluvními</w:t>
      </w:r>
      <w:r w:rsidR="0016232F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>stranami</w:t>
      </w:r>
      <w:r w:rsidR="005C5B26">
        <w:rPr>
          <w:rFonts w:ascii="Arial" w:hAnsi="Arial" w:cs="Arial"/>
          <w:sz w:val="20"/>
          <w:szCs w:val="20"/>
        </w:rPr>
        <w:t xml:space="preserve"> a účinnosti dnem zveřejnění v registru smluv v souladu se zákonem č. 340/2015 </w:t>
      </w:r>
      <w:proofErr w:type="spellStart"/>
      <w:r w:rsidR="005C5B26">
        <w:rPr>
          <w:rFonts w:ascii="Arial" w:hAnsi="Arial" w:cs="Arial"/>
          <w:sz w:val="20"/>
          <w:szCs w:val="20"/>
        </w:rPr>
        <w:t>Sb</w:t>
      </w:r>
      <w:proofErr w:type="spellEnd"/>
      <w:r w:rsidR="005C5B26">
        <w:rPr>
          <w:rFonts w:ascii="Arial" w:hAnsi="Arial" w:cs="Arial"/>
          <w:sz w:val="20"/>
          <w:szCs w:val="20"/>
        </w:rPr>
        <w:t>, v platném znění</w:t>
      </w:r>
      <w:r w:rsidRPr="009F3E4C">
        <w:rPr>
          <w:rFonts w:ascii="Arial" w:hAnsi="Arial" w:cs="Arial"/>
          <w:sz w:val="20"/>
          <w:szCs w:val="20"/>
        </w:rPr>
        <w:t>.</w:t>
      </w:r>
      <w:r w:rsidR="005C5B26">
        <w:rPr>
          <w:rFonts w:ascii="Arial" w:hAnsi="Arial" w:cs="Arial"/>
          <w:sz w:val="20"/>
          <w:szCs w:val="20"/>
        </w:rPr>
        <w:t xml:space="preserve"> Zveřejnění v registru smluv se zavazuje zajistit Objednatel.</w:t>
      </w:r>
    </w:p>
    <w:p w14:paraId="6C911DF9" w14:textId="77777777" w:rsidR="00AD7598" w:rsidRPr="009F3E4C" w:rsidRDefault="00AD7598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</w:rPr>
      </w:pPr>
    </w:p>
    <w:p w14:paraId="2F01F36B" w14:textId="256F44CB" w:rsidR="00C33C63" w:rsidRDefault="008B1C3A" w:rsidP="0016232F">
      <w:pPr>
        <w:tabs>
          <w:tab w:val="left" w:pos="782"/>
        </w:tabs>
        <w:jc w:val="both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 xml:space="preserve">Smluvní strany </w:t>
      </w:r>
      <w:r w:rsidR="00724115">
        <w:rPr>
          <w:rFonts w:ascii="Arial" w:hAnsi="Arial" w:cs="Arial"/>
          <w:sz w:val="20"/>
          <w:szCs w:val="20"/>
        </w:rPr>
        <w:t>s</w:t>
      </w:r>
      <w:r w:rsidRPr="009F3E4C">
        <w:rPr>
          <w:rFonts w:ascii="Arial" w:hAnsi="Arial" w:cs="Arial"/>
          <w:sz w:val="20"/>
          <w:szCs w:val="20"/>
        </w:rPr>
        <w:t>jednávají, že veškeré doplňky, změny nebo jiná ujednání, týkající se</w:t>
      </w:r>
      <w:r w:rsidR="0016232F">
        <w:rPr>
          <w:rFonts w:ascii="Arial" w:hAnsi="Arial" w:cs="Arial"/>
          <w:sz w:val="20"/>
          <w:szCs w:val="20"/>
        </w:rPr>
        <w:t xml:space="preserve"> </w:t>
      </w:r>
      <w:r w:rsidRPr="009F3E4C">
        <w:rPr>
          <w:rFonts w:ascii="Arial" w:hAnsi="Arial" w:cs="Arial"/>
          <w:sz w:val="20"/>
          <w:szCs w:val="20"/>
        </w:rPr>
        <w:t xml:space="preserve">této </w:t>
      </w:r>
      <w:r w:rsidR="005C5B26">
        <w:rPr>
          <w:rFonts w:ascii="Arial" w:hAnsi="Arial" w:cs="Arial"/>
          <w:sz w:val="20"/>
          <w:szCs w:val="20"/>
        </w:rPr>
        <w:t>S</w:t>
      </w:r>
      <w:r w:rsidRPr="009F3E4C">
        <w:rPr>
          <w:rFonts w:ascii="Arial" w:hAnsi="Arial" w:cs="Arial"/>
          <w:sz w:val="20"/>
          <w:szCs w:val="20"/>
        </w:rPr>
        <w:t>mlouvy musí být učiněna písemně.</w:t>
      </w:r>
    </w:p>
    <w:p w14:paraId="25CA698C" w14:textId="613FE17F" w:rsidR="00540EC6" w:rsidRDefault="00540EC6" w:rsidP="0016232F">
      <w:pPr>
        <w:tabs>
          <w:tab w:val="left" w:pos="782"/>
        </w:tabs>
        <w:jc w:val="both"/>
        <w:rPr>
          <w:rFonts w:ascii="Arial" w:hAnsi="Arial" w:cs="Arial"/>
          <w:sz w:val="20"/>
          <w:szCs w:val="20"/>
        </w:rPr>
      </w:pPr>
    </w:p>
    <w:p w14:paraId="6ABAA378" w14:textId="484E583F" w:rsidR="00540EC6" w:rsidRDefault="00540EC6" w:rsidP="0016232F">
      <w:pPr>
        <w:tabs>
          <w:tab w:val="left" w:pos="78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stejnopisech s platností originálu, kdy každá smluvní strana obdrží jedno vyhotovení.</w:t>
      </w:r>
    </w:p>
    <w:p w14:paraId="61A08CD0" w14:textId="6746E0F3" w:rsidR="005C5B26" w:rsidRDefault="005C5B26" w:rsidP="0016232F">
      <w:pPr>
        <w:tabs>
          <w:tab w:val="left" w:pos="782"/>
        </w:tabs>
        <w:jc w:val="both"/>
        <w:rPr>
          <w:rFonts w:ascii="Arial" w:hAnsi="Arial" w:cs="Arial"/>
          <w:sz w:val="20"/>
          <w:szCs w:val="20"/>
        </w:rPr>
      </w:pPr>
    </w:p>
    <w:p w14:paraId="2530BEDE" w14:textId="3B4D6551" w:rsidR="005C5B26" w:rsidRPr="009F3E4C" w:rsidRDefault="005C5B26" w:rsidP="0016232F">
      <w:pPr>
        <w:tabs>
          <w:tab w:val="left" w:pos="78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si Smlouvu přečetly, jejímu obsahu porozuměly, souhlasí s ní a na důkaz toho připojují svoje podpisy</w:t>
      </w:r>
      <w:r w:rsidR="00540EC6">
        <w:rPr>
          <w:rFonts w:ascii="Arial" w:hAnsi="Arial" w:cs="Arial"/>
          <w:sz w:val="20"/>
          <w:szCs w:val="20"/>
        </w:rPr>
        <w:t>.</w:t>
      </w:r>
    </w:p>
    <w:p w14:paraId="5CC13925" w14:textId="7BBA2C69" w:rsidR="005C7054" w:rsidRPr="009F3E4C" w:rsidRDefault="005C7054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</w:rPr>
      </w:pPr>
    </w:p>
    <w:p w14:paraId="0E97884C" w14:textId="271AEFFD" w:rsidR="00880D0E" w:rsidRPr="009F3E4C" w:rsidRDefault="00880D0E" w:rsidP="005C7054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</w:rPr>
      </w:pPr>
    </w:p>
    <w:p w14:paraId="4F7572EF" w14:textId="67C7133D" w:rsidR="006328CB" w:rsidRPr="009F3E4C" w:rsidRDefault="006328CB" w:rsidP="005C7054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</w:rPr>
      </w:pPr>
    </w:p>
    <w:p w14:paraId="5B39F1E3" w14:textId="59016C6D" w:rsidR="006328CB" w:rsidRPr="009F3E4C" w:rsidRDefault="006328CB" w:rsidP="005C7054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</w:rPr>
      </w:pPr>
    </w:p>
    <w:p w14:paraId="26A97F12" w14:textId="77777777" w:rsidR="006328CB" w:rsidRPr="009F3E4C" w:rsidRDefault="006328CB" w:rsidP="005C7054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</w:rPr>
      </w:pPr>
    </w:p>
    <w:p w14:paraId="51C1CA7E" w14:textId="77777777" w:rsidR="00880D0E" w:rsidRPr="009F3E4C" w:rsidRDefault="00880D0E" w:rsidP="005C7054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</w:rPr>
      </w:pPr>
    </w:p>
    <w:p w14:paraId="4CD3D013" w14:textId="72702499" w:rsidR="005C7054" w:rsidRPr="009F3E4C" w:rsidRDefault="005C7054" w:rsidP="005C7054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PCT a.s.</w:t>
      </w:r>
      <w:r w:rsidR="00880D0E" w:rsidRPr="009F3E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V Praze dne:</w:t>
      </w:r>
    </w:p>
    <w:p w14:paraId="40B747A3" w14:textId="1BEB81B3" w:rsidR="005C5843" w:rsidRPr="009F3E4C" w:rsidRDefault="005C5843" w:rsidP="005C5843">
      <w:pPr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, předseda představenstva</w:t>
      </w:r>
    </w:p>
    <w:p w14:paraId="3046AE88" w14:textId="77777777" w:rsidR="005C7054" w:rsidRPr="009F3E4C" w:rsidRDefault="005C7054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</w:rPr>
      </w:pPr>
    </w:p>
    <w:p w14:paraId="60F0A184" w14:textId="7DB0D061" w:rsidR="00C33C63" w:rsidRPr="009F3E4C" w:rsidRDefault="00C33C63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</w:rPr>
      </w:pPr>
    </w:p>
    <w:p w14:paraId="75CBFF4B" w14:textId="77777777" w:rsidR="005C7054" w:rsidRPr="009F3E4C" w:rsidRDefault="005C7054" w:rsidP="005C7054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PCT a.s.</w:t>
      </w:r>
    </w:p>
    <w:p w14:paraId="2E0DCC72" w14:textId="34DB7C15" w:rsidR="005C7054" w:rsidRPr="009F3E4C" w:rsidRDefault="005C7054" w:rsidP="005C7054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</w:rPr>
      </w:pPr>
      <w:r w:rsidRPr="009F3E4C">
        <w:rPr>
          <w:rFonts w:ascii="Arial" w:hAnsi="Arial" w:cs="Arial"/>
          <w:sz w:val="20"/>
          <w:szCs w:val="20"/>
        </w:rPr>
        <w:t>, místopředseda představenstva</w:t>
      </w:r>
    </w:p>
    <w:p w14:paraId="6269070E" w14:textId="77777777" w:rsidR="005C7054" w:rsidRPr="009F3E4C" w:rsidRDefault="005C7054" w:rsidP="005C7054">
      <w:pPr>
        <w:tabs>
          <w:tab w:val="left" w:pos="782"/>
        </w:tabs>
        <w:ind w:left="360" w:hanging="360"/>
        <w:rPr>
          <w:rFonts w:ascii="Arial" w:hAnsi="Arial" w:cs="Arial"/>
          <w:b/>
          <w:bCs/>
          <w:sz w:val="20"/>
          <w:szCs w:val="20"/>
        </w:rPr>
      </w:pPr>
      <w:r w:rsidRPr="009F3E4C">
        <w:rPr>
          <w:rFonts w:ascii="Arial" w:hAnsi="Arial" w:cs="Arial"/>
          <w:b/>
          <w:bCs/>
          <w:sz w:val="20"/>
          <w:szCs w:val="20"/>
        </w:rPr>
        <w:t>Objednatel</w:t>
      </w:r>
    </w:p>
    <w:p w14:paraId="0337267B" w14:textId="4A67C0D6" w:rsidR="005C7054" w:rsidRPr="009F3E4C" w:rsidRDefault="005C7054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</w:rPr>
      </w:pPr>
    </w:p>
    <w:p w14:paraId="095DAFC8" w14:textId="6A2D3D8E" w:rsidR="00880D0E" w:rsidRPr="009F3E4C" w:rsidRDefault="00880D0E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</w:rPr>
      </w:pPr>
    </w:p>
    <w:p w14:paraId="649F6FBD" w14:textId="6BDFBF2B" w:rsidR="00880D0E" w:rsidRPr="009F3E4C" w:rsidRDefault="00880D0E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  <w:lang w:val="en-US" w:eastAsia="en-US" w:bidi="en-US"/>
        </w:rPr>
      </w:pPr>
      <w:r w:rsidRPr="009F3E4C">
        <w:rPr>
          <w:rFonts w:ascii="Arial" w:hAnsi="Arial" w:cs="Arial"/>
          <w:sz w:val="20"/>
          <w:szCs w:val="20"/>
          <w:lang w:val="en-US" w:eastAsia="en-US" w:bidi="en-US"/>
        </w:rPr>
        <w:t xml:space="preserve">HALBERŠTÁT – </w:t>
      </w:r>
      <w:proofErr w:type="spellStart"/>
      <w:r w:rsidRPr="009F3E4C">
        <w:rPr>
          <w:rFonts w:ascii="Arial" w:hAnsi="Arial" w:cs="Arial"/>
          <w:sz w:val="20"/>
          <w:szCs w:val="20"/>
          <w:lang w:val="en-US" w:eastAsia="en-US" w:bidi="en-US"/>
        </w:rPr>
        <w:t>servis</w:t>
      </w:r>
      <w:proofErr w:type="spellEnd"/>
      <w:r w:rsidRPr="009F3E4C">
        <w:rPr>
          <w:rFonts w:ascii="Arial" w:hAnsi="Arial" w:cs="Arial"/>
          <w:sz w:val="20"/>
          <w:szCs w:val="20"/>
          <w:lang w:val="en-US" w:eastAsia="en-US" w:bidi="en-US"/>
        </w:rPr>
        <w:t xml:space="preserve">, </w:t>
      </w:r>
      <w:proofErr w:type="spellStart"/>
      <w:r w:rsidRPr="009F3E4C">
        <w:rPr>
          <w:rFonts w:ascii="Arial" w:hAnsi="Arial" w:cs="Arial"/>
          <w:sz w:val="20"/>
          <w:szCs w:val="20"/>
          <w:lang w:val="en-US" w:eastAsia="en-US" w:bidi="en-US"/>
        </w:rPr>
        <w:t>s.r.</w:t>
      </w:r>
      <w:r w:rsidR="0092137F" w:rsidRPr="009F3E4C">
        <w:rPr>
          <w:rFonts w:ascii="Arial" w:hAnsi="Arial" w:cs="Arial"/>
          <w:sz w:val="20"/>
          <w:szCs w:val="20"/>
          <w:lang w:val="en-US" w:eastAsia="en-US" w:bidi="en-US"/>
        </w:rPr>
        <w:t>o.</w:t>
      </w:r>
      <w:proofErr w:type="spellEnd"/>
      <w:r w:rsidR="0092137F" w:rsidRPr="009F3E4C">
        <w:rPr>
          <w:rFonts w:ascii="Arial" w:hAnsi="Arial" w:cs="Arial"/>
          <w:sz w:val="20"/>
          <w:szCs w:val="20"/>
          <w:lang w:val="en-US" w:eastAsia="en-US" w:bidi="en-US"/>
        </w:rPr>
        <w:t xml:space="preserve">                                                         </w:t>
      </w:r>
      <w:r w:rsidR="0092137F" w:rsidRPr="009F3E4C">
        <w:rPr>
          <w:rFonts w:ascii="Arial" w:hAnsi="Arial" w:cs="Arial"/>
          <w:sz w:val="20"/>
          <w:szCs w:val="20"/>
        </w:rPr>
        <w:t>V Praze dne:</w:t>
      </w:r>
    </w:p>
    <w:p w14:paraId="1F13C3E5" w14:textId="6333F31D" w:rsidR="00DB3174" w:rsidRPr="009F3E4C" w:rsidRDefault="0092137F">
      <w:pPr>
        <w:tabs>
          <w:tab w:val="left" w:pos="782"/>
        </w:tabs>
        <w:ind w:left="360" w:hanging="360"/>
        <w:rPr>
          <w:rFonts w:ascii="Arial" w:hAnsi="Arial" w:cs="Arial"/>
          <w:bCs/>
          <w:sz w:val="20"/>
          <w:szCs w:val="20"/>
        </w:rPr>
      </w:pPr>
      <w:r w:rsidRPr="009F3E4C">
        <w:rPr>
          <w:rFonts w:ascii="Arial" w:hAnsi="Arial" w:cs="Arial"/>
          <w:bCs/>
          <w:sz w:val="20"/>
          <w:szCs w:val="20"/>
        </w:rPr>
        <w:t>, jednatel</w:t>
      </w:r>
    </w:p>
    <w:p w14:paraId="128EC70B" w14:textId="0AA88F9B" w:rsidR="0092137F" w:rsidRPr="009F3E4C" w:rsidRDefault="0092137F" w:rsidP="0092137F">
      <w:pPr>
        <w:tabs>
          <w:tab w:val="left" w:pos="782"/>
        </w:tabs>
        <w:ind w:left="360" w:hanging="360"/>
        <w:rPr>
          <w:rFonts w:ascii="Arial" w:hAnsi="Arial" w:cs="Arial"/>
          <w:b/>
          <w:bCs/>
          <w:sz w:val="20"/>
          <w:szCs w:val="20"/>
        </w:rPr>
      </w:pPr>
      <w:r w:rsidRPr="009F3E4C">
        <w:rPr>
          <w:rFonts w:ascii="Arial" w:hAnsi="Arial" w:cs="Arial"/>
          <w:b/>
          <w:bCs/>
          <w:sz w:val="20"/>
          <w:szCs w:val="20"/>
        </w:rPr>
        <w:t>Dodavatel</w:t>
      </w:r>
    </w:p>
    <w:p w14:paraId="2EBC8D8B" w14:textId="77777777" w:rsidR="0092137F" w:rsidRPr="009F3E4C" w:rsidRDefault="0092137F">
      <w:pPr>
        <w:tabs>
          <w:tab w:val="left" w:pos="782"/>
        </w:tabs>
        <w:ind w:left="360" w:hanging="360"/>
        <w:rPr>
          <w:rFonts w:ascii="Arial" w:hAnsi="Arial" w:cs="Arial"/>
          <w:sz w:val="20"/>
          <w:szCs w:val="20"/>
        </w:rPr>
      </w:pPr>
    </w:p>
    <w:sectPr w:rsidR="0092137F" w:rsidRPr="009F3E4C">
      <w:pgSz w:w="11900" w:h="16840"/>
      <w:pgMar w:top="1430" w:right="1440" w:bottom="1430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4ADF" w14:textId="77777777" w:rsidR="00F12D5D" w:rsidRDefault="00F12D5D">
      <w:r>
        <w:separator/>
      </w:r>
    </w:p>
  </w:endnote>
  <w:endnote w:type="continuationSeparator" w:id="0">
    <w:p w14:paraId="14C1C248" w14:textId="77777777" w:rsidR="00F12D5D" w:rsidRDefault="00F1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4A12" w14:textId="77777777" w:rsidR="00F12D5D" w:rsidRDefault="00F12D5D"/>
  </w:footnote>
  <w:footnote w:type="continuationSeparator" w:id="0">
    <w:p w14:paraId="77F3B6BB" w14:textId="77777777" w:rsidR="00F12D5D" w:rsidRDefault="00F12D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  <w:u w:val="no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3" w15:restartNumberingAfterBreak="0">
    <w:nsid w:val="00000007"/>
    <w:multiLevelType w:val="singleLevel"/>
    <w:tmpl w:val="59D256D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504F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1B7ECA"/>
    <w:multiLevelType w:val="multilevel"/>
    <w:tmpl w:val="E64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CC78C8"/>
    <w:multiLevelType w:val="hybridMultilevel"/>
    <w:tmpl w:val="E4122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1355"/>
    <w:multiLevelType w:val="hybridMultilevel"/>
    <w:tmpl w:val="D3A63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87E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4B0B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F01D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071BFA"/>
    <w:multiLevelType w:val="hybridMultilevel"/>
    <w:tmpl w:val="07E8C11C"/>
    <w:lvl w:ilvl="0" w:tplc="C37E4D28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E71A7"/>
    <w:multiLevelType w:val="hybridMultilevel"/>
    <w:tmpl w:val="B45A769E"/>
    <w:lvl w:ilvl="0" w:tplc="00000006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F3375"/>
    <w:multiLevelType w:val="hybridMultilevel"/>
    <w:tmpl w:val="7E062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A340D"/>
    <w:multiLevelType w:val="multilevel"/>
    <w:tmpl w:val="7FEE5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724A6"/>
    <w:multiLevelType w:val="hybridMultilevel"/>
    <w:tmpl w:val="6292DFFA"/>
    <w:lvl w:ilvl="0" w:tplc="00000006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52088"/>
    <w:multiLevelType w:val="multilevel"/>
    <w:tmpl w:val="E64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FC28D7"/>
    <w:multiLevelType w:val="hybridMultilevel"/>
    <w:tmpl w:val="F70C3DA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47D21992"/>
    <w:multiLevelType w:val="hybridMultilevel"/>
    <w:tmpl w:val="3536AEC2"/>
    <w:lvl w:ilvl="0" w:tplc="00000006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854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632A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A13870"/>
    <w:multiLevelType w:val="hybridMultilevel"/>
    <w:tmpl w:val="D292D678"/>
    <w:lvl w:ilvl="0" w:tplc="00000006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5277D"/>
    <w:multiLevelType w:val="hybridMultilevel"/>
    <w:tmpl w:val="51406B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0C377F"/>
    <w:multiLevelType w:val="hybridMultilevel"/>
    <w:tmpl w:val="96663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E40FD"/>
    <w:multiLevelType w:val="multilevel"/>
    <w:tmpl w:val="E64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7923C4"/>
    <w:multiLevelType w:val="hybridMultilevel"/>
    <w:tmpl w:val="9EAA4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41150"/>
    <w:multiLevelType w:val="multilevel"/>
    <w:tmpl w:val="7FEE5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99469DF"/>
    <w:multiLevelType w:val="hybridMultilevel"/>
    <w:tmpl w:val="4BF45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C69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17"/>
  </w:num>
  <w:num w:numId="3">
    <w:abstractNumId w:val="6"/>
  </w:num>
  <w:num w:numId="4">
    <w:abstractNumId w:val="15"/>
  </w:num>
  <w:num w:numId="5">
    <w:abstractNumId w:val="27"/>
  </w:num>
  <w:num w:numId="6">
    <w:abstractNumId w:val="11"/>
  </w:num>
  <w:num w:numId="7">
    <w:abstractNumId w:val="29"/>
  </w:num>
  <w:num w:numId="8">
    <w:abstractNumId w:val="9"/>
  </w:num>
  <w:num w:numId="9">
    <w:abstractNumId w:val="2"/>
  </w:num>
  <w:num w:numId="10">
    <w:abstractNumId w:val="24"/>
  </w:num>
  <w:num w:numId="11">
    <w:abstractNumId w:val="21"/>
  </w:num>
  <w:num w:numId="12">
    <w:abstractNumId w:val="5"/>
  </w:num>
  <w:num w:numId="13">
    <w:abstractNumId w:val="10"/>
  </w:num>
  <w:num w:numId="14">
    <w:abstractNumId w:val="20"/>
  </w:num>
  <w:num w:numId="15">
    <w:abstractNumId w:val="13"/>
  </w:num>
  <w:num w:numId="16">
    <w:abstractNumId w:val="19"/>
  </w:num>
  <w:num w:numId="17">
    <w:abstractNumId w:val="16"/>
  </w:num>
  <w:num w:numId="18">
    <w:abstractNumId w:val="14"/>
  </w:num>
  <w:num w:numId="19">
    <w:abstractNumId w:val="26"/>
  </w:num>
  <w:num w:numId="20">
    <w:abstractNumId w:val="8"/>
  </w:num>
  <w:num w:numId="21">
    <w:abstractNumId w:val="12"/>
  </w:num>
  <w:num w:numId="22">
    <w:abstractNumId w:val="22"/>
  </w:num>
  <w:num w:numId="23">
    <w:abstractNumId w:val="28"/>
  </w:num>
  <w:num w:numId="24">
    <w:abstractNumId w:val="1"/>
  </w:num>
  <w:num w:numId="25">
    <w:abstractNumId w:val="0"/>
  </w:num>
  <w:num w:numId="26">
    <w:abstractNumId w:val="4"/>
  </w:num>
  <w:num w:numId="27">
    <w:abstractNumId w:val="23"/>
  </w:num>
  <w:num w:numId="28">
    <w:abstractNumId w:val="3"/>
  </w:num>
  <w:num w:numId="29">
    <w:abstractNumId w:val="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63"/>
    <w:rsid w:val="000250F3"/>
    <w:rsid w:val="000A2D60"/>
    <w:rsid w:val="000A48DA"/>
    <w:rsid w:val="000C061E"/>
    <w:rsid w:val="000C4AD7"/>
    <w:rsid w:val="00121BFA"/>
    <w:rsid w:val="00121EA4"/>
    <w:rsid w:val="0016232F"/>
    <w:rsid w:val="0016561A"/>
    <w:rsid w:val="001725AC"/>
    <w:rsid w:val="00182010"/>
    <w:rsid w:val="001A064E"/>
    <w:rsid w:val="001D2B2F"/>
    <w:rsid w:val="00204817"/>
    <w:rsid w:val="00221396"/>
    <w:rsid w:val="0024117A"/>
    <w:rsid w:val="00252FFD"/>
    <w:rsid w:val="00266D11"/>
    <w:rsid w:val="002B3153"/>
    <w:rsid w:val="002C514F"/>
    <w:rsid w:val="003569C1"/>
    <w:rsid w:val="00376466"/>
    <w:rsid w:val="003B5635"/>
    <w:rsid w:val="003C10B6"/>
    <w:rsid w:val="003C643D"/>
    <w:rsid w:val="003E02DB"/>
    <w:rsid w:val="003E31AB"/>
    <w:rsid w:val="00411CD6"/>
    <w:rsid w:val="004207D3"/>
    <w:rsid w:val="00433501"/>
    <w:rsid w:val="0045098C"/>
    <w:rsid w:val="00493FFB"/>
    <w:rsid w:val="004A2E9E"/>
    <w:rsid w:val="004C70F9"/>
    <w:rsid w:val="004F0511"/>
    <w:rsid w:val="00505DF2"/>
    <w:rsid w:val="00526309"/>
    <w:rsid w:val="00540EC6"/>
    <w:rsid w:val="00557A83"/>
    <w:rsid w:val="005C5843"/>
    <w:rsid w:val="005C5B26"/>
    <w:rsid w:val="005C7054"/>
    <w:rsid w:val="005F1D72"/>
    <w:rsid w:val="00616A67"/>
    <w:rsid w:val="006328CB"/>
    <w:rsid w:val="00641AE3"/>
    <w:rsid w:val="00657286"/>
    <w:rsid w:val="006642FE"/>
    <w:rsid w:val="0066596D"/>
    <w:rsid w:val="00672BF8"/>
    <w:rsid w:val="006867F3"/>
    <w:rsid w:val="006E627D"/>
    <w:rsid w:val="006F73DA"/>
    <w:rsid w:val="00724115"/>
    <w:rsid w:val="007700F9"/>
    <w:rsid w:val="007A3F80"/>
    <w:rsid w:val="007D29C5"/>
    <w:rsid w:val="007E1730"/>
    <w:rsid w:val="007E5F04"/>
    <w:rsid w:val="00814125"/>
    <w:rsid w:val="0082554E"/>
    <w:rsid w:val="00876952"/>
    <w:rsid w:val="00880D0E"/>
    <w:rsid w:val="00880E47"/>
    <w:rsid w:val="008B1C3A"/>
    <w:rsid w:val="008B4DA9"/>
    <w:rsid w:val="008B6CF3"/>
    <w:rsid w:val="008C5619"/>
    <w:rsid w:val="0092137F"/>
    <w:rsid w:val="009524AA"/>
    <w:rsid w:val="009532EB"/>
    <w:rsid w:val="00960D38"/>
    <w:rsid w:val="00996176"/>
    <w:rsid w:val="009A64FB"/>
    <w:rsid w:val="009B33F2"/>
    <w:rsid w:val="009C38CC"/>
    <w:rsid w:val="009F3E4C"/>
    <w:rsid w:val="00A100B2"/>
    <w:rsid w:val="00A1572F"/>
    <w:rsid w:val="00A9578D"/>
    <w:rsid w:val="00AA1807"/>
    <w:rsid w:val="00AC70A0"/>
    <w:rsid w:val="00AD7598"/>
    <w:rsid w:val="00B00AB6"/>
    <w:rsid w:val="00B217A8"/>
    <w:rsid w:val="00B4712F"/>
    <w:rsid w:val="00B837F8"/>
    <w:rsid w:val="00B8717C"/>
    <w:rsid w:val="00B94DE9"/>
    <w:rsid w:val="00B951F6"/>
    <w:rsid w:val="00BE1321"/>
    <w:rsid w:val="00C061EF"/>
    <w:rsid w:val="00C33C63"/>
    <w:rsid w:val="00C40613"/>
    <w:rsid w:val="00C44C1C"/>
    <w:rsid w:val="00C609D2"/>
    <w:rsid w:val="00C74756"/>
    <w:rsid w:val="00C81112"/>
    <w:rsid w:val="00CE135E"/>
    <w:rsid w:val="00D10D0E"/>
    <w:rsid w:val="00D117E3"/>
    <w:rsid w:val="00D14A60"/>
    <w:rsid w:val="00D25F34"/>
    <w:rsid w:val="00D27ADA"/>
    <w:rsid w:val="00D27B34"/>
    <w:rsid w:val="00D341F3"/>
    <w:rsid w:val="00D3783B"/>
    <w:rsid w:val="00D755A7"/>
    <w:rsid w:val="00DB0411"/>
    <w:rsid w:val="00DB3174"/>
    <w:rsid w:val="00DB52E2"/>
    <w:rsid w:val="00DD1817"/>
    <w:rsid w:val="00DD6D7C"/>
    <w:rsid w:val="00DE30CB"/>
    <w:rsid w:val="00E40AB1"/>
    <w:rsid w:val="00E87EA2"/>
    <w:rsid w:val="00E970AA"/>
    <w:rsid w:val="00EA33C5"/>
    <w:rsid w:val="00EE3FA6"/>
    <w:rsid w:val="00EF7533"/>
    <w:rsid w:val="00F045C3"/>
    <w:rsid w:val="00F0649A"/>
    <w:rsid w:val="00F12D5D"/>
    <w:rsid w:val="00F649E4"/>
    <w:rsid w:val="00F67535"/>
    <w:rsid w:val="00F77B0B"/>
    <w:rsid w:val="00FA039B"/>
    <w:rsid w:val="00FA2DBB"/>
    <w:rsid w:val="00FB0F63"/>
    <w:rsid w:val="00FC2517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58C4"/>
  <w15:docId w15:val="{08F99D7E-531E-4C7D-B1C1-C76CE86B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2">
    <w:name w:val="heading 2"/>
    <w:basedOn w:val="Normln"/>
    <w:next w:val="Normln"/>
    <w:link w:val="Nadpis2Char"/>
    <w:qFormat/>
    <w:rsid w:val="00A9578D"/>
    <w:pPr>
      <w:keepNext/>
      <w:widowControl/>
      <w:numPr>
        <w:ilvl w:val="1"/>
        <w:numId w:val="1"/>
      </w:numPr>
      <w:suppressAutoHyphens/>
      <w:spacing w:after="120"/>
      <w:jc w:val="center"/>
      <w:outlineLvl w:val="1"/>
    </w:pPr>
    <w:rPr>
      <w:rFonts w:ascii="Arial" w:hAnsi="Arial" w:cs="Arial"/>
      <w:b/>
      <w:color w:val="auto"/>
      <w:sz w:val="22"/>
      <w:szCs w:val="20"/>
      <w:lang w:eastAsia="zh-CN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5AC"/>
    <w:pPr>
      <w:ind w:left="720"/>
      <w:contextualSpacing/>
    </w:pPr>
  </w:style>
  <w:style w:type="paragraph" w:customStyle="1" w:styleId="Default">
    <w:name w:val="Default"/>
    <w:rsid w:val="00121EA4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Zkladntext">
    <w:name w:val="Body Text"/>
    <w:basedOn w:val="Normln"/>
    <w:link w:val="ZkladntextChar"/>
    <w:rsid w:val="009A64FB"/>
    <w:pPr>
      <w:widowControl/>
      <w:suppressAutoHyphens/>
    </w:pPr>
    <w:rPr>
      <w:szCs w:val="20"/>
      <w:lang w:eastAsia="zh-CN" w:bidi="ar-SA"/>
    </w:rPr>
  </w:style>
  <w:style w:type="character" w:customStyle="1" w:styleId="ZkladntextChar">
    <w:name w:val="Základní text Char"/>
    <w:basedOn w:val="Standardnpsmoodstavce"/>
    <w:link w:val="Zkladntext"/>
    <w:rsid w:val="009A64FB"/>
    <w:rPr>
      <w:color w:val="000000"/>
      <w:szCs w:val="20"/>
      <w:lang w:eastAsia="zh-CN" w:bidi="ar-SA"/>
    </w:rPr>
  </w:style>
  <w:style w:type="character" w:styleId="Hypertextovodkaz">
    <w:name w:val="Hyperlink"/>
    <w:rsid w:val="00AA180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A9578D"/>
    <w:rPr>
      <w:rFonts w:ascii="Arial" w:hAnsi="Arial" w:cs="Arial"/>
      <w:b/>
      <w:sz w:val="22"/>
      <w:szCs w:val="20"/>
      <w:lang w:eastAsia="zh-CN" w:bidi="ar-SA"/>
    </w:rPr>
  </w:style>
  <w:style w:type="paragraph" w:customStyle="1" w:styleId="Odstavec">
    <w:name w:val="Odstavec"/>
    <w:basedOn w:val="Nadpis2"/>
    <w:rsid w:val="00A9578D"/>
    <w:pPr>
      <w:widowControl w:val="0"/>
      <w:numPr>
        <w:ilvl w:val="0"/>
        <w:numId w:val="9"/>
      </w:numPr>
      <w:jc w:val="both"/>
    </w:pPr>
    <w:rPr>
      <w:b w:val="0"/>
      <w:sz w:val="20"/>
    </w:rPr>
  </w:style>
  <w:style w:type="paragraph" w:customStyle="1" w:styleId="BodyText31">
    <w:name w:val="Body Text 31"/>
    <w:basedOn w:val="Normln"/>
    <w:rsid w:val="00D27ADA"/>
    <w:pPr>
      <w:widowControl/>
      <w:tabs>
        <w:tab w:val="left" w:pos="426"/>
      </w:tabs>
      <w:suppressAutoHyphens/>
      <w:spacing w:after="120"/>
      <w:jc w:val="both"/>
    </w:pPr>
    <w:rPr>
      <w:color w:val="auto"/>
      <w:szCs w:val="20"/>
      <w:lang w:eastAsia="zh-CN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E4C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E4C"/>
    <w:rPr>
      <w:color w:val="000000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061E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06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a@halbersta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.hejlkova@pragu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rma@halbersta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B1C17E-978C-F840-AFA3-4812358C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1341</Words>
  <Characters>7916</Characters>
  <Application>Microsoft Office Word</Application>
  <DocSecurity>4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Mackovičová Kristýna</cp:lastModifiedBy>
  <cp:revision>2</cp:revision>
  <cp:lastPrinted>2021-10-12T14:36:00Z</cp:lastPrinted>
  <dcterms:created xsi:type="dcterms:W3CDTF">2021-12-21T13:14:00Z</dcterms:created>
  <dcterms:modified xsi:type="dcterms:W3CDTF">2021-12-21T13:14:00Z</dcterms:modified>
</cp:coreProperties>
</file>