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1D" w:rsidRPr="003D0619" w:rsidRDefault="001D4A1D" w:rsidP="001D4A1D">
      <w:pPr>
        <w:spacing w:before="120" w:after="120" w:line="20" w:lineRule="atLeast"/>
        <w:jc w:val="right"/>
        <w:rPr>
          <w:rFonts w:cs="Arial"/>
          <w:sz w:val="24"/>
        </w:rPr>
      </w:pPr>
      <w:r w:rsidRPr="003D0619">
        <w:rPr>
          <w:rFonts w:cs="Arial"/>
          <w:sz w:val="24"/>
        </w:rPr>
        <w:t xml:space="preserve">Číslo smlouvy </w:t>
      </w:r>
      <w:r w:rsidR="00F8555C">
        <w:rPr>
          <w:rFonts w:cs="Arial"/>
          <w:sz w:val="24"/>
        </w:rPr>
        <w:t>objednatel</w:t>
      </w:r>
      <w:r w:rsidRPr="003D0619">
        <w:rPr>
          <w:rFonts w:cs="Arial"/>
          <w:sz w:val="24"/>
        </w:rPr>
        <w:t>e:</w:t>
      </w:r>
      <w:r w:rsidRPr="003D0619">
        <w:rPr>
          <w:sz w:val="24"/>
          <w:szCs w:val="20"/>
          <w:lang w:eastAsia="cs-CZ"/>
        </w:rPr>
        <w:t xml:space="preserve"> ……….</w:t>
      </w:r>
    </w:p>
    <w:p w:rsidR="001D4A1D" w:rsidRPr="001D4A1D" w:rsidRDefault="001D4A1D" w:rsidP="00F831D1">
      <w:pPr>
        <w:tabs>
          <w:tab w:val="left" w:pos="3686"/>
        </w:tabs>
        <w:spacing w:before="120" w:after="120" w:line="20" w:lineRule="atLeast"/>
        <w:jc w:val="right"/>
        <w:rPr>
          <w:rFonts w:cs="Arial"/>
          <w:sz w:val="24"/>
        </w:rPr>
      </w:pPr>
      <w:r w:rsidRPr="003D0619">
        <w:rPr>
          <w:rFonts w:cs="Arial"/>
          <w:sz w:val="24"/>
        </w:rPr>
        <w:t>Číslo smlouvy zhotovitele:</w:t>
      </w:r>
      <w:r w:rsidRPr="003D0619">
        <w:rPr>
          <w:sz w:val="24"/>
          <w:szCs w:val="20"/>
          <w:lang w:eastAsia="cs-CZ"/>
        </w:rPr>
        <w:t xml:space="preserve"> </w:t>
      </w:r>
      <w:r w:rsidR="00F831D1">
        <w:rPr>
          <w:sz w:val="24"/>
          <w:szCs w:val="20"/>
          <w:lang w:eastAsia="cs-CZ"/>
        </w:rPr>
        <w:t>2/2022</w:t>
      </w:r>
    </w:p>
    <w:p w:rsidR="001D4A1D" w:rsidRPr="001D4A1D" w:rsidRDefault="001D4A1D" w:rsidP="001D4A1D">
      <w:pPr>
        <w:spacing w:before="120" w:after="120" w:line="20" w:lineRule="atLeast"/>
        <w:jc w:val="center"/>
        <w:rPr>
          <w:rFonts w:cs="Arial"/>
          <w:b/>
          <w:szCs w:val="28"/>
        </w:rPr>
      </w:pPr>
    </w:p>
    <w:p w:rsidR="001D4A1D" w:rsidRPr="001D4A1D" w:rsidRDefault="001D4A1D" w:rsidP="001D4A1D">
      <w:pPr>
        <w:spacing w:before="120" w:after="120" w:line="20" w:lineRule="atLeast"/>
        <w:jc w:val="center"/>
        <w:rPr>
          <w:rFonts w:cs="Arial"/>
          <w:b/>
          <w:sz w:val="24"/>
          <w:szCs w:val="32"/>
        </w:rPr>
      </w:pPr>
      <w:proofErr w:type="gramStart"/>
      <w:r w:rsidRPr="001D4A1D">
        <w:rPr>
          <w:rFonts w:cs="Arial"/>
          <w:b/>
          <w:sz w:val="24"/>
          <w:szCs w:val="32"/>
        </w:rPr>
        <w:t>S M L O U V A   O   D Í  L O</w:t>
      </w:r>
      <w:proofErr w:type="gramEnd"/>
    </w:p>
    <w:p w:rsidR="001D4A1D" w:rsidRPr="003D0619" w:rsidRDefault="001D4A1D" w:rsidP="001D4A1D">
      <w:pPr>
        <w:spacing w:before="120" w:after="120" w:line="20" w:lineRule="atLeast"/>
        <w:jc w:val="center"/>
        <w:rPr>
          <w:rFonts w:cs="Arial"/>
          <w:b/>
          <w:sz w:val="24"/>
          <w:szCs w:val="24"/>
        </w:rPr>
      </w:pPr>
      <w:r w:rsidRPr="003D0619">
        <w:rPr>
          <w:rFonts w:cs="Arial"/>
          <w:b/>
          <w:sz w:val="24"/>
          <w:szCs w:val="24"/>
        </w:rPr>
        <w:t>„</w:t>
      </w:r>
      <w:r w:rsidR="003D0619" w:rsidRPr="003D0619">
        <w:rPr>
          <w:rFonts w:cs="Arial"/>
          <w:b/>
          <w:sz w:val="24"/>
          <w:szCs w:val="24"/>
        </w:rPr>
        <w:t xml:space="preserve">Zpracování lesní hospodářské osnovy </w:t>
      </w:r>
      <w:r w:rsidR="006A0E4C">
        <w:rPr>
          <w:rFonts w:cs="Arial"/>
          <w:b/>
          <w:sz w:val="24"/>
          <w:szCs w:val="24"/>
        </w:rPr>
        <w:t>Skuteč</w:t>
      </w:r>
      <w:r w:rsidR="003D0619" w:rsidRPr="003D0619">
        <w:rPr>
          <w:rFonts w:cs="Arial"/>
          <w:b/>
          <w:sz w:val="24"/>
          <w:szCs w:val="24"/>
        </w:rPr>
        <w:t xml:space="preserve"> pro zařizovací obvod </w:t>
      </w:r>
      <w:r w:rsidR="006A0E4C">
        <w:rPr>
          <w:rFonts w:cs="Arial"/>
          <w:b/>
          <w:sz w:val="24"/>
          <w:szCs w:val="24"/>
        </w:rPr>
        <w:t>Skuteč</w:t>
      </w:r>
      <w:r w:rsidR="003D0619" w:rsidRPr="003D0619">
        <w:rPr>
          <w:rFonts w:cs="Arial"/>
          <w:b/>
          <w:sz w:val="24"/>
          <w:szCs w:val="24"/>
        </w:rPr>
        <w:t xml:space="preserve"> s platností od 1. 1. 202</w:t>
      </w:r>
      <w:r w:rsidR="006A0E4C">
        <w:rPr>
          <w:rFonts w:cs="Arial"/>
          <w:b/>
          <w:sz w:val="24"/>
          <w:szCs w:val="24"/>
        </w:rPr>
        <w:t>3</w:t>
      </w:r>
      <w:r w:rsidR="003D0619" w:rsidRPr="003D0619">
        <w:rPr>
          <w:rFonts w:cs="Arial"/>
          <w:b/>
          <w:sz w:val="24"/>
          <w:szCs w:val="24"/>
        </w:rPr>
        <w:t xml:space="preserve"> do 31. 12. 20</w:t>
      </w:r>
      <w:r w:rsidR="006A0E4C">
        <w:rPr>
          <w:rFonts w:cs="Arial"/>
          <w:b/>
          <w:sz w:val="24"/>
          <w:szCs w:val="24"/>
        </w:rPr>
        <w:t>32</w:t>
      </w:r>
      <w:r w:rsidRPr="003D0619">
        <w:rPr>
          <w:rFonts w:cs="Arial"/>
          <w:b/>
          <w:sz w:val="24"/>
          <w:szCs w:val="24"/>
        </w:rPr>
        <w:t>“</w:t>
      </w:r>
    </w:p>
    <w:p w:rsidR="001D4A1D" w:rsidRPr="001D4A1D" w:rsidRDefault="001D4A1D" w:rsidP="001D4A1D">
      <w:pPr>
        <w:spacing w:before="120" w:after="120"/>
        <w:jc w:val="both"/>
        <w:rPr>
          <w:b/>
          <w:sz w:val="24"/>
          <w:szCs w:val="20"/>
        </w:rPr>
      </w:pPr>
    </w:p>
    <w:p w:rsidR="001D4A1D" w:rsidRPr="001D4A1D" w:rsidRDefault="001D4A1D" w:rsidP="001D4A1D">
      <w:pPr>
        <w:spacing w:before="120" w:after="120"/>
        <w:jc w:val="both"/>
        <w:rPr>
          <w:rFonts w:eastAsia="Times New Roman"/>
          <w:b/>
          <w:sz w:val="24"/>
          <w:szCs w:val="20"/>
          <w:lang w:eastAsia="cs-CZ"/>
        </w:rPr>
      </w:pPr>
      <w:r w:rsidRPr="001D4A1D">
        <w:rPr>
          <w:rFonts w:eastAsia="Times New Roman"/>
          <w:b/>
          <w:sz w:val="24"/>
          <w:szCs w:val="20"/>
          <w:lang w:eastAsia="cs-CZ"/>
        </w:rPr>
        <w:t>Město</w:t>
      </w:r>
      <w:r w:rsidR="00F246B0">
        <w:rPr>
          <w:rFonts w:eastAsia="Times New Roman"/>
          <w:b/>
          <w:sz w:val="24"/>
          <w:szCs w:val="20"/>
          <w:lang w:eastAsia="cs-CZ"/>
        </w:rPr>
        <w:t xml:space="preserve"> Chrudim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se sídlem: </w:t>
      </w:r>
      <w:proofErr w:type="spellStart"/>
      <w:r w:rsidR="00F246B0">
        <w:rPr>
          <w:rFonts w:cs="Arial"/>
          <w:sz w:val="24"/>
          <w:lang w:eastAsia="cs-CZ"/>
        </w:rPr>
        <w:t>Resselovo</w:t>
      </w:r>
      <w:proofErr w:type="spellEnd"/>
      <w:r w:rsidR="00F246B0">
        <w:rPr>
          <w:rFonts w:cs="Arial"/>
          <w:sz w:val="24"/>
          <w:lang w:eastAsia="cs-CZ"/>
        </w:rPr>
        <w:t xml:space="preserve"> náměstí 77, 537 16 Chrudim</w:t>
      </w:r>
    </w:p>
    <w:p w:rsidR="001D4A1D" w:rsidRPr="001D4A1D" w:rsidRDefault="001037B4" w:rsidP="001D4A1D">
      <w:pPr>
        <w:spacing w:before="120" w:after="12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zastoupené</w:t>
      </w:r>
      <w:r w:rsidR="001D4A1D" w:rsidRPr="001D4A1D">
        <w:rPr>
          <w:rFonts w:cs="Arial"/>
          <w:sz w:val="24"/>
          <w:szCs w:val="20"/>
        </w:rPr>
        <w:t xml:space="preserve">: </w:t>
      </w:r>
      <w:r>
        <w:rPr>
          <w:rFonts w:cs="Arial"/>
          <w:sz w:val="24"/>
          <w:lang w:eastAsia="cs-CZ"/>
        </w:rPr>
        <w:t>starostou města</w:t>
      </w:r>
      <w:r w:rsidR="006A0E4C">
        <w:rPr>
          <w:rFonts w:cs="Arial"/>
          <w:sz w:val="24"/>
          <w:lang w:eastAsia="cs-CZ"/>
        </w:rPr>
        <w:t xml:space="preserve"> Ing. Františkem Pilným, MBA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037B4">
        <w:rPr>
          <w:rFonts w:cs="Arial"/>
          <w:sz w:val="24"/>
          <w:szCs w:val="20"/>
        </w:rPr>
        <w:t>IČ:</w:t>
      </w:r>
      <w:r w:rsidRPr="001037B4">
        <w:rPr>
          <w:rFonts w:cs="Arial"/>
          <w:sz w:val="24"/>
          <w:lang w:eastAsia="cs-CZ"/>
        </w:rPr>
        <w:t xml:space="preserve"> </w:t>
      </w:r>
      <w:r w:rsidR="001037B4" w:rsidRPr="001037B4">
        <w:rPr>
          <w:rFonts w:cs="Arial"/>
          <w:sz w:val="24"/>
          <w:lang w:eastAsia="cs-CZ"/>
        </w:rPr>
        <w:t>00270211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DIČ:</w:t>
      </w:r>
      <w:r w:rsidR="001037B4">
        <w:rPr>
          <w:rFonts w:cs="Arial"/>
          <w:sz w:val="24"/>
          <w:szCs w:val="20"/>
        </w:rPr>
        <w:t xml:space="preserve"> CZ 00270211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bankovní spojení</w:t>
      </w:r>
      <w:r w:rsidRPr="008F467D">
        <w:rPr>
          <w:rFonts w:cs="Arial"/>
          <w:sz w:val="24"/>
          <w:szCs w:val="20"/>
        </w:rPr>
        <w:t>:</w:t>
      </w:r>
      <w:r w:rsidRPr="008F467D">
        <w:rPr>
          <w:rFonts w:cs="Arial"/>
          <w:sz w:val="24"/>
          <w:lang w:eastAsia="cs-CZ"/>
        </w:rPr>
        <w:t xml:space="preserve"> </w:t>
      </w:r>
      <w:r w:rsidR="008F467D">
        <w:rPr>
          <w:rFonts w:cs="Arial"/>
          <w:sz w:val="24"/>
          <w:lang w:eastAsia="cs-CZ"/>
        </w:rPr>
        <w:t>ČSOB a.s., číslo účtu 104109895/0300</w:t>
      </w:r>
    </w:p>
    <w:p w:rsidR="001D4A1D" w:rsidRPr="008F467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8F467D">
        <w:rPr>
          <w:rFonts w:cs="Arial"/>
          <w:sz w:val="24"/>
          <w:szCs w:val="20"/>
        </w:rPr>
        <w:t xml:space="preserve">e-mail: </w:t>
      </w:r>
      <w:r w:rsidR="008F467D">
        <w:rPr>
          <w:rFonts w:cs="Arial"/>
          <w:sz w:val="24"/>
          <w:lang w:eastAsia="cs-CZ"/>
        </w:rPr>
        <w:t>urad</w:t>
      </w:r>
      <w:r w:rsidR="008F467D" w:rsidRPr="008F467D">
        <w:rPr>
          <w:rFonts w:cs="Arial"/>
          <w:sz w:val="24"/>
          <w:lang w:eastAsia="cs-CZ"/>
        </w:rPr>
        <w:t>@chrudim-city.cz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telefon/mobil: </w:t>
      </w:r>
      <w:r w:rsidR="008F467D">
        <w:rPr>
          <w:rFonts w:cs="Arial"/>
          <w:sz w:val="24"/>
          <w:lang w:eastAsia="cs-CZ"/>
        </w:rPr>
        <w:t>469 657 111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color w:val="000000"/>
          <w:sz w:val="24"/>
          <w:szCs w:val="20"/>
          <w:lang w:eastAsia="cs-CZ"/>
        </w:rPr>
        <w:t xml:space="preserve">datová schránka: </w:t>
      </w:r>
      <w:r w:rsidR="008F467D">
        <w:rPr>
          <w:rFonts w:cs="Arial"/>
          <w:sz w:val="24"/>
          <w:lang w:eastAsia="cs-CZ"/>
        </w:rPr>
        <w:t>3y8b2pi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zástupce ve věcech technických: </w:t>
      </w:r>
      <w:r w:rsidR="008F467D">
        <w:rPr>
          <w:rFonts w:cs="Arial"/>
          <w:sz w:val="24"/>
          <w:lang w:eastAsia="cs-CZ"/>
        </w:rPr>
        <w:t xml:space="preserve">Ing. Petr Štěpánek, </w:t>
      </w:r>
      <w:hyperlink r:id="rId9" w:history="1">
        <w:r w:rsidR="008F467D" w:rsidRPr="008F467D">
          <w:rPr>
            <w:rStyle w:val="Hypertextovodkaz"/>
            <w:rFonts w:cs="Arial"/>
            <w:color w:val="auto"/>
            <w:sz w:val="24"/>
            <w:u w:val="none"/>
            <w:lang w:eastAsia="cs-CZ"/>
          </w:rPr>
          <w:t>petr.stepanek@chrudim-city.cz</w:t>
        </w:r>
      </w:hyperlink>
      <w:r w:rsidR="008F467D" w:rsidRPr="008F467D">
        <w:rPr>
          <w:rFonts w:cs="Arial"/>
          <w:sz w:val="24"/>
          <w:lang w:eastAsia="cs-CZ"/>
        </w:rPr>
        <w:t xml:space="preserve">, </w:t>
      </w:r>
      <w:r w:rsidR="008F467D">
        <w:rPr>
          <w:rFonts w:cs="Arial"/>
          <w:sz w:val="24"/>
          <w:lang w:eastAsia="cs-CZ"/>
        </w:rPr>
        <w:t>469 657 321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(dále jen „</w:t>
      </w:r>
      <w:r w:rsidR="00F8555C">
        <w:rPr>
          <w:rFonts w:cs="Arial"/>
          <w:b/>
          <w:sz w:val="24"/>
        </w:rPr>
        <w:t>objednatel</w:t>
      </w:r>
      <w:r w:rsidRPr="001D4A1D">
        <w:rPr>
          <w:rFonts w:cs="Arial"/>
          <w:sz w:val="24"/>
          <w:szCs w:val="20"/>
        </w:rPr>
        <w:t>“)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na straně jedné a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</w:p>
    <w:p w:rsidR="001D4A1D" w:rsidRPr="008F467D" w:rsidRDefault="00F831D1" w:rsidP="001D4A1D">
      <w:pPr>
        <w:spacing w:before="120" w:after="120"/>
        <w:jc w:val="both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lang w:eastAsia="cs-CZ"/>
        </w:rPr>
        <w:t>SILVA PROJEKT, s.r.o.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lang w:eastAsia="cs-CZ"/>
        </w:rPr>
      </w:pPr>
      <w:r w:rsidRPr="001D4A1D">
        <w:rPr>
          <w:rFonts w:eastAsia="Times New Roman" w:cs="Arial"/>
          <w:sz w:val="24"/>
          <w:szCs w:val="20"/>
          <w:lang w:eastAsia="cs-CZ"/>
        </w:rPr>
        <w:t xml:space="preserve">se sídlem/místem podnikání: </w:t>
      </w:r>
      <w:proofErr w:type="spellStart"/>
      <w:r w:rsidR="00F831D1">
        <w:rPr>
          <w:rFonts w:eastAsia="Times New Roman" w:cs="Arial"/>
          <w:sz w:val="24"/>
          <w:szCs w:val="20"/>
          <w:lang w:eastAsia="cs-CZ"/>
        </w:rPr>
        <w:t>Kotojedská</w:t>
      </w:r>
      <w:proofErr w:type="spellEnd"/>
      <w:r w:rsidR="00F831D1">
        <w:rPr>
          <w:rFonts w:eastAsia="Times New Roman" w:cs="Arial"/>
          <w:sz w:val="24"/>
          <w:szCs w:val="20"/>
          <w:lang w:eastAsia="cs-CZ"/>
        </w:rPr>
        <w:t xml:space="preserve"> 1044/27, 767 01 Kroměříž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lang w:eastAsia="cs-CZ"/>
        </w:rPr>
      </w:pPr>
      <w:r w:rsidRPr="001D4A1D">
        <w:rPr>
          <w:rFonts w:eastAsia="Times New Roman" w:cs="Arial"/>
          <w:sz w:val="24"/>
          <w:szCs w:val="20"/>
          <w:lang w:eastAsia="cs-CZ"/>
        </w:rPr>
        <w:t>zastoupený:</w:t>
      </w:r>
      <w:r w:rsidR="00F831D1">
        <w:rPr>
          <w:rFonts w:eastAsia="Times New Roman" w:cs="Arial"/>
          <w:sz w:val="24"/>
          <w:szCs w:val="20"/>
          <w:lang w:eastAsia="cs-CZ"/>
        </w:rPr>
        <w:t xml:space="preserve"> jednatelem Ing. Jaroslavem Kadlecem</w:t>
      </w:r>
    </w:p>
    <w:p w:rsidR="008F467D" w:rsidRPr="001D4A1D" w:rsidRDefault="008F467D" w:rsidP="008F467D">
      <w:pPr>
        <w:widowControl w:val="0"/>
        <w:spacing w:before="120" w:after="120"/>
        <w:ind w:left="20"/>
        <w:jc w:val="both"/>
        <w:rPr>
          <w:rFonts w:cs="Arial"/>
          <w:sz w:val="24"/>
          <w:highlight w:val="yellow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o</w:t>
      </w:r>
      <w:r w:rsidRPr="001D4A1D">
        <w:rPr>
          <w:rFonts w:eastAsia="Times New Roman" w:cs="Arial"/>
          <w:sz w:val="24"/>
          <w:szCs w:val="20"/>
          <w:lang w:eastAsia="cs-CZ"/>
        </w:rPr>
        <w:t>sob</w:t>
      </w:r>
      <w:r>
        <w:rPr>
          <w:rFonts w:eastAsia="Times New Roman" w:cs="Arial"/>
          <w:sz w:val="24"/>
          <w:szCs w:val="20"/>
          <w:lang w:eastAsia="cs-CZ"/>
        </w:rPr>
        <w:t>a</w:t>
      </w:r>
      <w:r w:rsidRPr="001D4A1D">
        <w:rPr>
          <w:rFonts w:eastAsia="Times New Roman" w:cs="Arial"/>
          <w:sz w:val="24"/>
          <w:szCs w:val="20"/>
          <w:lang w:eastAsia="cs-CZ"/>
        </w:rPr>
        <w:t xml:space="preserve"> pověřen</w:t>
      </w:r>
      <w:r>
        <w:rPr>
          <w:rFonts w:eastAsia="Times New Roman" w:cs="Arial"/>
          <w:sz w:val="24"/>
          <w:szCs w:val="20"/>
          <w:lang w:eastAsia="cs-CZ"/>
        </w:rPr>
        <w:t>á</w:t>
      </w:r>
      <w:r w:rsidRPr="001D4A1D">
        <w:rPr>
          <w:rFonts w:eastAsia="Times New Roman" w:cs="Arial"/>
          <w:sz w:val="24"/>
          <w:szCs w:val="20"/>
          <w:lang w:eastAsia="cs-CZ"/>
        </w:rPr>
        <w:t xml:space="preserve"> k jednání ve věcech technických: </w:t>
      </w:r>
    </w:p>
    <w:p w:rsidR="001D4A1D" w:rsidRPr="00EB1430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EB1430">
        <w:rPr>
          <w:rFonts w:cs="Arial"/>
          <w:sz w:val="24"/>
          <w:szCs w:val="20"/>
        </w:rPr>
        <w:t xml:space="preserve">IČ: </w:t>
      </w:r>
      <w:r w:rsidR="00F831D1" w:rsidRPr="00EB1430">
        <w:rPr>
          <w:rFonts w:cs="Arial"/>
          <w:sz w:val="24"/>
          <w:szCs w:val="20"/>
        </w:rPr>
        <w:t>29295033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DIČ: </w:t>
      </w:r>
      <w:r w:rsidR="00F831D1">
        <w:rPr>
          <w:rFonts w:cs="Arial"/>
          <w:sz w:val="24"/>
          <w:szCs w:val="20"/>
        </w:rPr>
        <w:t>CZ29295033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bankovní spojení</w:t>
      </w:r>
      <w:r w:rsidRPr="00F831D1">
        <w:rPr>
          <w:rFonts w:cs="Arial"/>
          <w:sz w:val="24"/>
          <w:szCs w:val="20"/>
        </w:rPr>
        <w:t>:</w:t>
      </w:r>
      <w:r w:rsidRPr="00F831D1">
        <w:rPr>
          <w:rFonts w:cs="Arial"/>
          <w:sz w:val="24"/>
          <w:lang w:eastAsia="cs-CZ"/>
        </w:rPr>
        <w:t xml:space="preserve"> </w:t>
      </w:r>
      <w:r w:rsidR="00F831D1" w:rsidRPr="00F831D1">
        <w:rPr>
          <w:rFonts w:cs="Arial"/>
          <w:sz w:val="24"/>
          <w:lang w:eastAsia="cs-CZ"/>
        </w:rPr>
        <w:t>Č</w:t>
      </w:r>
      <w:r w:rsidR="00F831D1">
        <w:rPr>
          <w:rFonts w:cs="Arial"/>
          <w:sz w:val="24"/>
          <w:lang w:eastAsia="cs-CZ"/>
        </w:rPr>
        <w:t>SOB a.s., číslo účtu 246827438/0300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email: </w:t>
      </w:r>
      <w:r w:rsidR="00F831D1" w:rsidRPr="00EB1430">
        <w:rPr>
          <w:rFonts w:cs="Arial"/>
          <w:sz w:val="24"/>
          <w:szCs w:val="20"/>
          <w:highlight w:val="black"/>
        </w:rPr>
        <w:t>sylvestris@seznam.cz</w:t>
      </w:r>
      <w:bookmarkStart w:id="0" w:name="_GoBack"/>
      <w:bookmarkEnd w:id="0"/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telefon/</w:t>
      </w:r>
      <w:r w:rsidRPr="00F831D1">
        <w:rPr>
          <w:rFonts w:cs="Arial"/>
          <w:sz w:val="24"/>
          <w:szCs w:val="20"/>
        </w:rPr>
        <w:t>mobil:</w:t>
      </w:r>
      <w:r w:rsidRPr="00F831D1">
        <w:rPr>
          <w:rFonts w:cs="Arial"/>
          <w:sz w:val="24"/>
          <w:lang w:eastAsia="cs-CZ"/>
        </w:rPr>
        <w:t xml:space="preserve"> </w:t>
      </w:r>
      <w:r w:rsidR="00F831D1" w:rsidRPr="00EB1430">
        <w:rPr>
          <w:rFonts w:cs="Arial"/>
          <w:sz w:val="24"/>
          <w:highlight w:val="black"/>
          <w:lang w:eastAsia="cs-CZ"/>
        </w:rPr>
        <w:t>573 335 547, 776 104 667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color w:val="000000"/>
          <w:sz w:val="24"/>
          <w:szCs w:val="20"/>
          <w:lang w:eastAsia="cs-CZ"/>
        </w:rPr>
        <w:t xml:space="preserve">ID datové schránky: </w:t>
      </w:r>
      <w:r w:rsidR="00F831D1">
        <w:rPr>
          <w:color w:val="000000"/>
          <w:sz w:val="24"/>
          <w:szCs w:val="20"/>
          <w:lang w:eastAsia="cs-CZ"/>
        </w:rPr>
        <w:t>pku9vh</w:t>
      </w:r>
    </w:p>
    <w:p w:rsidR="008F467D" w:rsidRPr="008F467D" w:rsidRDefault="008F467D" w:rsidP="008F467D">
      <w:pPr>
        <w:widowControl w:val="0"/>
        <w:tabs>
          <w:tab w:val="left" w:pos="2835"/>
        </w:tabs>
        <w:spacing w:before="120" w:after="120"/>
        <w:ind w:left="20"/>
        <w:jc w:val="both"/>
        <w:rPr>
          <w:rFonts w:eastAsia="Times New Roman" w:cs="Arial"/>
          <w:sz w:val="24"/>
          <w:szCs w:val="20"/>
          <w:highlight w:val="yellow"/>
          <w:lang w:eastAsia="cs-CZ"/>
        </w:rPr>
      </w:pPr>
      <w:r w:rsidRPr="008F467D">
        <w:rPr>
          <w:rFonts w:eastAsia="Times New Roman"/>
          <w:sz w:val="24"/>
          <w:szCs w:val="20"/>
          <w:lang w:eastAsia="cs-CZ"/>
        </w:rPr>
        <w:t xml:space="preserve">Licence ke </w:t>
      </w:r>
      <w:r>
        <w:rPr>
          <w:rFonts w:eastAsia="Times New Roman"/>
          <w:sz w:val="24"/>
          <w:szCs w:val="20"/>
          <w:lang w:eastAsia="cs-CZ"/>
        </w:rPr>
        <w:t>z</w:t>
      </w:r>
      <w:r w:rsidRPr="008F467D">
        <w:rPr>
          <w:rFonts w:eastAsia="Times New Roman"/>
          <w:sz w:val="24"/>
          <w:szCs w:val="20"/>
          <w:lang w:eastAsia="cs-CZ"/>
        </w:rPr>
        <w:t xml:space="preserve">pracování lesních hospodářských plánů a lesních hospodářských osnov </w:t>
      </w:r>
      <w:r>
        <w:rPr>
          <w:rFonts w:eastAsia="Times New Roman"/>
          <w:sz w:val="24"/>
          <w:szCs w:val="20"/>
          <w:lang w:eastAsia="cs-CZ"/>
        </w:rPr>
        <w:t xml:space="preserve">vydaná dne </w:t>
      </w:r>
      <w:proofErr w:type="gramStart"/>
      <w:r w:rsidR="00F831D1">
        <w:rPr>
          <w:rFonts w:eastAsia="Times New Roman"/>
          <w:sz w:val="24"/>
          <w:szCs w:val="20"/>
          <w:lang w:eastAsia="cs-CZ"/>
        </w:rPr>
        <w:t>20.10.2021</w:t>
      </w:r>
      <w:proofErr w:type="gramEnd"/>
      <w:r>
        <w:rPr>
          <w:rFonts w:eastAsia="Times New Roman"/>
          <w:sz w:val="24"/>
          <w:szCs w:val="20"/>
          <w:lang w:eastAsia="cs-CZ"/>
        </w:rPr>
        <w:tab/>
        <w:t>pod č. j.</w:t>
      </w:r>
      <w:r w:rsidR="00F831D1">
        <w:rPr>
          <w:rFonts w:eastAsia="Times New Roman"/>
          <w:sz w:val="24"/>
          <w:szCs w:val="20"/>
          <w:lang w:eastAsia="cs-CZ"/>
        </w:rPr>
        <w:t xml:space="preserve"> KUZL69154/2021</w:t>
      </w:r>
    </w:p>
    <w:p w:rsidR="001D4A1D" w:rsidRPr="001D4A1D" w:rsidRDefault="001D4A1D" w:rsidP="001D4A1D">
      <w:pPr>
        <w:spacing w:before="120" w:after="120"/>
        <w:jc w:val="both"/>
        <w:rPr>
          <w:rFonts w:cs="Arial"/>
          <w:sz w:val="24"/>
          <w:szCs w:val="20"/>
        </w:rPr>
      </w:pPr>
      <w:r w:rsidRPr="001D4A1D">
        <w:rPr>
          <w:rFonts w:cs="Arial"/>
          <w:snapToGrid w:val="0"/>
          <w:sz w:val="24"/>
          <w:szCs w:val="20"/>
        </w:rPr>
        <w:t>na straně druhé jako zhotovitel</w:t>
      </w:r>
      <w:r w:rsidRPr="001D4A1D">
        <w:rPr>
          <w:rFonts w:cs="Arial"/>
          <w:i/>
          <w:snapToGrid w:val="0"/>
          <w:sz w:val="24"/>
          <w:szCs w:val="20"/>
        </w:rPr>
        <w:t xml:space="preserve"> </w:t>
      </w:r>
      <w:r w:rsidRPr="001D4A1D">
        <w:rPr>
          <w:rFonts w:cs="Arial"/>
          <w:sz w:val="24"/>
          <w:szCs w:val="20"/>
        </w:rPr>
        <w:t>(dále jen „</w:t>
      </w:r>
      <w:r w:rsidRPr="001D4A1D">
        <w:rPr>
          <w:rFonts w:cs="Arial"/>
          <w:b/>
          <w:sz w:val="24"/>
          <w:szCs w:val="20"/>
        </w:rPr>
        <w:t>zhotovitel</w:t>
      </w:r>
      <w:r w:rsidRPr="001D4A1D">
        <w:rPr>
          <w:rFonts w:cs="Arial"/>
          <w:sz w:val="24"/>
          <w:szCs w:val="20"/>
        </w:rPr>
        <w:t>“)</w:t>
      </w:r>
    </w:p>
    <w:p w:rsidR="001D4A1D" w:rsidRPr="001D4A1D" w:rsidRDefault="001D4A1D" w:rsidP="001D4A1D">
      <w:pPr>
        <w:spacing w:before="120" w:after="120"/>
        <w:jc w:val="both"/>
        <w:rPr>
          <w:sz w:val="24"/>
          <w:szCs w:val="20"/>
        </w:rPr>
      </w:pPr>
      <w:r w:rsidRPr="001D4A1D">
        <w:rPr>
          <w:sz w:val="24"/>
          <w:szCs w:val="20"/>
        </w:rPr>
        <w:t>(společně dále jen „smluvní strany“ nebo každý jednotlivě „smluvní strana“)</w:t>
      </w:r>
    </w:p>
    <w:p w:rsidR="001D4A1D" w:rsidRPr="001D4A1D" w:rsidRDefault="001D4A1D" w:rsidP="001D4A1D">
      <w:pPr>
        <w:spacing w:before="120" w:after="120" w:line="20" w:lineRule="atLeast"/>
        <w:jc w:val="center"/>
        <w:rPr>
          <w:b/>
          <w:sz w:val="24"/>
          <w:szCs w:val="20"/>
        </w:rPr>
      </w:pPr>
      <w:r w:rsidRPr="001D4A1D">
        <w:rPr>
          <w:b/>
          <w:sz w:val="24"/>
          <w:szCs w:val="20"/>
        </w:rPr>
        <w:lastRenderedPageBreak/>
        <w:t>uzavírají</w:t>
      </w:r>
    </w:p>
    <w:p w:rsidR="001D4A1D" w:rsidRPr="001D4A1D" w:rsidRDefault="001D4A1D" w:rsidP="001D4A1D">
      <w:pPr>
        <w:spacing w:before="120" w:after="120" w:line="20" w:lineRule="atLeast"/>
        <w:jc w:val="both"/>
        <w:rPr>
          <w:color w:val="000000"/>
          <w:sz w:val="24"/>
          <w:szCs w:val="20"/>
          <w:lang w:eastAsia="cs-CZ"/>
        </w:rPr>
      </w:pPr>
      <w:r w:rsidRPr="001D4A1D">
        <w:rPr>
          <w:rFonts w:cs="Arial"/>
          <w:sz w:val="24"/>
          <w:szCs w:val="20"/>
        </w:rPr>
        <w:t xml:space="preserve">v souladu s ustanovením § 2586 a násl. zákona č. 89/2012 Sb., občanský zákoník, </w:t>
      </w:r>
      <w:r w:rsidRPr="001D4A1D">
        <w:rPr>
          <w:color w:val="000000"/>
          <w:sz w:val="24"/>
          <w:szCs w:val="20"/>
          <w:lang w:eastAsia="cs-CZ"/>
        </w:rPr>
        <w:t>(dále také „občanský zákoník“) tuto smlouvu o dílo s výše uvedeným názvem (dále jen „smlouva“)</w:t>
      </w:r>
      <w:r w:rsidR="00B26D4C">
        <w:rPr>
          <w:color w:val="000000"/>
          <w:sz w:val="24"/>
          <w:szCs w:val="20"/>
          <w:lang w:eastAsia="cs-CZ"/>
        </w:rPr>
        <w:t>.</w:t>
      </w:r>
    </w:p>
    <w:p w:rsidR="001D4A1D" w:rsidRPr="001D4A1D" w:rsidRDefault="001D4A1D" w:rsidP="001D4A1D">
      <w:pPr>
        <w:spacing w:before="120" w:after="120" w:line="20" w:lineRule="atLeast"/>
        <w:jc w:val="center"/>
        <w:rPr>
          <w:color w:val="000000"/>
          <w:sz w:val="24"/>
          <w:szCs w:val="20"/>
          <w:lang w:eastAsia="cs-CZ"/>
        </w:rPr>
      </w:pPr>
    </w:p>
    <w:p w:rsidR="001D4A1D" w:rsidRPr="001D4A1D" w:rsidRDefault="001D4A1D" w:rsidP="001D4A1D">
      <w:pPr>
        <w:spacing w:before="120" w:after="120" w:line="20" w:lineRule="atLeast"/>
        <w:jc w:val="center"/>
        <w:rPr>
          <w:b/>
          <w:sz w:val="24"/>
          <w:szCs w:val="20"/>
        </w:rPr>
      </w:pPr>
      <w:r w:rsidRPr="001D4A1D">
        <w:rPr>
          <w:b/>
          <w:sz w:val="24"/>
          <w:szCs w:val="20"/>
        </w:rPr>
        <w:t>I. Účel smlouvy</w:t>
      </w:r>
    </w:p>
    <w:p w:rsidR="001D4A1D" w:rsidRPr="001D4A1D" w:rsidRDefault="001D4A1D" w:rsidP="001D4A1D">
      <w:pPr>
        <w:spacing w:before="120" w:after="120" w:line="20" w:lineRule="atLeast"/>
        <w:jc w:val="both"/>
        <w:rPr>
          <w:rFonts w:eastAsia="Times New Roman" w:cs="Arial"/>
          <w:sz w:val="24"/>
          <w:szCs w:val="20"/>
          <w:lang w:eastAsia="cs-CZ"/>
        </w:rPr>
      </w:pPr>
      <w:r w:rsidRPr="001D4A1D">
        <w:rPr>
          <w:rFonts w:eastAsia="Times New Roman" w:cs="Arial"/>
          <w:sz w:val="24"/>
          <w:szCs w:val="20"/>
          <w:lang w:eastAsia="cs-CZ"/>
        </w:rPr>
        <w:t>Účelem této smlouvy je realizace veřejné zakázky s názvem „</w:t>
      </w:r>
      <w:r w:rsidR="00097A4C" w:rsidRPr="00097A4C">
        <w:rPr>
          <w:rFonts w:cs="Arial"/>
          <w:sz w:val="24"/>
          <w:szCs w:val="24"/>
        </w:rPr>
        <w:t xml:space="preserve">Zpracování lesní hospodářské osnovy </w:t>
      </w:r>
      <w:r w:rsidR="006A0E4C">
        <w:rPr>
          <w:rFonts w:cs="Arial"/>
          <w:sz w:val="24"/>
          <w:szCs w:val="24"/>
        </w:rPr>
        <w:t>Skuteč</w:t>
      </w:r>
      <w:r w:rsidR="00097A4C" w:rsidRPr="00097A4C">
        <w:rPr>
          <w:rFonts w:cs="Arial"/>
          <w:sz w:val="24"/>
          <w:szCs w:val="24"/>
        </w:rPr>
        <w:t xml:space="preserve"> pro zařizovací obvod </w:t>
      </w:r>
      <w:r w:rsidR="006A0E4C">
        <w:rPr>
          <w:rFonts w:cs="Arial"/>
          <w:sz w:val="24"/>
          <w:szCs w:val="24"/>
        </w:rPr>
        <w:t>Skuteč</w:t>
      </w:r>
      <w:r w:rsidR="00097A4C" w:rsidRPr="00097A4C">
        <w:rPr>
          <w:rFonts w:cs="Arial"/>
          <w:sz w:val="24"/>
          <w:szCs w:val="24"/>
        </w:rPr>
        <w:t xml:space="preserve"> s platností od 1. 1. 202</w:t>
      </w:r>
      <w:r w:rsidR="006A0E4C">
        <w:rPr>
          <w:rFonts w:cs="Arial"/>
          <w:sz w:val="24"/>
          <w:szCs w:val="24"/>
        </w:rPr>
        <w:t>3</w:t>
      </w:r>
      <w:r w:rsidR="00097A4C" w:rsidRPr="00097A4C">
        <w:rPr>
          <w:rFonts w:cs="Arial"/>
          <w:sz w:val="24"/>
          <w:szCs w:val="24"/>
        </w:rPr>
        <w:t xml:space="preserve"> do 31. 12. 20</w:t>
      </w:r>
      <w:r w:rsidR="006A0E4C">
        <w:rPr>
          <w:rFonts w:cs="Arial"/>
          <w:sz w:val="24"/>
          <w:szCs w:val="24"/>
        </w:rPr>
        <w:t>32</w:t>
      </w:r>
      <w:r w:rsidR="00097A4C">
        <w:rPr>
          <w:rFonts w:cs="Arial"/>
          <w:sz w:val="24"/>
          <w:szCs w:val="24"/>
        </w:rPr>
        <w:t>“</w:t>
      </w:r>
      <w:r w:rsidRPr="001D4A1D">
        <w:rPr>
          <w:rFonts w:eastAsia="Times New Roman" w:cs="Arial"/>
          <w:sz w:val="24"/>
          <w:szCs w:val="20"/>
          <w:lang w:eastAsia="cs-CZ"/>
        </w:rPr>
        <w:t xml:space="preserve"> v působnosti obce s rozšířen</w:t>
      </w:r>
      <w:r w:rsidR="00097A4C">
        <w:rPr>
          <w:rFonts w:eastAsia="Times New Roman" w:cs="Arial"/>
          <w:sz w:val="24"/>
          <w:szCs w:val="20"/>
          <w:lang w:eastAsia="cs-CZ"/>
        </w:rPr>
        <w:t>o</w:t>
      </w:r>
      <w:r w:rsidRPr="001D4A1D">
        <w:rPr>
          <w:rFonts w:eastAsia="Times New Roman" w:cs="Arial"/>
          <w:sz w:val="24"/>
          <w:szCs w:val="20"/>
          <w:lang w:eastAsia="cs-CZ"/>
        </w:rPr>
        <w:t xml:space="preserve">u působností </w:t>
      </w:r>
      <w:r w:rsidR="00097A4C">
        <w:rPr>
          <w:rFonts w:cs="Arial"/>
          <w:sz w:val="24"/>
          <w:lang w:eastAsia="cs-CZ"/>
        </w:rPr>
        <w:t>Chrudim</w:t>
      </w:r>
      <w:r w:rsidRPr="001D4A1D">
        <w:rPr>
          <w:rFonts w:eastAsia="Times New Roman" w:cs="Arial"/>
          <w:sz w:val="24"/>
          <w:szCs w:val="20"/>
          <w:lang w:eastAsia="cs-CZ"/>
        </w:rPr>
        <w:t xml:space="preserve"> (dále jen „ORP“).</w:t>
      </w:r>
    </w:p>
    <w:p w:rsidR="001D4A1D" w:rsidRPr="001D4A1D" w:rsidRDefault="001D4A1D" w:rsidP="001D4A1D">
      <w:pPr>
        <w:spacing w:before="120" w:after="120" w:line="20" w:lineRule="atLeast"/>
        <w:ind w:left="720"/>
        <w:jc w:val="both"/>
        <w:rPr>
          <w:rFonts w:eastAsia="Times New Roman" w:cs="Arial"/>
          <w:sz w:val="24"/>
          <w:szCs w:val="20"/>
          <w:lang w:eastAsia="cs-CZ"/>
        </w:rPr>
      </w:pPr>
    </w:p>
    <w:p w:rsidR="001D4A1D" w:rsidRPr="001D4A1D" w:rsidRDefault="001D4A1D" w:rsidP="001D4A1D">
      <w:pPr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II. Předmět smlouvy</w:t>
      </w:r>
    </w:p>
    <w:p w:rsidR="001D4A1D" w:rsidRPr="001D4A1D" w:rsidRDefault="001D4A1D" w:rsidP="001D4A1D">
      <w:pPr>
        <w:numPr>
          <w:ilvl w:val="0"/>
          <w:numId w:val="4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Předmětem smlouvy je závazek zhotovitele provést pro </w:t>
      </w:r>
      <w:r w:rsidR="00F8555C">
        <w:rPr>
          <w:rFonts w:cs="Arial"/>
          <w:sz w:val="24"/>
          <w:szCs w:val="20"/>
        </w:rPr>
        <w:t>objednatel</w:t>
      </w:r>
      <w:r w:rsidRPr="001D4A1D">
        <w:rPr>
          <w:rFonts w:cs="Arial"/>
          <w:sz w:val="24"/>
          <w:szCs w:val="20"/>
        </w:rPr>
        <w:t xml:space="preserve">e na vlastní nebezpečí a vlastní odpovědnost dílo za podmínek stanovených smlouvou a v rozsahu stanoveném níže v čl. III. smlouvy (dále jen „dílo“) a závazek </w:t>
      </w:r>
      <w:r w:rsidR="00F8555C">
        <w:rPr>
          <w:rFonts w:cs="Arial"/>
          <w:sz w:val="24"/>
          <w:szCs w:val="20"/>
        </w:rPr>
        <w:t>objednatel</w:t>
      </w:r>
      <w:r w:rsidRPr="001D4A1D">
        <w:rPr>
          <w:rFonts w:cs="Arial"/>
          <w:sz w:val="24"/>
          <w:szCs w:val="20"/>
        </w:rPr>
        <w:t xml:space="preserve">e zaplatit zhotoviteli za dílo dohodnutou cenu v souladu a způsobem dle čl. V. smlouvy. </w:t>
      </w:r>
    </w:p>
    <w:p w:rsidR="001D4A1D" w:rsidRPr="001D4A1D" w:rsidRDefault="001D4A1D" w:rsidP="001D4A1D">
      <w:pPr>
        <w:numPr>
          <w:ilvl w:val="0"/>
          <w:numId w:val="4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Zhotovitel se touto smlouvou zavazuje pro </w:t>
      </w:r>
      <w:r w:rsidR="00F8555C">
        <w:rPr>
          <w:rFonts w:cs="Arial"/>
          <w:sz w:val="24"/>
          <w:szCs w:val="20"/>
        </w:rPr>
        <w:t>objednatel</w:t>
      </w:r>
      <w:r w:rsidRPr="001D4A1D">
        <w:rPr>
          <w:rFonts w:cs="Arial"/>
          <w:sz w:val="24"/>
          <w:szCs w:val="20"/>
        </w:rPr>
        <w:t xml:space="preserve">e zhotovit ve sjednané době plnění kompletní zpracování lesních hospodářských osnov (dále jen „LHO“) pro zařizovací obvod </w:t>
      </w:r>
      <w:r w:rsidR="006A0E4C">
        <w:rPr>
          <w:rFonts w:cs="Arial"/>
          <w:sz w:val="24"/>
          <w:lang w:eastAsia="cs-CZ"/>
        </w:rPr>
        <w:t>Skuteč</w:t>
      </w:r>
      <w:r w:rsidRPr="001D4A1D">
        <w:rPr>
          <w:rFonts w:cs="Arial"/>
          <w:sz w:val="24"/>
          <w:szCs w:val="20"/>
        </w:rPr>
        <w:t xml:space="preserve"> s platností </w:t>
      </w:r>
      <w:r w:rsidR="00097A4C" w:rsidRPr="00097A4C">
        <w:rPr>
          <w:rFonts w:cs="Arial"/>
          <w:sz w:val="24"/>
          <w:szCs w:val="24"/>
        </w:rPr>
        <w:t>od 1. 1. 202</w:t>
      </w:r>
      <w:r w:rsidR="006A0E4C">
        <w:rPr>
          <w:rFonts w:cs="Arial"/>
          <w:sz w:val="24"/>
          <w:szCs w:val="24"/>
        </w:rPr>
        <w:t>3</w:t>
      </w:r>
      <w:r w:rsidR="00097A4C" w:rsidRPr="00097A4C">
        <w:rPr>
          <w:rFonts w:cs="Arial"/>
          <w:sz w:val="24"/>
          <w:szCs w:val="24"/>
        </w:rPr>
        <w:t xml:space="preserve"> do 31. 12. 20</w:t>
      </w:r>
      <w:r w:rsidR="006A0E4C">
        <w:rPr>
          <w:rFonts w:cs="Arial"/>
          <w:sz w:val="24"/>
          <w:szCs w:val="24"/>
        </w:rPr>
        <w:t>32</w:t>
      </w:r>
      <w:r w:rsidR="00097A4C">
        <w:rPr>
          <w:rFonts w:cs="Arial"/>
          <w:sz w:val="24"/>
          <w:szCs w:val="24"/>
        </w:rPr>
        <w:t xml:space="preserve"> </w:t>
      </w:r>
      <w:r w:rsidRPr="001D4A1D">
        <w:rPr>
          <w:rFonts w:cs="Arial"/>
          <w:sz w:val="24"/>
          <w:szCs w:val="20"/>
        </w:rPr>
        <w:t xml:space="preserve">pro právnické a fyzické osoby vlastnící lesy o celkové výměře menší než 50 ha ve správním území ORP </w:t>
      </w:r>
      <w:r w:rsidR="00097A4C">
        <w:rPr>
          <w:rFonts w:cs="Arial"/>
          <w:sz w:val="24"/>
          <w:lang w:eastAsia="cs-CZ"/>
        </w:rPr>
        <w:t>Chrudim.</w:t>
      </w:r>
    </w:p>
    <w:p w:rsidR="001D4A1D" w:rsidRPr="001D4A1D" w:rsidRDefault="001D4A1D" w:rsidP="001D4A1D">
      <w:pPr>
        <w:numPr>
          <w:ilvl w:val="0"/>
          <w:numId w:val="4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Zařizovací obvod </w:t>
      </w:r>
      <w:r w:rsidR="00D90E10">
        <w:rPr>
          <w:rFonts w:cs="Arial"/>
          <w:sz w:val="24"/>
          <w:lang w:eastAsia="cs-CZ"/>
        </w:rPr>
        <w:t>Skuteč</w:t>
      </w:r>
      <w:r w:rsidRPr="001D4A1D">
        <w:rPr>
          <w:rFonts w:cs="Arial"/>
          <w:sz w:val="24"/>
          <w:szCs w:val="20"/>
        </w:rPr>
        <w:t xml:space="preserve"> byl vymezen místně příslušným orgánem státní správy lesů, který zpracování LHO zadal.</w:t>
      </w:r>
    </w:p>
    <w:p w:rsidR="001D4A1D" w:rsidRPr="001D4A1D" w:rsidRDefault="001D4A1D" w:rsidP="001D4A1D">
      <w:pPr>
        <w:numPr>
          <w:ilvl w:val="0"/>
          <w:numId w:val="4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Předběžná výměra pozemků spadajících do zpracování LHO činí </w:t>
      </w:r>
      <w:proofErr w:type="gramStart"/>
      <w:r w:rsidR="006A0E4C">
        <w:rPr>
          <w:rFonts w:cs="Arial"/>
          <w:sz w:val="24"/>
          <w:lang w:eastAsia="cs-CZ"/>
        </w:rPr>
        <w:t>1 440</w:t>
      </w:r>
      <w:r w:rsidRPr="001D4A1D">
        <w:rPr>
          <w:rFonts w:cs="Arial"/>
          <w:sz w:val="24"/>
          <w:szCs w:val="20"/>
        </w:rPr>
        <w:t xml:space="preserve">  ha</w:t>
      </w:r>
      <w:proofErr w:type="gramEnd"/>
      <w:r w:rsidRPr="001D4A1D">
        <w:rPr>
          <w:rFonts w:cs="Arial"/>
          <w:sz w:val="24"/>
          <w:szCs w:val="20"/>
        </w:rPr>
        <w:t xml:space="preserve"> (slovy </w:t>
      </w:r>
      <w:r w:rsidR="00097A4C">
        <w:rPr>
          <w:rFonts w:cs="Arial"/>
          <w:sz w:val="24"/>
          <w:lang w:eastAsia="cs-CZ"/>
        </w:rPr>
        <w:t>tisíc</w:t>
      </w:r>
      <w:r w:rsidR="006A0E4C">
        <w:rPr>
          <w:rFonts w:cs="Arial"/>
          <w:sz w:val="24"/>
          <w:lang w:eastAsia="cs-CZ"/>
        </w:rPr>
        <w:t xml:space="preserve"> čtyři sta čtyřicet</w:t>
      </w:r>
      <w:r w:rsidR="00097A4C">
        <w:rPr>
          <w:rFonts w:cs="Arial"/>
          <w:sz w:val="24"/>
          <w:lang w:eastAsia="cs-CZ"/>
        </w:rPr>
        <w:t xml:space="preserve"> hektarů</w:t>
      </w:r>
      <w:r w:rsidRPr="001D4A1D">
        <w:rPr>
          <w:rFonts w:cs="Arial"/>
          <w:sz w:val="24"/>
          <w:szCs w:val="20"/>
        </w:rPr>
        <w:t>).</w:t>
      </w:r>
    </w:p>
    <w:p w:rsidR="001D4A1D" w:rsidRPr="001D4A1D" w:rsidRDefault="001D4A1D" w:rsidP="001D4A1D">
      <w:pPr>
        <w:numPr>
          <w:ilvl w:val="0"/>
          <w:numId w:val="4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Zhotovitel se zavazuje dílo řádně zhotovit v souladu se smlouvou a jejími přílohami a vycházet z podkladů a podmínek v nich stanovených.</w:t>
      </w:r>
    </w:p>
    <w:p w:rsidR="001D4A1D" w:rsidRPr="001D4A1D" w:rsidRDefault="001D4A1D" w:rsidP="001D4A1D">
      <w:pPr>
        <w:spacing w:before="120" w:after="120" w:line="20" w:lineRule="atLeast"/>
        <w:jc w:val="both"/>
        <w:rPr>
          <w:rFonts w:cs="Arial"/>
          <w:b/>
          <w:sz w:val="24"/>
          <w:szCs w:val="20"/>
        </w:rPr>
      </w:pPr>
    </w:p>
    <w:p w:rsidR="001D4A1D" w:rsidRPr="001D4A1D" w:rsidRDefault="001D4A1D" w:rsidP="001D4A1D">
      <w:pPr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III. Specifikace díla, způsob plnění</w:t>
      </w:r>
    </w:p>
    <w:p w:rsidR="001D4A1D" w:rsidRPr="001D4A1D" w:rsidRDefault="001D4A1D" w:rsidP="001D4A1D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Zařizovací obvod </w:t>
      </w:r>
      <w:r w:rsidR="006A0E4C">
        <w:rPr>
          <w:rFonts w:cs="Arial"/>
          <w:sz w:val="24"/>
          <w:lang w:eastAsia="cs-CZ"/>
        </w:rPr>
        <w:t>Skuteč</w:t>
      </w:r>
      <w:r w:rsidRPr="001D4A1D">
        <w:rPr>
          <w:rFonts w:cs="Arial"/>
          <w:sz w:val="24"/>
          <w:szCs w:val="20"/>
        </w:rPr>
        <w:t xml:space="preserve"> zahrnuje tato katastrální území:</w:t>
      </w:r>
    </w:p>
    <w:p w:rsidR="00D472E7" w:rsidRDefault="00D472E7" w:rsidP="00D472E7">
      <w:pPr>
        <w:rPr>
          <w:rFonts w:eastAsia="Times New Roman" w:cs="Arial"/>
          <w:sz w:val="24"/>
          <w:szCs w:val="20"/>
          <w:lang w:eastAsia="cs-CZ"/>
        </w:rPr>
      </w:pPr>
      <w:r w:rsidRPr="00D472E7">
        <w:rPr>
          <w:rFonts w:eastAsia="Times New Roman" w:cs="Arial"/>
          <w:sz w:val="24"/>
          <w:szCs w:val="20"/>
          <w:lang w:eastAsia="cs-CZ"/>
        </w:rPr>
        <w:t>Bělá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Bor u Chroustovic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Bor u Skutče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Česká Rybná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proofErr w:type="spellStart"/>
      <w:r w:rsidRPr="00D472E7">
        <w:rPr>
          <w:rFonts w:eastAsia="Times New Roman" w:cs="Arial"/>
          <w:sz w:val="24"/>
          <w:szCs w:val="20"/>
          <w:lang w:eastAsia="cs-CZ"/>
        </w:rPr>
        <w:t>Dobrkov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Doly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Hluboká u Skutče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proofErr w:type="spellStart"/>
      <w:r w:rsidRPr="00D472E7">
        <w:rPr>
          <w:rFonts w:eastAsia="Times New Roman" w:cs="Arial"/>
          <w:sz w:val="24"/>
          <w:szCs w:val="20"/>
          <w:lang w:eastAsia="cs-CZ"/>
        </w:rPr>
        <w:t>Hněvětice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Holešovice u Chroustovic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Hroubovice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Chroustovice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Jenišovice u Chrudimi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Lažany u Skutče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Lešany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Leštinka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Lhota u Chroustovic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Lhota u Skutče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Lozice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Luže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Martinice u Skutče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proofErr w:type="spellStart"/>
      <w:r w:rsidRPr="00D472E7">
        <w:rPr>
          <w:rFonts w:eastAsia="Times New Roman" w:cs="Arial"/>
          <w:sz w:val="24"/>
          <w:szCs w:val="20"/>
          <w:lang w:eastAsia="cs-CZ"/>
        </w:rPr>
        <w:t>Mentour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Městec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proofErr w:type="spellStart"/>
      <w:r w:rsidRPr="00D472E7">
        <w:rPr>
          <w:rFonts w:eastAsia="Times New Roman" w:cs="Arial"/>
          <w:sz w:val="24"/>
          <w:szCs w:val="20"/>
          <w:lang w:eastAsia="cs-CZ"/>
        </w:rPr>
        <w:t>Miřetín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, </w:t>
      </w:r>
      <w:proofErr w:type="spellStart"/>
      <w:r w:rsidRPr="00D472E7">
        <w:rPr>
          <w:rFonts w:eastAsia="Times New Roman" w:cs="Arial"/>
          <w:sz w:val="24"/>
          <w:szCs w:val="20"/>
          <w:lang w:eastAsia="cs-CZ"/>
        </w:rPr>
        <w:t>Mravín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Nová Ves u Skutče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Ostrov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Paseky u Proseče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Perálec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proofErr w:type="spellStart"/>
      <w:r w:rsidRPr="00D472E7">
        <w:rPr>
          <w:rFonts w:eastAsia="Times New Roman" w:cs="Arial"/>
          <w:sz w:val="24"/>
          <w:szCs w:val="20"/>
          <w:lang w:eastAsia="cs-CZ"/>
        </w:rPr>
        <w:t>Poděčely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Podměstí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Proseč u Skutče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Předhradí u Skutče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Radčice u Skutče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Radim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Skuteč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proofErr w:type="spellStart"/>
      <w:r w:rsidRPr="00D472E7">
        <w:rPr>
          <w:rFonts w:eastAsia="Times New Roman" w:cs="Arial"/>
          <w:sz w:val="24"/>
          <w:szCs w:val="20"/>
          <w:lang w:eastAsia="cs-CZ"/>
        </w:rPr>
        <w:t>Skutíčko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Srbce u Luže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Střemošice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Střítež u Skutče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proofErr w:type="spellStart"/>
      <w:r w:rsidRPr="00D472E7">
        <w:rPr>
          <w:rFonts w:eastAsia="Times New Roman" w:cs="Arial"/>
          <w:sz w:val="24"/>
          <w:szCs w:val="20"/>
          <w:lang w:eastAsia="cs-CZ"/>
        </w:rPr>
        <w:t>Štěnec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Štěpánov u Skutče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proofErr w:type="spellStart"/>
      <w:r w:rsidRPr="00D472E7">
        <w:rPr>
          <w:rFonts w:eastAsia="Times New Roman" w:cs="Arial"/>
          <w:sz w:val="24"/>
          <w:szCs w:val="20"/>
          <w:lang w:eastAsia="cs-CZ"/>
        </w:rPr>
        <w:t>Voletice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Záboří u Proseče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Zalažany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proofErr w:type="spellStart"/>
      <w:r w:rsidRPr="00D472E7">
        <w:rPr>
          <w:rFonts w:eastAsia="Times New Roman" w:cs="Arial"/>
          <w:sz w:val="24"/>
          <w:szCs w:val="20"/>
          <w:lang w:eastAsia="cs-CZ"/>
        </w:rPr>
        <w:t>Zbožnov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Zderaz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Zdislav</w:t>
      </w:r>
      <w:r>
        <w:rPr>
          <w:rFonts w:eastAsia="Times New Roman" w:cs="Arial"/>
          <w:sz w:val="24"/>
          <w:szCs w:val="20"/>
          <w:lang w:eastAsia="cs-CZ"/>
        </w:rPr>
        <w:t xml:space="preserve">, </w:t>
      </w:r>
      <w:r w:rsidRPr="00D472E7">
        <w:rPr>
          <w:rFonts w:eastAsia="Times New Roman" w:cs="Arial"/>
          <w:sz w:val="24"/>
          <w:szCs w:val="20"/>
          <w:lang w:eastAsia="cs-CZ"/>
        </w:rPr>
        <w:t>Žďárec u Skutče</w:t>
      </w:r>
      <w:r>
        <w:rPr>
          <w:rFonts w:eastAsia="Times New Roman" w:cs="Arial"/>
          <w:sz w:val="24"/>
          <w:szCs w:val="20"/>
          <w:lang w:eastAsia="cs-CZ"/>
        </w:rPr>
        <w:t>.</w:t>
      </w:r>
    </w:p>
    <w:p w:rsidR="00D06F86" w:rsidRPr="00D06F86" w:rsidRDefault="00D06F86" w:rsidP="00D06F86">
      <w:pPr>
        <w:rPr>
          <w:rFonts w:eastAsia="Times New Roman" w:cs="Arial"/>
          <w:sz w:val="24"/>
          <w:szCs w:val="20"/>
          <w:lang w:eastAsia="cs-CZ"/>
        </w:rPr>
      </w:pPr>
    </w:p>
    <w:p w:rsidR="001D4A1D" w:rsidRPr="001D4A1D" w:rsidRDefault="001D4A1D" w:rsidP="00F831D1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LHO bude zpracována podle § 24 až 27 zákona č. 289/1995 Sb., o lesích a o změně a doplnění některých zákonů (lesní zákon), ve znění pozdějších předpisů, v souladu s vyhláškou č. 84/1996 Sb., o lesním hospodářském plánování, </w:t>
      </w:r>
      <w:r w:rsidR="00D42096" w:rsidRPr="001D4A1D">
        <w:rPr>
          <w:rFonts w:cs="Arial"/>
          <w:sz w:val="24"/>
          <w:szCs w:val="20"/>
        </w:rPr>
        <w:t>ve znění pozdějších předpisů,</w:t>
      </w:r>
      <w:r w:rsidR="00D42096">
        <w:rPr>
          <w:rFonts w:cs="Arial"/>
          <w:sz w:val="24"/>
          <w:szCs w:val="20"/>
        </w:rPr>
        <w:t xml:space="preserve"> </w:t>
      </w:r>
      <w:r w:rsidRPr="001D4A1D">
        <w:rPr>
          <w:rFonts w:cs="Arial"/>
          <w:sz w:val="24"/>
          <w:szCs w:val="20"/>
        </w:rPr>
        <w:t xml:space="preserve">zákonem č. 114/1992 Sb., o ochraně přírody a </w:t>
      </w:r>
      <w:r w:rsidRPr="001D4A1D">
        <w:rPr>
          <w:rFonts w:cs="Arial"/>
          <w:sz w:val="24"/>
          <w:szCs w:val="20"/>
        </w:rPr>
        <w:lastRenderedPageBreak/>
        <w:t xml:space="preserve">krajiny, ve znění pozdějších předpisů, dalších předpisů souvisejících a prováděcích, v souladu s obsahem Informačního standardu lesního hospodářství pro LHP a LHO s platností </w:t>
      </w:r>
      <w:r w:rsidRPr="00D42096">
        <w:rPr>
          <w:rFonts w:cs="Arial"/>
          <w:sz w:val="24"/>
          <w:szCs w:val="20"/>
        </w:rPr>
        <w:t xml:space="preserve">od 1. 1. </w:t>
      </w:r>
      <w:r w:rsidR="00D42096" w:rsidRPr="00D42096">
        <w:rPr>
          <w:rFonts w:cs="Arial"/>
          <w:sz w:val="24"/>
          <w:lang w:eastAsia="cs-CZ"/>
        </w:rPr>
        <w:t>202</w:t>
      </w:r>
      <w:r w:rsidR="00D472E7">
        <w:rPr>
          <w:rFonts w:cs="Arial"/>
          <w:sz w:val="24"/>
          <w:lang w:eastAsia="cs-CZ"/>
        </w:rPr>
        <w:t>3</w:t>
      </w:r>
      <w:r w:rsidRPr="00D42096">
        <w:rPr>
          <w:rFonts w:cs="Arial"/>
          <w:sz w:val="24"/>
          <w:szCs w:val="20"/>
        </w:rPr>
        <w:t xml:space="preserve">. </w:t>
      </w:r>
      <w:r w:rsidR="008E6094">
        <w:rPr>
          <w:rFonts w:cs="Arial"/>
          <w:sz w:val="24"/>
          <w:szCs w:val="20"/>
        </w:rPr>
        <w:t>LHO</w:t>
      </w:r>
      <w:r w:rsidRPr="001D4A1D">
        <w:rPr>
          <w:rFonts w:cs="Arial"/>
          <w:sz w:val="24"/>
          <w:szCs w:val="20"/>
        </w:rPr>
        <w:t xml:space="preserve"> bude vyhotovena a předána ve stavu způsobilém pro využití v rámci Datového skladu pro státní správu lesů, a podle schválené metodiky Ministerstva zemědělství v tomto rozsahu:</w:t>
      </w:r>
    </w:p>
    <w:p w:rsidR="00104ADD" w:rsidRPr="00910758" w:rsidRDefault="00104ADD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0"/>
          <w:sz w:val="24"/>
          <w:szCs w:val="24"/>
          <w:lang w:eastAsia="cs-CZ"/>
        </w:rPr>
      </w:pPr>
      <w:r w:rsidRPr="00910758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>a) 1 x tištěná všeobecná část a ve formátu PDF – v rozsahu dle vyhlášky</w:t>
      </w:r>
      <w:r w:rsidR="008E6094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>,</w:t>
      </w:r>
    </w:p>
    <w:p w:rsidR="00104ADD" w:rsidRPr="00910758" w:rsidRDefault="00104ADD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 w:rsidRPr="00910758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 xml:space="preserve">b)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2 x tištěná hospodářská kniha ve vybrané vazbě a v dohodnutém členění do knih, z</w:t>
      </w:r>
      <w:r w:rsidR="00910758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 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toho</w:t>
      </w:r>
      <w:r w:rsidR="00910758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1 x kompletní bez evidence a 1 x s evidencí rozdělena dle</w:t>
      </w:r>
      <w:r w:rsidR="00910758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územní působnosti pověřených OLH, a ve formátu PDF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Pr="00910758" w:rsidRDefault="00104ADD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 w:rsidRPr="00910758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 xml:space="preserve">c)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2 x tištěná </w:t>
      </w:r>
      <w:proofErr w:type="spellStart"/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plochová</w:t>
      </w:r>
      <w:proofErr w:type="spellEnd"/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tabulka, z toho 1 x kompletní a 1 x rozdělena dle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územní působnosti pověřených OLH, a ve formátu PDF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Pr="00910758" w:rsidRDefault="00104ADD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 w:rsidRPr="00910758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 xml:space="preserve">d)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2 x sestava parcel zařízených v LHO v členění dle katastrálních území, doplněné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o identifikační údaje vlastníka (KN, PK parcela, LV, číslo majetku, jméno a adresa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vlastníka lesa, rozdělení lesa k parcele), z toho 1 x kompletní a 1 x rozdělena dle územní působnosti pověřených OLH, a ve formátu </w:t>
      </w:r>
      <w:r w:rsidR="00910758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XLS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Pr="00910758" w:rsidRDefault="00104ADD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 w:rsidRPr="00910758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 xml:space="preserve">e)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1 x přehled holin (porostní skupina 0) ve formátu </w:t>
      </w:r>
      <w:r w:rsidR="00910758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XLS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Pr="00910758" w:rsidRDefault="00104ADD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 w:rsidRPr="00910758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 xml:space="preserve">f)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vlastnické separáty ve formátu PDF určené k tisku (na CD), jejichž obsahem bude:</w:t>
      </w:r>
    </w:p>
    <w:p w:rsidR="00104ADD" w:rsidRPr="00910758" w:rsidRDefault="00104ADD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 w:rsidRPr="00910758">
        <w:rPr>
          <w:rFonts w:ascii="ArialMT" w:hAnsi="ArialMT" w:cs="ArialMT"/>
          <w:color w:val="00000A"/>
          <w:sz w:val="24"/>
          <w:szCs w:val="24"/>
          <w:lang w:eastAsia="cs-CZ"/>
        </w:rPr>
        <w:t xml:space="preserve">-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titulní list dle výběru s poučením pro vlastníka lesa a s předávacím protokolem</w:t>
      </w:r>
      <w:r w:rsidR="00910758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(včetně uvedení závazných ukazatelů pro daný majetek)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Pr="00910758" w:rsidRDefault="00104ADD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 w:rsidRPr="00910758">
        <w:rPr>
          <w:rFonts w:ascii="ArialMT" w:hAnsi="ArialMT" w:cs="ArialMT"/>
          <w:color w:val="00000A"/>
          <w:sz w:val="24"/>
          <w:szCs w:val="24"/>
          <w:lang w:eastAsia="cs-CZ"/>
        </w:rPr>
        <w:t xml:space="preserve">-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výpis z hospodářské knihy (podrobný popis porostů)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Pr="00910758" w:rsidRDefault="00104ADD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 w:rsidRPr="00910758">
        <w:rPr>
          <w:rFonts w:ascii="ArialMT" w:hAnsi="ArialMT" w:cs="ArialMT"/>
          <w:color w:val="00000A"/>
          <w:sz w:val="24"/>
          <w:szCs w:val="24"/>
          <w:lang w:eastAsia="cs-CZ"/>
        </w:rPr>
        <w:t xml:space="preserve">-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výpis z </w:t>
      </w:r>
      <w:proofErr w:type="spellStart"/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plochové</w:t>
      </w:r>
      <w:proofErr w:type="spellEnd"/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tabulky (přehledné sestavení ploch)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Pr="00910758" w:rsidRDefault="00104ADD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 w:rsidRPr="00910758">
        <w:rPr>
          <w:rFonts w:ascii="ArialMT" w:hAnsi="ArialMT" w:cs="ArialMT"/>
          <w:color w:val="00000A"/>
          <w:sz w:val="24"/>
          <w:szCs w:val="24"/>
          <w:lang w:eastAsia="cs-CZ"/>
        </w:rPr>
        <w:t xml:space="preserve">-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barevná vlastnická mapa (výřez porostní mapy v úpravě dle dohody a měřítku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minimálně 1: 5 000)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Pr="00910758" w:rsidRDefault="00104ADD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 w:rsidRPr="00910758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 xml:space="preserve">g)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2 x tištěná lesnická mapa porostní M 1 : 10 000, v souvislém zobrazení</w:t>
      </w:r>
      <w:r w:rsidR="00910758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s podkladem SMO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 laminovaná,</w:t>
      </w:r>
      <w:r w:rsidR="00910758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skládaná, z toho 1 x rozdělená dle územní působnosti pověřených OLH, a</w:t>
      </w:r>
      <w:r w:rsidR="00910758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</w:t>
      </w:r>
      <w:r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ve formátu PDF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Pr="00910758" w:rsidRDefault="00725DFA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>h</w:t>
      </w:r>
      <w:r w:rsidR="00104ADD" w:rsidRPr="00910758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 xml:space="preserve">) </w:t>
      </w:r>
      <w:r w:rsidR="00104ADD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1 x </w:t>
      </w:r>
      <w:r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tištěná </w:t>
      </w:r>
      <w:r w:rsidR="00104ADD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organizační přehledová mapa s barevným rozlišením LHO a dostupnými LHP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Pr="00910758" w:rsidRDefault="00725DFA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>i</w:t>
      </w:r>
      <w:r w:rsidR="00104ADD" w:rsidRPr="00910758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 xml:space="preserve">) </w:t>
      </w:r>
      <w:r w:rsidR="00910758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1</w:t>
      </w:r>
      <w:r w:rsidR="00104ADD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x těžební mapa ve formátu PDF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Pr="00910758" w:rsidRDefault="00725DFA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>j</w:t>
      </w:r>
      <w:r w:rsidR="00104ADD" w:rsidRPr="00910758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 xml:space="preserve">) </w:t>
      </w:r>
      <w:r w:rsidR="00104ADD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1 x soutisk obrysové a </w:t>
      </w:r>
      <w:r w:rsidR="00910758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katastrální</w:t>
      </w:r>
      <w:r w:rsidR="00104ADD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mapy ve formátu PDF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104ADD" w:rsidRDefault="00725DFA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>k</w:t>
      </w:r>
      <w:r w:rsidR="00104ADD" w:rsidRPr="00910758">
        <w:rPr>
          <w:rFonts w:ascii="TimesNewRomanPSMT" w:hAnsi="TimesNewRomanPSMT" w:cs="TimesNewRomanPSMT"/>
          <w:color w:val="000000"/>
          <w:sz w:val="24"/>
          <w:szCs w:val="24"/>
          <w:lang w:eastAsia="cs-CZ"/>
        </w:rPr>
        <w:t xml:space="preserve">) </w:t>
      </w:r>
      <w:r w:rsidR="00104ADD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1 x numerická a grafická data LHO na elektronickém nosiči, která budou volně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 xml:space="preserve"> </w:t>
      </w:r>
      <w:r w:rsidR="00104ADD" w:rsidRP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kopírovatelná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,</w:t>
      </w:r>
    </w:p>
    <w:p w:rsidR="00910758" w:rsidRDefault="00725DFA" w:rsidP="00104ADD">
      <w:pPr>
        <w:autoSpaceDE w:val="0"/>
        <w:autoSpaceDN w:val="0"/>
        <w:adjustRightInd w:val="0"/>
        <w:spacing w:before="120" w:after="120" w:line="20" w:lineRule="atLeast"/>
        <w:rPr>
          <w:rFonts w:ascii="TimesNewRomanPSMT" w:hAnsi="TimesNewRomanPSMT" w:cs="TimesNewRomanPSMT"/>
          <w:color w:val="00000A"/>
          <w:sz w:val="24"/>
          <w:szCs w:val="24"/>
          <w:lang w:eastAsia="cs-CZ"/>
        </w:rPr>
      </w:pPr>
      <w:r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l</w:t>
      </w:r>
      <w:r w:rsidR="00910758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) všechny lesnické mapy budou dodány i v digitální podobě ve formátu BLK (Topol)</w:t>
      </w:r>
      <w:r w:rsidR="008E6094">
        <w:rPr>
          <w:rFonts w:ascii="TimesNewRomanPSMT" w:hAnsi="TimesNewRomanPSMT" w:cs="TimesNewRomanPSMT"/>
          <w:color w:val="00000A"/>
          <w:sz w:val="24"/>
          <w:szCs w:val="24"/>
          <w:lang w:eastAsia="cs-CZ"/>
        </w:rPr>
        <w:t>.</w:t>
      </w:r>
    </w:p>
    <w:p w:rsidR="001D4A1D" w:rsidRPr="001D4A1D" w:rsidRDefault="001D4A1D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Akceptování jednotlivých změn v průběhu zhotovení díla, a </w:t>
      </w:r>
      <w:r w:rsidRPr="00104ADD">
        <w:rPr>
          <w:rFonts w:cs="Arial"/>
          <w:sz w:val="24"/>
          <w:szCs w:val="20"/>
        </w:rPr>
        <w:t xml:space="preserve">to do </w:t>
      </w:r>
      <w:r w:rsidR="00104ADD" w:rsidRPr="00104ADD">
        <w:rPr>
          <w:rFonts w:cs="Arial"/>
          <w:sz w:val="24"/>
          <w:szCs w:val="20"/>
        </w:rPr>
        <w:t>1. 2.</w:t>
      </w:r>
      <w:r w:rsidRPr="00104ADD">
        <w:rPr>
          <w:rFonts w:cs="Arial"/>
          <w:sz w:val="24"/>
          <w:szCs w:val="20"/>
        </w:rPr>
        <w:t xml:space="preserve"> prvního</w:t>
      </w:r>
      <w:r w:rsidRPr="001D4A1D">
        <w:rPr>
          <w:rFonts w:cs="Arial"/>
          <w:sz w:val="24"/>
          <w:szCs w:val="20"/>
        </w:rPr>
        <w:t xml:space="preserve"> roku platnosti LHO (změny v osobě vlastníka nebo druhu pozemku, tj. vynětí nebo prohlášení za les).</w:t>
      </w:r>
      <w:r w:rsidR="00104ADD">
        <w:rPr>
          <w:rFonts w:cs="Arial"/>
          <w:sz w:val="24"/>
          <w:szCs w:val="20"/>
        </w:rPr>
        <w:t xml:space="preserve"> </w:t>
      </w:r>
      <w:r w:rsidRPr="001D4A1D">
        <w:rPr>
          <w:rFonts w:cs="Arial"/>
          <w:sz w:val="24"/>
          <w:szCs w:val="20"/>
        </w:rPr>
        <w:t>LHO bude zpracována tak, aby zahrnovala na předmětném zařizovaném obvodu všechny lesy, pro které se LHO zpracovává, tzn. pro všechny lesy vlastníků s výměrou do 50 ha, pro které není z</w:t>
      </w:r>
      <w:r w:rsidR="008E6094">
        <w:rPr>
          <w:rFonts w:cs="Arial"/>
          <w:sz w:val="24"/>
          <w:szCs w:val="20"/>
        </w:rPr>
        <w:t>pracován lesní hospodářský plán.</w:t>
      </w:r>
    </w:p>
    <w:p w:rsidR="001D4A1D" w:rsidRPr="001D4A1D" w:rsidRDefault="001D4A1D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V LHO nesmí být zařízeny žádné souhrnné porosty, pokud nebude s </w:t>
      </w:r>
      <w:r w:rsidR="00F8555C">
        <w:rPr>
          <w:rFonts w:cs="Arial"/>
          <w:sz w:val="24"/>
          <w:szCs w:val="20"/>
        </w:rPr>
        <w:t>objednatel</w:t>
      </w:r>
      <w:r w:rsidRPr="005F22E6">
        <w:rPr>
          <w:rFonts w:cs="Arial"/>
          <w:sz w:val="24"/>
          <w:szCs w:val="20"/>
        </w:rPr>
        <w:t xml:space="preserve">em </w:t>
      </w:r>
      <w:r w:rsidRPr="001D4A1D">
        <w:rPr>
          <w:rFonts w:cs="Arial"/>
          <w:sz w:val="24"/>
          <w:szCs w:val="20"/>
        </w:rPr>
        <w:t>dohodnuto jinak. LHO musí být zpracována na vlast</w:t>
      </w:r>
      <w:r w:rsidR="008E6094">
        <w:rPr>
          <w:rFonts w:cs="Arial"/>
          <w:sz w:val="24"/>
          <w:szCs w:val="20"/>
        </w:rPr>
        <w:t>níka, resp. na list vlastnictví.</w:t>
      </w:r>
    </w:p>
    <w:p w:rsidR="001D4A1D" w:rsidRPr="001D4A1D" w:rsidRDefault="001D4A1D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lastRenderedPageBreak/>
        <w:t>Prostorové rozdělení lesa bude přizpůsobeno vlastnickým poměrům (listům vlastnictví)</w:t>
      </w:r>
      <w:r w:rsidR="008E6094">
        <w:rPr>
          <w:rFonts w:cs="Arial"/>
          <w:sz w:val="24"/>
          <w:szCs w:val="20"/>
        </w:rPr>
        <w:t xml:space="preserve"> a hranicím jednotlivých parcel.</w:t>
      </w:r>
    </w:p>
    <w:p w:rsidR="001D4A1D" w:rsidRPr="001D4A1D" w:rsidRDefault="001D4A1D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Popis lesních porostů bude vztažen k lesu, který zařizovatel v terénu identifikuj</w:t>
      </w:r>
      <w:r w:rsidR="008E6094">
        <w:rPr>
          <w:rFonts w:cs="Arial"/>
          <w:sz w:val="24"/>
          <w:szCs w:val="20"/>
        </w:rPr>
        <w:t>e jako zařizovaný lesní majetek.</w:t>
      </w:r>
    </w:p>
    <w:p w:rsidR="001D4A1D" w:rsidRPr="001D4A1D" w:rsidRDefault="001D4A1D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Těžby plánované v LHO budou vycházet ze zjištěného stavu lesa a z omezení vyplývajících z lesního zákona</w:t>
      </w:r>
      <w:r w:rsidR="008E6094">
        <w:rPr>
          <w:rFonts w:cs="Arial"/>
          <w:sz w:val="24"/>
          <w:szCs w:val="20"/>
        </w:rPr>
        <w:t>.</w:t>
      </w:r>
    </w:p>
    <w:p w:rsidR="001D4A1D" w:rsidRPr="001D4A1D" w:rsidRDefault="001D4A1D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Předběžný rozsah výměry lesních pozemků zařizovaných v zařizovacím obvodu </w:t>
      </w:r>
      <w:r w:rsidR="00725DFA">
        <w:rPr>
          <w:rFonts w:cs="Arial"/>
          <w:sz w:val="24"/>
          <w:szCs w:val="20"/>
        </w:rPr>
        <w:t>Skuteč</w:t>
      </w:r>
      <w:r w:rsidRPr="005F22E6">
        <w:rPr>
          <w:rFonts w:cs="Arial"/>
          <w:sz w:val="24"/>
          <w:szCs w:val="20"/>
        </w:rPr>
        <w:t xml:space="preserve"> </w:t>
      </w:r>
      <w:r w:rsidRPr="001D4A1D">
        <w:rPr>
          <w:rFonts w:cs="Arial"/>
          <w:sz w:val="24"/>
          <w:szCs w:val="20"/>
        </w:rPr>
        <w:t xml:space="preserve">na správním území obce s rozšířenou působností činí </w:t>
      </w:r>
      <w:proofErr w:type="gramStart"/>
      <w:r w:rsidR="00725DFA">
        <w:rPr>
          <w:rFonts w:cs="Arial"/>
          <w:sz w:val="24"/>
          <w:szCs w:val="20"/>
        </w:rPr>
        <w:t>1 440</w:t>
      </w:r>
      <w:r w:rsidRPr="005F22E6">
        <w:rPr>
          <w:rFonts w:cs="Arial"/>
          <w:sz w:val="24"/>
          <w:szCs w:val="20"/>
        </w:rPr>
        <w:t xml:space="preserve">  </w:t>
      </w:r>
      <w:r w:rsidRPr="001D4A1D">
        <w:rPr>
          <w:rFonts w:cs="Arial"/>
          <w:sz w:val="24"/>
          <w:szCs w:val="20"/>
        </w:rPr>
        <w:t>ha</w:t>
      </w:r>
      <w:proofErr w:type="gramEnd"/>
      <w:r w:rsidRPr="001D4A1D">
        <w:rPr>
          <w:rFonts w:cs="Arial"/>
          <w:sz w:val="24"/>
          <w:szCs w:val="20"/>
        </w:rPr>
        <w:t>; konečný rozsah bude upřesněn dle celkové plochy, která bude uvedena v </w:t>
      </w:r>
      <w:proofErr w:type="spellStart"/>
      <w:r w:rsidRPr="001D4A1D">
        <w:rPr>
          <w:rFonts w:cs="Arial"/>
          <w:sz w:val="24"/>
          <w:szCs w:val="20"/>
        </w:rPr>
        <w:t>plochové</w:t>
      </w:r>
      <w:proofErr w:type="spellEnd"/>
      <w:r w:rsidRPr="001D4A1D">
        <w:rPr>
          <w:rFonts w:cs="Arial"/>
          <w:sz w:val="24"/>
          <w:szCs w:val="20"/>
        </w:rPr>
        <w:t xml:space="preserve"> tabulce zpracované LHO.</w:t>
      </w:r>
    </w:p>
    <w:p w:rsidR="001D4A1D" w:rsidRPr="001D4A1D" w:rsidRDefault="001D4A1D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Zpracovaná LHO bude zohledňovat požadavky vlastníků lesa v souladu s lesním zákonem, které tito vlastníci uplatní do </w:t>
      </w:r>
      <w:r w:rsidR="005F22E6">
        <w:rPr>
          <w:rFonts w:cs="Arial"/>
          <w:sz w:val="24"/>
          <w:szCs w:val="20"/>
        </w:rPr>
        <w:t>31. 1. 20</w:t>
      </w:r>
      <w:r w:rsidR="00725DFA">
        <w:rPr>
          <w:rFonts w:cs="Arial"/>
          <w:sz w:val="24"/>
          <w:szCs w:val="20"/>
        </w:rPr>
        <w:t>22</w:t>
      </w:r>
      <w:r w:rsidRPr="001D4A1D">
        <w:rPr>
          <w:rFonts w:cs="Arial"/>
          <w:sz w:val="24"/>
          <w:szCs w:val="20"/>
        </w:rPr>
        <w:t xml:space="preserve"> u Městského úřadu </w:t>
      </w:r>
      <w:r w:rsidR="00D66C1F">
        <w:rPr>
          <w:rFonts w:cs="Arial"/>
          <w:sz w:val="24"/>
          <w:szCs w:val="20"/>
        </w:rPr>
        <w:t>Chrudim</w:t>
      </w:r>
      <w:r w:rsidRPr="001D4A1D">
        <w:rPr>
          <w:rFonts w:cs="Arial"/>
          <w:sz w:val="24"/>
          <w:szCs w:val="20"/>
        </w:rPr>
        <w:t>.</w:t>
      </w:r>
    </w:p>
    <w:p w:rsidR="001D4A1D" w:rsidRDefault="001D4A1D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LHO bude zpracována výhradně pro jednotlivé vlastníky, souhrnné porosty mohou být vytvářeny pouze s písemným souhlasem </w:t>
      </w:r>
      <w:r w:rsidR="00F8555C">
        <w:rPr>
          <w:rFonts w:cs="Arial"/>
          <w:sz w:val="24"/>
          <w:szCs w:val="20"/>
        </w:rPr>
        <w:t>objednatel</w:t>
      </w:r>
      <w:r w:rsidRPr="005F22E6">
        <w:rPr>
          <w:rFonts w:cs="Arial"/>
          <w:sz w:val="24"/>
          <w:szCs w:val="20"/>
        </w:rPr>
        <w:t>e</w:t>
      </w:r>
      <w:r w:rsidRPr="001D4A1D">
        <w:rPr>
          <w:rFonts w:cs="Arial"/>
          <w:sz w:val="24"/>
          <w:szCs w:val="20"/>
        </w:rPr>
        <w:t>, a to jen v odůvodněných případech, pokud nebude možné provést grafickou identifikaci parcel. Do zpracování budou zařazeny i lesní pozemky, u nichž je vlastník neznámý. V případech, kdy není zřejmý vlastník pozemků v kategorii PUPFL (např. tzv. „LV 0“), budou tyto parcely zařízeny každá zvlášť.</w:t>
      </w:r>
    </w:p>
    <w:p w:rsidR="00D66C1F" w:rsidRPr="001D4A1D" w:rsidRDefault="00D66C1F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V LHO nebudou vytvářeny sdružené hospodářské soubory.</w:t>
      </w:r>
    </w:p>
    <w:p w:rsidR="001D4A1D" w:rsidRPr="001D4A1D" w:rsidRDefault="001D4A1D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V průběhu zpracovávání LHO budou zhotovitelem průběžně do </w:t>
      </w:r>
      <w:proofErr w:type="gramStart"/>
      <w:r w:rsidR="005F22E6">
        <w:rPr>
          <w:rFonts w:cs="Arial"/>
          <w:sz w:val="24"/>
          <w:szCs w:val="20"/>
        </w:rPr>
        <w:t>31.12.20</w:t>
      </w:r>
      <w:r w:rsidR="00725DFA">
        <w:rPr>
          <w:rFonts w:cs="Arial"/>
          <w:sz w:val="24"/>
          <w:szCs w:val="20"/>
        </w:rPr>
        <w:t>22</w:t>
      </w:r>
      <w:proofErr w:type="gramEnd"/>
      <w:r w:rsidRPr="005F22E6">
        <w:rPr>
          <w:rFonts w:cs="Arial"/>
          <w:sz w:val="24"/>
          <w:szCs w:val="20"/>
        </w:rPr>
        <w:t xml:space="preserve"> </w:t>
      </w:r>
      <w:r w:rsidRPr="001D4A1D">
        <w:rPr>
          <w:rFonts w:cs="Arial"/>
          <w:sz w:val="24"/>
          <w:szCs w:val="20"/>
        </w:rPr>
        <w:t xml:space="preserve">navrhovány výjimky (velikost a šíře holé seče, lhůta pro zalesnění holin a zajištění porostů, zákaz mýtní úmyslné těžby v porostech ve věku do 80 let, záměrné rozšiřování geograficky nepůvodních druhů dřevin) v případě, že jejich udělení uzná za účelné. Tyto navržené výjimky budou </w:t>
      </w:r>
      <w:r w:rsidR="00F8555C">
        <w:rPr>
          <w:rFonts w:cs="Arial"/>
          <w:sz w:val="24"/>
          <w:szCs w:val="20"/>
        </w:rPr>
        <w:t>objednatel</w:t>
      </w:r>
      <w:r w:rsidRPr="005F22E6">
        <w:rPr>
          <w:rFonts w:cs="Arial"/>
          <w:sz w:val="24"/>
          <w:szCs w:val="20"/>
        </w:rPr>
        <w:t>em</w:t>
      </w:r>
      <w:r w:rsidRPr="001D4A1D">
        <w:rPr>
          <w:rFonts w:cs="Arial"/>
          <w:sz w:val="24"/>
          <w:szCs w:val="20"/>
        </w:rPr>
        <w:t xml:space="preserve"> průběžně projednávány a v případě, že na základě těchto výjimek bude třeba zapracovat do LHO změny, se zhotovitel zavazuje tyto změny do zpracovávané LHO provést.</w:t>
      </w:r>
    </w:p>
    <w:p w:rsidR="001D4A1D" w:rsidRPr="001D4A1D" w:rsidRDefault="001D4A1D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Zhotovitel zohlední specifika lesů zvláštního určení.</w:t>
      </w:r>
    </w:p>
    <w:p w:rsidR="001D4A1D" w:rsidRPr="001D4A1D" w:rsidRDefault="001D4A1D" w:rsidP="005F22E6">
      <w:pPr>
        <w:numPr>
          <w:ilvl w:val="0"/>
          <w:numId w:val="5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Zhotovitel LHO bude komunikovat a spolupracovat s dotčenými orgány a bude zajišťovat jejich stanoviska potřebná pro zpracování LHO.</w:t>
      </w:r>
    </w:p>
    <w:p w:rsidR="001D4A1D" w:rsidRPr="001D4A1D" w:rsidRDefault="001D4A1D" w:rsidP="001D4A1D">
      <w:pPr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IV. Doba plnění a způsob předání díla</w:t>
      </w:r>
    </w:p>
    <w:p w:rsidR="001D4A1D" w:rsidRPr="001D4A1D" w:rsidRDefault="001D4A1D" w:rsidP="001D4A1D">
      <w:pPr>
        <w:numPr>
          <w:ilvl w:val="0"/>
          <w:numId w:val="7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Zhotovitel se zavazuje zahájit provádění díla nejpozději do </w:t>
      </w:r>
      <w:r w:rsidR="005F22E6">
        <w:rPr>
          <w:rFonts w:cs="Arial"/>
          <w:sz w:val="24"/>
          <w:lang w:eastAsia="cs-CZ"/>
        </w:rPr>
        <w:t>20</w:t>
      </w:r>
      <w:r w:rsidRPr="001D4A1D">
        <w:rPr>
          <w:rFonts w:cs="Arial"/>
          <w:sz w:val="24"/>
          <w:szCs w:val="20"/>
        </w:rPr>
        <w:t xml:space="preserve"> pracovních dnů od podpisu této smlouvy.</w:t>
      </w:r>
    </w:p>
    <w:p w:rsidR="001D4A1D" w:rsidRPr="001D4A1D" w:rsidRDefault="001D4A1D" w:rsidP="001D4A1D">
      <w:pPr>
        <w:numPr>
          <w:ilvl w:val="0"/>
          <w:numId w:val="7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Činnosti zabezpečující zhotovení díla budou prováděny od zahájení provádění díla až do předání kompletního díla bez vad a nedodělků.</w:t>
      </w:r>
    </w:p>
    <w:p w:rsidR="001D4A1D" w:rsidRPr="001D4A1D" w:rsidRDefault="001D4A1D" w:rsidP="001D4A1D">
      <w:pPr>
        <w:numPr>
          <w:ilvl w:val="0"/>
          <w:numId w:val="7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Smluvní strany se dohodly na těchto etapách plnění díla:</w:t>
      </w:r>
    </w:p>
    <w:p w:rsidR="001D4A1D" w:rsidRPr="001D4A1D" w:rsidRDefault="001D4A1D" w:rsidP="001D4A1D">
      <w:pPr>
        <w:numPr>
          <w:ilvl w:val="0"/>
          <w:numId w:val="6"/>
        </w:numPr>
        <w:spacing w:before="120" w:after="120" w:line="20" w:lineRule="atLeast"/>
        <w:ind w:left="993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Zahájení zpracování díla – nejpozději do </w:t>
      </w:r>
      <w:r w:rsidR="00B931A1">
        <w:rPr>
          <w:rFonts w:cs="Arial"/>
          <w:sz w:val="24"/>
          <w:lang w:eastAsia="cs-CZ"/>
        </w:rPr>
        <w:t>20</w:t>
      </w:r>
      <w:r w:rsidRPr="001D4A1D">
        <w:rPr>
          <w:rFonts w:cs="Arial"/>
          <w:sz w:val="24"/>
          <w:szCs w:val="20"/>
        </w:rPr>
        <w:t xml:space="preserve"> dní od uzavření smlouvy</w:t>
      </w:r>
      <w:r w:rsidR="008E6094">
        <w:rPr>
          <w:rFonts w:cs="Arial"/>
          <w:sz w:val="24"/>
          <w:szCs w:val="20"/>
        </w:rPr>
        <w:t>.</w:t>
      </w:r>
    </w:p>
    <w:p w:rsidR="001D4A1D" w:rsidRPr="00B931A1" w:rsidRDefault="001D4A1D" w:rsidP="001D4A1D">
      <w:pPr>
        <w:numPr>
          <w:ilvl w:val="0"/>
          <w:numId w:val="6"/>
        </w:numPr>
        <w:spacing w:before="120" w:after="120" w:line="20" w:lineRule="atLeast"/>
        <w:ind w:left="993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I. etapa – předběžná zpráva pro základní šetření, digitalizace základního rozdělení a </w:t>
      </w:r>
      <w:r w:rsidRPr="001D4A1D">
        <w:rPr>
          <w:rFonts w:cs="Arial"/>
          <w:sz w:val="24"/>
          <w:lang w:eastAsia="cs-CZ"/>
        </w:rPr>
        <w:t>provedení základního šetření</w:t>
      </w:r>
      <w:r w:rsidRPr="001D4A1D">
        <w:rPr>
          <w:rFonts w:cs="Arial"/>
          <w:sz w:val="24"/>
          <w:szCs w:val="20"/>
        </w:rPr>
        <w:t xml:space="preserve"> - </w:t>
      </w:r>
      <w:r w:rsidRPr="00B931A1">
        <w:rPr>
          <w:rFonts w:cs="Arial"/>
          <w:sz w:val="24"/>
          <w:szCs w:val="20"/>
        </w:rPr>
        <w:t xml:space="preserve">nejpozději do </w:t>
      </w:r>
      <w:r w:rsidR="00B931A1" w:rsidRPr="00B931A1">
        <w:rPr>
          <w:rFonts w:cs="Arial"/>
          <w:sz w:val="24"/>
          <w:lang w:eastAsia="cs-CZ"/>
        </w:rPr>
        <w:t>31.</w:t>
      </w:r>
      <w:r w:rsidR="00B931A1">
        <w:rPr>
          <w:rFonts w:cs="Arial"/>
          <w:sz w:val="24"/>
          <w:lang w:eastAsia="cs-CZ"/>
        </w:rPr>
        <w:t xml:space="preserve"> </w:t>
      </w:r>
      <w:r w:rsidR="00B931A1" w:rsidRPr="00B931A1">
        <w:rPr>
          <w:rFonts w:cs="Arial"/>
          <w:sz w:val="24"/>
          <w:lang w:eastAsia="cs-CZ"/>
        </w:rPr>
        <w:t>5.</w:t>
      </w:r>
      <w:r w:rsidR="00B931A1">
        <w:rPr>
          <w:rFonts w:cs="Arial"/>
          <w:sz w:val="24"/>
          <w:lang w:eastAsia="cs-CZ"/>
        </w:rPr>
        <w:t xml:space="preserve"> </w:t>
      </w:r>
      <w:r w:rsidR="00B931A1" w:rsidRPr="00B931A1">
        <w:rPr>
          <w:rFonts w:cs="Arial"/>
          <w:sz w:val="24"/>
          <w:lang w:eastAsia="cs-CZ"/>
        </w:rPr>
        <w:t>20</w:t>
      </w:r>
      <w:r w:rsidR="00725DFA">
        <w:rPr>
          <w:rFonts w:cs="Arial"/>
          <w:sz w:val="24"/>
          <w:lang w:eastAsia="cs-CZ"/>
        </w:rPr>
        <w:t>22</w:t>
      </w:r>
      <w:r w:rsidR="008E6094">
        <w:rPr>
          <w:rFonts w:cs="Arial"/>
          <w:sz w:val="24"/>
          <w:lang w:eastAsia="cs-CZ"/>
        </w:rPr>
        <w:t>.</w:t>
      </w:r>
    </w:p>
    <w:p w:rsidR="001D4A1D" w:rsidRPr="001D4A1D" w:rsidRDefault="001D4A1D" w:rsidP="001D4A1D">
      <w:pPr>
        <w:numPr>
          <w:ilvl w:val="0"/>
          <w:numId w:val="6"/>
        </w:numPr>
        <w:spacing w:before="120" w:after="120" w:line="20" w:lineRule="atLeast"/>
        <w:ind w:left="993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II. etapa – </w:t>
      </w:r>
      <w:r w:rsidR="00E51F68">
        <w:rPr>
          <w:rFonts w:cs="Arial"/>
          <w:sz w:val="24"/>
          <w:szCs w:val="20"/>
        </w:rPr>
        <w:t xml:space="preserve">venkovní </w:t>
      </w:r>
      <w:r w:rsidRPr="001D4A1D">
        <w:rPr>
          <w:rFonts w:cs="Arial"/>
          <w:sz w:val="24"/>
          <w:szCs w:val="20"/>
        </w:rPr>
        <w:t xml:space="preserve">popis porostů a návrh hospodářských opatření: nejpozději do </w:t>
      </w:r>
      <w:r w:rsidR="008E6094">
        <w:rPr>
          <w:rFonts w:cs="Arial"/>
          <w:sz w:val="24"/>
          <w:lang w:eastAsia="cs-CZ"/>
        </w:rPr>
        <w:t>30. 11. 20</w:t>
      </w:r>
      <w:r w:rsidR="00725DFA">
        <w:rPr>
          <w:rFonts w:cs="Arial"/>
          <w:sz w:val="24"/>
          <w:lang w:eastAsia="cs-CZ"/>
        </w:rPr>
        <w:t>22</w:t>
      </w:r>
      <w:r w:rsidR="008E6094">
        <w:rPr>
          <w:rFonts w:cs="Arial"/>
          <w:sz w:val="24"/>
          <w:lang w:eastAsia="cs-CZ"/>
        </w:rPr>
        <w:t>.</w:t>
      </w:r>
    </w:p>
    <w:p w:rsidR="001D4A1D" w:rsidRPr="001D4A1D" w:rsidRDefault="001D4A1D" w:rsidP="001D4A1D">
      <w:pPr>
        <w:numPr>
          <w:ilvl w:val="0"/>
          <w:numId w:val="6"/>
        </w:numPr>
        <w:spacing w:before="120" w:after="120" w:line="20" w:lineRule="atLeast"/>
        <w:ind w:left="993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lastRenderedPageBreak/>
        <w:t xml:space="preserve">Návrh díla – nejpozději do   30. 4. </w:t>
      </w:r>
      <w:r w:rsidR="008E6094">
        <w:rPr>
          <w:rFonts w:cs="Arial"/>
          <w:sz w:val="24"/>
          <w:lang w:eastAsia="cs-CZ"/>
        </w:rPr>
        <w:t>202</w:t>
      </w:r>
      <w:r w:rsidR="006A11F0">
        <w:rPr>
          <w:rFonts w:cs="Arial"/>
          <w:sz w:val="24"/>
          <w:lang w:eastAsia="cs-CZ"/>
        </w:rPr>
        <w:t>3</w:t>
      </w:r>
      <w:r w:rsidR="008E6094">
        <w:rPr>
          <w:rFonts w:cs="Arial"/>
          <w:sz w:val="24"/>
          <w:lang w:eastAsia="cs-CZ"/>
        </w:rPr>
        <w:t>.</w:t>
      </w:r>
    </w:p>
    <w:p w:rsidR="001D4A1D" w:rsidRPr="001D4A1D" w:rsidRDefault="001D4A1D" w:rsidP="001D4A1D">
      <w:pPr>
        <w:numPr>
          <w:ilvl w:val="0"/>
          <w:numId w:val="6"/>
        </w:numPr>
        <w:spacing w:before="120" w:after="120" w:line="20" w:lineRule="atLeast"/>
        <w:ind w:left="993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Předání kompletního díla – </w:t>
      </w:r>
      <w:r w:rsidRPr="00B931A1">
        <w:rPr>
          <w:rFonts w:cs="Arial"/>
          <w:sz w:val="24"/>
          <w:szCs w:val="20"/>
        </w:rPr>
        <w:t>nejpozději do 30. 6.</w:t>
      </w:r>
      <w:r w:rsidRPr="00B931A1">
        <w:rPr>
          <w:rFonts w:cs="Arial"/>
          <w:sz w:val="24"/>
          <w:lang w:eastAsia="cs-CZ"/>
        </w:rPr>
        <w:t xml:space="preserve"> </w:t>
      </w:r>
      <w:r w:rsidR="00B931A1" w:rsidRPr="00B931A1">
        <w:rPr>
          <w:rFonts w:cs="Arial"/>
          <w:sz w:val="24"/>
          <w:lang w:eastAsia="cs-CZ"/>
        </w:rPr>
        <w:t>202</w:t>
      </w:r>
      <w:r w:rsidR="006A11F0">
        <w:rPr>
          <w:rFonts w:cs="Arial"/>
          <w:sz w:val="24"/>
          <w:lang w:eastAsia="cs-CZ"/>
        </w:rPr>
        <w:t>3</w:t>
      </w:r>
      <w:r w:rsidR="008E6094">
        <w:rPr>
          <w:rFonts w:cs="Arial"/>
          <w:sz w:val="24"/>
          <w:lang w:eastAsia="cs-CZ"/>
        </w:rPr>
        <w:t>.</w:t>
      </w:r>
    </w:p>
    <w:p w:rsidR="001D4A1D" w:rsidRPr="001D4A1D" w:rsidRDefault="001D4A1D" w:rsidP="001D4A1D">
      <w:pPr>
        <w:numPr>
          <w:ilvl w:val="0"/>
          <w:numId w:val="6"/>
        </w:numPr>
        <w:spacing w:before="120" w:after="120" w:line="20" w:lineRule="atLeast"/>
        <w:ind w:left="993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Předání map v soutisku s okolními vlastníky: – nejpozději do </w:t>
      </w:r>
      <w:r w:rsidR="00B931A1">
        <w:rPr>
          <w:rFonts w:cs="Arial"/>
          <w:sz w:val="24"/>
          <w:lang w:eastAsia="cs-CZ"/>
        </w:rPr>
        <w:t>30</w:t>
      </w:r>
      <w:r w:rsidRPr="001D4A1D">
        <w:rPr>
          <w:rFonts w:cs="Arial"/>
          <w:sz w:val="24"/>
          <w:szCs w:val="20"/>
        </w:rPr>
        <w:t xml:space="preserve"> dnů od získání digitálních dat.</w:t>
      </w:r>
    </w:p>
    <w:p w:rsidR="001D4A1D" w:rsidRPr="001D4A1D" w:rsidRDefault="001D4A1D" w:rsidP="001D4A1D">
      <w:pPr>
        <w:numPr>
          <w:ilvl w:val="0"/>
          <w:numId w:val="7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Zhotovitel není v prodlení s plněním díla či jeho dílčích částí, neposkytne-li mu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 xml:space="preserve"> součinnost dle čl. VII. odstavce 4 a 5. této smlouvy po dobu, po kterou neposkytne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 xml:space="preserve"> </w:t>
      </w:r>
      <w:r w:rsidRPr="001D4A1D">
        <w:rPr>
          <w:rFonts w:cs="Arial"/>
          <w:sz w:val="24"/>
          <w:szCs w:val="20"/>
        </w:rPr>
        <w:t>součinnost nutnou k provedení díla, se doba plnění prodlužuje.</w:t>
      </w:r>
    </w:p>
    <w:p w:rsidR="001D4A1D" w:rsidRPr="001D4A1D" w:rsidRDefault="001D4A1D" w:rsidP="001D4A1D">
      <w:pPr>
        <w:numPr>
          <w:ilvl w:val="0"/>
          <w:numId w:val="7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Dílo je řádně zhotovitelem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i</w:t>
      </w:r>
      <w:r w:rsidRPr="001D4A1D">
        <w:rPr>
          <w:rFonts w:cs="Arial"/>
          <w:sz w:val="24"/>
          <w:szCs w:val="20"/>
        </w:rPr>
        <w:t xml:space="preserve"> předáno a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em</w:t>
      </w:r>
      <w:r w:rsidRPr="001D4A1D">
        <w:rPr>
          <w:rFonts w:cs="Arial"/>
          <w:sz w:val="24"/>
          <w:szCs w:val="20"/>
        </w:rPr>
        <w:t xml:space="preserve"> převzato podpisem protokolu o předání a převzetí díla oběma smluvními stranami konstatujícím, že dílo je bez jakýchkoliv vad a nedodělků.</w:t>
      </w:r>
    </w:p>
    <w:p w:rsidR="001D4A1D" w:rsidRPr="001D4A1D" w:rsidRDefault="001D4A1D" w:rsidP="001D4A1D">
      <w:pPr>
        <w:numPr>
          <w:ilvl w:val="0"/>
          <w:numId w:val="7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V případě, že protokol o předání a převzetí díla obsahuje záznam o vadách a nedodělcích, bude vystaveno písemné potvrzení o tom, že vady a nedodělky dle protokolu o předání a převzetí díla byly ve sjednaném termínu odstraněny.</w:t>
      </w:r>
    </w:p>
    <w:p w:rsidR="001D4A1D" w:rsidRPr="00CB3DAF" w:rsidRDefault="001D4A1D" w:rsidP="001D4A1D">
      <w:pPr>
        <w:numPr>
          <w:ilvl w:val="0"/>
          <w:numId w:val="7"/>
        </w:numPr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CB3DAF">
        <w:rPr>
          <w:rFonts w:cs="Arial"/>
          <w:sz w:val="24"/>
          <w:szCs w:val="20"/>
        </w:rPr>
        <w:t xml:space="preserve">Místem předání díla (včetně předání veškerých dokumentů) je </w:t>
      </w:r>
      <w:r w:rsidR="00CB3DAF" w:rsidRPr="00CB3DAF">
        <w:rPr>
          <w:rFonts w:cs="Arial"/>
          <w:sz w:val="24"/>
          <w:lang w:eastAsia="cs-CZ"/>
        </w:rPr>
        <w:t>Odbor životního prostředí Městského úřadu Chrudim</w:t>
      </w:r>
      <w:r w:rsidR="00CB3DAF">
        <w:rPr>
          <w:rFonts w:cs="Arial"/>
          <w:sz w:val="24"/>
          <w:lang w:eastAsia="cs-CZ"/>
        </w:rPr>
        <w:t>, Pardubická 67, Chrudim</w:t>
      </w:r>
      <w:r w:rsidR="008E6094">
        <w:rPr>
          <w:rFonts w:cs="Arial"/>
          <w:sz w:val="24"/>
          <w:szCs w:val="20"/>
        </w:rPr>
        <w:t>.</w:t>
      </w:r>
    </w:p>
    <w:p w:rsidR="001D4A1D" w:rsidRPr="001D4A1D" w:rsidRDefault="001D4A1D" w:rsidP="001D4A1D">
      <w:pPr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</w:p>
    <w:p w:rsidR="001D4A1D" w:rsidRPr="001D4A1D" w:rsidRDefault="001D4A1D" w:rsidP="001D4A1D">
      <w:pPr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V. Cena díla</w:t>
      </w:r>
    </w:p>
    <w:p w:rsidR="001D4A1D" w:rsidRPr="001D4A1D" w:rsidRDefault="001D4A1D" w:rsidP="001D4A1D">
      <w:pPr>
        <w:numPr>
          <w:ilvl w:val="0"/>
          <w:numId w:val="8"/>
        </w:numPr>
        <w:tabs>
          <w:tab w:val="left" w:pos="426"/>
        </w:tabs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iCs/>
          <w:sz w:val="24"/>
          <w:szCs w:val="20"/>
        </w:rPr>
        <w:t xml:space="preserve">Za zpracování díla v rozsahu určeném článkem III. této smlouvy se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iCs/>
          <w:sz w:val="24"/>
          <w:szCs w:val="20"/>
        </w:rPr>
        <w:t xml:space="preserve"> zavazuje zaplatit zhotoviteli smluvní cenu </w:t>
      </w:r>
      <w:r w:rsidRPr="001D4A1D">
        <w:rPr>
          <w:rFonts w:cs="Arial"/>
          <w:sz w:val="24"/>
          <w:szCs w:val="20"/>
        </w:rPr>
        <w:t xml:space="preserve">určenou dohodnutým způsobem na základě sjednané ceny za měrnou jednotku (ha), přičemž cena za tuto měrnou jednotku je sjednána jako pevná a nepřekročitelná po celou dobu realizace smlouvy a zhotovitel potvrzuje, že tato cena obsahuje veškeré náklady a zisk zhotovitele nutné k řádné realizaci díla, včetně DPH v zákonné výši. </w:t>
      </w:r>
    </w:p>
    <w:p w:rsidR="001D4A1D" w:rsidRPr="001D4A1D" w:rsidRDefault="001D4A1D" w:rsidP="001D4A1D">
      <w:pPr>
        <w:numPr>
          <w:ilvl w:val="0"/>
          <w:numId w:val="8"/>
        </w:numPr>
        <w:tabs>
          <w:tab w:val="left" w:pos="426"/>
        </w:tabs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Sjednaná cena: </w:t>
      </w:r>
    </w:p>
    <w:p w:rsidR="001D4A1D" w:rsidRPr="001D4A1D" w:rsidRDefault="001D4A1D" w:rsidP="001D4A1D">
      <w:pPr>
        <w:tabs>
          <w:tab w:val="left" w:pos="426"/>
        </w:tabs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Cena za 1 ha skutečné plochy zpracovaných LHO (tj. za měrnou jednotku 1 ha):</w:t>
      </w:r>
    </w:p>
    <w:p w:rsidR="001D4A1D" w:rsidRPr="001D4A1D" w:rsidRDefault="001D4A1D" w:rsidP="001D4A1D">
      <w:pPr>
        <w:numPr>
          <w:ilvl w:val="2"/>
          <w:numId w:val="8"/>
        </w:numPr>
        <w:tabs>
          <w:tab w:val="left" w:pos="426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Cena bez DPH</w:t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="00F11646">
        <w:rPr>
          <w:rFonts w:cs="Arial"/>
          <w:sz w:val="24"/>
          <w:szCs w:val="20"/>
        </w:rPr>
        <w:t xml:space="preserve">438,00 </w:t>
      </w:r>
      <w:r w:rsidRPr="001D4A1D">
        <w:rPr>
          <w:rFonts w:cs="Arial"/>
          <w:sz w:val="24"/>
          <w:szCs w:val="20"/>
        </w:rPr>
        <w:t xml:space="preserve">Kč </w:t>
      </w:r>
    </w:p>
    <w:p w:rsidR="001D4A1D" w:rsidRPr="001D4A1D" w:rsidRDefault="001D4A1D" w:rsidP="001D4A1D">
      <w:pPr>
        <w:numPr>
          <w:ilvl w:val="2"/>
          <w:numId w:val="8"/>
        </w:numPr>
        <w:tabs>
          <w:tab w:val="left" w:pos="426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DPH 21 %</w:t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="00F11646">
        <w:rPr>
          <w:rFonts w:cs="Arial"/>
          <w:sz w:val="24"/>
          <w:szCs w:val="20"/>
        </w:rPr>
        <w:t xml:space="preserve">  91,98 </w:t>
      </w:r>
      <w:r w:rsidRPr="001D4A1D">
        <w:rPr>
          <w:rFonts w:cs="Arial"/>
          <w:sz w:val="24"/>
          <w:szCs w:val="20"/>
        </w:rPr>
        <w:t>Kč</w:t>
      </w:r>
    </w:p>
    <w:p w:rsidR="001D4A1D" w:rsidRPr="001D4A1D" w:rsidRDefault="001D4A1D" w:rsidP="001D4A1D">
      <w:pPr>
        <w:numPr>
          <w:ilvl w:val="2"/>
          <w:numId w:val="8"/>
        </w:numPr>
        <w:tabs>
          <w:tab w:val="left" w:pos="426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CELKEM na 1 ha</w:t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="00F11646">
        <w:rPr>
          <w:rFonts w:cs="Arial"/>
          <w:sz w:val="24"/>
          <w:szCs w:val="20"/>
        </w:rPr>
        <w:t xml:space="preserve">529,98 </w:t>
      </w:r>
      <w:r w:rsidRPr="001D4A1D">
        <w:rPr>
          <w:rFonts w:cs="Arial"/>
          <w:sz w:val="24"/>
          <w:szCs w:val="20"/>
        </w:rPr>
        <w:t>Kč</w:t>
      </w:r>
    </w:p>
    <w:p w:rsidR="001D4A1D" w:rsidRPr="001D4A1D" w:rsidRDefault="001D4A1D" w:rsidP="00CB3DAF">
      <w:pPr>
        <w:numPr>
          <w:ilvl w:val="2"/>
          <w:numId w:val="8"/>
        </w:numPr>
        <w:tabs>
          <w:tab w:val="left" w:pos="426"/>
          <w:tab w:val="left" w:pos="2127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slovy:</w:t>
      </w:r>
      <w:r w:rsidR="00CB3DAF">
        <w:rPr>
          <w:rFonts w:cs="Arial"/>
          <w:sz w:val="24"/>
          <w:szCs w:val="20"/>
        </w:rPr>
        <w:tab/>
      </w:r>
      <w:proofErr w:type="spellStart"/>
      <w:r w:rsidR="00F11646">
        <w:rPr>
          <w:rFonts w:cs="Arial"/>
          <w:sz w:val="24"/>
          <w:szCs w:val="20"/>
        </w:rPr>
        <w:t>pětsetdvacetdevětkorun</w:t>
      </w:r>
      <w:proofErr w:type="spellEnd"/>
      <w:r w:rsidR="00F11646">
        <w:rPr>
          <w:rFonts w:cs="Arial"/>
          <w:sz w:val="24"/>
          <w:szCs w:val="20"/>
        </w:rPr>
        <w:t xml:space="preserve"> </w:t>
      </w:r>
      <w:proofErr w:type="spellStart"/>
      <w:r w:rsidR="00F11646">
        <w:rPr>
          <w:rFonts w:cs="Arial"/>
          <w:sz w:val="24"/>
          <w:szCs w:val="20"/>
        </w:rPr>
        <w:t>devadesátosmhaléřů</w:t>
      </w:r>
      <w:proofErr w:type="spellEnd"/>
    </w:p>
    <w:p w:rsidR="001D4A1D" w:rsidRPr="001D4A1D" w:rsidRDefault="001D4A1D" w:rsidP="001D4A1D">
      <w:pPr>
        <w:tabs>
          <w:tab w:val="left" w:pos="426"/>
        </w:tabs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Skutečná celková cena bude stanovena jako násobek uvedené ceny za 1 ha (bez DPH) a skutečné zjištěné plochy v </w:t>
      </w:r>
      <w:proofErr w:type="spellStart"/>
      <w:r w:rsidRPr="001D4A1D">
        <w:rPr>
          <w:rFonts w:cs="Arial"/>
          <w:sz w:val="24"/>
          <w:szCs w:val="20"/>
        </w:rPr>
        <w:t>plochové</w:t>
      </w:r>
      <w:proofErr w:type="spellEnd"/>
      <w:r w:rsidRPr="001D4A1D">
        <w:rPr>
          <w:rFonts w:cs="Arial"/>
          <w:sz w:val="24"/>
          <w:szCs w:val="20"/>
        </w:rPr>
        <w:t xml:space="preserve"> tabulce. Zjištěná plocha zpracovávaných LHO činí ke dni podpisu Smlouvy o dílo </w:t>
      </w:r>
      <w:r w:rsidR="00725DFA">
        <w:rPr>
          <w:rFonts w:cs="Arial"/>
          <w:sz w:val="24"/>
          <w:lang w:eastAsia="cs-CZ"/>
        </w:rPr>
        <w:t>1 440</w:t>
      </w:r>
      <w:r w:rsidRPr="001D4A1D">
        <w:rPr>
          <w:rFonts w:cs="Arial"/>
          <w:sz w:val="24"/>
          <w:szCs w:val="20"/>
        </w:rPr>
        <w:t xml:space="preserve"> ha.</w:t>
      </w:r>
    </w:p>
    <w:p w:rsidR="001D4A1D" w:rsidRPr="001D4A1D" w:rsidRDefault="001D4A1D" w:rsidP="001D4A1D">
      <w:pPr>
        <w:numPr>
          <w:ilvl w:val="2"/>
          <w:numId w:val="8"/>
        </w:numPr>
        <w:tabs>
          <w:tab w:val="left" w:pos="426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Cena za zjištěnou plochu bez DPH</w:t>
      </w:r>
      <w:r w:rsidRPr="001D4A1D">
        <w:rPr>
          <w:rFonts w:cs="Arial"/>
          <w:sz w:val="24"/>
          <w:szCs w:val="20"/>
        </w:rPr>
        <w:tab/>
      </w:r>
      <w:r w:rsidR="00F11646">
        <w:rPr>
          <w:rFonts w:cs="Arial"/>
          <w:sz w:val="24"/>
          <w:szCs w:val="20"/>
        </w:rPr>
        <w:t>630 720,00</w:t>
      </w:r>
      <w:r w:rsidR="00725DFA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 xml:space="preserve">Kč </w:t>
      </w:r>
    </w:p>
    <w:p w:rsidR="001D4A1D" w:rsidRPr="001D4A1D" w:rsidRDefault="001D4A1D" w:rsidP="001D4A1D">
      <w:pPr>
        <w:numPr>
          <w:ilvl w:val="2"/>
          <w:numId w:val="8"/>
        </w:numPr>
        <w:tabs>
          <w:tab w:val="left" w:pos="426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DPH 21 %</w:t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="00F11646">
        <w:rPr>
          <w:rFonts w:cs="Arial"/>
          <w:sz w:val="24"/>
          <w:szCs w:val="20"/>
        </w:rPr>
        <w:t>132 451,20</w:t>
      </w:r>
      <w:r w:rsidR="00725DFA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>Kč</w:t>
      </w:r>
    </w:p>
    <w:p w:rsidR="001D4A1D" w:rsidRPr="001D4A1D" w:rsidRDefault="001D4A1D" w:rsidP="001D4A1D">
      <w:pPr>
        <w:numPr>
          <w:ilvl w:val="2"/>
          <w:numId w:val="8"/>
        </w:numPr>
        <w:tabs>
          <w:tab w:val="left" w:pos="426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CELKEM za plochu</w:t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="00F11646">
        <w:rPr>
          <w:rFonts w:cs="Arial"/>
          <w:sz w:val="24"/>
          <w:szCs w:val="20"/>
        </w:rPr>
        <w:t>763 171,20</w:t>
      </w:r>
      <w:r w:rsidR="00725DFA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>Kč</w:t>
      </w:r>
    </w:p>
    <w:p w:rsidR="001D4A1D" w:rsidRPr="00182616" w:rsidRDefault="001D4A1D" w:rsidP="001D4A1D">
      <w:pPr>
        <w:numPr>
          <w:ilvl w:val="2"/>
          <w:numId w:val="8"/>
        </w:numPr>
        <w:tabs>
          <w:tab w:val="left" w:pos="426"/>
        </w:tabs>
        <w:spacing w:before="120" w:after="120" w:line="20" w:lineRule="atLeast"/>
        <w:jc w:val="both"/>
        <w:rPr>
          <w:rFonts w:cs="Arial"/>
          <w:szCs w:val="20"/>
        </w:rPr>
      </w:pPr>
      <w:r w:rsidRPr="001D4A1D">
        <w:rPr>
          <w:rFonts w:cs="Arial"/>
          <w:sz w:val="24"/>
          <w:szCs w:val="20"/>
        </w:rPr>
        <w:t>slovy:</w:t>
      </w:r>
      <w:r w:rsidR="00F11646">
        <w:rPr>
          <w:rFonts w:cs="Arial"/>
          <w:sz w:val="24"/>
          <w:szCs w:val="20"/>
        </w:rPr>
        <w:t xml:space="preserve"> </w:t>
      </w:r>
      <w:proofErr w:type="spellStart"/>
      <w:r w:rsidR="00F11646" w:rsidRPr="00182616">
        <w:rPr>
          <w:rFonts w:cs="Arial"/>
          <w:szCs w:val="20"/>
        </w:rPr>
        <w:t>sedmsetšedesáttřitisícstosedmdesátjednakorun</w:t>
      </w:r>
      <w:proofErr w:type="spellEnd"/>
      <w:r w:rsidR="00F11646" w:rsidRPr="00182616">
        <w:rPr>
          <w:rFonts w:cs="Arial"/>
          <w:szCs w:val="20"/>
        </w:rPr>
        <w:t xml:space="preserve"> </w:t>
      </w:r>
      <w:proofErr w:type="spellStart"/>
      <w:r w:rsidR="00F11646" w:rsidRPr="00182616">
        <w:rPr>
          <w:rFonts w:cs="Arial"/>
          <w:szCs w:val="20"/>
        </w:rPr>
        <w:t>dvacethaléřů</w:t>
      </w:r>
      <w:proofErr w:type="spellEnd"/>
    </w:p>
    <w:p w:rsidR="001D4A1D" w:rsidRPr="001D4A1D" w:rsidRDefault="001D4A1D" w:rsidP="001D4A1D">
      <w:pPr>
        <w:numPr>
          <w:ilvl w:val="0"/>
          <w:numId w:val="8"/>
        </w:numPr>
        <w:tabs>
          <w:tab w:val="left" w:pos="426"/>
        </w:tabs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Cenu díla bude možné měnit pouze:</w:t>
      </w:r>
    </w:p>
    <w:p w:rsidR="001D4A1D" w:rsidRPr="001D4A1D" w:rsidRDefault="001D4A1D" w:rsidP="001D4A1D">
      <w:pPr>
        <w:numPr>
          <w:ilvl w:val="0"/>
          <w:numId w:val="9"/>
        </w:numPr>
        <w:tabs>
          <w:tab w:val="left" w:pos="851"/>
        </w:tabs>
        <w:spacing w:before="120" w:after="120" w:line="20" w:lineRule="atLeast"/>
        <w:ind w:left="709" w:hanging="28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při změně celkové plochy zpracovávaných LHO,</w:t>
      </w:r>
    </w:p>
    <w:p w:rsidR="001D4A1D" w:rsidRPr="001D4A1D" w:rsidRDefault="001D4A1D" w:rsidP="001D4A1D">
      <w:pPr>
        <w:numPr>
          <w:ilvl w:val="0"/>
          <w:numId w:val="9"/>
        </w:numPr>
        <w:tabs>
          <w:tab w:val="left" w:pos="851"/>
        </w:tabs>
        <w:spacing w:before="120" w:after="120" w:line="20" w:lineRule="atLeast"/>
        <w:ind w:left="567" w:hanging="142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v případě změny výše DPH v důsledku změny právních předpisů.</w:t>
      </w:r>
    </w:p>
    <w:p w:rsidR="001D4A1D" w:rsidRPr="001D4A1D" w:rsidRDefault="001D4A1D" w:rsidP="001D4A1D">
      <w:pPr>
        <w:numPr>
          <w:ilvl w:val="0"/>
          <w:numId w:val="8"/>
        </w:numPr>
        <w:tabs>
          <w:tab w:val="left" w:pos="0"/>
          <w:tab w:val="left" w:pos="426"/>
        </w:tabs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lastRenderedPageBreak/>
        <w:t xml:space="preserve">Jakákoliv změna ceny stanovená v odstavci 2 bude vždy předem sjednána písemným dodatkem k této smlouvě.    </w:t>
      </w:r>
    </w:p>
    <w:p w:rsidR="001D4A1D" w:rsidRPr="001D4A1D" w:rsidRDefault="001D4A1D" w:rsidP="001D4A1D">
      <w:pPr>
        <w:numPr>
          <w:ilvl w:val="0"/>
          <w:numId w:val="8"/>
        </w:numPr>
        <w:tabs>
          <w:tab w:val="left" w:pos="0"/>
          <w:tab w:val="left" w:pos="426"/>
        </w:tabs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V této ceně je zahrnut rozsah a počet vyhotovení LHO podle článku III. této smlouvy.</w:t>
      </w:r>
    </w:p>
    <w:p w:rsidR="001D4A1D" w:rsidRPr="001D4A1D" w:rsidRDefault="001D4A1D" w:rsidP="001D4A1D">
      <w:pPr>
        <w:numPr>
          <w:ilvl w:val="0"/>
          <w:numId w:val="8"/>
        </w:numPr>
        <w:tabs>
          <w:tab w:val="left" w:pos="0"/>
          <w:tab w:val="left" w:pos="426"/>
        </w:tabs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Případná další vyhotovení LHO bude zhotovitel fakturovat mimo uvedenou cenu za zvláštní úhradu.</w:t>
      </w: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 </w:t>
      </w: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VI. Platební podmínky</w:t>
      </w:r>
    </w:p>
    <w:p w:rsidR="001D4A1D" w:rsidRPr="001D4A1D" w:rsidRDefault="001D4A1D" w:rsidP="001D4A1D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Zhotovitel není oprávněn požadovat zálohové platby.</w:t>
      </w:r>
    </w:p>
    <w:p w:rsidR="001D4A1D" w:rsidRPr="007B317E" w:rsidRDefault="001D4A1D" w:rsidP="001D4A1D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7B317E">
        <w:rPr>
          <w:rFonts w:cs="Arial"/>
          <w:sz w:val="24"/>
          <w:szCs w:val="20"/>
        </w:rPr>
        <w:t xml:space="preserve">Smluvní strany sjednávají, že platba ceny díla bude rozdělena do </w:t>
      </w:r>
      <w:r w:rsidR="007B317E" w:rsidRPr="007B317E">
        <w:rPr>
          <w:rFonts w:cs="Arial"/>
          <w:sz w:val="24"/>
          <w:szCs w:val="20"/>
        </w:rPr>
        <w:t>dvou</w:t>
      </w:r>
      <w:r w:rsidRPr="007B317E">
        <w:rPr>
          <w:rFonts w:cs="Arial"/>
          <w:sz w:val="24"/>
          <w:szCs w:val="20"/>
        </w:rPr>
        <w:t xml:space="preserve"> splátek, a to takto:</w:t>
      </w:r>
    </w:p>
    <w:p w:rsidR="001D4A1D" w:rsidRPr="001D4A1D" w:rsidRDefault="00E51F68" w:rsidP="001D4A1D">
      <w:pPr>
        <w:numPr>
          <w:ilvl w:val="0"/>
          <w:numId w:val="20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První</w:t>
      </w:r>
      <w:r w:rsidR="001D4A1D" w:rsidRPr="001D4A1D">
        <w:rPr>
          <w:rFonts w:cs="Arial"/>
          <w:sz w:val="24"/>
          <w:szCs w:val="20"/>
        </w:rPr>
        <w:t xml:space="preserve"> splátku ve výši </w:t>
      </w:r>
      <w:r>
        <w:rPr>
          <w:rFonts w:cs="Arial"/>
          <w:sz w:val="24"/>
          <w:lang w:eastAsia="cs-CZ"/>
        </w:rPr>
        <w:t>60 %</w:t>
      </w:r>
      <w:r w:rsidR="001D4A1D" w:rsidRPr="001D4A1D">
        <w:rPr>
          <w:rFonts w:cs="Arial"/>
          <w:sz w:val="24"/>
          <w:lang w:eastAsia="cs-CZ"/>
        </w:rPr>
        <w:t xml:space="preserve"> </w:t>
      </w:r>
      <w:r w:rsidR="001D4A1D" w:rsidRPr="001D4A1D">
        <w:rPr>
          <w:rFonts w:cs="Arial"/>
          <w:sz w:val="24"/>
          <w:szCs w:val="20"/>
        </w:rPr>
        <w:t xml:space="preserve">předpokládané ceny za zpracování LHO uhradí </w:t>
      </w:r>
      <w:r w:rsidR="00F8555C">
        <w:rPr>
          <w:rFonts w:cs="Arial"/>
          <w:sz w:val="24"/>
        </w:rPr>
        <w:t>objednatel</w:t>
      </w:r>
      <w:r w:rsidR="001D4A1D" w:rsidRPr="001D4A1D">
        <w:rPr>
          <w:rFonts w:cs="Arial"/>
          <w:sz w:val="24"/>
          <w:szCs w:val="20"/>
        </w:rPr>
        <w:t xml:space="preserve"> po ukončení II. etapy (viz čl. IV odst. 3 písm. c) smlouvy – dokončení venkovních prací.</w:t>
      </w:r>
    </w:p>
    <w:p w:rsidR="001D4A1D" w:rsidRPr="001D4A1D" w:rsidRDefault="001D4A1D" w:rsidP="001D4A1D">
      <w:pPr>
        <w:numPr>
          <w:ilvl w:val="0"/>
          <w:numId w:val="20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Doplatek ceny celého díla uhradí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 xml:space="preserve"> v celých korunách dle příslušné směrnice </w:t>
      </w:r>
      <w:r w:rsidRPr="001D4A1D">
        <w:rPr>
          <w:rFonts w:cs="Arial"/>
          <w:sz w:val="24"/>
          <w:szCs w:val="20"/>
        </w:rPr>
        <w:t xml:space="preserve">po úplném a řádném dokončení díla zhotovitelem, tj. po řádném dokončení veškerých činností v rámci plnění smlouvy zhotovitelem a předání díla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i</w:t>
      </w:r>
      <w:r w:rsidRPr="001D4A1D">
        <w:rPr>
          <w:rFonts w:cs="Arial"/>
          <w:sz w:val="24"/>
          <w:szCs w:val="20"/>
        </w:rPr>
        <w:t>.</w:t>
      </w:r>
    </w:p>
    <w:p w:rsidR="001D4A1D" w:rsidRPr="001D4A1D" w:rsidRDefault="001D4A1D" w:rsidP="001D4A1D">
      <w:pPr>
        <w:numPr>
          <w:ilvl w:val="0"/>
          <w:numId w:val="10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Fakturováno bude na základě avíza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</w:t>
      </w:r>
      <w:r w:rsidRPr="001D4A1D">
        <w:rPr>
          <w:rFonts w:cs="Arial"/>
          <w:sz w:val="24"/>
          <w:szCs w:val="20"/>
        </w:rPr>
        <w:t xml:space="preserve"> zhotoviteli o obdržení finančních prostředků od příslušného správního orgánu.</w:t>
      </w:r>
    </w:p>
    <w:p w:rsidR="001D4A1D" w:rsidRPr="001D4A1D" w:rsidRDefault="00F8555C" w:rsidP="001D4A1D">
      <w:pPr>
        <w:numPr>
          <w:ilvl w:val="0"/>
          <w:numId w:val="10"/>
        </w:numPr>
        <w:tabs>
          <w:tab w:val="left" w:pos="0"/>
        </w:tabs>
        <w:spacing w:before="120" w:after="120" w:line="20" w:lineRule="atLeast"/>
        <w:jc w:val="both"/>
        <w:rPr>
          <w:rFonts w:cs="Arial"/>
          <w:i/>
          <w:sz w:val="24"/>
          <w:szCs w:val="20"/>
        </w:rPr>
      </w:pPr>
      <w:r>
        <w:rPr>
          <w:rFonts w:cs="Arial"/>
          <w:sz w:val="24"/>
        </w:rPr>
        <w:t>Objednatel</w:t>
      </w:r>
      <w:r w:rsidR="001D4A1D" w:rsidRPr="001D4A1D">
        <w:rPr>
          <w:rFonts w:cs="Arial"/>
          <w:sz w:val="24"/>
          <w:szCs w:val="20"/>
        </w:rPr>
        <w:t xml:space="preserve">, který je orgánem státní správy lesů zajišťující v zastoupení státu zpracování LHO, které hradí stát (dle ustanovení § 26 odst. 2 lesního zákona), uhradí </w:t>
      </w:r>
      <w:r w:rsidR="001D4A1D" w:rsidRPr="00E51F68">
        <w:rPr>
          <w:rFonts w:cs="Arial"/>
          <w:sz w:val="24"/>
          <w:szCs w:val="20"/>
        </w:rPr>
        <w:t xml:space="preserve">faktury do </w:t>
      </w:r>
      <w:r w:rsidR="00E51F68" w:rsidRPr="00E51F68">
        <w:rPr>
          <w:rFonts w:cs="Arial"/>
          <w:sz w:val="24"/>
          <w:szCs w:val="20"/>
        </w:rPr>
        <w:t>30 pracovních</w:t>
      </w:r>
      <w:r w:rsidR="001D4A1D" w:rsidRPr="00E51F68">
        <w:rPr>
          <w:rFonts w:cs="Arial"/>
          <w:sz w:val="24"/>
          <w:szCs w:val="20"/>
        </w:rPr>
        <w:t xml:space="preserve"> dnů</w:t>
      </w:r>
      <w:r w:rsidR="001D4A1D" w:rsidRPr="001D4A1D">
        <w:rPr>
          <w:rFonts w:cs="Arial"/>
          <w:sz w:val="24"/>
          <w:szCs w:val="20"/>
        </w:rPr>
        <w:t xml:space="preserve"> ode dne poskytnutí finančních prostředků krajským úřadem na základě podnětu </w:t>
      </w:r>
      <w:r w:rsidR="001D4A1D" w:rsidRPr="001D4A1D">
        <w:rPr>
          <w:rFonts w:cs="Arial"/>
          <w:i/>
          <w:sz w:val="24"/>
          <w:szCs w:val="20"/>
        </w:rPr>
        <w:t>(</w:t>
      </w:r>
      <w:proofErr w:type="spellStart"/>
      <w:r w:rsidR="001D4A1D" w:rsidRPr="001D4A1D">
        <w:rPr>
          <w:rFonts w:cs="Arial"/>
          <w:i/>
          <w:sz w:val="24"/>
          <w:szCs w:val="20"/>
        </w:rPr>
        <w:t>pozn</w:t>
      </w:r>
      <w:proofErr w:type="spellEnd"/>
      <w:r w:rsidR="001D4A1D" w:rsidRPr="001D4A1D">
        <w:rPr>
          <w:rFonts w:cs="Arial"/>
          <w:i/>
          <w:sz w:val="24"/>
          <w:szCs w:val="20"/>
        </w:rPr>
        <w:t>: viz § 47 odst. 4 lesního zákona).</w:t>
      </w:r>
    </w:p>
    <w:p w:rsidR="001D4A1D" w:rsidRPr="001D4A1D" w:rsidRDefault="001D4A1D" w:rsidP="001D4A1D">
      <w:pPr>
        <w:numPr>
          <w:ilvl w:val="0"/>
          <w:numId w:val="10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Podkladem pro úhradu ceny za poskytnuté dílo je doručená faktura (daňový doklad) vystavená zhotovitelem. Splatnost faktury činí </w:t>
      </w:r>
      <w:r w:rsidR="00E51F68">
        <w:rPr>
          <w:rFonts w:cs="Arial"/>
          <w:sz w:val="24"/>
          <w:lang w:eastAsia="cs-CZ"/>
        </w:rPr>
        <w:t>21 dnů</w:t>
      </w:r>
      <w:r w:rsidRPr="001D4A1D">
        <w:rPr>
          <w:rFonts w:cs="Arial"/>
          <w:sz w:val="24"/>
          <w:szCs w:val="20"/>
        </w:rPr>
        <w:t xml:space="preserve"> ode dne jejího doručení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i</w:t>
      </w:r>
      <w:r w:rsidRPr="001D4A1D">
        <w:rPr>
          <w:rFonts w:cs="Arial"/>
          <w:sz w:val="24"/>
          <w:szCs w:val="20"/>
        </w:rPr>
        <w:t>.</w:t>
      </w:r>
    </w:p>
    <w:p w:rsidR="001D4A1D" w:rsidRPr="001D4A1D" w:rsidRDefault="001D4A1D" w:rsidP="001D4A1D">
      <w:pPr>
        <w:numPr>
          <w:ilvl w:val="0"/>
          <w:numId w:val="10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Faktura musí obsahovat všechny náležitosti řádného účetního a daňového dokladu v souladu s příslušnými právními předpisy, zejména zákona č. 563/1991 Sb., o účetnictví, ve znění pozdějších předpisů a zákona č. 235/2004 Sb., o dani z přidané hodnoty, ve znění pozdějších předpisů.</w:t>
      </w:r>
    </w:p>
    <w:p w:rsidR="001D4A1D" w:rsidRPr="001D4A1D" w:rsidRDefault="001D4A1D" w:rsidP="001D4A1D">
      <w:pPr>
        <w:numPr>
          <w:ilvl w:val="0"/>
          <w:numId w:val="10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V případě, že faktura nebude splňovat odpovídající náležitosti, je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 xml:space="preserve"> </w:t>
      </w:r>
      <w:r w:rsidRPr="001D4A1D">
        <w:rPr>
          <w:rFonts w:cs="Arial"/>
          <w:sz w:val="24"/>
          <w:szCs w:val="20"/>
        </w:rPr>
        <w:t>oprávněn zaslat ji ve lhůtě splatnosti zpět zhotoviteli k doplnění či opravě, aniž se tak dostane do prodlení se splatností; lhůta splatnosti počíná běžet znovu od opětovného doručení náležitě doplněné či opravené faktury.</w:t>
      </w:r>
    </w:p>
    <w:p w:rsidR="001D4A1D" w:rsidRPr="001D4A1D" w:rsidRDefault="001D4A1D" w:rsidP="001D4A1D">
      <w:pPr>
        <w:numPr>
          <w:ilvl w:val="0"/>
          <w:numId w:val="10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Cenu za dílo uhradí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 xml:space="preserve"> </w:t>
      </w:r>
      <w:r w:rsidRPr="001D4A1D">
        <w:rPr>
          <w:rFonts w:cs="Arial"/>
          <w:sz w:val="24"/>
          <w:szCs w:val="20"/>
        </w:rPr>
        <w:t xml:space="preserve">výhradně v korunách českých (Kč).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 xml:space="preserve"> </w:t>
      </w:r>
      <w:r w:rsidRPr="001D4A1D">
        <w:rPr>
          <w:rFonts w:cs="Arial"/>
          <w:sz w:val="24"/>
          <w:szCs w:val="20"/>
        </w:rPr>
        <w:t xml:space="preserve">uhradí cenu za dílo bezhotovostním převodem na bankovní účet zhotovitele uvedený v záhlaví této smlouvy. Za termín úhrady se považuje termín odepsání platby z účtu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</w:t>
      </w:r>
      <w:r w:rsidRPr="001D4A1D">
        <w:rPr>
          <w:rFonts w:cs="Arial"/>
          <w:sz w:val="24"/>
          <w:szCs w:val="20"/>
        </w:rPr>
        <w:t xml:space="preserve"> ve prospěch účtu zhotovitele.</w:t>
      </w: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VII. Práva a povinnosti smluvních stran</w:t>
      </w:r>
    </w:p>
    <w:p w:rsidR="001D4A1D" w:rsidRPr="001D4A1D" w:rsidRDefault="001D4A1D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Zhotovitel se zavazuje plnit dílo vlastním jménem a na vlastní odpovědnost.</w:t>
      </w:r>
    </w:p>
    <w:p w:rsidR="001D4A1D" w:rsidRPr="001D4A1D" w:rsidRDefault="001D4A1D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lastRenderedPageBreak/>
        <w:t>Zhotovitel se zavazuje provádět dílo řádně, tj. bez vad a nedodělků, s odbornou péčí ve spolupráci s příslušnými odbornými lesními hospodáři a ve vysoké kvalitě.</w:t>
      </w:r>
    </w:p>
    <w:p w:rsidR="001D4A1D" w:rsidRPr="001D4A1D" w:rsidRDefault="001D4A1D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Zhotovitel se zavazuje bez zbytečného odkladu informovat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</w:t>
      </w:r>
      <w:r w:rsidRPr="001D4A1D">
        <w:rPr>
          <w:rFonts w:cs="Arial"/>
          <w:sz w:val="24"/>
          <w:szCs w:val="20"/>
        </w:rPr>
        <w:t xml:space="preserve"> o skutečnostech, které by mohly ovlivnit řádné nebo včasné plnění této smlouvy.</w:t>
      </w:r>
    </w:p>
    <w:p w:rsidR="001D4A1D" w:rsidRPr="001D4A1D" w:rsidRDefault="00F8555C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>
        <w:rPr>
          <w:rFonts w:cs="Arial"/>
          <w:sz w:val="24"/>
        </w:rPr>
        <w:t>Objednatel</w:t>
      </w:r>
      <w:r w:rsidR="001D4A1D" w:rsidRPr="001D4A1D">
        <w:rPr>
          <w:rFonts w:cs="Arial"/>
          <w:sz w:val="24"/>
          <w:szCs w:val="20"/>
        </w:rPr>
        <w:t xml:space="preserve"> se zavazuje poskytnout zhotoviteli po celou dobu realizace díla řádnou a včasnou informační a odbornou podporu a nezbytnou součinnost v rozsahu nutném k řádnému a včasnému plnění díla.</w:t>
      </w:r>
    </w:p>
    <w:p w:rsidR="001D4A1D" w:rsidRPr="001D4A1D" w:rsidRDefault="00F8555C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>
        <w:rPr>
          <w:rFonts w:cs="Arial"/>
          <w:sz w:val="24"/>
        </w:rPr>
        <w:t>Objednatel</w:t>
      </w:r>
      <w:r w:rsidR="001D4A1D" w:rsidRPr="001D4A1D">
        <w:rPr>
          <w:rFonts w:cs="Arial"/>
          <w:sz w:val="24"/>
          <w:szCs w:val="20"/>
        </w:rPr>
        <w:t xml:space="preserve"> se zavazuje poskytnout zhotoviteli tyto podklady:</w:t>
      </w:r>
    </w:p>
    <w:p w:rsidR="001D4A1D" w:rsidRPr="001D4A1D" w:rsidRDefault="001D4A1D" w:rsidP="001D4A1D">
      <w:pPr>
        <w:numPr>
          <w:ilvl w:val="0"/>
          <w:numId w:val="1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Numerická data původního LHO (hospodářská kniha nebo výpis z ní)</w:t>
      </w:r>
      <w:r w:rsidR="008E6094">
        <w:rPr>
          <w:rFonts w:cs="Arial"/>
          <w:sz w:val="24"/>
          <w:szCs w:val="20"/>
        </w:rPr>
        <w:t>.</w:t>
      </w:r>
    </w:p>
    <w:p w:rsidR="001D4A1D" w:rsidRPr="001D4A1D" w:rsidRDefault="001D4A1D" w:rsidP="001D4A1D">
      <w:pPr>
        <w:numPr>
          <w:ilvl w:val="0"/>
          <w:numId w:val="1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Grafická data původního LHO (porostní nebo obrysová mapa)</w:t>
      </w:r>
      <w:r w:rsidR="008E6094">
        <w:rPr>
          <w:rFonts w:cs="Arial"/>
          <w:sz w:val="24"/>
          <w:szCs w:val="20"/>
        </w:rPr>
        <w:t>.</w:t>
      </w:r>
    </w:p>
    <w:p w:rsidR="001D4A1D" w:rsidRPr="001D4A1D" w:rsidRDefault="001D4A1D" w:rsidP="001D4A1D">
      <w:pPr>
        <w:numPr>
          <w:ilvl w:val="0"/>
          <w:numId w:val="1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Seznam parcel katastru nemovitostí určených k vyhotovení LHO a odpovídající databázi</w:t>
      </w:r>
      <w:r w:rsidR="008E6094">
        <w:rPr>
          <w:rFonts w:cs="Arial"/>
          <w:sz w:val="24"/>
          <w:szCs w:val="20"/>
        </w:rPr>
        <w:t>.</w:t>
      </w:r>
    </w:p>
    <w:p w:rsidR="001D4A1D" w:rsidRPr="001D4A1D" w:rsidRDefault="001D4A1D" w:rsidP="001D4A1D">
      <w:pPr>
        <w:numPr>
          <w:ilvl w:val="0"/>
          <w:numId w:val="1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Odpovídající mapové podklady katastru nemovitostí v analogové nebo digitální formě</w:t>
      </w:r>
      <w:r w:rsidR="008E6094">
        <w:rPr>
          <w:rFonts w:cs="Arial"/>
          <w:sz w:val="24"/>
          <w:szCs w:val="20"/>
        </w:rPr>
        <w:t>.</w:t>
      </w:r>
    </w:p>
    <w:p w:rsidR="001D4A1D" w:rsidRPr="001D4A1D" w:rsidRDefault="001D4A1D" w:rsidP="001D4A1D">
      <w:pPr>
        <w:numPr>
          <w:ilvl w:val="0"/>
          <w:numId w:val="1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Seznam vlastníků lesa se samostatnými LHP</w:t>
      </w:r>
      <w:r w:rsidR="008E6094">
        <w:rPr>
          <w:rFonts w:cs="Arial"/>
          <w:sz w:val="24"/>
          <w:szCs w:val="20"/>
        </w:rPr>
        <w:t>.</w:t>
      </w:r>
    </w:p>
    <w:p w:rsidR="001D4A1D" w:rsidRPr="001D4A1D" w:rsidRDefault="001D4A1D" w:rsidP="001D4A1D">
      <w:pPr>
        <w:numPr>
          <w:ilvl w:val="0"/>
          <w:numId w:val="1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Záměry a požadavky vlastníků lesa a dalších subjektů</w:t>
      </w:r>
      <w:r w:rsidR="008E6094">
        <w:rPr>
          <w:rFonts w:cs="Arial"/>
          <w:sz w:val="24"/>
          <w:szCs w:val="20"/>
        </w:rPr>
        <w:t>.</w:t>
      </w:r>
    </w:p>
    <w:p w:rsidR="001D4A1D" w:rsidRPr="001D4A1D" w:rsidRDefault="001D4A1D" w:rsidP="001D4A1D">
      <w:pPr>
        <w:numPr>
          <w:ilvl w:val="0"/>
          <w:numId w:val="1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Požadavky dotčených orgánů státní správy</w:t>
      </w:r>
      <w:r w:rsidR="00D66C1F">
        <w:rPr>
          <w:rFonts w:cs="Arial"/>
          <w:sz w:val="24"/>
          <w:szCs w:val="20"/>
        </w:rPr>
        <w:t xml:space="preserve"> uplatněné u </w:t>
      </w:r>
      <w:r w:rsidR="00F8555C">
        <w:rPr>
          <w:rFonts w:cs="Arial"/>
          <w:sz w:val="24"/>
          <w:szCs w:val="20"/>
        </w:rPr>
        <w:t>objednatel</w:t>
      </w:r>
      <w:r w:rsidR="00D66C1F">
        <w:rPr>
          <w:rFonts w:cs="Arial"/>
          <w:sz w:val="24"/>
          <w:szCs w:val="20"/>
        </w:rPr>
        <w:t>e.</w:t>
      </w:r>
    </w:p>
    <w:p w:rsidR="001D4A1D" w:rsidRPr="001D4A1D" w:rsidRDefault="001D4A1D" w:rsidP="001D4A1D">
      <w:pPr>
        <w:numPr>
          <w:ilvl w:val="0"/>
          <w:numId w:val="1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Případné další doklady po vzájemné písemné domluvě (např. aktuální typologická mapa, mapa pásem ohrožení imisemi, atd.)</w:t>
      </w:r>
      <w:r w:rsidR="008E6094">
        <w:rPr>
          <w:rFonts w:cs="Arial"/>
          <w:sz w:val="24"/>
          <w:szCs w:val="20"/>
        </w:rPr>
        <w:t>.</w:t>
      </w:r>
    </w:p>
    <w:p w:rsidR="001D4A1D" w:rsidRPr="001D4A1D" w:rsidRDefault="00F8555C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>
        <w:rPr>
          <w:rFonts w:cs="Arial"/>
          <w:sz w:val="24"/>
        </w:rPr>
        <w:t>Objednatel</w:t>
      </w:r>
      <w:r w:rsidR="00713FCB">
        <w:rPr>
          <w:rFonts w:cs="Arial"/>
          <w:sz w:val="24"/>
          <w:szCs w:val="20"/>
        </w:rPr>
        <w:t xml:space="preserve"> se zavazuje bezodkladně</w:t>
      </w:r>
      <w:r w:rsidR="001D4A1D" w:rsidRPr="001D4A1D">
        <w:rPr>
          <w:rFonts w:cs="Arial"/>
          <w:sz w:val="24"/>
          <w:szCs w:val="20"/>
        </w:rPr>
        <w:t xml:space="preserve"> písemně informovat zhotovitele o skutečnosti, že mu byly příslušným správním orgány poukázány finanční prostředky na úhradu zpracování LHO.</w:t>
      </w:r>
    </w:p>
    <w:p w:rsidR="001D4A1D" w:rsidRPr="001D4A1D" w:rsidRDefault="001D4A1D" w:rsidP="001D4A1D">
      <w:pPr>
        <w:numPr>
          <w:ilvl w:val="0"/>
          <w:numId w:val="11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V případě, že zhotovitel plní část díla prostřednictvím třetích osob (subdodavatelů), odpovídá zhotovitel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i</w:t>
      </w:r>
      <w:r w:rsidRPr="001D4A1D">
        <w:rPr>
          <w:rFonts w:cs="Arial"/>
          <w:sz w:val="24"/>
          <w:szCs w:val="20"/>
        </w:rPr>
        <w:t>, jako by plnil sám.</w:t>
      </w: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ind w:left="720"/>
        <w:rPr>
          <w:rFonts w:cs="Arial"/>
          <w:sz w:val="24"/>
          <w:szCs w:val="20"/>
        </w:rPr>
      </w:pP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ind w:left="720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VIII. Kontrola díla</w:t>
      </w:r>
    </w:p>
    <w:p w:rsidR="001D4A1D" w:rsidRPr="001D4A1D" w:rsidRDefault="001D4A1D" w:rsidP="001D4A1D">
      <w:pPr>
        <w:numPr>
          <w:ilvl w:val="0"/>
          <w:numId w:val="23"/>
        </w:numPr>
        <w:tabs>
          <w:tab w:val="left" w:pos="0"/>
        </w:tabs>
        <w:spacing w:before="120" w:after="120" w:line="20" w:lineRule="atLeast"/>
        <w:ind w:left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Kontroly prováděné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em</w:t>
      </w:r>
      <w:r w:rsidRPr="001D4A1D">
        <w:rPr>
          <w:rFonts w:cs="Arial"/>
          <w:sz w:val="24"/>
          <w:szCs w:val="20"/>
        </w:rPr>
        <w:t>:</w:t>
      </w:r>
    </w:p>
    <w:p w:rsidR="001D4A1D" w:rsidRPr="00713FCB" w:rsidRDefault="001D4A1D" w:rsidP="001D4A1D">
      <w:pPr>
        <w:numPr>
          <w:ilvl w:val="0"/>
          <w:numId w:val="21"/>
        </w:numPr>
        <w:spacing w:before="120" w:after="120" w:line="20" w:lineRule="atLeast"/>
        <w:ind w:left="851" w:hanging="28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Kontrola dodržování smlouvy a plnění objemu prací bude prováděna formou kontrolních dnů, a to v rozsahu maximálně </w:t>
      </w:r>
      <w:r w:rsidR="00713FCB">
        <w:rPr>
          <w:rFonts w:cs="Arial"/>
          <w:sz w:val="24"/>
          <w:lang w:eastAsia="cs-CZ"/>
        </w:rPr>
        <w:t xml:space="preserve">10 </w:t>
      </w:r>
      <w:r w:rsidRPr="001D4A1D">
        <w:rPr>
          <w:rFonts w:cs="Arial"/>
          <w:sz w:val="24"/>
          <w:szCs w:val="20"/>
        </w:rPr>
        <w:t xml:space="preserve">kontrolních dnů v průběhu </w:t>
      </w:r>
      <w:r w:rsidR="00713FCB" w:rsidRPr="00713FCB">
        <w:rPr>
          <w:rFonts w:cs="Arial"/>
          <w:sz w:val="24"/>
          <w:szCs w:val="20"/>
        </w:rPr>
        <w:t>roku</w:t>
      </w:r>
      <w:r w:rsidRPr="00713FCB">
        <w:rPr>
          <w:rFonts w:cs="Arial"/>
          <w:sz w:val="24"/>
          <w:szCs w:val="20"/>
        </w:rPr>
        <w:t>.</w:t>
      </w:r>
    </w:p>
    <w:p w:rsidR="001D4A1D" w:rsidRPr="001D4A1D" w:rsidRDefault="001D4A1D" w:rsidP="001D4A1D">
      <w:pPr>
        <w:numPr>
          <w:ilvl w:val="0"/>
          <w:numId w:val="21"/>
        </w:numPr>
        <w:spacing w:before="120" w:after="120" w:line="20" w:lineRule="atLeast"/>
        <w:ind w:left="851" w:hanging="28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Termín kontrolního dne a místo jeho konání dohodne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 xml:space="preserve"> se zhotovitelem nejméně </w:t>
      </w:r>
      <w:r w:rsidR="00713FCB">
        <w:rPr>
          <w:rFonts w:cs="Arial"/>
          <w:sz w:val="24"/>
          <w:lang w:eastAsia="cs-CZ"/>
        </w:rPr>
        <w:t>14</w:t>
      </w:r>
      <w:r w:rsidRPr="001D4A1D">
        <w:rPr>
          <w:rFonts w:cs="Arial"/>
          <w:sz w:val="24"/>
          <w:lang w:eastAsia="cs-CZ"/>
        </w:rPr>
        <w:t xml:space="preserve"> </w:t>
      </w:r>
      <w:r w:rsidRPr="001D4A1D">
        <w:rPr>
          <w:rFonts w:cs="Arial"/>
          <w:sz w:val="24"/>
          <w:szCs w:val="20"/>
        </w:rPr>
        <w:t>dnů před předpokládaným datem kontroly.</w:t>
      </w:r>
    </w:p>
    <w:p w:rsidR="001D4A1D" w:rsidRPr="001D4A1D" w:rsidRDefault="001D4A1D" w:rsidP="001D4A1D">
      <w:pPr>
        <w:numPr>
          <w:ilvl w:val="0"/>
          <w:numId w:val="21"/>
        </w:numPr>
        <w:spacing w:before="120" w:after="120" w:line="20" w:lineRule="atLeast"/>
        <w:ind w:left="851" w:hanging="28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Osobou oprávněnou k provádění kontrol je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 xml:space="preserve">, případně ÚHÚL v zastoupení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</w:t>
      </w:r>
      <w:r w:rsidR="008E6094">
        <w:rPr>
          <w:rFonts w:cs="Arial"/>
          <w:sz w:val="24"/>
        </w:rPr>
        <w:t>.</w:t>
      </w:r>
    </w:p>
    <w:p w:rsidR="001D4A1D" w:rsidRPr="001D4A1D" w:rsidRDefault="001D4A1D" w:rsidP="001D4A1D">
      <w:pPr>
        <w:numPr>
          <w:ilvl w:val="0"/>
          <w:numId w:val="21"/>
        </w:numPr>
        <w:spacing w:before="120" w:after="120" w:line="20" w:lineRule="atLeast"/>
        <w:ind w:left="851" w:hanging="28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 jednání kontrolního dne bude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em</w:t>
      </w:r>
      <w:r w:rsidRPr="001D4A1D">
        <w:rPr>
          <w:rFonts w:cs="Arial"/>
          <w:sz w:val="24"/>
          <w:szCs w:val="20"/>
        </w:rPr>
        <w:t xml:space="preserve"> vždy pořízen písemný zápis.</w:t>
      </w: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IX. Odpovědnost za vady a záruka</w:t>
      </w:r>
    </w:p>
    <w:p w:rsidR="001D4A1D" w:rsidRPr="001D4A1D" w:rsidRDefault="001D4A1D" w:rsidP="001D4A1D">
      <w:pPr>
        <w:numPr>
          <w:ilvl w:val="0"/>
          <w:numId w:val="13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Smluvní strany se dohodly, že zhotovitel poskytuje za dílo záruku po celou dobu jeho platnosti dle čl. II. odst. 2 smlouvy, tj. do </w:t>
      </w:r>
      <w:r w:rsidR="00254639">
        <w:rPr>
          <w:rFonts w:cs="Arial"/>
          <w:sz w:val="24"/>
          <w:lang w:eastAsia="cs-CZ"/>
        </w:rPr>
        <w:t>31. 12. 20</w:t>
      </w:r>
      <w:r w:rsidR="00752C31">
        <w:rPr>
          <w:rFonts w:cs="Arial"/>
          <w:sz w:val="24"/>
          <w:lang w:eastAsia="cs-CZ"/>
        </w:rPr>
        <w:t>32</w:t>
      </w:r>
      <w:r w:rsidRPr="001D4A1D">
        <w:rPr>
          <w:rFonts w:cs="Arial"/>
          <w:sz w:val="24"/>
          <w:szCs w:val="20"/>
        </w:rPr>
        <w:t xml:space="preserve"> (dále jen „záruční doba“). Zhotovitel převzatou zárukou zaručuje, že všechny práce byly provedeny </w:t>
      </w:r>
      <w:r w:rsidRPr="001D4A1D">
        <w:rPr>
          <w:rFonts w:cs="Arial"/>
          <w:sz w:val="24"/>
          <w:szCs w:val="20"/>
        </w:rPr>
        <w:lastRenderedPageBreak/>
        <w:t xml:space="preserve">kvalitně a v souladu s požadavky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</w:t>
      </w:r>
      <w:r w:rsidRPr="001D4A1D">
        <w:rPr>
          <w:rFonts w:cs="Arial"/>
          <w:sz w:val="24"/>
          <w:szCs w:val="20"/>
        </w:rPr>
        <w:t xml:space="preserve"> na zhotovené dílo v souladu s platnou právní úpravou, vztahující se k předmětu díla. Zhotovitel zodpovídá za to, že dílo či jeho část bude mít vlastnosti sjednané v této smlouvě, jinak vlastnosti obvyklé, stanovené závaznými ustanoveními harmonizovaných technických norem (platný Informační standard lesního hospodářství, Soubor kontrolních atributů LHO). Po této době odpovídá zhotovitel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i</w:t>
      </w:r>
      <w:r w:rsidRPr="001D4A1D">
        <w:rPr>
          <w:rFonts w:cs="Arial"/>
          <w:sz w:val="24"/>
          <w:szCs w:val="20"/>
        </w:rPr>
        <w:t xml:space="preserve"> za takové vady díla, které prokazují porušení právních předpisů platných v době zpracování LHO.</w:t>
      </w:r>
    </w:p>
    <w:p w:rsidR="001D4A1D" w:rsidRPr="001D4A1D" w:rsidRDefault="001D4A1D" w:rsidP="001D4A1D">
      <w:pPr>
        <w:numPr>
          <w:ilvl w:val="0"/>
          <w:numId w:val="13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Oznámení vady díla (nebo jeho části) je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 xml:space="preserve"> povinen učinit písemně s výčtem a popisem reklamovaných vad a se stanovením lhůty k jejich odstranění.</w:t>
      </w:r>
    </w:p>
    <w:p w:rsidR="001D4A1D" w:rsidRPr="001D4A1D" w:rsidRDefault="001D4A1D" w:rsidP="001D4A1D">
      <w:pPr>
        <w:numPr>
          <w:ilvl w:val="0"/>
          <w:numId w:val="13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Zhotovitel se zavazuje vadu díla (nebo jeho části) odstranit na své náklady neprodleně, nejpozději do </w:t>
      </w:r>
      <w:r w:rsidR="00254639">
        <w:rPr>
          <w:rFonts w:cs="Arial"/>
          <w:sz w:val="24"/>
          <w:lang w:eastAsia="cs-CZ"/>
        </w:rPr>
        <w:t>30</w:t>
      </w:r>
      <w:r w:rsidRPr="001D4A1D">
        <w:rPr>
          <w:rFonts w:cs="Arial"/>
          <w:sz w:val="24"/>
          <w:szCs w:val="20"/>
        </w:rPr>
        <w:t xml:space="preserve"> dnů ode dne obdržení písemného oznámení o vadě. V případě, že je nutné pro odstranění vady díla nebo jeho části jeho odevzdání zhotoviteli, zavazuje se ho zhotovitel převzít v sídle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</w:t>
      </w:r>
      <w:r w:rsidRPr="001D4A1D">
        <w:rPr>
          <w:rFonts w:cs="Arial"/>
          <w:sz w:val="24"/>
          <w:szCs w:val="20"/>
        </w:rPr>
        <w:t>.</w:t>
      </w:r>
    </w:p>
    <w:p w:rsidR="001D4A1D" w:rsidRPr="001D4A1D" w:rsidRDefault="00F8555C" w:rsidP="001D4A1D">
      <w:pPr>
        <w:numPr>
          <w:ilvl w:val="0"/>
          <w:numId w:val="13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>
        <w:rPr>
          <w:rFonts w:cs="Arial"/>
          <w:sz w:val="24"/>
        </w:rPr>
        <w:t>Objednatel</w:t>
      </w:r>
      <w:r w:rsidR="001D4A1D" w:rsidRPr="001D4A1D">
        <w:rPr>
          <w:rFonts w:cs="Arial"/>
          <w:sz w:val="24"/>
          <w:szCs w:val="20"/>
        </w:rPr>
        <w:t xml:space="preserve"> je oprávněn uplatnit u zhotovitele práva z odpovědnosti za vady, na které se vztahuje záruka, kdykoli během trvání záruční doby.</w:t>
      </w:r>
    </w:p>
    <w:p w:rsidR="001D4A1D" w:rsidRPr="001D4A1D" w:rsidRDefault="001D4A1D" w:rsidP="001D4A1D">
      <w:pPr>
        <w:numPr>
          <w:ilvl w:val="0"/>
          <w:numId w:val="13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Provedenou opravu vady díla předá zhotovitel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i</w:t>
      </w:r>
      <w:r w:rsidRPr="001D4A1D">
        <w:rPr>
          <w:rFonts w:cs="Arial"/>
          <w:sz w:val="24"/>
          <w:szCs w:val="20"/>
        </w:rPr>
        <w:t xml:space="preserve"> v dohodnutém termínu písemným protokolem.</w:t>
      </w:r>
    </w:p>
    <w:p w:rsidR="001D4A1D" w:rsidRPr="001D4A1D" w:rsidRDefault="001D4A1D" w:rsidP="001D4A1D">
      <w:pPr>
        <w:numPr>
          <w:ilvl w:val="0"/>
          <w:numId w:val="13"/>
        </w:numPr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Nároky z odpovědnosti za vady se nedotýkají nároků na náhradu škody nebo na smluvní pokutu.  </w:t>
      </w: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X. Smluvní pokuty a úroky z prodlení</w:t>
      </w:r>
    </w:p>
    <w:p w:rsidR="001D4A1D" w:rsidRPr="001D4A1D" w:rsidRDefault="001D4A1D" w:rsidP="001D4A1D">
      <w:pPr>
        <w:widowControl w:val="0"/>
        <w:numPr>
          <w:ilvl w:val="0"/>
          <w:numId w:val="14"/>
        </w:numPr>
        <w:spacing w:before="120" w:after="120" w:line="20" w:lineRule="atLeast"/>
        <w:ind w:right="83"/>
        <w:jc w:val="both"/>
        <w:rPr>
          <w:rFonts w:eastAsia="Times New Roman" w:cs="Arial"/>
          <w:sz w:val="24"/>
          <w:szCs w:val="20"/>
          <w:lang w:eastAsia="cs-CZ"/>
        </w:rPr>
      </w:pP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V případě, že bude zhotovitel v prodlení s termínem dokončení či předání Díla stanoveným v článku IV. této Smlouvy, dopouští se tím porušení Smlouvy, za které je povinen zaplatit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i</w:t>
      </w: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 smluvní pokutu ve výši </w:t>
      </w:r>
      <w:r w:rsidR="00092BF3">
        <w:rPr>
          <w:rFonts w:cs="Arial"/>
          <w:sz w:val="24"/>
          <w:lang w:eastAsia="cs-CZ"/>
        </w:rPr>
        <w:t>500</w:t>
      </w:r>
      <w:r w:rsidR="00182616">
        <w:rPr>
          <w:rFonts w:cs="Arial"/>
          <w:sz w:val="24"/>
          <w:lang w:eastAsia="cs-CZ"/>
        </w:rPr>
        <w:t xml:space="preserve"> </w:t>
      </w: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>Kč z celkové ceny za dílo bez DPH za každý započatý den prodlení.</w:t>
      </w:r>
    </w:p>
    <w:p w:rsidR="001D4A1D" w:rsidRPr="001D4A1D" w:rsidRDefault="001D4A1D" w:rsidP="001D4A1D">
      <w:pPr>
        <w:widowControl w:val="0"/>
        <w:numPr>
          <w:ilvl w:val="0"/>
          <w:numId w:val="14"/>
        </w:numPr>
        <w:spacing w:before="120" w:after="120" w:line="20" w:lineRule="atLeast"/>
        <w:ind w:right="83"/>
        <w:jc w:val="both"/>
        <w:rPr>
          <w:rFonts w:eastAsia="Times New Roman" w:cs="Arial"/>
          <w:sz w:val="24"/>
          <w:szCs w:val="20"/>
          <w:lang w:eastAsia="cs-CZ"/>
        </w:rPr>
      </w:pP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V případě, že zhotovitel neodstraní vady bránící předání a převzetí předmětu díla v dohodnutém termínu, je zhotovitel povinen zaplatit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i</w:t>
      </w: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 smluvní pokutu </w:t>
      </w:r>
      <w:r w:rsidRPr="00092BF3">
        <w:rPr>
          <w:rFonts w:eastAsia="Times New Roman" w:cs="Arial"/>
          <w:color w:val="000000"/>
          <w:sz w:val="24"/>
          <w:szCs w:val="20"/>
          <w:lang w:eastAsia="cs-CZ"/>
        </w:rPr>
        <w:t>ve výši 0,05 %</w:t>
      </w: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 z ceny za dílo bez DPH za každou jednotlivou vadu a započatý den prodlení.</w:t>
      </w:r>
    </w:p>
    <w:p w:rsidR="001D4A1D" w:rsidRPr="001D4A1D" w:rsidRDefault="001D4A1D" w:rsidP="001D4A1D">
      <w:pPr>
        <w:widowControl w:val="0"/>
        <w:numPr>
          <w:ilvl w:val="0"/>
          <w:numId w:val="14"/>
        </w:numPr>
        <w:spacing w:before="120" w:after="120" w:line="20" w:lineRule="atLeast"/>
        <w:ind w:right="83"/>
        <w:jc w:val="both"/>
        <w:rPr>
          <w:rFonts w:eastAsia="Times New Roman" w:cs="Arial"/>
          <w:sz w:val="24"/>
          <w:szCs w:val="20"/>
          <w:lang w:eastAsia="cs-CZ"/>
        </w:rPr>
      </w:pP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V případě prodlení zhotovitele s odstraňováním vad uplatněných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em</w:t>
      </w: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 v záruční době je zhotovitel povinen zaplatit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i</w:t>
      </w: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 smluvní pokutu ve výši </w:t>
      </w:r>
      <w:r w:rsidRPr="00092BF3">
        <w:rPr>
          <w:rFonts w:eastAsia="Times New Roman" w:cs="Arial"/>
          <w:color w:val="000000"/>
          <w:sz w:val="24"/>
          <w:szCs w:val="20"/>
          <w:lang w:eastAsia="cs-CZ"/>
        </w:rPr>
        <w:t>0,05 %</w:t>
      </w: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 z ceny za dílo bez DPH za každou jednotlivou vadu a započatý den prodlení.</w:t>
      </w:r>
    </w:p>
    <w:p w:rsidR="001D4A1D" w:rsidRPr="001D4A1D" w:rsidRDefault="001D4A1D" w:rsidP="001D4A1D">
      <w:pPr>
        <w:widowControl w:val="0"/>
        <w:numPr>
          <w:ilvl w:val="0"/>
          <w:numId w:val="14"/>
        </w:numPr>
        <w:spacing w:before="120" w:after="120" w:line="20" w:lineRule="atLeast"/>
        <w:ind w:right="83"/>
        <w:jc w:val="both"/>
        <w:rPr>
          <w:rFonts w:eastAsia="Times New Roman" w:cs="Arial"/>
          <w:sz w:val="24"/>
          <w:szCs w:val="20"/>
          <w:lang w:eastAsia="cs-CZ"/>
        </w:rPr>
      </w:pP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Smluvní pokuty jsou </w:t>
      </w:r>
      <w:r w:rsidRPr="00092BF3">
        <w:rPr>
          <w:rFonts w:eastAsia="Times New Roman" w:cs="Arial"/>
          <w:color w:val="000000"/>
          <w:sz w:val="24"/>
          <w:szCs w:val="20"/>
          <w:lang w:eastAsia="cs-CZ"/>
        </w:rPr>
        <w:t>splatné 14. den</w:t>
      </w: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 ode dne doručení písemné výzvy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i</w:t>
      </w: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 k jejich úhradě, není-li ve výzvě uvedena lhůta delší. V pochybnostech se má za to, že účinky odstoupení nastávají 10. dnem po jeho prokazatelném odeslání.</w:t>
      </w:r>
    </w:p>
    <w:p w:rsidR="001D4A1D" w:rsidRPr="001D4A1D" w:rsidRDefault="00F8555C" w:rsidP="001D4A1D">
      <w:pPr>
        <w:widowControl w:val="0"/>
        <w:numPr>
          <w:ilvl w:val="0"/>
          <w:numId w:val="14"/>
        </w:numPr>
        <w:spacing w:before="120" w:after="120" w:line="20" w:lineRule="atLeast"/>
        <w:ind w:right="83"/>
        <w:jc w:val="both"/>
        <w:rPr>
          <w:rFonts w:eastAsia="Times New Roman" w:cs="Arial"/>
          <w:color w:val="000000"/>
          <w:sz w:val="24"/>
          <w:szCs w:val="20"/>
          <w:lang w:eastAsia="cs-CZ"/>
        </w:rPr>
      </w:pPr>
      <w:r>
        <w:rPr>
          <w:rFonts w:cs="Arial"/>
          <w:sz w:val="24"/>
        </w:rPr>
        <w:t>Objednatel</w:t>
      </w:r>
      <w:r w:rsidR="001D4A1D"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 je povinen zaplatit zhotoviteli úrok z prodlení v zákonné výši stanovené příslušným nařízením vlády z dlužné částky ceny za každý den prodlení s jejím zaplacením. </w:t>
      </w:r>
    </w:p>
    <w:p w:rsidR="001D4A1D" w:rsidRPr="001D4A1D" w:rsidRDefault="001D4A1D" w:rsidP="001D4A1D">
      <w:pPr>
        <w:widowControl w:val="0"/>
        <w:numPr>
          <w:ilvl w:val="0"/>
          <w:numId w:val="14"/>
        </w:numPr>
        <w:spacing w:before="120" w:after="120" w:line="20" w:lineRule="atLeast"/>
        <w:ind w:right="83"/>
        <w:jc w:val="both"/>
        <w:rPr>
          <w:rFonts w:eastAsia="Times New Roman" w:cs="Arial"/>
          <w:sz w:val="24"/>
          <w:szCs w:val="20"/>
          <w:lang w:eastAsia="cs-CZ"/>
        </w:rPr>
      </w:pP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Úhradou smluvní pokuty není dotčeno právo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</w:t>
      </w: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 na náhradu škody</w:t>
      </w:r>
      <w:r w:rsidRPr="001D4A1D">
        <w:rPr>
          <w:rFonts w:eastAsia="Times New Roman" w:cs="Arial"/>
          <w:sz w:val="24"/>
          <w:szCs w:val="20"/>
          <w:lang w:eastAsia="cs-CZ"/>
        </w:rPr>
        <w:t xml:space="preserve"> vzniklé z porušení povinnosti, ke kterému se smluvní pokuta vztahuje</w:t>
      </w: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 xml:space="preserve">, </w:t>
      </w:r>
      <w:r w:rsidRPr="001D4A1D">
        <w:rPr>
          <w:rFonts w:eastAsia="Times New Roman" w:cs="Arial"/>
          <w:sz w:val="24"/>
          <w:szCs w:val="20"/>
          <w:lang w:eastAsia="cs-CZ"/>
        </w:rPr>
        <w:t>a to ani co do výše, v níž případně náhrada škody smluvní pokutu přesáhne.</w:t>
      </w: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XI. Vlastnické právo</w:t>
      </w:r>
    </w:p>
    <w:p w:rsidR="001D4A1D" w:rsidRPr="001D4A1D" w:rsidRDefault="001D4A1D" w:rsidP="001D4A1D">
      <w:pPr>
        <w:numPr>
          <w:ilvl w:val="0"/>
          <w:numId w:val="15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Ve vztahu k věcem, které se v důsledku realizace díla zhotovitelem stanou vlastnictvím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 xml:space="preserve">e, přechází na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 xml:space="preserve">e nebezpečí škody na zhotoveném díle okamžikem jeho převzetí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>em a vlastnické právo k věcem dnem úplného zaplacení ceny díla.</w:t>
      </w:r>
    </w:p>
    <w:p w:rsidR="001D4A1D" w:rsidRPr="001D4A1D" w:rsidRDefault="001D4A1D" w:rsidP="001D4A1D">
      <w:pPr>
        <w:numPr>
          <w:ilvl w:val="0"/>
          <w:numId w:val="15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Podklady předané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 xml:space="preserve">em zhotoviteli k plnění předmětu smlouvy budou při předání díla vráceny zpět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>i.</w:t>
      </w: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XII. Pojištění</w:t>
      </w:r>
    </w:p>
    <w:p w:rsidR="001D4A1D" w:rsidRPr="001D4A1D" w:rsidRDefault="001D4A1D" w:rsidP="001D4A1D">
      <w:pPr>
        <w:numPr>
          <w:ilvl w:val="0"/>
          <w:numId w:val="16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Zhotovitel se zavazuje mít platně a účinně sjednáno pojištění odpovědnosti za škodu po celou dobu plnění této Smlouvy proti škodám včetně škod finančních způsobeným třetím osobám jeho činností, včetně možných škod způsobených jeho pracovníky, způsobenou zhotovitelem s limitem pojistného plnění nejméně </w:t>
      </w:r>
      <w:r w:rsidR="00092BF3" w:rsidRPr="00092BF3">
        <w:rPr>
          <w:rFonts w:cs="Arial"/>
          <w:sz w:val="24"/>
          <w:lang w:eastAsia="cs-CZ"/>
        </w:rPr>
        <w:t>2</w:t>
      </w:r>
      <w:r w:rsidR="00092BF3" w:rsidRPr="00092BF3">
        <w:rPr>
          <w:rFonts w:cs="Arial"/>
          <w:sz w:val="24"/>
          <w:szCs w:val="20"/>
        </w:rPr>
        <w:t> 000 000 Kč</w:t>
      </w:r>
      <w:r w:rsidRPr="00092BF3">
        <w:rPr>
          <w:rFonts w:cs="Arial"/>
          <w:sz w:val="24"/>
          <w:szCs w:val="20"/>
        </w:rPr>
        <w:t xml:space="preserve"> s územním rozsahem České republiky a se spoluúčastí zhotovitele</w:t>
      </w:r>
      <w:r w:rsidRPr="001D4A1D">
        <w:rPr>
          <w:rFonts w:cs="Arial"/>
          <w:sz w:val="24"/>
          <w:szCs w:val="20"/>
        </w:rPr>
        <w:t xml:space="preserve"> maximálně 10% (deset procent).</w:t>
      </w:r>
    </w:p>
    <w:p w:rsidR="001D4A1D" w:rsidRPr="001D4A1D" w:rsidRDefault="001D4A1D" w:rsidP="001D4A1D">
      <w:pPr>
        <w:numPr>
          <w:ilvl w:val="0"/>
          <w:numId w:val="16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Zhotovitel je povinen kdykoli na žádost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 xml:space="preserve">e </w:t>
      </w:r>
      <w:r w:rsidRPr="001D4A1D">
        <w:rPr>
          <w:rFonts w:cs="Arial"/>
          <w:sz w:val="24"/>
          <w:szCs w:val="20"/>
        </w:rPr>
        <w:t xml:space="preserve">prokázat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>i povinnost uvedenou v odstavci 1, a to předložením dokladů k pojištění, zejména potvrzení pojišťovny či pojišťovacího makléře, pojistné smlouvy včetně pojistných podmínek a dokladu o zaplacení pojistného.</w:t>
      </w: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widowControl w:val="0"/>
        <w:tabs>
          <w:tab w:val="left" w:pos="402"/>
        </w:tabs>
        <w:spacing w:before="120" w:after="120" w:line="20" w:lineRule="atLeast"/>
        <w:ind w:right="20"/>
        <w:jc w:val="center"/>
        <w:rPr>
          <w:rFonts w:eastAsia="Times New Roman" w:cs="Arial"/>
          <w:b/>
          <w:color w:val="000000"/>
          <w:sz w:val="24"/>
          <w:szCs w:val="20"/>
          <w:lang w:eastAsia="cs-CZ"/>
        </w:rPr>
      </w:pPr>
      <w:r w:rsidRPr="001D4A1D">
        <w:rPr>
          <w:rFonts w:eastAsia="Times New Roman" w:cs="Arial"/>
          <w:b/>
          <w:sz w:val="24"/>
          <w:szCs w:val="20"/>
          <w:lang w:eastAsia="cs-CZ"/>
        </w:rPr>
        <w:t xml:space="preserve">XIII. </w:t>
      </w:r>
      <w:r w:rsidRPr="001D4A1D">
        <w:rPr>
          <w:rFonts w:eastAsia="Times New Roman" w:cs="Arial"/>
          <w:b/>
          <w:color w:val="000000"/>
          <w:sz w:val="24"/>
          <w:szCs w:val="20"/>
          <w:lang w:eastAsia="cs-CZ"/>
        </w:rPr>
        <w:t>Náhrada škody</w:t>
      </w:r>
    </w:p>
    <w:p w:rsidR="001D4A1D" w:rsidRPr="001D4A1D" w:rsidRDefault="001D4A1D" w:rsidP="001D4A1D">
      <w:pPr>
        <w:widowControl w:val="0"/>
        <w:numPr>
          <w:ilvl w:val="0"/>
          <w:numId w:val="17"/>
        </w:numPr>
        <w:tabs>
          <w:tab w:val="left" w:pos="402"/>
        </w:tabs>
        <w:spacing w:before="120" w:after="120" w:line="20" w:lineRule="atLeast"/>
        <w:ind w:right="20"/>
        <w:jc w:val="both"/>
        <w:rPr>
          <w:rFonts w:eastAsia="Times New Roman" w:cs="Arial"/>
          <w:color w:val="000000"/>
          <w:sz w:val="24"/>
          <w:szCs w:val="20"/>
          <w:lang w:eastAsia="cs-CZ"/>
        </w:rPr>
      </w:pP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>Každá ze stran nese odpovědnost za způsobenou škodu v rámci platných právních předpisů a této smlouvy. Obě smluvní strany se zavazují k vyvinutí maximálního úsilí k předcházení škodám a k minimalizaci vzniklých škod.</w:t>
      </w:r>
    </w:p>
    <w:p w:rsidR="001D4A1D" w:rsidRPr="001D4A1D" w:rsidRDefault="001D4A1D" w:rsidP="001D4A1D">
      <w:pPr>
        <w:widowControl w:val="0"/>
        <w:numPr>
          <w:ilvl w:val="0"/>
          <w:numId w:val="17"/>
        </w:numPr>
        <w:tabs>
          <w:tab w:val="left" w:pos="402"/>
        </w:tabs>
        <w:spacing w:before="120" w:after="120" w:line="20" w:lineRule="atLeast"/>
        <w:ind w:right="20"/>
        <w:jc w:val="both"/>
        <w:rPr>
          <w:rFonts w:eastAsia="Times New Roman" w:cs="Arial"/>
          <w:color w:val="000000"/>
          <w:sz w:val="24"/>
          <w:szCs w:val="20"/>
          <w:lang w:eastAsia="cs-CZ"/>
        </w:rPr>
      </w:pPr>
      <w:r w:rsidRPr="001D4A1D">
        <w:rPr>
          <w:rFonts w:eastAsia="Times New Roman" w:cs="Arial"/>
          <w:color w:val="000000"/>
          <w:sz w:val="24"/>
          <w:szCs w:val="20"/>
          <w:lang w:eastAsia="cs-CZ"/>
        </w:rPr>
        <w:t>Žádná ze smluvních stran není v prodlení a ani nemá povinnost nahradit škodu způsobenou porušením svých povinností vyplývajících z této smlouvy, bránila-li jí v jejich splnění některá z překážek vylučujících povinnost k náhradě škody ve smyslu § 2913 odst. 2 občanského zákoníku. Smluvní strany se zavazují upozornit druhou smluvní stranu bez zbytečného odkladu na vzniklé okolnosti vylučující odpovědnost bránící řádnému plnění této smlouvy.</w:t>
      </w: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XIV. Ukončení smlouvy</w:t>
      </w:r>
    </w:p>
    <w:p w:rsidR="001D4A1D" w:rsidRPr="001D4A1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Každá ze smluvních stran má právo od smlouvy písemně odstoupit, jestliže druhá smluvní strana nesplní povinnost, kterou podle smlouvy nebo podle zákona má, a to ani v přiměřeně dodatečné lhůtě stanovené jí druhou smluvní stranou ve výzvě ke splnění.</w:t>
      </w:r>
    </w:p>
    <w:p w:rsidR="001D4A1D" w:rsidRPr="001D4A1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Zhotovitel může od smlouvy odstoupit v případě, že:</w:t>
      </w:r>
    </w:p>
    <w:p w:rsidR="001D4A1D" w:rsidRPr="001D4A1D" w:rsidRDefault="00F8555C" w:rsidP="001D4A1D">
      <w:pPr>
        <w:numPr>
          <w:ilvl w:val="0"/>
          <w:numId w:val="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>
        <w:rPr>
          <w:rFonts w:cs="Arial"/>
          <w:sz w:val="24"/>
        </w:rPr>
        <w:t>objednatel</w:t>
      </w:r>
      <w:r w:rsidR="001D4A1D" w:rsidRPr="001D4A1D">
        <w:rPr>
          <w:rFonts w:cs="Arial"/>
          <w:sz w:val="24"/>
          <w:szCs w:val="20"/>
        </w:rPr>
        <w:t xml:space="preserve"> ani po písemném upozornění neposkytne potřebnou součinnost uvedenou v čl. VII. smlouvy,</w:t>
      </w:r>
    </w:p>
    <w:p w:rsidR="001D4A1D" w:rsidRPr="001D4A1D" w:rsidRDefault="00F8555C" w:rsidP="001D4A1D">
      <w:pPr>
        <w:numPr>
          <w:ilvl w:val="0"/>
          <w:numId w:val="2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>
        <w:rPr>
          <w:rFonts w:cs="Arial"/>
          <w:sz w:val="24"/>
        </w:rPr>
        <w:t>objednatel</w:t>
      </w:r>
      <w:r w:rsidR="001D4A1D" w:rsidRPr="001D4A1D">
        <w:rPr>
          <w:rFonts w:cs="Arial"/>
          <w:sz w:val="24"/>
        </w:rPr>
        <w:t xml:space="preserve"> </w:t>
      </w:r>
      <w:r w:rsidR="001D4A1D" w:rsidRPr="001D4A1D">
        <w:rPr>
          <w:rFonts w:cs="Arial"/>
          <w:sz w:val="24"/>
          <w:szCs w:val="20"/>
        </w:rPr>
        <w:t>ani po urgenci nezaplatí fakturu tak, jak je stanoveno v čl. VI. smlouvy.</w:t>
      </w:r>
    </w:p>
    <w:p w:rsidR="001D4A1D" w:rsidRPr="001D4A1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lastRenderedPageBreak/>
        <w:t xml:space="preserve">V případě odstoupení od smlouvy dle odstavce 2 předá zhotovitel rozpracované dílo a předloží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 xml:space="preserve">i vyúčtování skutečně vynaložených nákladů ve lhůtě do </w:t>
      </w:r>
      <w:r w:rsidR="00092BF3">
        <w:rPr>
          <w:rFonts w:cs="Arial"/>
          <w:sz w:val="24"/>
          <w:lang w:eastAsia="cs-CZ"/>
        </w:rPr>
        <w:t>30 dnů</w:t>
      </w:r>
      <w:r w:rsidRPr="001D4A1D">
        <w:rPr>
          <w:rFonts w:cs="Arial"/>
          <w:sz w:val="24"/>
          <w:szCs w:val="20"/>
        </w:rPr>
        <w:t xml:space="preserve"> od data odstoupení. </w:t>
      </w:r>
      <w:r w:rsidR="00F8555C">
        <w:rPr>
          <w:rFonts w:cs="Arial"/>
          <w:sz w:val="24"/>
          <w:szCs w:val="20"/>
        </w:rPr>
        <w:t>Objednatel</w:t>
      </w:r>
      <w:r w:rsidRPr="001D4A1D">
        <w:rPr>
          <w:rFonts w:cs="Arial"/>
          <w:sz w:val="24"/>
          <w:szCs w:val="20"/>
        </w:rPr>
        <w:t xml:space="preserve"> je povinen uhradit zhotoviteli prokázanou rozpracovanost plnění díla.</w:t>
      </w:r>
    </w:p>
    <w:p w:rsidR="001D4A1D" w:rsidRPr="001D4A1D" w:rsidRDefault="00F8555C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>
        <w:rPr>
          <w:rFonts w:cs="Arial"/>
          <w:sz w:val="24"/>
        </w:rPr>
        <w:t>Objednatel</w:t>
      </w:r>
      <w:r w:rsidR="001D4A1D" w:rsidRPr="001D4A1D">
        <w:rPr>
          <w:rFonts w:cs="Arial"/>
          <w:sz w:val="24"/>
        </w:rPr>
        <w:t xml:space="preserve"> </w:t>
      </w:r>
      <w:r w:rsidR="001D4A1D" w:rsidRPr="001D4A1D">
        <w:rPr>
          <w:rFonts w:cs="Arial"/>
          <w:sz w:val="24"/>
          <w:szCs w:val="20"/>
        </w:rPr>
        <w:t>může od smlouvy odstoupit v případě, že:</w:t>
      </w:r>
    </w:p>
    <w:p w:rsidR="001D4A1D" w:rsidRPr="001D4A1D" w:rsidRDefault="001D4A1D" w:rsidP="001D4A1D">
      <w:pPr>
        <w:numPr>
          <w:ilvl w:val="0"/>
          <w:numId w:val="3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zhotovitel neumožní ani po písemné výzvě provádět kontrolu,</w:t>
      </w:r>
    </w:p>
    <w:p w:rsidR="001D4A1D" w:rsidRDefault="00D66C1F" w:rsidP="001D4A1D">
      <w:pPr>
        <w:numPr>
          <w:ilvl w:val="0"/>
          <w:numId w:val="3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</w:t>
      </w:r>
      <w:r w:rsidR="001D4A1D" w:rsidRPr="001D4A1D">
        <w:rPr>
          <w:rFonts w:cs="Arial"/>
          <w:sz w:val="24"/>
          <w:szCs w:val="20"/>
        </w:rPr>
        <w:t xml:space="preserve">hotovitel bude v prodlení s předáním díla nebo jeho částí dle čl. IV odst. 3 o více </w:t>
      </w:r>
      <w:r w:rsidR="001D4A1D" w:rsidRPr="00092BF3">
        <w:rPr>
          <w:rFonts w:cs="Arial"/>
          <w:sz w:val="24"/>
          <w:szCs w:val="20"/>
        </w:rPr>
        <w:t xml:space="preserve">než </w:t>
      </w:r>
      <w:r w:rsidR="00092BF3" w:rsidRPr="00092BF3">
        <w:rPr>
          <w:rFonts w:cs="Arial"/>
          <w:sz w:val="24"/>
          <w:lang w:eastAsia="cs-CZ"/>
        </w:rPr>
        <w:t>30</w:t>
      </w:r>
      <w:r w:rsidR="001D4A1D" w:rsidRPr="00092BF3">
        <w:rPr>
          <w:rFonts w:cs="Arial"/>
          <w:sz w:val="24"/>
          <w:szCs w:val="20"/>
        </w:rPr>
        <w:t xml:space="preserve"> dnů</w:t>
      </w:r>
      <w:r w:rsidR="001D4A1D" w:rsidRPr="001D4A1D">
        <w:rPr>
          <w:rFonts w:cs="Arial"/>
          <w:sz w:val="24"/>
          <w:szCs w:val="20"/>
        </w:rPr>
        <w:t xml:space="preserve">, pokud prodlení není zaviněno </w:t>
      </w:r>
      <w:r w:rsidR="00F8555C">
        <w:rPr>
          <w:rFonts w:cs="Arial"/>
          <w:sz w:val="24"/>
        </w:rPr>
        <w:t>objednatel</w:t>
      </w:r>
      <w:r w:rsidR="001D4A1D" w:rsidRPr="001D4A1D">
        <w:rPr>
          <w:rFonts w:cs="Arial"/>
          <w:sz w:val="24"/>
        </w:rPr>
        <w:t>em</w:t>
      </w:r>
      <w:r>
        <w:rPr>
          <w:rFonts w:cs="Arial"/>
          <w:sz w:val="24"/>
          <w:szCs w:val="20"/>
        </w:rPr>
        <w:t>,</w:t>
      </w:r>
    </w:p>
    <w:p w:rsidR="00D66C1F" w:rsidRPr="001D4A1D" w:rsidRDefault="00D66C1F" w:rsidP="001D4A1D">
      <w:pPr>
        <w:numPr>
          <w:ilvl w:val="0"/>
          <w:numId w:val="3"/>
        </w:numPr>
        <w:tabs>
          <w:tab w:val="left" w:pos="0"/>
        </w:tabs>
        <w:spacing w:before="120" w:after="120" w:line="20" w:lineRule="atLeast"/>
        <w:ind w:left="1134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zhotovitel ani po třetí opakované výzvě </w:t>
      </w:r>
      <w:r w:rsidR="00F8555C">
        <w:rPr>
          <w:rFonts w:cs="Arial"/>
          <w:sz w:val="24"/>
          <w:szCs w:val="20"/>
        </w:rPr>
        <w:t>objednatel</w:t>
      </w:r>
      <w:r>
        <w:rPr>
          <w:rFonts w:cs="Arial"/>
          <w:sz w:val="24"/>
          <w:szCs w:val="20"/>
        </w:rPr>
        <w:t>e neodstraní vady díla a nedodělky.</w:t>
      </w:r>
    </w:p>
    <w:p w:rsidR="001D4A1D" w:rsidRPr="001D4A1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V případě odstoupení od smlouvy dle odstavce 4 předá zhotovitel dílo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i</w:t>
      </w:r>
      <w:r w:rsidRPr="001D4A1D">
        <w:rPr>
          <w:rFonts w:cs="Arial"/>
          <w:sz w:val="24"/>
          <w:szCs w:val="20"/>
        </w:rPr>
        <w:t xml:space="preserve"> v odpovídajícím stupni rozpracovanost včetně podkladů. Veškeré náklady nese v tomto případě zhotovitel.</w:t>
      </w:r>
    </w:p>
    <w:p w:rsidR="001D4A1D" w:rsidRPr="001D4A1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Smlouvu lze dále ukončit písemnou dohodou smluvních stran, jejíž součástí bude i vypořádání vzájemných závazků a pohledávek.</w:t>
      </w:r>
    </w:p>
    <w:p w:rsidR="001D4A1D" w:rsidRPr="001D4A1D" w:rsidRDefault="001D4A1D" w:rsidP="001D4A1D">
      <w:pPr>
        <w:numPr>
          <w:ilvl w:val="0"/>
          <w:numId w:val="18"/>
        </w:num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Odstoupením od smlouvy nezanikají povinnosti smluvních stran k náhradě škody a k úhradě smluvních pokut za závazky, které byly porušeny některou ze smluvních stran před doručením oznámení o odstoupení a dále ty závazky, které mají vzhledem ke své povaze trvat i po skončení smlouvy.</w:t>
      </w: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tabs>
          <w:tab w:val="left" w:pos="0"/>
        </w:tabs>
        <w:spacing w:before="120" w:after="120" w:line="20" w:lineRule="atLeast"/>
        <w:jc w:val="center"/>
        <w:rPr>
          <w:rFonts w:cs="Arial"/>
          <w:b/>
          <w:sz w:val="24"/>
          <w:szCs w:val="20"/>
        </w:rPr>
      </w:pPr>
      <w:r w:rsidRPr="001D4A1D">
        <w:rPr>
          <w:rFonts w:cs="Arial"/>
          <w:b/>
          <w:sz w:val="24"/>
          <w:szCs w:val="20"/>
        </w:rPr>
        <w:t>XV. Závěrečná ustanovení</w:t>
      </w:r>
    </w:p>
    <w:p w:rsidR="001D4A1D" w:rsidRPr="001D4A1D" w:rsidRDefault="00F8555C" w:rsidP="001D4A1D">
      <w:pPr>
        <w:numPr>
          <w:ilvl w:val="0"/>
          <w:numId w:val="19"/>
        </w:numPr>
        <w:spacing w:before="120" w:after="120" w:line="20" w:lineRule="atLeast"/>
        <w:jc w:val="both"/>
        <w:rPr>
          <w:rFonts w:cs="Arial"/>
          <w:sz w:val="24"/>
          <w:szCs w:val="20"/>
        </w:rPr>
      </w:pPr>
      <w:r>
        <w:rPr>
          <w:rFonts w:cs="Arial"/>
          <w:sz w:val="24"/>
        </w:rPr>
        <w:t>Objednatel</w:t>
      </w:r>
      <w:r w:rsidR="001D4A1D" w:rsidRPr="001D4A1D">
        <w:rPr>
          <w:rFonts w:cs="Arial"/>
          <w:sz w:val="24"/>
          <w:szCs w:val="20"/>
        </w:rPr>
        <w:t xml:space="preserve"> prohlašuje, že </w:t>
      </w:r>
      <w:r w:rsidR="001D4A1D" w:rsidRPr="00092BF3">
        <w:rPr>
          <w:rFonts w:cs="Arial"/>
          <w:sz w:val="24"/>
          <w:szCs w:val="20"/>
        </w:rPr>
        <w:t>Město</w:t>
      </w:r>
      <w:r w:rsidR="00092BF3" w:rsidRPr="00092BF3">
        <w:rPr>
          <w:rFonts w:cs="Arial"/>
          <w:sz w:val="24"/>
          <w:szCs w:val="20"/>
        </w:rPr>
        <w:t xml:space="preserve"> </w:t>
      </w:r>
      <w:r w:rsidR="00092BF3" w:rsidRPr="00092BF3">
        <w:rPr>
          <w:rFonts w:cs="Arial"/>
          <w:sz w:val="24"/>
          <w:lang w:eastAsia="cs-CZ"/>
        </w:rPr>
        <w:t>Chrudim</w:t>
      </w:r>
      <w:r w:rsidR="001D4A1D" w:rsidRPr="00092BF3">
        <w:rPr>
          <w:rFonts w:cs="Arial"/>
          <w:sz w:val="24"/>
          <w:szCs w:val="20"/>
        </w:rPr>
        <w:t>,</w:t>
      </w:r>
      <w:r w:rsidR="001D4A1D" w:rsidRPr="001D4A1D">
        <w:rPr>
          <w:rFonts w:cs="Arial"/>
          <w:sz w:val="24"/>
          <w:szCs w:val="20"/>
        </w:rPr>
        <w:t xml:space="preserve"> pokud postupuje podle zákona č. 106/1999 Sb., o svobodném přístupu k informacím, ve znění pozdějších předpisů, je povinno poskytovat veškeré informace o této smlouvě a o jiných skutečnostech týkajících se tohoto závazkového právního vztahu, i když nejsou v této smlouvě výslovně uvedeny.</w:t>
      </w:r>
    </w:p>
    <w:p w:rsidR="001D4A1D" w:rsidRPr="001D4A1D" w:rsidRDefault="001D4A1D" w:rsidP="001D4A1D">
      <w:pPr>
        <w:numPr>
          <w:ilvl w:val="0"/>
          <w:numId w:val="19"/>
        </w:numPr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bCs/>
          <w:sz w:val="24"/>
          <w:szCs w:val="20"/>
        </w:rPr>
        <w:t>Obě strany prohlašují, že v souladu se zněním zákona č. 106/1999 Sb., o svobodném přístupu k informacím, souhlasí s možným zpřístupněním či zveřejněním celé smlouvy v jejím plném znění, jakož i všech úkonů a okolností s touto smlouvou souvisejících, ke kterému může kdykoli v budoucnu dojít.</w:t>
      </w:r>
    </w:p>
    <w:p w:rsidR="001D4A1D" w:rsidRPr="001D4A1D" w:rsidRDefault="001D4A1D" w:rsidP="001D4A1D">
      <w:pPr>
        <w:numPr>
          <w:ilvl w:val="0"/>
          <w:numId w:val="19"/>
        </w:numPr>
        <w:spacing w:before="120" w:after="120" w:line="20" w:lineRule="atLeast"/>
        <w:jc w:val="both"/>
        <w:rPr>
          <w:rFonts w:cs="Arial"/>
          <w:bCs/>
          <w:sz w:val="24"/>
          <w:szCs w:val="20"/>
        </w:rPr>
      </w:pPr>
      <w:r w:rsidRPr="001D4A1D">
        <w:rPr>
          <w:rFonts w:cs="Arial"/>
          <w:bCs/>
          <w:sz w:val="24"/>
          <w:szCs w:val="20"/>
        </w:rPr>
        <w:t>Zhotovitel</w:t>
      </w:r>
      <w:r w:rsidRPr="001D4A1D">
        <w:rPr>
          <w:rFonts w:cs="Arial"/>
          <w:bCs/>
          <w:iCs/>
          <w:sz w:val="24"/>
          <w:lang w:eastAsia="cs-CZ"/>
        </w:rPr>
        <w:t xml:space="preserve"> je srozuměn s tím, že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 xml:space="preserve"> </w:t>
      </w:r>
      <w:r w:rsidRPr="001D4A1D">
        <w:rPr>
          <w:rFonts w:cs="Arial"/>
          <w:bCs/>
          <w:iCs/>
          <w:sz w:val="24"/>
          <w:lang w:eastAsia="cs-CZ"/>
        </w:rPr>
        <w:t xml:space="preserve">je oprávněn uveřejnit dle § 219 odst. 1 ZZVZ na svém Profilu smlouvu včetně všech jejích změn a dodatků. Dále je zhotovitel srozuměn s tím, že dle §219 odst. 3 ZZVZ je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bCs/>
          <w:iCs/>
          <w:sz w:val="24"/>
          <w:lang w:eastAsia="cs-CZ"/>
        </w:rPr>
        <w:t xml:space="preserve"> povinen uveřejnit na Profilu výši skutečně uhrazené ceny za plnění Veřejné zakázky. Zhotovitel tímto uděluje souhlas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bCs/>
          <w:iCs/>
          <w:sz w:val="24"/>
          <w:lang w:eastAsia="cs-CZ"/>
        </w:rPr>
        <w:t xml:space="preserve">i k uveřejnění všech podkladů, údajů a informací, včetně těch, k jejich uveřejnění vyplývá pro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</w:rPr>
        <w:t>e</w:t>
      </w:r>
      <w:r w:rsidRPr="001D4A1D">
        <w:rPr>
          <w:rFonts w:cs="Arial"/>
          <w:bCs/>
          <w:iCs/>
          <w:sz w:val="24"/>
          <w:lang w:eastAsia="cs-CZ"/>
        </w:rPr>
        <w:t xml:space="preserve"> povinnost dle právních předpisů. Zhotovitel svým podpisem níže potvrzuje, že souhlasí s tím, aby obraz smlouvy včetně jejích příloh a případných dodatků a </w:t>
      </w:r>
      <w:proofErr w:type="spellStart"/>
      <w:r w:rsidRPr="001D4A1D">
        <w:rPr>
          <w:rFonts w:cs="Arial"/>
          <w:bCs/>
          <w:iCs/>
          <w:sz w:val="24"/>
          <w:lang w:eastAsia="cs-CZ"/>
        </w:rPr>
        <w:t>metadata</w:t>
      </w:r>
      <w:proofErr w:type="spellEnd"/>
      <w:r w:rsidRPr="001D4A1D">
        <w:rPr>
          <w:rFonts w:cs="Arial"/>
          <w:bCs/>
          <w:iCs/>
          <w:sz w:val="24"/>
          <w:lang w:eastAsia="cs-CZ"/>
        </w:rPr>
        <w:t xml:space="preserve"> k této smlouvě byla uveřejněna v registru smluv v souladu se zákonem č. 340/2015 Sb., o zvláštních podmínkách účinnosti některých smluv, uveřejňování těchto smluv a o registru smluv, ve znění pozdějších předpisů (zákon o registru smluv). Smluvní strany se dohodly, že podklady dle předchozí věty odešle za účelem jejich uveřejnění správci registru smluv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bCs/>
          <w:iCs/>
          <w:sz w:val="24"/>
          <w:lang w:eastAsia="cs-CZ"/>
        </w:rPr>
        <w:t>; tím není dotčeno právo p zhotovitele k jejich odeslání.</w:t>
      </w:r>
    </w:p>
    <w:p w:rsidR="001D4A1D" w:rsidRPr="001D4A1D" w:rsidRDefault="001D4A1D" w:rsidP="001D4A1D">
      <w:pPr>
        <w:numPr>
          <w:ilvl w:val="0"/>
          <w:numId w:val="19"/>
        </w:numPr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lastRenderedPageBreak/>
        <w:t>V případech v této Smlouvě výslovně neupravených platí pro obě smluvní strany ustanovení zákona č. 89/2012 Sb., občanský zákoník.</w:t>
      </w:r>
    </w:p>
    <w:p w:rsidR="001D4A1D" w:rsidRPr="001D4A1D" w:rsidRDefault="001D4A1D" w:rsidP="001D4A1D">
      <w:pPr>
        <w:numPr>
          <w:ilvl w:val="0"/>
          <w:numId w:val="19"/>
        </w:numPr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Tuto smlouvu lze měnit nebo doplňovat pouze písemnými dodatky, které budou platné, jestliže budou řádně potvrzené a podepsané oprávněnými zástupci obou smluvních stran.</w:t>
      </w:r>
    </w:p>
    <w:p w:rsidR="001D4A1D" w:rsidRPr="001D4A1D" w:rsidRDefault="001D4A1D" w:rsidP="001D4A1D">
      <w:pPr>
        <w:numPr>
          <w:ilvl w:val="0"/>
          <w:numId w:val="19"/>
        </w:numPr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Jakákoliv ústní ujednání při provádění Díla, která nejsou písemně potvrzena oprávněnými zástupci smluvních stran, jsou právně neúčinná. </w:t>
      </w:r>
    </w:p>
    <w:p w:rsidR="001D4A1D" w:rsidRPr="001D4A1D" w:rsidRDefault="001D4A1D" w:rsidP="001D4A1D">
      <w:pPr>
        <w:numPr>
          <w:ilvl w:val="0"/>
          <w:numId w:val="19"/>
        </w:numPr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Smlouva nabývá platnosti účinnosti jejím podpisem oběma smluvními stranami.  </w:t>
      </w:r>
      <w:r w:rsidRPr="001D4A1D">
        <w:rPr>
          <w:sz w:val="24"/>
          <w:szCs w:val="20"/>
          <w:lang w:eastAsia="cs-CZ"/>
        </w:rPr>
        <w:t>V případě, že smlouva podléhá uveřejnění v registru smluv, nabývá tato smlouva účinnosti dnem zveřejnění v registru smluv.</w:t>
      </w:r>
    </w:p>
    <w:p w:rsidR="001D4A1D" w:rsidRPr="001D4A1D" w:rsidRDefault="001D4A1D" w:rsidP="001D4A1D">
      <w:pPr>
        <w:numPr>
          <w:ilvl w:val="0"/>
          <w:numId w:val="19"/>
        </w:numPr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Smlouva je vyhotovena ve třech stejnopisech s platností originálu, z nichž </w:t>
      </w:r>
      <w:r w:rsidR="00F8555C">
        <w:rPr>
          <w:rFonts w:cs="Arial"/>
          <w:sz w:val="24"/>
        </w:rPr>
        <w:t>objednatel</w:t>
      </w:r>
      <w:r w:rsidRPr="001D4A1D">
        <w:rPr>
          <w:rFonts w:cs="Arial"/>
          <w:sz w:val="24"/>
          <w:szCs w:val="20"/>
        </w:rPr>
        <w:t xml:space="preserve"> obdrží dva a zhotovitel jeden výtisk.</w:t>
      </w:r>
    </w:p>
    <w:p w:rsidR="001D4A1D" w:rsidRPr="001D4A1D" w:rsidRDefault="001D4A1D" w:rsidP="001D4A1D">
      <w:pPr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12791">
      <w:pPr>
        <w:tabs>
          <w:tab w:val="left" w:pos="5670"/>
          <w:tab w:val="left" w:pos="7938"/>
        </w:tabs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Město </w:t>
      </w:r>
      <w:r w:rsidR="00092BF3">
        <w:rPr>
          <w:rFonts w:cs="Arial"/>
          <w:sz w:val="24"/>
          <w:lang w:eastAsia="cs-CZ"/>
        </w:rPr>
        <w:t>Chrudim</w:t>
      </w:r>
      <w:r w:rsidRPr="001D4A1D">
        <w:rPr>
          <w:rFonts w:cs="Arial"/>
          <w:sz w:val="24"/>
          <w:szCs w:val="20"/>
        </w:rPr>
        <w:t xml:space="preserve"> osvědčuje touto doložkou ve smyslu </w:t>
      </w:r>
      <w:proofErr w:type="spellStart"/>
      <w:r w:rsidRPr="001D4A1D">
        <w:rPr>
          <w:rFonts w:cs="Arial"/>
          <w:sz w:val="24"/>
          <w:szCs w:val="20"/>
        </w:rPr>
        <w:t>ust</w:t>
      </w:r>
      <w:proofErr w:type="spellEnd"/>
      <w:r w:rsidRPr="001D4A1D">
        <w:rPr>
          <w:rFonts w:cs="Arial"/>
          <w:sz w:val="24"/>
          <w:szCs w:val="20"/>
        </w:rPr>
        <w:t xml:space="preserve">. § 41 zákona 128/2000 Sb., o obcích (obecní zřízení), ve znění pozdějších předpisů, že ohledně uzavření této smlouvy byly splněny všechny zákonné podmínky, jimiž zákon podmiňuje platnost tohoto právního úkonu. Uzavření této smlouvy o dílo za podmínek v ní uvedených bylo schváleno usnesením Rady města </w:t>
      </w:r>
      <w:r w:rsidR="00112791">
        <w:rPr>
          <w:rFonts w:cs="Arial"/>
          <w:sz w:val="24"/>
          <w:szCs w:val="20"/>
        </w:rPr>
        <w:t>č.</w:t>
      </w:r>
      <w:r w:rsidR="003D32F5">
        <w:rPr>
          <w:rFonts w:cs="Arial"/>
          <w:sz w:val="24"/>
          <w:szCs w:val="20"/>
        </w:rPr>
        <w:t xml:space="preserve"> </w:t>
      </w:r>
      <w:r w:rsidR="00937F85">
        <w:rPr>
          <w:rFonts w:cs="Arial"/>
          <w:sz w:val="24"/>
          <w:szCs w:val="20"/>
        </w:rPr>
        <w:t xml:space="preserve">R/476/2021 </w:t>
      </w:r>
      <w:r w:rsidRPr="001D4A1D">
        <w:rPr>
          <w:rFonts w:cs="Arial"/>
          <w:sz w:val="24"/>
          <w:szCs w:val="20"/>
        </w:rPr>
        <w:t>ze dne</w:t>
      </w:r>
      <w:r w:rsidR="003D32F5">
        <w:rPr>
          <w:rFonts w:cs="Arial"/>
          <w:sz w:val="24"/>
          <w:szCs w:val="20"/>
        </w:rPr>
        <w:t xml:space="preserve"> 6.12.2021</w:t>
      </w:r>
      <w:r w:rsidRPr="001D4A1D">
        <w:rPr>
          <w:rFonts w:cs="Arial"/>
          <w:sz w:val="24"/>
          <w:szCs w:val="20"/>
        </w:rPr>
        <w:t>.</w:t>
      </w:r>
    </w:p>
    <w:p w:rsidR="001D4A1D" w:rsidRPr="001D4A1D" w:rsidRDefault="001D4A1D" w:rsidP="001D4A1D">
      <w:pPr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                                                         </w:t>
      </w:r>
    </w:p>
    <w:p w:rsidR="001D4A1D" w:rsidRPr="001D4A1D" w:rsidRDefault="001D4A1D" w:rsidP="001D4A1D">
      <w:pPr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spacing w:before="120" w:after="120" w:line="20" w:lineRule="atLeast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>V</w:t>
      </w:r>
      <w:r w:rsidR="004C7AD7">
        <w:rPr>
          <w:rFonts w:cs="Arial"/>
          <w:sz w:val="24"/>
          <w:szCs w:val="20"/>
        </w:rPr>
        <w:t> Kroměříži</w:t>
      </w:r>
      <w:r w:rsidR="004C7AD7">
        <w:rPr>
          <w:rFonts w:cs="Arial"/>
          <w:sz w:val="24"/>
          <w:szCs w:val="20"/>
        </w:rPr>
        <w:tab/>
      </w:r>
      <w:r w:rsidR="004C7AD7">
        <w:rPr>
          <w:rFonts w:cs="Arial"/>
          <w:sz w:val="24"/>
          <w:szCs w:val="20"/>
        </w:rPr>
        <w:tab/>
        <w:t xml:space="preserve">  </w:t>
      </w:r>
      <w:proofErr w:type="gramStart"/>
      <w:r w:rsidRPr="001D4A1D">
        <w:rPr>
          <w:rFonts w:cs="Arial"/>
          <w:sz w:val="24"/>
          <w:szCs w:val="20"/>
        </w:rPr>
        <w:t xml:space="preserve">dne </w:t>
      </w:r>
      <w:r w:rsidR="004C7AD7">
        <w:rPr>
          <w:rFonts w:cs="Arial"/>
          <w:sz w:val="24"/>
          <w:szCs w:val="20"/>
        </w:rPr>
        <w:t>....</w:t>
      </w:r>
      <w:r w:rsidRPr="001D4A1D">
        <w:rPr>
          <w:rFonts w:cs="Arial"/>
          <w:sz w:val="24"/>
          <w:szCs w:val="20"/>
        </w:rPr>
        <w:t>…</w:t>
      </w:r>
      <w:proofErr w:type="gramEnd"/>
      <w:r w:rsidRPr="001D4A1D">
        <w:rPr>
          <w:rFonts w:cs="Arial"/>
          <w:sz w:val="24"/>
          <w:szCs w:val="20"/>
        </w:rPr>
        <w:t>…</w:t>
      </w:r>
      <w:r w:rsidR="004C7AD7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  <w:t>V</w:t>
      </w:r>
      <w:r w:rsidR="004C7AD7">
        <w:rPr>
          <w:rFonts w:cs="Arial"/>
          <w:sz w:val="24"/>
          <w:szCs w:val="20"/>
        </w:rPr>
        <w:t> Chrudimi</w:t>
      </w:r>
      <w:r w:rsidR="004C7AD7">
        <w:rPr>
          <w:rFonts w:cs="Arial"/>
          <w:sz w:val="24"/>
          <w:szCs w:val="20"/>
        </w:rPr>
        <w:tab/>
      </w:r>
      <w:r w:rsidR="004C7AD7">
        <w:rPr>
          <w:rFonts w:cs="Arial"/>
          <w:sz w:val="24"/>
          <w:szCs w:val="20"/>
        </w:rPr>
        <w:tab/>
        <w:t xml:space="preserve">      </w:t>
      </w:r>
      <w:r w:rsidRPr="001D4A1D">
        <w:rPr>
          <w:rFonts w:cs="Arial"/>
          <w:sz w:val="24"/>
          <w:szCs w:val="20"/>
        </w:rPr>
        <w:t>dne……….</w:t>
      </w:r>
    </w:p>
    <w:p w:rsidR="001D4A1D" w:rsidRDefault="001D4A1D" w:rsidP="001D4A1D">
      <w:pPr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6F1906" w:rsidRDefault="006F1906" w:rsidP="001D4A1D">
      <w:pPr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6F1906" w:rsidRPr="001D4A1D" w:rsidRDefault="006F1906" w:rsidP="001D4A1D">
      <w:pPr>
        <w:spacing w:before="120" w:after="120" w:line="20" w:lineRule="atLeast"/>
        <w:jc w:val="both"/>
        <w:rPr>
          <w:rFonts w:cs="Arial"/>
          <w:sz w:val="24"/>
          <w:szCs w:val="20"/>
        </w:rPr>
      </w:pPr>
    </w:p>
    <w:p w:rsidR="001D4A1D" w:rsidRPr="001D4A1D" w:rsidRDefault="001D4A1D" w:rsidP="001D4A1D">
      <w:pPr>
        <w:tabs>
          <w:tab w:val="left" w:pos="5954"/>
        </w:tabs>
        <w:spacing w:before="120" w:after="120" w:line="20" w:lineRule="atLeast"/>
        <w:ind w:left="426" w:right="-1" w:hanging="426"/>
        <w:jc w:val="both"/>
        <w:rPr>
          <w:rFonts w:cs="Arial"/>
          <w:sz w:val="24"/>
          <w:szCs w:val="20"/>
        </w:rPr>
      </w:pPr>
      <w:r w:rsidRPr="001D4A1D">
        <w:rPr>
          <w:rFonts w:cs="Arial"/>
          <w:color w:val="000000"/>
          <w:sz w:val="24"/>
          <w:szCs w:val="20"/>
        </w:rPr>
        <w:t>.............................................</w:t>
      </w:r>
      <w:r w:rsidRPr="001D4A1D">
        <w:rPr>
          <w:rFonts w:cs="Arial"/>
          <w:sz w:val="24"/>
          <w:szCs w:val="20"/>
        </w:rPr>
        <w:t>........                     ………..</w:t>
      </w:r>
      <w:r w:rsidRPr="001D4A1D">
        <w:rPr>
          <w:rFonts w:cs="Arial"/>
          <w:color w:val="000000"/>
          <w:sz w:val="24"/>
          <w:szCs w:val="20"/>
        </w:rPr>
        <w:t xml:space="preserve">.............................................                        </w:t>
      </w:r>
    </w:p>
    <w:p w:rsidR="00B27E33" w:rsidRDefault="001D4A1D" w:rsidP="004C7AD7">
      <w:pPr>
        <w:spacing w:before="120" w:after="120" w:line="20" w:lineRule="atLeast"/>
        <w:ind w:left="426" w:right="-1" w:hanging="426"/>
        <w:jc w:val="both"/>
        <w:rPr>
          <w:rFonts w:cs="Arial"/>
          <w:sz w:val="24"/>
          <w:szCs w:val="20"/>
        </w:rPr>
      </w:pPr>
      <w:r w:rsidRPr="001D4A1D">
        <w:rPr>
          <w:rFonts w:cs="Arial"/>
          <w:sz w:val="24"/>
          <w:szCs w:val="20"/>
        </w:rPr>
        <w:t xml:space="preserve">                   Zhotovitel</w:t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</w:r>
      <w:r w:rsidRPr="001D4A1D">
        <w:rPr>
          <w:rFonts w:cs="Arial"/>
          <w:sz w:val="24"/>
          <w:szCs w:val="20"/>
        </w:rPr>
        <w:tab/>
        <w:t xml:space="preserve">        </w:t>
      </w:r>
      <w:r w:rsidRPr="001D4A1D">
        <w:rPr>
          <w:rFonts w:cs="Arial"/>
          <w:sz w:val="24"/>
          <w:szCs w:val="20"/>
        </w:rPr>
        <w:tab/>
      </w:r>
      <w:r w:rsidR="00F8555C">
        <w:rPr>
          <w:rFonts w:cs="Arial"/>
          <w:sz w:val="24"/>
          <w:szCs w:val="20"/>
        </w:rPr>
        <w:t>Objednatel</w:t>
      </w:r>
    </w:p>
    <w:p w:rsidR="004C7AD7" w:rsidRDefault="004C7AD7" w:rsidP="006F1906">
      <w:pPr>
        <w:tabs>
          <w:tab w:val="left" w:pos="5529"/>
        </w:tabs>
        <w:spacing w:before="120" w:after="120" w:line="20" w:lineRule="atLeast"/>
        <w:ind w:left="709" w:right="-1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Ing. Jaroslav Kadlec</w:t>
      </w:r>
      <w:r w:rsidR="006F1906">
        <w:rPr>
          <w:rFonts w:cs="Arial"/>
          <w:sz w:val="24"/>
          <w:szCs w:val="20"/>
        </w:rPr>
        <w:tab/>
        <w:t>Ing. František Pilný, MBA</w:t>
      </w:r>
    </w:p>
    <w:p w:rsidR="004C7AD7" w:rsidRPr="004C7AD7" w:rsidRDefault="004C7AD7" w:rsidP="006F1906">
      <w:pPr>
        <w:tabs>
          <w:tab w:val="left" w:pos="6521"/>
        </w:tabs>
        <w:spacing w:before="120" w:after="120" w:line="20" w:lineRule="atLeast"/>
        <w:ind w:left="1134" w:right="-1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jednatel s.r.o.</w:t>
      </w:r>
      <w:r w:rsidR="006F1906">
        <w:rPr>
          <w:rFonts w:cs="Arial"/>
          <w:sz w:val="24"/>
          <w:szCs w:val="20"/>
        </w:rPr>
        <w:tab/>
        <w:t>starosta</w:t>
      </w:r>
    </w:p>
    <w:sectPr w:rsidR="004C7AD7" w:rsidRPr="004C7AD7" w:rsidSect="00B27E33"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1F" w:rsidRDefault="00D66C1F">
      <w:r>
        <w:separator/>
      </w:r>
    </w:p>
  </w:endnote>
  <w:endnote w:type="continuationSeparator" w:id="0">
    <w:p w:rsidR="00D66C1F" w:rsidRDefault="00D6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F" w:rsidRDefault="00D66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1F" w:rsidRDefault="00D66C1F">
      <w:r>
        <w:separator/>
      </w:r>
    </w:p>
  </w:footnote>
  <w:footnote w:type="continuationSeparator" w:id="0">
    <w:p w:rsidR="00D66C1F" w:rsidRDefault="00D66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F" w:rsidRDefault="00D66C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F" w:rsidRDefault="00D66C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619"/>
    <w:multiLevelType w:val="hybridMultilevel"/>
    <w:tmpl w:val="D05C0A02"/>
    <w:lvl w:ilvl="0" w:tplc="640EEF8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962"/>
    <w:multiLevelType w:val="hybridMultilevel"/>
    <w:tmpl w:val="01ECF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33C1"/>
    <w:multiLevelType w:val="hybridMultilevel"/>
    <w:tmpl w:val="7D827906"/>
    <w:lvl w:ilvl="0" w:tplc="640EEF8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F3664"/>
    <w:multiLevelType w:val="hybridMultilevel"/>
    <w:tmpl w:val="5D5030D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2B63"/>
    <w:multiLevelType w:val="hybridMultilevel"/>
    <w:tmpl w:val="52BE97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043849"/>
    <w:multiLevelType w:val="hybridMultilevel"/>
    <w:tmpl w:val="003C7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E5F6F"/>
    <w:multiLevelType w:val="hybridMultilevel"/>
    <w:tmpl w:val="E5FA42A2"/>
    <w:lvl w:ilvl="0" w:tplc="640EEF84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B43186"/>
    <w:multiLevelType w:val="hybridMultilevel"/>
    <w:tmpl w:val="54F6BD78"/>
    <w:lvl w:ilvl="0" w:tplc="640EEF8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3318"/>
    <w:multiLevelType w:val="hybridMultilevel"/>
    <w:tmpl w:val="B562F1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F87CD0"/>
    <w:multiLevelType w:val="hybridMultilevel"/>
    <w:tmpl w:val="FB92D7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10F15"/>
    <w:multiLevelType w:val="hybridMultilevel"/>
    <w:tmpl w:val="C0DC5DCC"/>
    <w:lvl w:ilvl="0" w:tplc="C2EED1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0572D4"/>
    <w:multiLevelType w:val="hybridMultilevel"/>
    <w:tmpl w:val="49E0795E"/>
    <w:lvl w:ilvl="0" w:tplc="6730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25DB2"/>
    <w:multiLevelType w:val="hybridMultilevel"/>
    <w:tmpl w:val="7350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52439"/>
    <w:multiLevelType w:val="hybridMultilevel"/>
    <w:tmpl w:val="17A680C0"/>
    <w:lvl w:ilvl="0" w:tplc="640EEF84">
      <w:start w:val="1"/>
      <w:numFmt w:val="lowerLetter"/>
      <w:lvlText w:val="%1)"/>
      <w:lvlJc w:val="left"/>
      <w:pPr>
        <w:ind w:left="720" w:hanging="360"/>
      </w:pPr>
    </w:lvl>
    <w:lvl w:ilvl="1" w:tplc="EED88A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D1294"/>
    <w:multiLevelType w:val="hybridMultilevel"/>
    <w:tmpl w:val="C90ED774"/>
    <w:lvl w:ilvl="0" w:tplc="640EEF8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730A1"/>
    <w:multiLevelType w:val="hybridMultilevel"/>
    <w:tmpl w:val="BA0CDC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98495D"/>
    <w:multiLevelType w:val="hybridMultilevel"/>
    <w:tmpl w:val="978C79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4D604F"/>
    <w:multiLevelType w:val="hybridMultilevel"/>
    <w:tmpl w:val="C21C61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76635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04261"/>
    <w:multiLevelType w:val="hybridMultilevel"/>
    <w:tmpl w:val="788E7404"/>
    <w:lvl w:ilvl="0" w:tplc="640EEF8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C7495"/>
    <w:multiLevelType w:val="hybridMultilevel"/>
    <w:tmpl w:val="DA823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E6B07"/>
    <w:multiLevelType w:val="hybridMultilevel"/>
    <w:tmpl w:val="A1FA6AD0"/>
    <w:lvl w:ilvl="0" w:tplc="CC103C10">
      <w:start w:val="1"/>
      <w:numFmt w:val="lowerLetter"/>
      <w:lvlText w:val="%1)"/>
      <w:lvlJc w:val="left"/>
      <w:pPr>
        <w:ind w:left="1060" w:hanging="360"/>
      </w:p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>
      <w:start w:val="1"/>
      <w:numFmt w:val="lowerRoman"/>
      <w:lvlText w:val="%3."/>
      <w:lvlJc w:val="right"/>
      <w:pPr>
        <w:ind w:left="2500" w:hanging="180"/>
      </w:pPr>
    </w:lvl>
    <w:lvl w:ilvl="3" w:tplc="0405000F">
      <w:start w:val="1"/>
      <w:numFmt w:val="decimal"/>
      <w:lvlText w:val="%4."/>
      <w:lvlJc w:val="left"/>
      <w:pPr>
        <w:ind w:left="3220" w:hanging="360"/>
      </w:pPr>
    </w:lvl>
    <w:lvl w:ilvl="4" w:tplc="04050019">
      <w:start w:val="1"/>
      <w:numFmt w:val="lowerLetter"/>
      <w:lvlText w:val="%5."/>
      <w:lvlJc w:val="left"/>
      <w:pPr>
        <w:ind w:left="3940" w:hanging="360"/>
      </w:pPr>
    </w:lvl>
    <w:lvl w:ilvl="5" w:tplc="0405001B">
      <w:start w:val="1"/>
      <w:numFmt w:val="lowerRoman"/>
      <w:lvlText w:val="%6."/>
      <w:lvlJc w:val="right"/>
      <w:pPr>
        <w:ind w:left="4660" w:hanging="180"/>
      </w:pPr>
    </w:lvl>
    <w:lvl w:ilvl="6" w:tplc="0405000F">
      <w:start w:val="1"/>
      <w:numFmt w:val="decimal"/>
      <w:lvlText w:val="%7."/>
      <w:lvlJc w:val="left"/>
      <w:pPr>
        <w:ind w:left="5380" w:hanging="360"/>
      </w:pPr>
    </w:lvl>
    <w:lvl w:ilvl="7" w:tplc="04050019">
      <w:start w:val="1"/>
      <w:numFmt w:val="lowerLetter"/>
      <w:lvlText w:val="%8."/>
      <w:lvlJc w:val="left"/>
      <w:pPr>
        <w:ind w:left="6100" w:hanging="360"/>
      </w:pPr>
    </w:lvl>
    <w:lvl w:ilvl="8" w:tplc="0405001B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EB313D0"/>
    <w:multiLevelType w:val="hybridMultilevel"/>
    <w:tmpl w:val="85DA7E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B34376"/>
    <w:multiLevelType w:val="hybridMultilevel"/>
    <w:tmpl w:val="AA38D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26E91"/>
    <w:multiLevelType w:val="hybridMultilevel"/>
    <w:tmpl w:val="E31C58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7"/>
  </w:num>
  <w:num w:numId="13">
    <w:abstractNumId w:val="23"/>
  </w:num>
  <w:num w:numId="14">
    <w:abstractNumId w:val="4"/>
  </w:num>
  <w:num w:numId="15">
    <w:abstractNumId w:val="15"/>
  </w:num>
  <w:num w:numId="16">
    <w:abstractNumId w:val="21"/>
  </w:num>
  <w:num w:numId="17">
    <w:abstractNumId w:val="16"/>
  </w:num>
  <w:num w:numId="18">
    <w:abstractNumId w:val="17"/>
  </w:num>
  <w:num w:numId="19">
    <w:abstractNumId w:val="8"/>
  </w:num>
  <w:num w:numId="20">
    <w:abstractNumId w:val="2"/>
  </w:num>
  <w:num w:numId="21">
    <w:abstractNumId w:val="0"/>
  </w:num>
  <w:num w:numId="22">
    <w:abstractNumId w:val="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A1D"/>
    <w:rsid w:val="000260B8"/>
    <w:rsid w:val="00046B27"/>
    <w:rsid w:val="00092BF3"/>
    <w:rsid w:val="00097A4C"/>
    <w:rsid w:val="001037B4"/>
    <w:rsid w:val="00104ADD"/>
    <w:rsid w:val="00112791"/>
    <w:rsid w:val="00182616"/>
    <w:rsid w:val="001D4A1D"/>
    <w:rsid w:val="00254639"/>
    <w:rsid w:val="0037781F"/>
    <w:rsid w:val="003A0779"/>
    <w:rsid w:val="003D0619"/>
    <w:rsid w:val="003D32F5"/>
    <w:rsid w:val="004C7AD7"/>
    <w:rsid w:val="0054318A"/>
    <w:rsid w:val="005F22E6"/>
    <w:rsid w:val="006630AC"/>
    <w:rsid w:val="006A0E4C"/>
    <w:rsid w:val="006A11F0"/>
    <w:rsid w:val="006F1906"/>
    <w:rsid w:val="00713FCB"/>
    <w:rsid w:val="00725DFA"/>
    <w:rsid w:val="00752C31"/>
    <w:rsid w:val="007B317E"/>
    <w:rsid w:val="008E6094"/>
    <w:rsid w:val="008F467D"/>
    <w:rsid w:val="00910758"/>
    <w:rsid w:val="00937F85"/>
    <w:rsid w:val="00AE7A4E"/>
    <w:rsid w:val="00B26D4C"/>
    <w:rsid w:val="00B27E33"/>
    <w:rsid w:val="00B86D53"/>
    <w:rsid w:val="00B931A1"/>
    <w:rsid w:val="00C44AE0"/>
    <w:rsid w:val="00C81656"/>
    <w:rsid w:val="00CB3DAF"/>
    <w:rsid w:val="00CC61FD"/>
    <w:rsid w:val="00D06F86"/>
    <w:rsid w:val="00D42096"/>
    <w:rsid w:val="00D472E7"/>
    <w:rsid w:val="00D66C1F"/>
    <w:rsid w:val="00D90E10"/>
    <w:rsid w:val="00E51F68"/>
    <w:rsid w:val="00E852CB"/>
    <w:rsid w:val="00EA7FE6"/>
    <w:rsid w:val="00EB1430"/>
    <w:rsid w:val="00F11646"/>
    <w:rsid w:val="00F246B0"/>
    <w:rsid w:val="00F831D1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4A1D"/>
    <w:pPr>
      <w:tabs>
        <w:tab w:val="center" w:pos="4536"/>
        <w:tab w:val="right" w:pos="9072"/>
      </w:tabs>
      <w:spacing w:after="120" w:line="360" w:lineRule="auto"/>
      <w:jc w:val="both"/>
    </w:pPr>
    <w:rPr>
      <w:sz w:val="24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1D4A1D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1D4A1D"/>
    <w:pPr>
      <w:tabs>
        <w:tab w:val="center" w:pos="4536"/>
        <w:tab w:val="right" w:pos="9072"/>
      </w:tabs>
      <w:spacing w:after="120" w:line="360" w:lineRule="auto"/>
      <w:jc w:val="both"/>
    </w:pPr>
    <w:rPr>
      <w:sz w:val="24"/>
      <w:szCs w:val="20"/>
      <w:lang w:eastAsia="cs-CZ"/>
    </w:rPr>
  </w:style>
  <w:style w:type="character" w:customStyle="1" w:styleId="ZpatChar">
    <w:name w:val="Zápatí Char"/>
    <w:link w:val="Zpat"/>
    <w:rsid w:val="001D4A1D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8F4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r.stepanek@chrudim-cit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E799-AC21-4F99-A93F-1B5C602C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3681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Michaela</dc:creator>
  <cp:lastModifiedBy>Procházková Veronika Dis.</cp:lastModifiedBy>
  <cp:revision>8</cp:revision>
  <dcterms:created xsi:type="dcterms:W3CDTF">2021-12-08T08:44:00Z</dcterms:created>
  <dcterms:modified xsi:type="dcterms:W3CDTF">2021-12-21T11:20:00Z</dcterms:modified>
</cp:coreProperties>
</file>