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pStyle w:val="Bezmezer"/>
            </w:pPr>
            <w:r>
              <w:t>Státní fond kinematografie</w:t>
            </w:r>
          </w:p>
          <w:p w:rsidR="00C95BF4" w:rsidRDefault="00C95BF4" w:rsidP="00C95BF4">
            <w:pPr>
              <w:pStyle w:val="Bezmezer"/>
            </w:pPr>
            <w:r>
              <w:t>Dukelských hrdinů 530/47</w:t>
            </w:r>
          </w:p>
          <w:p w:rsidR="00C95BF4" w:rsidRDefault="00C95BF4" w:rsidP="00C95BF4">
            <w:pPr>
              <w:pStyle w:val="Bezmezer"/>
            </w:pPr>
            <w: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515A56" w:rsidP="00C95BF4">
            <w:pPr>
              <w:pStyle w:val="Bezmezer"/>
            </w:pPr>
            <w:r>
              <w:t xml:space="preserve">       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515A56" w:rsidRDefault="002F1278" w:rsidP="005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01D90A52E3F9448AB8DDE01B0E40CCD8"/>
                </w:placeholder>
                <w:text/>
              </w:sdtPr>
              <w:sdtEndPr/>
              <w:sdtContent>
                <w:r w:rsidR="00DF610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TOTAL SERVICE a.s.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8D7193CBE9A4D5EB357511EFF9281DF"/>
              </w:placeholder>
              <w:text/>
            </w:sdtPr>
            <w:sdtEndPr/>
            <w:sdtContent>
              <w:p w:rsidR="00515A56" w:rsidRDefault="00DF6108" w:rsidP="00515A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 Uranie 954/18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1CB72A63E99C43D884C003F730FD3F85"/>
              </w:placeholder>
              <w:text/>
            </w:sdtPr>
            <w:sdtEndPr/>
            <w:sdtContent>
              <w:p w:rsidR="00C95BF4" w:rsidRPr="00EA7824" w:rsidRDefault="00DF6108" w:rsidP="00515A56">
                <w:pPr>
                  <w:pStyle w:val="Bezmezer"/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170 00 Praha 7</w:t>
                </w:r>
              </w:p>
            </w:sdtContent>
          </w:sdt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2E0D3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Procházková Gabriela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</w:t>
            </w:r>
            <w:r w:rsidR="00F03F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:rsidR="00C95BF4" w:rsidRDefault="0063602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25618067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:rsidR="00C95BF4" w:rsidRDefault="00515A5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</w:t>
            </w:r>
            <w:r w:rsidR="00636028">
              <w:rPr>
                <w:rFonts w:ascii="Arial" w:hAnsi="Arial" w:cs="Arial"/>
                <w:color w:val="000000"/>
                <w:sz w:val="18"/>
                <w:szCs w:val="18"/>
              </w:rPr>
              <w:t>25618067</w:t>
            </w: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1-12-2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E3223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21.12.2021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03F41">
              <w:rPr>
                <w:rFonts w:ascii="Arial" w:hAnsi="Arial" w:cs="Arial"/>
                <w:color w:val="000000"/>
                <w:sz w:val="17"/>
                <w:szCs w:val="17"/>
              </w:rPr>
              <w:t>Kruková</w:t>
            </w:r>
          </w:p>
        </w:tc>
        <w:tc>
          <w:tcPr>
            <w:tcW w:w="3571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2-03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E320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31.3.2022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tc>
          <w:tcPr>
            <w:tcW w:w="7639" w:type="dxa"/>
            <w:vMerge w:val="restart"/>
          </w:tcPr>
          <w:p w:rsidR="00DF6108" w:rsidRPr="00DF6108" w:rsidRDefault="00DF6108" w:rsidP="00DF6108">
            <w:pPr>
              <w:pStyle w:val="Bezmezer"/>
            </w:pPr>
            <w:r w:rsidRPr="00DF6108">
              <w:t>Nové síťové switche:</w:t>
            </w:r>
          </w:p>
          <w:p w:rsidR="00DF6108" w:rsidRPr="00DF6108" w:rsidRDefault="00DF6108" w:rsidP="00DF6108">
            <w:pPr>
              <w:pStyle w:val="Bezmezer"/>
            </w:pPr>
            <w:r w:rsidRPr="00DF6108">
              <w:t>1x FG–80F</w:t>
            </w:r>
            <w:r w:rsidR="00C81A6C">
              <w:t>-BDL-950-DD</w:t>
            </w:r>
          </w:p>
          <w:p w:rsidR="00DF6108" w:rsidRPr="00DF6108" w:rsidRDefault="00DF6108" w:rsidP="00DF6108">
            <w:pPr>
              <w:pStyle w:val="Bezmezer"/>
            </w:pPr>
            <w:r w:rsidRPr="00DF6108">
              <w:t>3x FS-124E-POE</w:t>
            </w:r>
            <w:r w:rsidR="00C81A6C">
              <w:t xml:space="preserve"> + FC-10-WP12E-247-02-DD</w:t>
            </w:r>
          </w:p>
          <w:p w:rsidR="00DF6108" w:rsidRPr="00DF6108" w:rsidRDefault="00DF6108" w:rsidP="00DF6108">
            <w:pPr>
              <w:pStyle w:val="Bezmezer"/>
            </w:pPr>
            <w:r w:rsidRPr="00DF6108">
              <w:t>2x F</w:t>
            </w:r>
            <w:r w:rsidR="00C81A6C">
              <w:t>orti</w:t>
            </w:r>
            <w:r w:rsidRPr="00DF6108">
              <w:t>S</w:t>
            </w:r>
            <w:r w:rsidR="00C81A6C">
              <w:t>witch</w:t>
            </w:r>
            <w:r w:rsidRPr="00DF6108">
              <w:t>-124E</w:t>
            </w:r>
            <w:r w:rsidR="00C81A6C">
              <w:t xml:space="preserve"> + FC-10-S248P-247-02-DD</w:t>
            </w:r>
          </w:p>
          <w:p w:rsidR="001A5E41" w:rsidRPr="001A5E41" w:rsidRDefault="00DF6108" w:rsidP="00DF6108">
            <w:pPr>
              <w:pStyle w:val="Bezmezer"/>
              <w:rPr>
                <w:sz w:val="20"/>
                <w:szCs w:val="20"/>
              </w:rPr>
            </w:pPr>
            <w:r w:rsidRPr="00DF6108">
              <w:t xml:space="preserve">2x </w:t>
            </w:r>
            <w:r w:rsidR="00C81A6C">
              <w:t>SC gbic SFP pro switche</w:t>
            </w:r>
          </w:p>
        </w:tc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646BB8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5632E" w:rsidRPr="00DC1955" w:rsidRDefault="001A5E41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133 430,27 </w:t>
            </w:r>
            <w:r w:rsidR="00DC1955" w:rsidRPr="00DC1955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C83317" w:rsidRPr="00DC1955" w:rsidRDefault="002F1278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161 450,63 Kč</w:t>
            </w:r>
            <w:bookmarkStart w:id="0" w:name="_GoBack"/>
            <w:bookmarkEnd w:id="0"/>
          </w:p>
        </w:tc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C15029865038459FA4946FE029CAA7CC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Pr="00515A56" w:rsidRDefault="00DF6108" w:rsidP="00B14B31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Nové síťové switche jsou určené k výměně za staré a nedostačující pro IT SFKMG.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  <w:r w:rsidR="00D522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E32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416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0657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522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657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1416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65437">
        <w:trPr>
          <w:trHeight w:val="1482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0638B"/>
    <w:rsid w:val="000657B6"/>
    <w:rsid w:val="000C71BC"/>
    <w:rsid w:val="0014163F"/>
    <w:rsid w:val="001A5E41"/>
    <w:rsid w:val="001C1A97"/>
    <w:rsid w:val="001E2A2D"/>
    <w:rsid w:val="001E5DAD"/>
    <w:rsid w:val="002A20ED"/>
    <w:rsid w:val="002E0D32"/>
    <w:rsid w:val="002F1278"/>
    <w:rsid w:val="003228CB"/>
    <w:rsid w:val="003228E1"/>
    <w:rsid w:val="00362BD3"/>
    <w:rsid w:val="003874F2"/>
    <w:rsid w:val="003A03C3"/>
    <w:rsid w:val="004301EC"/>
    <w:rsid w:val="004D0A39"/>
    <w:rsid w:val="00510D89"/>
    <w:rsid w:val="00515A56"/>
    <w:rsid w:val="00595555"/>
    <w:rsid w:val="005E1460"/>
    <w:rsid w:val="00622D6B"/>
    <w:rsid w:val="00636028"/>
    <w:rsid w:val="00646BB8"/>
    <w:rsid w:val="00697335"/>
    <w:rsid w:val="006C7BEC"/>
    <w:rsid w:val="007722FF"/>
    <w:rsid w:val="00773222"/>
    <w:rsid w:val="00784541"/>
    <w:rsid w:val="007C7982"/>
    <w:rsid w:val="007E3223"/>
    <w:rsid w:val="008E7EB2"/>
    <w:rsid w:val="00927476"/>
    <w:rsid w:val="00931890"/>
    <w:rsid w:val="009432E6"/>
    <w:rsid w:val="009822D6"/>
    <w:rsid w:val="009C3B97"/>
    <w:rsid w:val="009D78B8"/>
    <w:rsid w:val="00A46DB0"/>
    <w:rsid w:val="00A578E0"/>
    <w:rsid w:val="00A65437"/>
    <w:rsid w:val="00AD09A0"/>
    <w:rsid w:val="00B14B31"/>
    <w:rsid w:val="00BA2566"/>
    <w:rsid w:val="00BE5A9C"/>
    <w:rsid w:val="00C261BB"/>
    <w:rsid w:val="00C33C0F"/>
    <w:rsid w:val="00C81A6C"/>
    <w:rsid w:val="00C83317"/>
    <w:rsid w:val="00C91CBC"/>
    <w:rsid w:val="00C95BF4"/>
    <w:rsid w:val="00CB7468"/>
    <w:rsid w:val="00CF1BF9"/>
    <w:rsid w:val="00D04731"/>
    <w:rsid w:val="00D41BE6"/>
    <w:rsid w:val="00D5224E"/>
    <w:rsid w:val="00D5632E"/>
    <w:rsid w:val="00D907BA"/>
    <w:rsid w:val="00DB1A47"/>
    <w:rsid w:val="00DC1955"/>
    <w:rsid w:val="00DF6108"/>
    <w:rsid w:val="00E41343"/>
    <w:rsid w:val="00E74D00"/>
    <w:rsid w:val="00E927FA"/>
    <w:rsid w:val="00EA7824"/>
    <w:rsid w:val="00F03F41"/>
    <w:rsid w:val="00F134D7"/>
    <w:rsid w:val="00F136C9"/>
    <w:rsid w:val="00F41639"/>
    <w:rsid w:val="00FA4C11"/>
    <w:rsid w:val="00FC4440"/>
    <w:rsid w:val="00FD6763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C9D5D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01D90A52E3F9448AB8DDE01B0E40C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C1B75-25F6-49F9-9AEC-994F9BE6D8AD}"/>
      </w:docPartPr>
      <w:docPartBody>
        <w:p w:rsidR="00C41AE9" w:rsidRDefault="00F348C7" w:rsidP="00F348C7">
          <w:pPr>
            <w:pStyle w:val="01D90A52E3F9448AB8DDE01B0E40CCD8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48D7193CBE9A4D5EB357511EFF928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76990-5B5D-4CDC-9098-7BD410FDBCCE}"/>
      </w:docPartPr>
      <w:docPartBody>
        <w:p w:rsidR="00C41AE9" w:rsidRDefault="00F348C7" w:rsidP="00F348C7">
          <w:pPr>
            <w:pStyle w:val="48D7193CBE9A4D5EB357511EFF9281DF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1CB72A63E99C43D884C003F730FD3F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39760-EE69-470E-AAD2-79FA06C6DED8}"/>
      </w:docPartPr>
      <w:docPartBody>
        <w:p w:rsidR="00C41AE9" w:rsidRDefault="00F348C7" w:rsidP="00F348C7">
          <w:pPr>
            <w:pStyle w:val="1CB72A63E99C43D884C003F730FD3F85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  <w:docPart>
      <w:docPartPr>
        <w:name w:val="C15029865038459FA4946FE029CAA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5E132-2ACF-4E01-A426-5DFF17A64EE3}"/>
      </w:docPartPr>
      <w:docPartBody>
        <w:p w:rsidR="001E64CD" w:rsidRDefault="00976947" w:rsidP="00976947">
          <w:pPr>
            <w:pStyle w:val="C15029865038459FA4946FE029CAA7CC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9433A"/>
    <w:rsid w:val="001951B3"/>
    <w:rsid w:val="001E64CD"/>
    <w:rsid w:val="00230DC8"/>
    <w:rsid w:val="00287219"/>
    <w:rsid w:val="002D3145"/>
    <w:rsid w:val="00317B99"/>
    <w:rsid w:val="00415E09"/>
    <w:rsid w:val="00435E73"/>
    <w:rsid w:val="004F73E0"/>
    <w:rsid w:val="00514B2A"/>
    <w:rsid w:val="00592EC0"/>
    <w:rsid w:val="008358F2"/>
    <w:rsid w:val="008D63C5"/>
    <w:rsid w:val="00976947"/>
    <w:rsid w:val="00AD3BDC"/>
    <w:rsid w:val="00B839EE"/>
    <w:rsid w:val="00C41AE9"/>
    <w:rsid w:val="00C7390C"/>
    <w:rsid w:val="00CE5C55"/>
    <w:rsid w:val="00CF1E97"/>
    <w:rsid w:val="00E32CA4"/>
    <w:rsid w:val="00E64E5B"/>
    <w:rsid w:val="00ED7940"/>
    <w:rsid w:val="00F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6947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8CC6F1B25CAC45BD9FACFB66A4CFB75A">
    <w:name w:val="8CC6F1B25CAC45BD9FACFB66A4CFB75A"/>
    <w:rsid w:val="004F73E0"/>
  </w:style>
  <w:style w:type="paragraph" w:customStyle="1" w:styleId="B757CC975E0742FC9BA9F701A4B187A5">
    <w:name w:val="B757CC975E0742FC9BA9F701A4B187A5"/>
    <w:rsid w:val="004F73E0"/>
  </w:style>
  <w:style w:type="paragraph" w:customStyle="1" w:styleId="D6D3285D3B0E4777983255C2BE14A0C1">
    <w:name w:val="D6D3285D3B0E4777983255C2BE14A0C1"/>
    <w:rsid w:val="004F73E0"/>
  </w:style>
  <w:style w:type="paragraph" w:customStyle="1" w:styleId="EDBFD571E9034FED8E6D6A99216CFD71">
    <w:name w:val="EDBFD571E9034FED8E6D6A99216CFD71"/>
    <w:rsid w:val="004F73E0"/>
  </w:style>
  <w:style w:type="paragraph" w:customStyle="1" w:styleId="9D35B9EDC5FB46F8B408766B25E87587">
    <w:name w:val="9D35B9EDC5FB46F8B408766B25E87587"/>
    <w:rsid w:val="004F73E0"/>
  </w:style>
  <w:style w:type="paragraph" w:customStyle="1" w:styleId="8A6669BE23944D89A31EF7D247CEBE01">
    <w:name w:val="8A6669BE23944D89A31EF7D247CEBE01"/>
    <w:rsid w:val="004F73E0"/>
  </w:style>
  <w:style w:type="paragraph" w:customStyle="1" w:styleId="72670A5A1F1E490C96283AE273ACF709">
    <w:name w:val="72670A5A1F1E490C96283AE273ACF709"/>
    <w:rsid w:val="004F73E0"/>
  </w:style>
  <w:style w:type="paragraph" w:customStyle="1" w:styleId="9A0FCBB2AC1A4A3F86E06515C2984BCC">
    <w:name w:val="9A0FCBB2AC1A4A3F86E06515C2984BCC"/>
    <w:rsid w:val="004F73E0"/>
  </w:style>
  <w:style w:type="paragraph" w:customStyle="1" w:styleId="01D90A52E3F9448AB8DDE01B0E40CCD8">
    <w:name w:val="01D90A52E3F9448AB8DDE01B0E40CCD8"/>
    <w:rsid w:val="00F348C7"/>
  </w:style>
  <w:style w:type="paragraph" w:customStyle="1" w:styleId="48D7193CBE9A4D5EB357511EFF9281DF">
    <w:name w:val="48D7193CBE9A4D5EB357511EFF9281DF"/>
    <w:rsid w:val="00F348C7"/>
  </w:style>
  <w:style w:type="paragraph" w:customStyle="1" w:styleId="1CB72A63E99C43D884C003F730FD3F85">
    <w:name w:val="1CB72A63E99C43D884C003F730FD3F85"/>
    <w:rsid w:val="00F348C7"/>
  </w:style>
  <w:style w:type="paragraph" w:customStyle="1" w:styleId="4E4057EEE07E4AF8964D848EEF9A5F74">
    <w:name w:val="4E4057EEE07E4AF8964D848EEF9A5F74"/>
    <w:rsid w:val="00976947"/>
  </w:style>
  <w:style w:type="paragraph" w:customStyle="1" w:styleId="C15029865038459FA4946FE029CAA7CC">
    <w:name w:val="C15029865038459FA4946FE029CAA7CC"/>
    <w:rsid w:val="00976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BA8C-BFA1-4F66-AB3A-AEC44B5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Pfeiferova</dc:creator>
  <cp:lastModifiedBy>Ivana Němečková</cp:lastModifiedBy>
  <cp:revision>3</cp:revision>
  <cp:lastPrinted>2021-12-20T14:10:00Z</cp:lastPrinted>
  <dcterms:created xsi:type="dcterms:W3CDTF">2021-12-21T10:13:00Z</dcterms:created>
  <dcterms:modified xsi:type="dcterms:W3CDTF">2021-12-21T10:24:00Z</dcterms:modified>
</cp:coreProperties>
</file>