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04"/>
        <w:gridCol w:w="4824"/>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6175C93B" w:rsidR="0069657B" w:rsidRPr="00C720AB" w:rsidRDefault="0069657B" w:rsidP="0069657B">
            <w:pPr>
              <w:rPr>
                <w:sz w:val="17"/>
                <w:szCs w:val="17"/>
              </w:rPr>
            </w:pPr>
            <w:r w:rsidRPr="00C720AB">
              <w:rPr>
                <w:sz w:val="17"/>
                <w:szCs w:val="17"/>
              </w:rPr>
              <w:t>Číslo smlouvy zhotovitele:</w:t>
            </w:r>
            <w:r w:rsidR="00D52938">
              <w:rPr>
                <w:sz w:val="17"/>
                <w:szCs w:val="17"/>
              </w:rPr>
              <w:t>1211/2021</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AA6487" w:rsidRDefault="009C0F3C" w:rsidP="00922B6A">
      <w:pPr>
        <w:spacing w:before="240" w:after="240"/>
        <w:jc w:val="center"/>
        <w:rPr>
          <w:sz w:val="17"/>
          <w:szCs w:val="17"/>
        </w:rPr>
      </w:pPr>
      <w:r w:rsidRPr="00AA6487">
        <w:rPr>
          <w:sz w:val="17"/>
          <w:szCs w:val="17"/>
        </w:rPr>
        <w:t>mezi</w:t>
      </w:r>
      <w:r w:rsidR="0004509A" w:rsidRPr="00AA6487">
        <w:rPr>
          <w:sz w:val="17"/>
          <w:szCs w:val="17"/>
        </w:rPr>
        <w:t xml:space="preserve"> smluvními stranami</w:t>
      </w:r>
    </w:p>
    <w:p w14:paraId="6E2F79EF" w14:textId="77777777" w:rsidR="00AA6487" w:rsidRPr="007D55EF" w:rsidRDefault="00AA6487" w:rsidP="00AA6487">
      <w:pPr>
        <w:tabs>
          <w:tab w:val="left" w:pos="2835"/>
        </w:tabs>
        <w:rPr>
          <w:b/>
          <w:sz w:val="17"/>
          <w:szCs w:val="17"/>
        </w:rPr>
      </w:pPr>
      <w:r w:rsidRPr="007D55EF">
        <w:rPr>
          <w:sz w:val="17"/>
          <w:szCs w:val="17"/>
        </w:rPr>
        <w:t>obec:</w:t>
      </w:r>
      <w:r w:rsidRPr="007D55EF">
        <w:rPr>
          <w:sz w:val="17"/>
          <w:szCs w:val="17"/>
        </w:rPr>
        <w:tab/>
      </w:r>
      <w:r w:rsidRPr="007D55EF">
        <w:rPr>
          <w:b/>
          <w:sz w:val="17"/>
          <w:szCs w:val="17"/>
        </w:rPr>
        <w:t>Lepařovo gymnázium, Jičín, Jiráskova 30</w:t>
      </w:r>
    </w:p>
    <w:p w14:paraId="2E65C9D9" w14:textId="77777777" w:rsidR="00AA6487" w:rsidRPr="007D55EF" w:rsidRDefault="00AA6487" w:rsidP="00AA6487">
      <w:pPr>
        <w:tabs>
          <w:tab w:val="left" w:pos="2835"/>
        </w:tabs>
        <w:rPr>
          <w:sz w:val="17"/>
          <w:szCs w:val="17"/>
        </w:rPr>
      </w:pPr>
      <w:r w:rsidRPr="007D55EF">
        <w:rPr>
          <w:sz w:val="17"/>
          <w:szCs w:val="17"/>
        </w:rPr>
        <w:t>sídlo:</w:t>
      </w:r>
      <w:r w:rsidRPr="007D55EF">
        <w:rPr>
          <w:sz w:val="17"/>
          <w:szCs w:val="17"/>
        </w:rPr>
        <w:tab/>
      </w:r>
      <w:r w:rsidRPr="007D55EF">
        <w:rPr>
          <w:rFonts w:cs="Verdana"/>
          <w:color w:val="000000"/>
          <w:sz w:val="17"/>
          <w:szCs w:val="17"/>
        </w:rPr>
        <w:t>Jiráskova 30, Holínské Předměstí, 506 01 Jičín</w:t>
      </w:r>
    </w:p>
    <w:p w14:paraId="11FD65C6" w14:textId="77777777" w:rsidR="00AA6487" w:rsidRPr="007D55EF" w:rsidRDefault="00AA6487" w:rsidP="00AA6487">
      <w:pPr>
        <w:tabs>
          <w:tab w:val="left" w:pos="2835"/>
        </w:tabs>
        <w:rPr>
          <w:sz w:val="17"/>
          <w:szCs w:val="17"/>
        </w:rPr>
      </w:pPr>
      <w:r w:rsidRPr="007D55EF">
        <w:rPr>
          <w:sz w:val="17"/>
          <w:szCs w:val="17"/>
        </w:rPr>
        <w:t>IČO:</w:t>
      </w:r>
      <w:r w:rsidRPr="007D55EF">
        <w:rPr>
          <w:sz w:val="17"/>
          <w:szCs w:val="17"/>
        </w:rPr>
        <w:tab/>
      </w:r>
      <w:r w:rsidRPr="007D55EF">
        <w:rPr>
          <w:rFonts w:cs="Verdana"/>
          <w:color w:val="000000"/>
          <w:sz w:val="17"/>
          <w:szCs w:val="17"/>
        </w:rPr>
        <w:t>601 16 781</w:t>
      </w:r>
    </w:p>
    <w:p w14:paraId="41360B89" w14:textId="77777777" w:rsidR="00AA6487" w:rsidRPr="007D55EF" w:rsidRDefault="00AA6487" w:rsidP="00AA6487">
      <w:pPr>
        <w:tabs>
          <w:tab w:val="left" w:pos="2835"/>
        </w:tabs>
        <w:rPr>
          <w:rFonts w:cs="Verdana"/>
          <w:color w:val="000000"/>
          <w:sz w:val="17"/>
          <w:szCs w:val="17"/>
        </w:rPr>
      </w:pPr>
      <w:r w:rsidRPr="007D55EF">
        <w:rPr>
          <w:sz w:val="17"/>
          <w:szCs w:val="17"/>
        </w:rPr>
        <w:t>DIČ:</w:t>
      </w:r>
      <w:r w:rsidRPr="007D55EF">
        <w:rPr>
          <w:sz w:val="17"/>
          <w:szCs w:val="17"/>
        </w:rPr>
        <w:tab/>
        <w:t>CZ</w:t>
      </w:r>
      <w:r w:rsidRPr="007D55EF">
        <w:rPr>
          <w:rFonts w:cs="Verdana"/>
          <w:color w:val="000000"/>
          <w:sz w:val="17"/>
          <w:szCs w:val="17"/>
        </w:rPr>
        <w:t>60116781</w:t>
      </w:r>
    </w:p>
    <w:p w14:paraId="51655FDC" w14:textId="77777777" w:rsidR="00AA6487" w:rsidRPr="007D55EF" w:rsidRDefault="00AA6487" w:rsidP="00AA6487">
      <w:pPr>
        <w:tabs>
          <w:tab w:val="left" w:pos="2835"/>
        </w:tabs>
        <w:rPr>
          <w:sz w:val="17"/>
          <w:szCs w:val="17"/>
        </w:rPr>
      </w:pPr>
      <w:r w:rsidRPr="007D55EF">
        <w:rPr>
          <w:sz w:val="17"/>
          <w:szCs w:val="17"/>
        </w:rPr>
        <w:t>číslo účtu:</w:t>
      </w:r>
      <w:r w:rsidRPr="007D55EF">
        <w:rPr>
          <w:sz w:val="17"/>
          <w:szCs w:val="17"/>
        </w:rPr>
        <w:tab/>
      </w:r>
      <w:r w:rsidRPr="007D55EF">
        <w:rPr>
          <w:rFonts w:cs="Verdana"/>
          <w:color w:val="000000"/>
          <w:sz w:val="17"/>
          <w:szCs w:val="17"/>
        </w:rPr>
        <w:fldChar w:fldCharType="begin"/>
      </w:r>
      <w:r w:rsidRPr="007D55EF">
        <w:rPr>
          <w:rFonts w:cs="Verdana"/>
          <w:color w:val="000000"/>
          <w:sz w:val="17"/>
          <w:szCs w:val="17"/>
        </w:rPr>
        <w:instrText xml:space="preserve"> </w:instrText>
      </w:r>
      <w:r w:rsidRPr="007D55EF">
        <w:rPr>
          <w:color w:val="000000"/>
          <w:sz w:val="17"/>
          <w:szCs w:val="17"/>
        </w:rPr>
        <w:instrText>INCLUDETEXT  "..//Pruvodka.docm" ucet</w:instrText>
      </w:r>
      <w:r w:rsidRPr="007D55EF">
        <w:rPr>
          <w:rFonts w:cs="Verdana"/>
          <w:color w:val="000000"/>
          <w:sz w:val="17"/>
          <w:szCs w:val="17"/>
        </w:rPr>
        <w:instrText xml:space="preserve">  \* MERGEFORMAT </w:instrText>
      </w:r>
      <w:r w:rsidRPr="007D55EF">
        <w:rPr>
          <w:rFonts w:cs="Verdana"/>
          <w:color w:val="000000"/>
          <w:sz w:val="17"/>
          <w:szCs w:val="17"/>
        </w:rPr>
        <w:fldChar w:fldCharType="separate"/>
      </w:r>
      <w:bookmarkStart w:id="0" w:name="ucet"/>
      <w:sdt>
        <w:sdtPr>
          <w:rPr>
            <w:rFonts w:cs="Verdana"/>
            <w:color w:val="000000"/>
            <w:sz w:val="17"/>
            <w:szCs w:val="17"/>
          </w:rPr>
          <w:alias w:val="číslo účtu"/>
          <w:tag w:val="číslo účtu"/>
          <w:id w:val="1798170844"/>
          <w:placeholder>
            <w:docPart w:val="3D658F1ABD6F4E55B867C76633FCD695"/>
          </w:placeholder>
        </w:sdtPr>
        <w:sdtEndPr>
          <w:rPr>
            <w:rFonts w:cs="Times New Roman"/>
            <w:color w:val="auto"/>
          </w:rPr>
        </w:sdtEndPr>
        <w:sdtContent>
          <w:r w:rsidRPr="007D55EF">
            <w:rPr>
              <w:rFonts w:cs="Verdana"/>
              <w:color w:val="000000"/>
              <w:sz w:val="17"/>
              <w:szCs w:val="17"/>
            </w:rPr>
            <w:t>431650267/0100</w:t>
          </w:r>
        </w:sdtContent>
      </w:sdt>
      <w:bookmarkEnd w:id="0"/>
      <w:r w:rsidRPr="007D55EF">
        <w:rPr>
          <w:rFonts w:cs="Verdana"/>
          <w:color w:val="000000"/>
          <w:sz w:val="17"/>
          <w:szCs w:val="17"/>
        </w:rPr>
        <w:fldChar w:fldCharType="end"/>
      </w:r>
    </w:p>
    <w:p w14:paraId="391B53A3" w14:textId="77777777" w:rsidR="00AA6487" w:rsidRPr="009B41EC" w:rsidRDefault="00AA6487" w:rsidP="00AA6487">
      <w:pPr>
        <w:tabs>
          <w:tab w:val="left" w:pos="2835"/>
        </w:tabs>
        <w:spacing w:before="80"/>
        <w:ind w:left="2829" w:hanging="2829"/>
        <w:rPr>
          <w:i/>
          <w:sz w:val="17"/>
          <w:szCs w:val="17"/>
        </w:rPr>
      </w:pPr>
      <w:r w:rsidRPr="007D55EF">
        <w:rPr>
          <w:i/>
          <w:sz w:val="17"/>
          <w:szCs w:val="17"/>
        </w:rPr>
        <w:t>jednající prostřednictvím:</w:t>
      </w:r>
      <w:r w:rsidRPr="007D55EF">
        <w:rPr>
          <w:i/>
          <w:sz w:val="17"/>
          <w:szCs w:val="17"/>
        </w:rPr>
        <w:tab/>
      </w:r>
      <w:r w:rsidRPr="007D55EF">
        <w:rPr>
          <w:rFonts w:cs="Verdana"/>
          <w:i/>
          <w:color w:val="000000"/>
          <w:sz w:val="17"/>
          <w:szCs w:val="17"/>
        </w:rPr>
        <w:t>Mgr. Miloš Chlumský, ředitel</w:t>
      </w:r>
    </w:p>
    <w:p w14:paraId="4EE70C9E" w14:textId="594F858E"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360EDE9B"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dtPr>
        <w:sdtEndPr/>
        <w:sdtContent>
          <w:r w:rsidR="00D52938">
            <w:rPr>
              <w:sz w:val="17"/>
              <w:szCs w:val="17"/>
            </w:rPr>
            <w:t>Stavoka Kosice, a.s.</w:t>
          </w:r>
        </w:sdtContent>
      </w:sdt>
    </w:p>
    <w:p w14:paraId="3CBED3FC" w14:textId="2006159E"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r w:rsidR="00D52938">
                <w:rPr>
                  <w:sz w:val="17"/>
                  <w:szCs w:val="17"/>
                </w:rPr>
                <w:t xml:space="preserve">Kosice 130, 503 51 </w:t>
              </w:r>
              <w:r w:rsidR="00E937F7">
                <w:rPr>
                  <w:sz w:val="17"/>
                  <w:szCs w:val="17"/>
                </w:rPr>
                <w:t>K</w:t>
              </w:r>
              <w:r w:rsidR="00D52938">
                <w:rPr>
                  <w:sz w:val="17"/>
                  <w:szCs w:val="17"/>
                </w:rPr>
                <w:t>osice</w:t>
              </w:r>
            </w:sdtContent>
          </w:sdt>
        </w:sdtContent>
      </w:sdt>
    </w:p>
    <w:p w14:paraId="7FD730C0" w14:textId="4608A8D0"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D52938">
                <w:rPr>
                  <w:sz w:val="17"/>
                  <w:szCs w:val="17"/>
                </w:rPr>
                <w:t>252 75 119</w:t>
              </w:r>
            </w:sdtContent>
          </w:sdt>
        </w:sdtContent>
      </w:sdt>
    </w:p>
    <w:p w14:paraId="7D763D84" w14:textId="7EFF16C5"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D52938">
                <w:rPr>
                  <w:sz w:val="17"/>
                  <w:szCs w:val="17"/>
                </w:rPr>
                <w:t>CZ25275119</w:t>
              </w:r>
            </w:sdtContent>
          </w:sdt>
        </w:sdtContent>
      </w:sdt>
    </w:p>
    <w:p w14:paraId="3C22F640" w14:textId="7780B754"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EndPr/>
        <w:sdtContent>
          <w:sdt>
            <w:sdtPr>
              <w:rPr>
                <w:sz w:val="17"/>
                <w:szCs w:val="17"/>
              </w:rPr>
              <w:id w:val="-1888179916"/>
              <w:placeholder>
                <w:docPart w:val="76CADDA97A494A578F40DFB90B33EB92"/>
              </w:placeholder>
            </w:sdtPr>
            <w:sdtEndPr/>
            <w:sdtContent>
              <w:r w:rsidR="00D52938">
                <w:rPr>
                  <w:sz w:val="17"/>
                  <w:szCs w:val="17"/>
                </w:rPr>
                <w:t xml:space="preserve">Krajským soudem </w:t>
              </w:r>
            </w:sdtContent>
          </w:sdt>
        </w:sdtContent>
      </w:sdt>
      <w:r w:rsidRPr="00C720AB">
        <w:rPr>
          <w:sz w:val="17"/>
          <w:szCs w:val="17"/>
        </w:rPr>
        <w:t xml:space="preserve"> v</w:t>
      </w:r>
      <w:r w:rsidR="00D52938">
        <w:rPr>
          <w:sz w:val="17"/>
          <w:szCs w:val="17"/>
        </w:rPr>
        <w:t> </w:t>
      </w:r>
      <w:sdt>
        <w:sdtPr>
          <w:rPr>
            <w:sz w:val="17"/>
            <w:szCs w:val="17"/>
          </w:rPr>
          <w:id w:val="1199893411"/>
          <w:placeholder>
            <w:docPart w:val="DF90CD827ED34708B91C167F78FF1A65"/>
          </w:placeholder>
        </w:sdtPr>
        <w:sdtEndPr/>
        <w:sdtContent>
          <w:sdt>
            <w:sdtPr>
              <w:rPr>
                <w:sz w:val="17"/>
                <w:szCs w:val="17"/>
              </w:rPr>
              <w:id w:val="2141836684"/>
              <w:placeholder>
                <w:docPart w:val="FC1B93CAE482492389D9525C507D0342"/>
              </w:placeholder>
            </w:sdtPr>
            <w:sdtEndPr/>
            <w:sdtContent>
              <w:r w:rsidR="00D52938">
                <w:rPr>
                  <w:sz w:val="17"/>
                  <w:szCs w:val="17"/>
                </w:rPr>
                <w:t>Hradci Králové</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EndPr/>
        <w:sdtContent>
          <w:sdt>
            <w:sdtPr>
              <w:rPr>
                <w:sz w:val="17"/>
                <w:szCs w:val="17"/>
              </w:rPr>
              <w:id w:val="1419291107"/>
              <w:placeholder>
                <w:docPart w:val="94F4F460C4E94E57BAE2B543B5F78AD5"/>
              </w:placeholder>
            </w:sdtPr>
            <w:sdtEndPr/>
            <w:sdtContent>
              <w:r w:rsidR="00D52938">
                <w:rPr>
                  <w:sz w:val="17"/>
                  <w:szCs w:val="17"/>
                </w:rPr>
                <w:t>B, vložka 1689</w:t>
              </w:r>
            </w:sdtContent>
          </w:sdt>
        </w:sdtContent>
      </w:sdt>
    </w:p>
    <w:p w14:paraId="244DD47C" w14:textId="60502C2B"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D52938">
                <w:rPr>
                  <w:sz w:val="17"/>
                  <w:szCs w:val="17"/>
                </w:rPr>
                <w:t>769602/0800</w:t>
              </w:r>
            </w:sdtContent>
          </w:sdt>
        </w:sdtContent>
      </w:sdt>
    </w:p>
    <w:p w14:paraId="58DD6DB7" w14:textId="021BABC8"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D52938">
                <w:rPr>
                  <w:sz w:val="17"/>
                  <w:szCs w:val="17"/>
                </w:rPr>
                <w:t>Česká spořitelna, a.s.</w:t>
              </w:r>
            </w:sdtContent>
          </w:sdt>
        </w:sdtContent>
      </w:sdt>
    </w:p>
    <w:p w14:paraId="41C6E90F" w14:textId="287C892E"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DF90CD827ED34708B91C167F78FF1A65"/>
          </w:placeholder>
        </w:sdtPr>
        <w:sdtEndPr/>
        <w:sdtContent>
          <w:sdt>
            <w:sdtPr>
              <w:rPr>
                <w:sz w:val="17"/>
                <w:szCs w:val="17"/>
              </w:rPr>
              <w:id w:val="1095907928"/>
              <w:placeholder>
                <w:docPart w:val="88408A6B4D634333AAC628CB6051098C"/>
              </w:placeholder>
            </w:sdtPr>
            <w:sdtEndPr/>
            <w:sdtContent>
              <w:r w:rsidR="00D52938">
                <w:rPr>
                  <w:sz w:val="17"/>
                  <w:szCs w:val="17"/>
                </w:rPr>
                <w:t>Ing. Lukáše Horálka, předseda představenstva</w:t>
              </w:r>
            </w:sdtContent>
          </w:sdt>
        </w:sdtContent>
      </w:sdt>
    </w:p>
    <w:p w14:paraId="04021222" w14:textId="3864D69A" w:rsidR="004A0B07"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0F899B24" w14:textId="323AC689" w:rsidR="00642CE3" w:rsidRDefault="00642CE3" w:rsidP="00A47581">
      <w:pPr>
        <w:spacing w:before="120"/>
        <w:rPr>
          <w:sz w:val="17"/>
          <w:szCs w:val="17"/>
        </w:rPr>
      </w:pPr>
    </w:p>
    <w:p w14:paraId="13DF55E8" w14:textId="6CC728EA" w:rsidR="00642CE3" w:rsidRDefault="00642CE3" w:rsidP="00A47581">
      <w:pPr>
        <w:spacing w:before="120"/>
        <w:rPr>
          <w:sz w:val="17"/>
          <w:szCs w:val="17"/>
        </w:rPr>
      </w:pPr>
    </w:p>
    <w:p w14:paraId="2F79832F" w14:textId="7D384611" w:rsidR="00642CE3" w:rsidRDefault="00642CE3" w:rsidP="00A47581">
      <w:pPr>
        <w:spacing w:before="120"/>
        <w:rPr>
          <w:sz w:val="17"/>
          <w:szCs w:val="17"/>
        </w:rPr>
      </w:pPr>
    </w:p>
    <w:p w14:paraId="72E4F8A7" w14:textId="55F55AAE" w:rsidR="00642CE3" w:rsidRDefault="00642CE3" w:rsidP="00A47581">
      <w:pPr>
        <w:spacing w:before="120"/>
        <w:rPr>
          <w:sz w:val="17"/>
          <w:szCs w:val="17"/>
        </w:rPr>
      </w:pPr>
    </w:p>
    <w:p w14:paraId="40A49E9A" w14:textId="4690E92F" w:rsidR="00642CE3" w:rsidRDefault="00642CE3" w:rsidP="00A47581">
      <w:pPr>
        <w:spacing w:before="120"/>
        <w:rPr>
          <w:sz w:val="17"/>
          <w:szCs w:val="17"/>
        </w:rPr>
      </w:pPr>
    </w:p>
    <w:p w14:paraId="404E9B12" w14:textId="7973CC90" w:rsidR="00642CE3" w:rsidRDefault="00642CE3" w:rsidP="00A47581">
      <w:pPr>
        <w:spacing w:before="120"/>
        <w:rPr>
          <w:sz w:val="17"/>
          <w:szCs w:val="17"/>
        </w:rPr>
      </w:pPr>
    </w:p>
    <w:p w14:paraId="6A7BBB01" w14:textId="401B609A" w:rsidR="00642CE3" w:rsidRDefault="00642CE3" w:rsidP="00A47581">
      <w:pPr>
        <w:spacing w:before="120"/>
        <w:rPr>
          <w:sz w:val="17"/>
          <w:szCs w:val="17"/>
        </w:rPr>
      </w:pPr>
    </w:p>
    <w:p w14:paraId="7555B880" w14:textId="77777777" w:rsidR="00642CE3" w:rsidRDefault="00642CE3" w:rsidP="00A47581">
      <w:pPr>
        <w:spacing w:before="120"/>
        <w:rPr>
          <w:sz w:val="17"/>
          <w:szCs w:val="17"/>
        </w:rPr>
      </w:pPr>
    </w:p>
    <w:p w14:paraId="5E7E5D18" w14:textId="77777777" w:rsidR="00A97DB7" w:rsidRPr="00C720AB" w:rsidRDefault="00A97DB7" w:rsidP="00853DFD">
      <w:pPr>
        <w:pStyle w:val="rove1-slolnku"/>
        <w:rPr>
          <w:sz w:val="17"/>
          <w:szCs w:val="17"/>
        </w:rPr>
      </w:pPr>
      <w:bookmarkStart w:id="1" w:name="_Ref374530598"/>
    </w:p>
    <w:bookmarkEnd w:id="1"/>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2A7B18A1" w:rsidR="00853DFD" w:rsidRPr="004C0259" w:rsidRDefault="00F40216" w:rsidP="007C56D1">
      <w:pPr>
        <w:pStyle w:val="rove2-slovantext"/>
        <w:rPr>
          <w:rFonts w:cs="Verdana"/>
          <w:bCs/>
          <w:sz w:val="17"/>
          <w:szCs w:val="17"/>
          <w:lang w:eastAsia="ar-SA"/>
        </w:rPr>
      </w:pPr>
      <w:r w:rsidRPr="00C720AB">
        <w:rPr>
          <w:sz w:val="17"/>
          <w:szCs w:val="17"/>
        </w:rPr>
        <w:t>Zhotovitel</w:t>
      </w:r>
      <w:r w:rsidRPr="00C720AB">
        <w:rPr>
          <w:sz w:val="17"/>
          <w:szCs w:val="17"/>
          <w:lang w:eastAsia="ar-SA"/>
        </w:rPr>
        <w:t xml:space="preserve"> </w:t>
      </w:r>
      <w:r w:rsidR="001C3A61" w:rsidRPr="00C720AB">
        <w:rPr>
          <w:sz w:val="17"/>
          <w:szCs w:val="17"/>
          <w:lang w:eastAsia="ar-SA"/>
        </w:rPr>
        <w:t>byl vybrán</w:t>
      </w:r>
      <w:r w:rsidRPr="00C720AB">
        <w:rPr>
          <w:sz w:val="17"/>
          <w:szCs w:val="17"/>
          <w:lang w:eastAsia="ar-SA"/>
        </w:rPr>
        <w:t xml:space="preserve"> na základě výsledku zadávacího </w:t>
      </w:r>
      <w:r w:rsidRPr="007C56D1">
        <w:rPr>
          <w:sz w:val="17"/>
          <w:szCs w:val="17"/>
          <w:lang w:eastAsia="ar-SA"/>
        </w:rPr>
        <w:t>řízení</w:t>
      </w:r>
      <w:r w:rsidR="004C0259" w:rsidRPr="007C56D1">
        <w:rPr>
          <w:sz w:val="17"/>
          <w:szCs w:val="17"/>
          <w:lang w:eastAsia="ar-SA"/>
        </w:rPr>
        <w:t xml:space="preserve"> malé</w:t>
      </w:r>
      <w:r w:rsidR="0005010A" w:rsidRPr="007C56D1">
        <w:rPr>
          <w:sz w:val="17"/>
          <w:szCs w:val="17"/>
          <w:lang w:eastAsia="ar-SA"/>
        </w:rPr>
        <w:t>ho</w:t>
      </w:r>
      <w:r w:rsidR="004C0259" w:rsidRPr="007C56D1">
        <w:rPr>
          <w:sz w:val="17"/>
          <w:szCs w:val="17"/>
          <w:lang w:eastAsia="ar-SA"/>
        </w:rPr>
        <w:t xml:space="preserve"> </w:t>
      </w:r>
      <w:r w:rsidR="0005010A" w:rsidRPr="007C56D1">
        <w:rPr>
          <w:sz w:val="17"/>
          <w:szCs w:val="17"/>
          <w:lang w:eastAsia="ar-SA"/>
        </w:rPr>
        <w:t>rozsahu</w:t>
      </w:r>
      <w:r w:rsidRPr="007C56D1">
        <w:rPr>
          <w:sz w:val="17"/>
          <w:szCs w:val="17"/>
          <w:lang w:eastAsia="ar-SA"/>
        </w:rPr>
        <w:t xml:space="preserve">, </w:t>
      </w:r>
      <w:r w:rsidR="001C3A61" w:rsidRPr="007C56D1">
        <w:rPr>
          <w:sz w:val="17"/>
          <w:szCs w:val="17"/>
          <w:lang w:eastAsia="ar-SA"/>
        </w:rPr>
        <w:t>aby se stal zhotovitelem díla</w:t>
      </w:r>
      <w:r w:rsidRPr="007C56D1">
        <w:rPr>
          <w:sz w:val="17"/>
          <w:szCs w:val="17"/>
          <w:lang w:eastAsia="ar-SA"/>
        </w:rPr>
        <w:t xml:space="preserve">: </w:t>
      </w:r>
      <w:bookmarkStart w:id="2" w:name="dilo"/>
      <w:sdt>
        <w:sdtPr>
          <w:rPr>
            <w:sz w:val="17"/>
            <w:szCs w:val="17"/>
            <w:lang w:eastAsia="ar-SA"/>
          </w:rPr>
          <w:alias w:val="Dílo"/>
          <w:tag w:val="dilo"/>
          <w:id w:val="1447431577"/>
          <w:placeholder>
            <w:docPart w:val="EAB6FDC86F1F46CC9B4F2847058447B4"/>
          </w:placeholder>
        </w:sdtPr>
        <w:sdtEndPr/>
        <w:sdtContent>
          <w:r w:rsidR="007C56D1" w:rsidRPr="007C56D1">
            <w:rPr>
              <w:b/>
              <w:sz w:val="17"/>
              <w:szCs w:val="17"/>
              <w:lang w:eastAsia="ar-SA"/>
            </w:rPr>
            <w:fldChar w:fldCharType="begin"/>
          </w:r>
          <w:r w:rsidR="007C56D1" w:rsidRPr="007C56D1">
            <w:rPr>
              <w:b/>
              <w:sz w:val="17"/>
              <w:szCs w:val="17"/>
              <w:lang w:eastAsia="ar-SA"/>
            </w:rPr>
            <w:instrText xml:space="preserve"> INCLUDETEXT  "..//Pruvodka.docm" zakazka   \* MERGEFORMAT </w:instrText>
          </w:r>
          <w:r w:rsidR="007C56D1" w:rsidRPr="007C56D1">
            <w:rPr>
              <w:b/>
              <w:sz w:val="17"/>
              <w:szCs w:val="17"/>
              <w:lang w:eastAsia="ar-SA"/>
            </w:rPr>
            <w:fldChar w:fldCharType="separate"/>
          </w:r>
          <w:sdt>
            <w:sdtPr>
              <w:rPr>
                <w:b/>
                <w:sz w:val="17"/>
                <w:szCs w:val="17"/>
                <w:lang w:eastAsia="ar-SA"/>
              </w:rPr>
              <w:alias w:val="Zakázka"/>
              <w:tag w:val="Zakázka"/>
              <w:id w:val="-252434030"/>
              <w:placeholder>
                <w:docPart w:val="C261C695675C4642BD3EC6BA49822E47"/>
              </w:placeholder>
            </w:sdtPr>
            <w:sdtEndPr/>
            <w:sdtContent>
              <w:r w:rsidR="00B978F5" w:rsidRPr="00B978F5">
                <w:rPr>
                  <w:b/>
                  <w:sz w:val="17"/>
                  <w:szCs w:val="17"/>
                  <w:lang w:eastAsia="ar-SA"/>
                </w:rPr>
                <w:t>"Vybudování výtahu a únikového schodiště vč. učeben Lepařova gymnázia, Jičín, Jiráskova 30 - vybudování učebny informatiky a toalet v podkroví školy"</w:t>
              </w:r>
            </w:sdtContent>
          </w:sdt>
          <w:r w:rsidR="007C56D1" w:rsidRPr="007C56D1">
            <w:rPr>
              <w:b/>
              <w:sz w:val="17"/>
              <w:szCs w:val="17"/>
              <w:lang w:eastAsia="ar-SA"/>
            </w:rPr>
            <w:t xml:space="preserve"> </w:t>
          </w:r>
          <w:r w:rsidR="007C56D1" w:rsidRPr="007C56D1">
            <w:rPr>
              <w:sz w:val="17"/>
              <w:szCs w:val="17"/>
              <w:lang w:eastAsia="ar-SA"/>
            </w:rPr>
            <w:fldChar w:fldCharType="end"/>
          </w:r>
          <w:r w:rsidR="007C56D1" w:rsidRPr="007C56D1">
            <w:rPr>
              <w:sz w:val="17"/>
              <w:szCs w:val="17"/>
              <w:lang w:eastAsia="ar-SA"/>
            </w:rPr>
            <w:t xml:space="preserve"> </w:t>
          </w:r>
        </w:sdtContent>
      </w:sdt>
      <w:bookmarkEnd w:id="2"/>
      <w:r w:rsidR="003732D2">
        <w:rPr>
          <w:sz w:val="17"/>
          <w:szCs w:val="17"/>
          <w:lang w:eastAsia="ar-SA"/>
        </w:rPr>
        <w:t>(dále jen „zakázka“)</w:t>
      </w:r>
      <w:r w:rsidR="007C56D1">
        <w:rPr>
          <w:sz w:val="17"/>
          <w:szCs w:val="17"/>
          <w:lang w:eastAsia="ar-SA"/>
        </w:rPr>
        <w:t>.</w:t>
      </w:r>
    </w:p>
    <w:p w14:paraId="1E5853FC" w14:textId="77777777" w:rsidR="003732D2" w:rsidRPr="006862C6" w:rsidRDefault="003732D2" w:rsidP="003732D2">
      <w:pPr>
        <w:pStyle w:val="rove2-slovantext"/>
        <w:spacing w:after="0"/>
        <w:rPr>
          <w:rFonts w:cs="Verdana"/>
          <w:bCs/>
          <w:sz w:val="17"/>
          <w:szCs w:val="17"/>
          <w:lang w:eastAsia="ar-SA"/>
        </w:rPr>
      </w:pPr>
      <w:bookmarkStart w:id="3"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548E4DF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 xml:space="preserve">kterou </w:t>
      </w:r>
      <w:r w:rsidR="0010714A" w:rsidRPr="0010714A">
        <w:rPr>
          <w:rFonts w:cs="Verdana"/>
          <w:bCs/>
          <w:sz w:val="17"/>
          <w:szCs w:val="17"/>
          <w:lang w:eastAsia="ar-SA"/>
        </w:rPr>
        <w:t>se stanoví rozsah dokumentace veřejné zakázky na stavební práce a soupisu stavebních prací, dodávek a služeb s výkazem výměr.</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3"/>
    </w:p>
    <w:p w14:paraId="21724792" w14:textId="77777777" w:rsidR="004610C0" w:rsidRPr="00C720AB" w:rsidRDefault="004610C0" w:rsidP="00CA1FAB">
      <w:pPr>
        <w:pStyle w:val="rove1-slolnku"/>
        <w:rPr>
          <w:sz w:val="17"/>
          <w:szCs w:val="17"/>
        </w:rPr>
      </w:pPr>
      <w:bookmarkStart w:id="4" w:name="_Ref374529472"/>
    </w:p>
    <w:bookmarkEnd w:id="4"/>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318F1AD4"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7C56D1">
        <w:rPr>
          <w:sz w:val="17"/>
          <w:szCs w:val="17"/>
        </w:rPr>
        <w:t xml:space="preserve">spojené </w:t>
      </w:r>
      <w:r w:rsidR="007C56D1" w:rsidRPr="007C56D1">
        <w:rPr>
          <w:sz w:val="17"/>
          <w:szCs w:val="17"/>
        </w:rPr>
        <w:t xml:space="preserve">s úpravami podkroví budovy Lepařova gymnázia v Jičíně. </w:t>
      </w:r>
      <w:r w:rsidR="006F3657" w:rsidRPr="007C56D1">
        <w:rPr>
          <w:sz w:val="17"/>
          <w:szCs w:val="17"/>
        </w:rPr>
        <w:t xml:space="preserve">(dále jen „budova“), které spočívají především </w:t>
      </w:r>
      <w:r w:rsidR="007C56D1" w:rsidRPr="007C56D1">
        <w:rPr>
          <w:sz w:val="17"/>
          <w:szCs w:val="17"/>
          <w:u w:val="single"/>
        </w:rPr>
        <w:t>ve zřízení nové počítačové učebny a hygienického zařízení v podkroví budovy gymnázia. V rámci stavebních úprav bude provedeno rozšíření rozvodů vody a kanalizace, úprava topení včetně vybavení technické místnosti, dále budou provedeny rozvody elektroinstalace a příprava chlazení</w:t>
      </w:r>
      <w:r w:rsidR="007C56D1" w:rsidRPr="007C56D1">
        <w:rPr>
          <w:sz w:val="17"/>
          <w:szCs w:val="17"/>
        </w:rPr>
        <w:t xml:space="preserve">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C1377D" w:rsidRPr="00C720AB">
        <w:rPr>
          <w:sz w:val="17"/>
          <w:szCs w:val="17"/>
        </w:rPr>
        <w:t>projektové dokumentaci</w:t>
      </w:r>
      <w:r w:rsidR="0045445E" w:rsidRPr="00C720AB">
        <w:rPr>
          <w:sz w:val="17"/>
          <w:szCs w:val="17"/>
        </w:rPr>
        <w:t xml:space="preserve"> dle odst. </w:t>
      </w:r>
      <w:r w:rsidR="0028500A">
        <w:rPr>
          <w:sz w:val="17"/>
          <w:szCs w:val="17"/>
        </w:rPr>
        <w:t xml:space="preserve">2 </w:t>
      </w:r>
      <w:r w:rsidR="0045445E" w:rsidRPr="00C720AB">
        <w:rPr>
          <w:sz w:val="17"/>
          <w:szCs w:val="17"/>
        </w:rPr>
        <w:t>tohoto článku</w:t>
      </w:r>
      <w:r w:rsidR="00982557" w:rsidRPr="00C720AB">
        <w:rPr>
          <w:sz w:val="17"/>
          <w:szCs w:val="17"/>
        </w:rPr>
        <w:t>.</w:t>
      </w:r>
      <w:r w:rsidR="00703998" w:rsidRPr="00C720AB">
        <w:rPr>
          <w:sz w:val="17"/>
          <w:szCs w:val="17"/>
        </w:rPr>
        <w:t xml:space="preserve"> </w:t>
      </w:r>
    </w:p>
    <w:p w14:paraId="65BA2956" w14:textId="017F1081"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7C56D1" w:rsidRPr="007C56D1">
        <w:rPr>
          <w:sz w:val="17"/>
          <w:szCs w:val="17"/>
        </w:rPr>
        <w:t xml:space="preserve"> „Počítačová učebna a hygienické zařízení budovy Lepařova gymnázia“, zpracované v červenci 2021 Ing. Radkem Říčařem, Kubcova 167, 500 04 Hradec Králové.</w:t>
      </w:r>
      <w:r w:rsidR="00691C5C" w:rsidRPr="008A4060">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6E3F52C9"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w:t>
      </w:r>
      <w:r w:rsidR="0028500A">
        <w:rPr>
          <w:sz w:val="17"/>
          <w:szCs w:val="17"/>
          <w:lang w:eastAsia="ar-SA"/>
        </w:rPr>
        <w:t xml:space="preserve"> IV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66417462"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77777777"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lastRenderedPageBreak/>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7FE8D52"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ust.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 xml:space="preserve">ve 3 vyhotoveních v tištěné podobě. </w:t>
      </w:r>
    </w:p>
    <w:p w14:paraId="74816398"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623FF7F1"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sdt>
        <w:sdtPr>
          <w:rPr>
            <w:bCs/>
            <w:i/>
            <w:sz w:val="17"/>
            <w:szCs w:val="17"/>
          </w:rPr>
          <w:alias w:val="Zakázka"/>
          <w:tag w:val="Zakázka"/>
          <w:id w:val="-1888248432"/>
          <w:placeholder>
            <w:docPart w:val="605AE9B923964019A315491D1DD8BF9C"/>
          </w:placeholder>
        </w:sdtPr>
        <w:sdtEndPr/>
        <w:sdtContent>
          <w:r w:rsidR="00B978F5" w:rsidRPr="00B978F5">
            <w:rPr>
              <w:bCs/>
              <w:i/>
              <w:sz w:val="17"/>
              <w:szCs w:val="17"/>
            </w:rPr>
            <w:t>"Vybudování výtahu a únikového schodiště vč. učeben Lepařova gymnázia, Jičín, Jiráskova 30 - vybudování učebny informatiky a toalet v podkroví školy"</w:t>
          </w:r>
        </w:sdtContent>
      </w:sdt>
    </w:p>
    <w:p w14:paraId="6E21F469" w14:textId="77777777" w:rsidR="00EE3E98" w:rsidRPr="007C56D1" w:rsidRDefault="00EE3E98" w:rsidP="00073CDD">
      <w:pPr>
        <w:pStyle w:val="rove2-text"/>
        <w:tabs>
          <w:tab w:val="left" w:pos="2835"/>
        </w:tabs>
        <w:spacing w:after="0"/>
        <w:rPr>
          <w:i/>
          <w:sz w:val="17"/>
          <w:szCs w:val="17"/>
          <w:u w:val="single"/>
        </w:rPr>
      </w:pPr>
      <w:r w:rsidRPr="007C56D1">
        <w:rPr>
          <w:i/>
          <w:sz w:val="17"/>
          <w:szCs w:val="17"/>
          <w:u w:val="single"/>
        </w:rPr>
        <w:t>Místo stavby:</w:t>
      </w:r>
    </w:p>
    <w:p w14:paraId="6F9A438E" w14:textId="77777777" w:rsidR="007C56D1" w:rsidRPr="00B24043" w:rsidRDefault="007C56D1" w:rsidP="007C56D1">
      <w:pPr>
        <w:pStyle w:val="rove2-text"/>
        <w:tabs>
          <w:tab w:val="left" w:pos="2835"/>
        </w:tabs>
        <w:spacing w:before="0" w:after="0"/>
        <w:rPr>
          <w:i/>
          <w:sz w:val="17"/>
          <w:szCs w:val="17"/>
        </w:rPr>
      </w:pPr>
      <w:r w:rsidRPr="00B24043">
        <w:rPr>
          <w:i/>
          <w:sz w:val="17"/>
          <w:szCs w:val="17"/>
        </w:rPr>
        <w:t>Kraj:</w:t>
      </w:r>
      <w:r w:rsidRPr="00B24043">
        <w:rPr>
          <w:i/>
          <w:sz w:val="17"/>
          <w:szCs w:val="17"/>
        </w:rPr>
        <w:tab/>
        <w:t>Královéhradecký</w:t>
      </w:r>
    </w:p>
    <w:p w14:paraId="0C1EA34A" w14:textId="77777777" w:rsidR="007C56D1" w:rsidRPr="00B24043" w:rsidRDefault="007C56D1" w:rsidP="007C56D1">
      <w:pPr>
        <w:pStyle w:val="rove2-text"/>
        <w:tabs>
          <w:tab w:val="left" w:pos="2835"/>
        </w:tabs>
        <w:spacing w:before="0" w:after="0"/>
        <w:rPr>
          <w:i/>
          <w:sz w:val="17"/>
          <w:szCs w:val="17"/>
        </w:rPr>
      </w:pPr>
      <w:r w:rsidRPr="00B24043">
        <w:rPr>
          <w:i/>
          <w:sz w:val="17"/>
          <w:szCs w:val="17"/>
        </w:rPr>
        <w:t>Okres:</w:t>
      </w:r>
      <w:r w:rsidRPr="00B24043">
        <w:rPr>
          <w:i/>
          <w:sz w:val="17"/>
          <w:szCs w:val="17"/>
        </w:rPr>
        <w:tab/>
        <w:t>Jičín</w:t>
      </w:r>
    </w:p>
    <w:p w14:paraId="0E6AF560" w14:textId="77777777" w:rsidR="007C56D1" w:rsidRPr="00B24043" w:rsidRDefault="007C56D1" w:rsidP="007C56D1">
      <w:pPr>
        <w:pStyle w:val="rove2-text"/>
        <w:tabs>
          <w:tab w:val="left" w:pos="2835"/>
        </w:tabs>
        <w:spacing w:before="0" w:after="0"/>
        <w:rPr>
          <w:i/>
          <w:sz w:val="17"/>
          <w:szCs w:val="17"/>
        </w:rPr>
      </w:pPr>
      <w:r w:rsidRPr="00B24043">
        <w:rPr>
          <w:i/>
          <w:sz w:val="17"/>
          <w:szCs w:val="17"/>
        </w:rPr>
        <w:t>Obec:</w:t>
      </w:r>
      <w:r w:rsidRPr="00B24043">
        <w:rPr>
          <w:i/>
          <w:sz w:val="17"/>
          <w:szCs w:val="17"/>
        </w:rPr>
        <w:tab/>
        <w:t>Jičín</w:t>
      </w:r>
    </w:p>
    <w:p w14:paraId="38540CC9" w14:textId="77777777" w:rsidR="007C56D1" w:rsidRPr="00C720AB" w:rsidRDefault="007C56D1" w:rsidP="007C56D1">
      <w:pPr>
        <w:pStyle w:val="rove2-text"/>
        <w:tabs>
          <w:tab w:val="left" w:pos="2835"/>
        </w:tabs>
        <w:spacing w:before="0" w:after="0"/>
        <w:rPr>
          <w:i/>
          <w:sz w:val="17"/>
          <w:szCs w:val="17"/>
        </w:rPr>
      </w:pPr>
      <w:r w:rsidRPr="00837FEE">
        <w:rPr>
          <w:i/>
          <w:sz w:val="17"/>
          <w:szCs w:val="17"/>
        </w:rPr>
        <w:t>Místo plnění:</w:t>
      </w:r>
      <w:r w:rsidRPr="00837FEE">
        <w:rPr>
          <w:i/>
          <w:sz w:val="17"/>
          <w:szCs w:val="17"/>
        </w:rPr>
        <w:tab/>
        <w:t>Lepařovo gymnázium, Jičín, Jiráskova 30</w:t>
      </w:r>
    </w:p>
    <w:p w14:paraId="6EA7B53E" w14:textId="694130DA"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AE0E2E">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6644D754"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w:t>
      </w:r>
      <w:r w:rsidR="00BF4657">
        <w:rPr>
          <w:sz w:val="17"/>
          <w:szCs w:val="17"/>
        </w:rPr>
        <w:t xml:space="preserve"> </w:t>
      </w:r>
      <w:r w:rsidRPr="00C720AB">
        <w:rPr>
          <w:sz w:val="17"/>
          <w:szCs w:val="17"/>
        </w:rPr>
        <w:t>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 xml:space="preserve">13 </w:t>
      </w:r>
      <w:r w:rsidRPr="00C720AB">
        <w:rPr>
          <w:sz w:val="17"/>
          <w:szCs w:val="17"/>
        </w:rPr>
        <w:lastRenderedPageBreak/>
        <w:t>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C339F54"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dohodnutou maximální cenu uvedenou v čl.</w:t>
      </w:r>
      <w:r w:rsidR="0028500A">
        <w:rPr>
          <w:rFonts w:cs="Arial"/>
          <w:sz w:val="17"/>
          <w:szCs w:val="17"/>
        </w:rPr>
        <w:t xml:space="preserve"> </w:t>
      </w:r>
      <w:r w:rsidR="0028500A">
        <w:rPr>
          <w:sz w:val="17"/>
          <w:szCs w:val="17"/>
          <w:lang w:eastAsia="ar-SA"/>
        </w:rPr>
        <w:t>IV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28500A">
        <w:rPr>
          <w:rFonts w:cs="Arial"/>
          <w:sz w:val="17"/>
          <w:szCs w:val="17"/>
        </w:rPr>
        <w:t>VI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4D6679C4"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28500A">
        <w:rPr>
          <w:sz w:val="17"/>
          <w:szCs w:val="17"/>
          <w:lang w:eastAsia="ar-SA"/>
        </w:rPr>
        <w:t>IV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24C342A" w14:textId="77777777" w:rsidR="004610C0" w:rsidRPr="00C720AB" w:rsidRDefault="004610C0" w:rsidP="00534FC8">
      <w:pPr>
        <w:pStyle w:val="rove1-slolnku"/>
        <w:rPr>
          <w:sz w:val="17"/>
          <w:szCs w:val="17"/>
        </w:rPr>
      </w:pPr>
      <w:bookmarkStart w:id="5" w:name="_Ref374528434"/>
    </w:p>
    <w:bookmarkEnd w:id="5"/>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6"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6"/>
    </w:p>
    <w:p w14:paraId="7FBB027A" w14:textId="3389F33A"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28500A">
        <w:rPr>
          <w:sz w:val="17"/>
          <w:szCs w:val="17"/>
        </w:rPr>
        <w:t>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04CD7E3B" w14:textId="77777777" w:rsidTr="00A87ACB">
        <w:trPr>
          <w:trHeight w:val="340"/>
        </w:trPr>
        <w:tc>
          <w:tcPr>
            <w:tcW w:w="5211" w:type="dxa"/>
            <w:shd w:val="clear" w:color="auto" w:fill="auto"/>
            <w:vAlign w:val="center"/>
          </w:tcPr>
          <w:p w14:paraId="445B03CC"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72AD7E26" w14:textId="3E391D4A" w:rsidR="009B0361" w:rsidRPr="00C720AB" w:rsidRDefault="006200B3" w:rsidP="005C68CE">
            <w:pPr>
              <w:spacing w:line="240" w:lineRule="auto"/>
              <w:jc w:val="center"/>
              <w:rPr>
                <w:sz w:val="17"/>
                <w:szCs w:val="17"/>
              </w:rPr>
            </w:pPr>
            <w:r>
              <w:rPr>
                <w:sz w:val="17"/>
                <w:szCs w:val="17"/>
              </w:rPr>
              <w:t>3 186 144,85 Kč</w:t>
            </w:r>
          </w:p>
        </w:tc>
      </w:tr>
      <w:tr w:rsidR="009B0361" w:rsidRPr="00C720AB" w14:paraId="63E2F840" w14:textId="77777777" w:rsidTr="00A87ACB">
        <w:trPr>
          <w:trHeight w:val="340"/>
        </w:trPr>
        <w:tc>
          <w:tcPr>
            <w:tcW w:w="5211" w:type="dxa"/>
            <w:shd w:val="clear" w:color="auto" w:fill="auto"/>
            <w:vAlign w:val="center"/>
          </w:tcPr>
          <w:p w14:paraId="5A704BD0"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2119551D" w14:textId="3983993E" w:rsidR="009B0361" w:rsidRPr="00C720AB" w:rsidRDefault="006200B3" w:rsidP="005C68CE">
            <w:pPr>
              <w:spacing w:line="240" w:lineRule="auto"/>
              <w:jc w:val="center"/>
              <w:rPr>
                <w:sz w:val="17"/>
                <w:szCs w:val="17"/>
              </w:rPr>
            </w:pPr>
            <w:r>
              <w:rPr>
                <w:sz w:val="17"/>
                <w:szCs w:val="17"/>
              </w:rPr>
              <w:t xml:space="preserve">   669 090,42 Kč</w:t>
            </w:r>
          </w:p>
        </w:tc>
      </w:tr>
      <w:tr w:rsidR="009B0361" w:rsidRPr="00C720AB" w14:paraId="7EF63312" w14:textId="77777777" w:rsidTr="00A87ACB">
        <w:trPr>
          <w:trHeight w:val="340"/>
        </w:trPr>
        <w:tc>
          <w:tcPr>
            <w:tcW w:w="5211" w:type="dxa"/>
            <w:shd w:val="clear" w:color="auto" w:fill="auto"/>
            <w:vAlign w:val="center"/>
          </w:tcPr>
          <w:p w14:paraId="155A8A5E" w14:textId="77777777" w:rsidR="009B0361" w:rsidRPr="00C720AB" w:rsidRDefault="009B0361" w:rsidP="0087046F">
            <w:pPr>
              <w:spacing w:line="240" w:lineRule="auto"/>
              <w:rPr>
                <w:b/>
                <w:sz w:val="17"/>
                <w:szCs w:val="17"/>
              </w:rPr>
            </w:pPr>
            <w:r w:rsidRPr="00C720AB">
              <w:rPr>
                <w:b/>
                <w:sz w:val="17"/>
                <w:szCs w:val="17"/>
              </w:rPr>
              <w:lastRenderedPageBreak/>
              <w:t>Celková cena včetně DPH:</w:t>
            </w:r>
          </w:p>
        </w:tc>
        <w:tc>
          <w:tcPr>
            <w:tcW w:w="4076" w:type="dxa"/>
            <w:shd w:val="clear" w:color="auto" w:fill="FBD4B4"/>
            <w:vAlign w:val="center"/>
          </w:tcPr>
          <w:p w14:paraId="4D7AE6D4" w14:textId="005A02E0" w:rsidR="009B0361" w:rsidRPr="00C720AB" w:rsidRDefault="006200B3" w:rsidP="006200B3">
            <w:pPr>
              <w:spacing w:line="240" w:lineRule="auto"/>
              <w:rPr>
                <w:sz w:val="17"/>
                <w:szCs w:val="17"/>
              </w:rPr>
            </w:pPr>
            <w:r>
              <w:rPr>
                <w:sz w:val="17"/>
                <w:szCs w:val="17"/>
              </w:rPr>
              <w:t xml:space="preserve">                     3 855 235,27 Kč</w:t>
            </w:r>
          </w:p>
        </w:tc>
      </w:tr>
    </w:tbl>
    <w:p w14:paraId="4612347F" w14:textId="77777777" w:rsidR="00EB1CA1" w:rsidRPr="00C720AB" w:rsidRDefault="00EB1CA1" w:rsidP="001E57D0">
      <w:pPr>
        <w:rPr>
          <w:sz w:val="17"/>
          <w:szCs w:val="17"/>
        </w:rPr>
      </w:pPr>
    </w:p>
    <w:p w14:paraId="4374C8D3" w14:textId="46AB7FBA"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6200B3">
        <w:rPr>
          <w:sz w:val="17"/>
          <w:szCs w:val="17"/>
          <w:shd w:val="clear" w:color="auto" w:fill="FABF8F" w:themeFill="accent6" w:themeFillTint="99"/>
        </w:rPr>
        <w:t>25</w:t>
      </w:r>
      <w:r w:rsidR="00D52938">
        <w:rPr>
          <w:sz w:val="17"/>
          <w:szCs w:val="17"/>
          <w:shd w:val="clear" w:color="auto" w:fill="FABF8F" w:themeFill="accent6" w:themeFillTint="99"/>
        </w:rPr>
        <w:t>.11.2021</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2B689FA2"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28500A">
        <w:rPr>
          <w:sz w:val="17"/>
          <w:szCs w:val="17"/>
        </w:rPr>
        <w:t>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280F8BF" w14:textId="0A79C325"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28D3774D" w14:textId="58AB780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53949C7E" w14:textId="29AA4202"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42451" w:rsidRDefault="00A42451" w:rsidP="00A42451">
      <w:pPr>
        <w:pStyle w:val="rove3-slovantext"/>
        <w:spacing w:before="40" w:after="0" w:line="276" w:lineRule="auto"/>
        <w:rPr>
          <w:sz w:val="17"/>
          <w:szCs w:val="17"/>
        </w:rPr>
      </w:pPr>
      <w:r w:rsidRPr="00A42451">
        <w:rPr>
          <w:sz w:val="17"/>
          <w:szCs w:val="17"/>
        </w:rPr>
        <w:t>při realizaci se zjistí skutečnosti odlišné od projektové dokumentace předané objednatelem, jako např. neodpovídající geologické údaje apod.</w:t>
      </w:r>
    </w:p>
    <w:p w14:paraId="53A408A2" w14:textId="3D17DBD9" w:rsidR="00FF3722" w:rsidRPr="00FF3722" w:rsidRDefault="00FF3722" w:rsidP="00FF3722">
      <w:pPr>
        <w:pStyle w:val="rove2-slovantext"/>
        <w:rPr>
          <w:sz w:val="17"/>
          <w:szCs w:val="17"/>
        </w:rPr>
      </w:pPr>
      <w:r w:rsidRPr="00FF3722">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w:t>
      </w:r>
      <w:r w:rsidR="002F2A04">
        <w:rPr>
          <w:sz w:val="17"/>
          <w:szCs w:val="17"/>
        </w:rPr>
        <w:t xml:space="preserve">e stejné </w:t>
      </w:r>
      <w:r w:rsidRPr="00FF3722">
        <w:rPr>
          <w:sz w:val="17"/>
          <w:szCs w:val="17"/>
        </w:rPr>
        <w:t>cenové soustavě</w:t>
      </w:r>
      <w:r w:rsidR="002F2A04">
        <w:rPr>
          <w:sz w:val="17"/>
          <w:szCs w:val="17"/>
        </w:rPr>
        <w:t>, v níž byla oceněna nabídka zhotovitele,</w:t>
      </w:r>
      <w:r w:rsidRPr="00FF3722">
        <w:rPr>
          <w:sz w:val="17"/>
          <w:szCs w:val="17"/>
        </w:rPr>
        <w:t xml:space="preserve"> s aktuální cenovou úrovní.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r w:rsidR="008048B0">
        <w:rPr>
          <w:sz w:val="17"/>
          <w:szCs w:val="17"/>
        </w:rPr>
        <w:t xml:space="preserve"> Položkový rozpočet dodatečných prací musí být předložen ve stejné struktuře a formátu jako původní položkový rozpočet.</w:t>
      </w:r>
    </w:p>
    <w:p w14:paraId="56EC2097" w14:textId="77777777" w:rsidR="00FF3722" w:rsidRPr="00FF3722" w:rsidRDefault="00FF3722" w:rsidP="00FF3722">
      <w:pPr>
        <w:pStyle w:val="rove2-slovantext"/>
        <w:rPr>
          <w:sz w:val="17"/>
          <w:szCs w:val="17"/>
        </w:rPr>
      </w:pPr>
      <w:r w:rsidRPr="00FF3722">
        <w:rPr>
          <w:sz w:val="17"/>
          <w:szCs w:val="17"/>
        </w:rPr>
        <w:t>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56745DC4" w14:textId="77777777" w:rsidR="00087F59" w:rsidRPr="00C720AB" w:rsidRDefault="00087F59" w:rsidP="00087F59">
      <w:pPr>
        <w:pStyle w:val="rove1-slolnku"/>
        <w:rPr>
          <w:sz w:val="17"/>
          <w:szCs w:val="17"/>
        </w:rPr>
      </w:pPr>
      <w:bookmarkStart w:id="7" w:name="_Ref374530114"/>
    </w:p>
    <w:bookmarkEnd w:id="7"/>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6B598C96" w:rsidR="00BD3A5F" w:rsidRPr="00324547" w:rsidRDefault="00BD3A5F" w:rsidP="009D2782">
      <w:pPr>
        <w:pStyle w:val="rove2-slovantext"/>
        <w:rPr>
          <w:sz w:val="17"/>
          <w:szCs w:val="17"/>
        </w:rPr>
      </w:pPr>
      <w:r w:rsidRPr="00C720AB">
        <w:rPr>
          <w:sz w:val="17"/>
          <w:szCs w:val="17"/>
        </w:rPr>
        <w:t>Objednatel neposkytuje zhotoviteli zálohy</w:t>
      </w:r>
      <w:r w:rsidR="007C56D1">
        <w:rPr>
          <w:sz w:val="17"/>
          <w:szCs w:val="17"/>
        </w:rPr>
        <w:t>.</w:t>
      </w:r>
    </w:p>
    <w:p w14:paraId="20DD6391" w14:textId="77777777" w:rsidR="00BD3A5F" w:rsidRPr="00C720AB" w:rsidRDefault="00BD3A5F" w:rsidP="00087F59">
      <w:pPr>
        <w:pStyle w:val="rove2-slovantext"/>
        <w:rPr>
          <w:sz w:val="17"/>
          <w:szCs w:val="17"/>
        </w:rPr>
      </w:pPr>
      <w:r w:rsidRPr="00C720AB">
        <w:rPr>
          <w:sz w:val="17"/>
          <w:szCs w:val="17"/>
        </w:rPr>
        <w:t>Objednatel je povinen zaplatit zhotoviteli smluvní cenu díla bezhotovostním převodem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68416D3E" w14:textId="20A2A543"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28500A">
        <w:rPr>
          <w:sz w:val="17"/>
          <w:szCs w:val="17"/>
        </w:rPr>
        <w:t>4</w:t>
      </w:r>
      <w:r w:rsidRPr="00C720AB">
        <w:rPr>
          <w:sz w:val="17"/>
          <w:szCs w:val="17"/>
        </w:rPr>
        <w:t xml:space="preserve"> tohoto článku).</w:t>
      </w:r>
    </w:p>
    <w:p w14:paraId="3108CCE0" w14:textId="46CADAAE" w:rsidR="00BD3A5F" w:rsidRPr="000B124B" w:rsidRDefault="00C74420" w:rsidP="00087F59">
      <w:pPr>
        <w:pStyle w:val="rove2-slovantext"/>
        <w:rPr>
          <w:sz w:val="17"/>
          <w:szCs w:val="17"/>
        </w:rPr>
      </w:pPr>
      <w:bookmarkStart w:id="8" w:name="_Ref374531057"/>
      <w:r w:rsidRPr="00C720AB">
        <w:rPr>
          <w:sz w:val="17"/>
          <w:szCs w:val="17"/>
        </w:rPr>
        <w:t xml:space="preserve">Zhotovitel je oprávněn </w:t>
      </w:r>
      <w:r>
        <w:rPr>
          <w:sz w:val="17"/>
          <w:szCs w:val="17"/>
        </w:rPr>
        <w:t>vystavovat faktury s </w:t>
      </w:r>
      <w:r w:rsidRPr="00417495">
        <w:rPr>
          <w:sz w:val="17"/>
          <w:szCs w:val="17"/>
        </w:rPr>
        <w:t xml:space="preserve">frekvencí </w:t>
      </w:r>
      <w:r w:rsidRPr="007C56D1">
        <w:rPr>
          <w:sz w:val="17"/>
          <w:szCs w:val="17"/>
        </w:rPr>
        <w:t>maximálně 1x měsíčně</w:t>
      </w:r>
      <w:r>
        <w:rPr>
          <w:sz w:val="17"/>
          <w:szCs w:val="17"/>
        </w:rPr>
        <w:t xml:space="preserve">, přičemž datem zdanitelného plnění je poslední den příslušného měsíce. Faktury </w:t>
      </w:r>
      <w:r w:rsidRPr="00417495">
        <w:rPr>
          <w:sz w:val="17"/>
          <w:szCs w:val="17"/>
        </w:rPr>
        <w:t>budou vystavené zhotovitelem na základě soupisu skutečně provedených prací, resp. zjišťovacího protokolu</w:t>
      </w:r>
      <w:r w:rsidRPr="000B124B">
        <w:rPr>
          <w:sz w:val="17"/>
          <w:szCs w:val="17"/>
        </w:rPr>
        <w:t>. Zjišťovací</w:t>
      </w:r>
      <w:r w:rsidRPr="004D7BD5">
        <w:rPr>
          <w:sz w:val="17"/>
          <w:szCs w:val="17"/>
        </w:rPr>
        <w:t xml:space="preserve"> protokol (soupis skutečně provedených prací) bude vždy </w:t>
      </w:r>
      <w:r w:rsidRPr="000B124B">
        <w:rPr>
          <w:sz w:val="17"/>
          <w:szCs w:val="17"/>
        </w:rPr>
        <w:t>potvrzený technickým dozorem stavebníka (TDS</w:t>
      </w:r>
      <w:r w:rsidR="00E43894">
        <w:rPr>
          <w:sz w:val="17"/>
          <w:szCs w:val="17"/>
        </w:rPr>
        <w:t>)</w:t>
      </w:r>
      <w:r w:rsidRPr="000B124B">
        <w:rPr>
          <w:sz w:val="17"/>
          <w:szCs w:val="17"/>
        </w:rPr>
        <w:t xml:space="preserve"> a bude nedílnou součástí faktury. Bez tohoto soupisu je faktura neplatná. Součástí konečné faktury musí být navíc protokol o předání a převzetí díla </w:t>
      </w:r>
      <w:r w:rsidRPr="00417495">
        <w:rPr>
          <w:sz w:val="17"/>
          <w:szCs w:val="17"/>
        </w:rPr>
        <w:t>bez vad a nedodělků</w:t>
      </w:r>
      <w:r w:rsidR="0038106F">
        <w:rPr>
          <w:sz w:val="17"/>
          <w:szCs w:val="17"/>
        </w:rPr>
        <w:t xml:space="preserve"> bránících řádnému užívání díla</w:t>
      </w:r>
      <w:r w:rsidRPr="00417495">
        <w:rPr>
          <w:sz w:val="17"/>
          <w:szCs w:val="17"/>
        </w:rPr>
        <w:t>.</w:t>
      </w:r>
      <w:bookmarkEnd w:id="8"/>
    </w:p>
    <w:p w14:paraId="0DD18344" w14:textId="5B141F8A" w:rsidR="00BD3A5F" w:rsidRPr="00E84648" w:rsidRDefault="00BD3A5F" w:rsidP="00087F59">
      <w:pPr>
        <w:pStyle w:val="rove2-slovantext"/>
        <w:rPr>
          <w:sz w:val="17"/>
          <w:szCs w:val="17"/>
        </w:rPr>
      </w:pPr>
      <w:r w:rsidRPr="00E84648">
        <w:rPr>
          <w:sz w:val="17"/>
          <w:szCs w:val="17"/>
        </w:rPr>
        <w:lastRenderedPageBreak/>
        <w:t>Dílčím předáním a převzetím díla nezaniká právo objednatele vytknout při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6EB9625"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747C63">
        <w:rPr>
          <w:sz w:val="17"/>
          <w:szCs w:val="17"/>
        </w:rPr>
        <w:t>Závěrečná f</w:t>
      </w:r>
      <w:r w:rsidRPr="00E84648">
        <w:rPr>
          <w:sz w:val="17"/>
          <w:szCs w:val="17"/>
        </w:rPr>
        <w:t>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1AD57802" w14:textId="41725A3C" w:rsidR="00BD3A5F" w:rsidRDefault="00BD3A5F" w:rsidP="006862C6">
      <w:pPr>
        <w:pStyle w:val="rove2-slovantext"/>
        <w:rPr>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Pr="00E84648">
        <w:rPr>
          <w:sz w:val="17"/>
          <w:szCs w:val="17"/>
        </w:rPr>
        <w:t xml:space="preserve">: </w:t>
      </w:r>
      <w:sdt>
        <w:sdtPr>
          <w:rPr>
            <w:bCs/>
            <w:sz w:val="17"/>
            <w:szCs w:val="17"/>
          </w:rPr>
          <w:alias w:val="Zakázka"/>
          <w:tag w:val="Zakázka"/>
          <w:id w:val="-1640958660"/>
          <w:placeholder>
            <w:docPart w:val="C568D15DED1545749F6BE79DD8E21A90"/>
          </w:placeholder>
        </w:sdtPr>
        <w:sdtEndPr/>
        <w:sdtContent>
          <w:r w:rsidR="007C56D1" w:rsidRPr="007C56D1">
            <w:rPr>
              <w:bCs/>
              <w:sz w:val="17"/>
              <w:szCs w:val="17"/>
            </w:rPr>
            <w:t>"</w:t>
          </w:r>
          <w:r w:rsidR="00B978F5" w:rsidRPr="00B978F5">
            <w:rPr>
              <w:bCs/>
              <w:sz w:val="17"/>
              <w:szCs w:val="17"/>
            </w:rPr>
            <w:t>Vybudování výtahu a únikového schodiště vč. učeben Lepařova gymnázia, Jičín, Jiráskova 30 - vybudování učebny informatiky a toalet v podkroví školy"</w:t>
          </w:r>
          <w:r w:rsidR="00B978F5">
            <w:rPr>
              <w:bCs/>
              <w:sz w:val="17"/>
              <w:szCs w:val="17"/>
            </w:rPr>
            <w:t>.</w:t>
          </w:r>
        </w:sdtContent>
      </w:sdt>
    </w:p>
    <w:p w14:paraId="0A69A9BD" w14:textId="77777777" w:rsidR="00BD3A5F" w:rsidRPr="00C720AB" w:rsidRDefault="00BD3A5F" w:rsidP="00087F59">
      <w:pPr>
        <w:pStyle w:val="rove2-slovantext"/>
        <w:rPr>
          <w:sz w:val="17"/>
          <w:szCs w:val="17"/>
        </w:rPr>
      </w:pPr>
      <w:r w:rsidRPr="003F5720">
        <w:rPr>
          <w:sz w:val="17"/>
          <w:szCs w:val="17"/>
        </w:rPr>
        <w:t xml:space="preserve">Splatnost faktury oprávněně vystavené zhotovitelem </w:t>
      </w:r>
      <w:r w:rsidRPr="007C56D1">
        <w:rPr>
          <w:sz w:val="17"/>
          <w:szCs w:val="17"/>
        </w:rPr>
        <w:t xml:space="preserve">je </w:t>
      </w:r>
      <w:r w:rsidR="00A33D23" w:rsidRPr="007C56D1">
        <w:rPr>
          <w:sz w:val="17"/>
          <w:szCs w:val="17"/>
        </w:rPr>
        <w:t>3</w:t>
      </w:r>
      <w:r w:rsidR="00A4731B" w:rsidRPr="007C56D1">
        <w:rPr>
          <w:sz w:val="17"/>
          <w:szCs w:val="17"/>
        </w:rPr>
        <w:t>0 dnů</w:t>
      </w:r>
      <w:r w:rsidRPr="003F5720">
        <w:rPr>
          <w:sz w:val="17"/>
          <w:szCs w:val="17"/>
        </w:rPr>
        <w:t xml:space="preserve"> ode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2A1764E" w14:textId="24BDEA68"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57443C1E"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9" w:name="_Ref374529129"/>
    </w:p>
    <w:bookmarkEnd w:id="9"/>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78BA1F6E" w:rsidR="0092205F" w:rsidRDefault="0092205F" w:rsidP="004341C1">
      <w:pPr>
        <w:pStyle w:val="rove2-slovantext"/>
        <w:tabs>
          <w:tab w:val="left" w:pos="3686"/>
        </w:tabs>
        <w:rPr>
          <w:sz w:val="17"/>
          <w:szCs w:val="17"/>
        </w:rPr>
      </w:pPr>
      <w:bookmarkStart w:id="10"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3F3846" w:rsidRPr="0092205F">
        <w:rPr>
          <w:sz w:val="17"/>
          <w:szCs w:val="17"/>
        </w:rPr>
        <w:tab/>
      </w:r>
      <w:bookmarkEnd w:id="10"/>
      <w:r w:rsidR="00FF3985">
        <w:rPr>
          <w:b/>
          <w:sz w:val="17"/>
          <w:szCs w:val="17"/>
        </w:rPr>
        <w:t>prosinec 2021</w:t>
      </w:r>
    </w:p>
    <w:p w14:paraId="40EB2DA2" w14:textId="7E74CB71" w:rsidR="00836065" w:rsidRDefault="003517D0" w:rsidP="00836065">
      <w:pPr>
        <w:pStyle w:val="rove2-slovantext"/>
        <w:numPr>
          <w:ilvl w:val="0"/>
          <w:numId w:val="0"/>
        </w:numPr>
        <w:tabs>
          <w:tab w:val="left" w:pos="3686"/>
        </w:tabs>
        <w:ind w:left="397"/>
        <w:rPr>
          <w:sz w:val="17"/>
          <w:szCs w:val="17"/>
        </w:rPr>
      </w:pPr>
      <w:r>
        <w:rPr>
          <w:sz w:val="17"/>
          <w:szCs w:val="17"/>
        </w:rPr>
        <w:t>Předpokládaný t</w:t>
      </w:r>
      <w:r w:rsidR="00836065">
        <w:rPr>
          <w:sz w:val="17"/>
          <w:szCs w:val="17"/>
        </w:rPr>
        <w:t xml:space="preserve">ermín </w:t>
      </w:r>
      <w:r w:rsidR="00B85B38">
        <w:rPr>
          <w:sz w:val="17"/>
          <w:szCs w:val="17"/>
        </w:rPr>
        <w:t>proveden</w:t>
      </w:r>
      <w:r w:rsidR="00836065">
        <w:rPr>
          <w:sz w:val="17"/>
          <w:szCs w:val="17"/>
        </w:rPr>
        <w:t xml:space="preserve">í stavby:  </w:t>
      </w:r>
      <w:r w:rsidR="00836065">
        <w:rPr>
          <w:sz w:val="17"/>
          <w:szCs w:val="17"/>
        </w:rPr>
        <w:tab/>
      </w:r>
      <w:r w:rsidR="00836065">
        <w:rPr>
          <w:sz w:val="17"/>
          <w:szCs w:val="17"/>
        </w:rPr>
        <w:tab/>
      </w:r>
      <w:r w:rsidR="00FF3985">
        <w:rPr>
          <w:b/>
          <w:sz w:val="17"/>
          <w:szCs w:val="17"/>
        </w:rPr>
        <w:t>leden</w:t>
      </w:r>
      <w:r w:rsidR="007C56D1">
        <w:rPr>
          <w:b/>
          <w:sz w:val="17"/>
          <w:szCs w:val="17"/>
        </w:rPr>
        <w:t xml:space="preserve"> 202</w:t>
      </w:r>
      <w:r w:rsidR="00713CF2">
        <w:rPr>
          <w:b/>
          <w:sz w:val="17"/>
          <w:szCs w:val="17"/>
        </w:rPr>
        <w:t>3</w:t>
      </w:r>
      <w:r w:rsidR="00836065" w:rsidRPr="0092205F">
        <w:rPr>
          <w:b/>
          <w:sz w:val="17"/>
          <w:szCs w:val="17"/>
        </w:rPr>
        <w:t> </w:t>
      </w:r>
      <w:r w:rsidR="00836065">
        <w:rPr>
          <w:sz w:val="17"/>
          <w:szCs w:val="17"/>
        </w:rPr>
        <w:t xml:space="preserve"> </w:t>
      </w:r>
    </w:p>
    <w:p w14:paraId="1129BA1A" w14:textId="2D337E26"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3517D0">
        <w:rPr>
          <w:sz w:val="17"/>
          <w:szCs w:val="17"/>
        </w:rPr>
        <w:t xml:space="preserve">maximální závazná </w:t>
      </w:r>
      <w:r>
        <w:rPr>
          <w:sz w:val="17"/>
          <w:szCs w:val="17"/>
        </w:rPr>
        <w:t>doba realizace</w:t>
      </w:r>
      <w:r w:rsidR="003F3846" w:rsidRPr="0092205F">
        <w:rPr>
          <w:sz w:val="17"/>
          <w:szCs w:val="17"/>
        </w:rPr>
        <w:t>:</w:t>
      </w:r>
      <w:r w:rsidR="003F3846" w:rsidRPr="0092205F">
        <w:rPr>
          <w:sz w:val="17"/>
          <w:szCs w:val="17"/>
        </w:rPr>
        <w:tab/>
      </w:r>
      <w:r w:rsidR="0092205F">
        <w:rPr>
          <w:sz w:val="17"/>
          <w:szCs w:val="17"/>
        </w:rPr>
        <w:tab/>
      </w:r>
      <w:r w:rsidR="007C56D1">
        <w:rPr>
          <w:b/>
          <w:sz w:val="17"/>
          <w:szCs w:val="17"/>
        </w:rPr>
        <w:t>13 měsíců</w:t>
      </w:r>
      <w:r w:rsidR="0092205F" w:rsidRPr="0092205F">
        <w:rPr>
          <w:b/>
          <w:sz w:val="17"/>
          <w:szCs w:val="17"/>
        </w:rPr>
        <w:t> </w:t>
      </w:r>
    </w:p>
    <w:p w14:paraId="73E81C65" w14:textId="18E4670C" w:rsidR="00B14C71" w:rsidRDefault="00B14C71" w:rsidP="00073CDD">
      <w:pPr>
        <w:pStyle w:val="rove2-slovantext"/>
        <w:numPr>
          <w:ilvl w:val="1"/>
          <w:numId w:val="5"/>
        </w:numPr>
        <w:spacing w:after="0"/>
        <w:rPr>
          <w:sz w:val="17"/>
          <w:szCs w:val="17"/>
        </w:rPr>
      </w:pPr>
      <w:r w:rsidRPr="002F6815">
        <w:rPr>
          <w:sz w:val="17"/>
          <w:szCs w:val="17"/>
        </w:rPr>
        <w:t xml:space="preserve">Realizace díla </w:t>
      </w:r>
      <w:r w:rsidRPr="007C56D1">
        <w:rPr>
          <w:sz w:val="17"/>
          <w:szCs w:val="17"/>
        </w:rPr>
        <w:t>není rozdělena do etap.</w:t>
      </w:r>
      <w:r w:rsidRPr="002F6815">
        <w:rPr>
          <w:sz w:val="17"/>
          <w:szCs w:val="17"/>
        </w:rPr>
        <w:t xml:space="preserve"> Zhotovitel je povinen respektovat provozní podmínky objednatele a uživatelů budovy, ze kterých vyplývají zejména následující omezení a požadavky:</w:t>
      </w:r>
    </w:p>
    <w:p w14:paraId="7EDCBDCC" w14:textId="77777777" w:rsidR="007C56D1" w:rsidRPr="005734E6" w:rsidRDefault="007C56D1" w:rsidP="007C56D1">
      <w:pPr>
        <w:pStyle w:val="rove3-slovantext"/>
        <w:numPr>
          <w:ilvl w:val="2"/>
          <w:numId w:val="5"/>
        </w:numPr>
        <w:tabs>
          <w:tab w:val="clear" w:pos="794"/>
          <w:tab w:val="num" w:pos="822"/>
        </w:tabs>
        <w:spacing w:before="40" w:line="276" w:lineRule="auto"/>
        <w:ind w:left="822"/>
        <w:rPr>
          <w:sz w:val="17"/>
          <w:szCs w:val="17"/>
        </w:rPr>
      </w:pPr>
      <w:r w:rsidRPr="005734E6">
        <w:rPr>
          <w:sz w:val="17"/>
          <w:szCs w:val="17"/>
        </w:rPr>
        <w:t>Pracovní doba zhotovitele je možná ve všední dny od 7.00 do 19.00</w:t>
      </w:r>
      <w:r w:rsidRPr="005734E6">
        <w:rPr>
          <w:rFonts w:cs="Arial"/>
          <w:b/>
          <w:sz w:val="20"/>
          <w:lang w:eastAsia="ar-SA"/>
        </w:rPr>
        <w:t xml:space="preserve"> </w:t>
      </w:r>
      <w:r w:rsidRPr="005734E6">
        <w:rPr>
          <w:bCs/>
          <w:sz w:val="17"/>
          <w:szCs w:val="17"/>
        </w:rPr>
        <w:t>v sobotu a neděli od 8.00 do 19.00 hodin, s přihlédnutím k bodu i). O svátcích se pracovat nebude</w:t>
      </w:r>
      <w:r w:rsidRPr="005734E6">
        <w:rPr>
          <w:sz w:val="17"/>
          <w:szCs w:val="17"/>
        </w:rPr>
        <w:t>.</w:t>
      </w:r>
    </w:p>
    <w:p w14:paraId="756A26A1" w14:textId="77777777" w:rsidR="007C56D1" w:rsidRPr="00D40FE1" w:rsidRDefault="007C56D1" w:rsidP="007C56D1">
      <w:pPr>
        <w:pStyle w:val="rove3-slovantext"/>
        <w:numPr>
          <w:ilvl w:val="2"/>
          <w:numId w:val="5"/>
        </w:numPr>
        <w:spacing w:before="40" w:after="0" w:line="276" w:lineRule="auto"/>
        <w:rPr>
          <w:sz w:val="17"/>
          <w:szCs w:val="17"/>
        </w:rPr>
      </w:pPr>
      <w:r w:rsidRPr="00D40FE1">
        <w:rPr>
          <w:sz w:val="17"/>
          <w:szCs w:val="17"/>
        </w:rPr>
        <w:t>Po celou dobu provádění stavby bude zajištěn bezpečný vstup do budovy pro zaměstnance a veřejnost.</w:t>
      </w:r>
    </w:p>
    <w:p w14:paraId="0458E182" w14:textId="77777777" w:rsidR="007C56D1" w:rsidRPr="00D40FE1" w:rsidRDefault="007C56D1" w:rsidP="007C56D1">
      <w:pPr>
        <w:pStyle w:val="Odstavecseseznamem"/>
        <w:numPr>
          <w:ilvl w:val="0"/>
          <w:numId w:val="9"/>
        </w:numPr>
        <w:suppressAutoHyphens/>
        <w:spacing w:before="40" w:after="0" w:line="276" w:lineRule="auto"/>
        <w:ind w:left="794" w:hanging="397"/>
        <w:rPr>
          <w:rFonts w:ascii="Verdana" w:hAnsi="Verdana"/>
          <w:sz w:val="17"/>
          <w:szCs w:val="17"/>
        </w:rPr>
      </w:pPr>
      <w:r w:rsidRPr="00D40FE1">
        <w:rPr>
          <w:rFonts w:ascii="Verdana" w:hAnsi="Verdana"/>
          <w:sz w:val="17"/>
          <w:szCs w:val="17"/>
        </w:rPr>
        <w:t>Veškeré práce zasahující do vnitřních prostor a mající vliv na provoz objektu musí dodavatel projednat s uživatelem budovy a vždy zajistit odpovídající zakrytí vnitřního vybavení místností, zejména výpočetní a další techniky, nábytku apod.</w:t>
      </w:r>
    </w:p>
    <w:p w14:paraId="60CFE4CF" w14:textId="181C5122" w:rsidR="007C56D1" w:rsidRPr="00D40FE1" w:rsidRDefault="007C56D1" w:rsidP="007C56D1">
      <w:pPr>
        <w:pStyle w:val="Odstavecseseznamem"/>
        <w:numPr>
          <w:ilvl w:val="0"/>
          <w:numId w:val="9"/>
        </w:numPr>
        <w:suppressAutoHyphens/>
        <w:spacing w:before="40" w:after="0" w:line="276" w:lineRule="auto"/>
        <w:ind w:left="794" w:hanging="397"/>
        <w:rPr>
          <w:rFonts w:ascii="Verdana" w:hAnsi="Verdana"/>
          <w:sz w:val="17"/>
          <w:szCs w:val="17"/>
        </w:rPr>
      </w:pPr>
      <w:r w:rsidRPr="00D40FE1">
        <w:rPr>
          <w:rFonts w:ascii="Verdana" w:hAnsi="Verdana"/>
          <w:sz w:val="17"/>
          <w:szCs w:val="17"/>
        </w:rPr>
        <w:lastRenderedPageBreak/>
        <w:t xml:space="preserve">V případě, že v rámci jednoho dne nebude vyměněna celá výplň otvoru, je povinností </w:t>
      </w:r>
      <w:r>
        <w:rPr>
          <w:rFonts w:ascii="Verdana" w:hAnsi="Verdana"/>
          <w:sz w:val="17"/>
          <w:szCs w:val="17"/>
        </w:rPr>
        <w:t>zhotovitele</w:t>
      </w:r>
      <w:r w:rsidRPr="00D40FE1">
        <w:rPr>
          <w:rFonts w:ascii="Verdana" w:hAnsi="Verdana"/>
          <w:sz w:val="17"/>
          <w:szCs w:val="17"/>
        </w:rPr>
        <w:t xml:space="preserve"> dostatečně zabezpečit otvor, nebo jeho část, proti neoprávněnému vniknutí cizích osob a proti povětrnostním vlivům.</w:t>
      </w:r>
    </w:p>
    <w:p w14:paraId="2289B5F6" w14:textId="77777777" w:rsidR="007C56D1" w:rsidRPr="00D40FE1" w:rsidRDefault="007C56D1" w:rsidP="007C56D1">
      <w:pPr>
        <w:pStyle w:val="Odstavecseseznamem"/>
        <w:numPr>
          <w:ilvl w:val="0"/>
          <w:numId w:val="9"/>
        </w:numPr>
        <w:suppressAutoHyphens/>
        <w:spacing w:before="40" w:after="0" w:line="276" w:lineRule="auto"/>
        <w:ind w:left="794" w:hanging="397"/>
        <w:rPr>
          <w:rFonts w:ascii="Verdana" w:hAnsi="Verdana"/>
          <w:sz w:val="17"/>
          <w:szCs w:val="17"/>
        </w:rPr>
      </w:pPr>
      <w:r w:rsidRPr="00D40FE1">
        <w:rPr>
          <w:rFonts w:ascii="Verdana" w:hAnsi="Verdana"/>
          <w:sz w:val="17"/>
          <w:szCs w:val="17"/>
        </w:rPr>
        <w:t>Všechny práce, které mohou být realizovány z venkovního prostoru, budou realizované z venkovního prostoru se zásobováním po fasádním lešení.</w:t>
      </w:r>
    </w:p>
    <w:p w14:paraId="18167344" w14:textId="77777777" w:rsidR="007C56D1" w:rsidRPr="00D40FE1" w:rsidRDefault="007C56D1" w:rsidP="007C56D1">
      <w:pPr>
        <w:pStyle w:val="Odstavecseseznamem"/>
        <w:numPr>
          <w:ilvl w:val="0"/>
          <w:numId w:val="9"/>
        </w:numPr>
        <w:spacing w:before="40" w:after="0" w:line="276" w:lineRule="auto"/>
        <w:ind w:left="794" w:hanging="397"/>
        <w:rPr>
          <w:rFonts w:ascii="Verdana" w:hAnsi="Verdana"/>
          <w:sz w:val="17"/>
          <w:szCs w:val="17"/>
        </w:rPr>
      </w:pPr>
      <w:r w:rsidRPr="00D40FE1">
        <w:rPr>
          <w:rFonts w:ascii="Verdana" w:hAnsi="Verdana"/>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3050A376" w14:textId="28AE6FA2" w:rsidR="007C56D1" w:rsidRPr="00D40FE1" w:rsidRDefault="007C56D1" w:rsidP="007C56D1">
      <w:pPr>
        <w:pStyle w:val="Odstavecseseznamem"/>
        <w:numPr>
          <w:ilvl w:val="0"/>
          <w:numId w:val="9"/>
        </w:numPr>
        <w:spacing w:before="40" w:after="0" w:line="276" w:lineRule="auto"/>
        <w:ind w:left="794" w:hanging="397"/>
        <w:rPr>
          <w:rFonts w:ascii="Verdana" w:hAnsi="Verdana"/>
          <w:sz w:val="17"/>
          <w:szCs w:val="17"/>
        </w:rPr>
      </w:pPr>
      <w:r w:rsidRPr="00D40FE1">
        <w:rPr>
          <w:rFonts w:ascii="Verdana" w:hAnsi="Verdana"/>
          <w:sz w:val="17"/>
          <w:szCs w:val="17"/>
        </w:rPr>
        <w:t>Klíče od vyhrazených nebo společně s</w:t>
      </w:r>
      <w:r>
        <w:rPr>
          <w:rFonts w:ascii="Verdana" w:hAnsi="Verdana"/>
          <w:sz w:val="17"/>
          <w:szCs w:val="17"/>
        </w:rPr>
        <w:t xml:space="preserve"> objednatelem </w:t>
      </w:r>
      <w:r w:rsidRPr="00D40FE1">
        <w:rPr>
          <w:rFonts w:ascii="Verdana" w:hAnsi="Verdana"/>
          <w:sz w:val="17"/>
          <w:szCs w:val="17"/>
        </w:rPr>
        <w:t xml:space="preserve">užívaných prostor převezme </w:t>
      </w:r>
      <w:r>
        <w:rPr>
          <w:rFonts w:ascii="Verdana" w:hAnsi="Verdana"/>
          <w:sz w:val="17"/>
          <w:szCs w:val="17"/>
        </w:rPr>
        <w:t>zhotovitel</w:t>
      </w:r>
      <w:r w:rsidRPr="00D40FE1">
        <w:rPr>
          <w:rFonts w:ascii="Verdana" w:hAnsi="Verdana"/>
          <w:sz w:val="17"/>
          <w:szCs w:val="17"/>
        </w:rPr>
        <w:t xml:space="preserve"> výhradně písemnou formou. V případě ztráty klíče provede </w:t>
      </w:r>
      <w:r>
        <w:rPr>
          <w:rFonts w:ascii="Verdana" w:hAnsi="Verdana"/>
          <w:sz w:val="17"/>
          <w:szCs w:val="17"/>
        </w:rPr>
        <w:t>zhotovitel</w:t>
      </w:r>
      <w:r w:rsidRPr="00D40FE1">
        <w:rPr>
          <w:rFonts w:ascii="Verdana" w:hAnsi="Verdana"/>
          <w:sz w:val="17"/>
          <w:szCs w:val="17"/>
        </w:rPr>
        <w:t xml:space="preserve"> výměnu zámku (vložky) a nákup příslušného počtu klíčů na vlastní náklady.</w:t>
      </w:r>
    </w:p>
    <w:p w14:paraId="209BC2B5" w14:textId="77777777" w:rsidR="007C56D1" w:rsidRPr="00D40FE1" w:rsidRDefault="007C56D1" w:rsidP="007C56D1">
      <w:pPr>
        <w:pStyle w:val="Odstavecseseznamem"/>
        <w:numPr>
          <w:ilvl w:val="0"/>
          <w:numId w:val="9"/>
        </w:numPr>
        <w:spacing w:before="40" w:after="0" w:line="276" w:lineRule="auto"/>
        <w:ind w:left="794" w:hanging="397"/>
        <w:rPr>
          <w:rFonts w:ascii="Verdana" w:hAnsi="Verdana"/>
          <w:sz w:val="17"/>
          <w:szCs w:val="17"/>
        </w:rPr>
      </w:pPr>
      <w:r w:rsidRPr="00D40FE1">
        <w:rPr>
          <w:rFonts w:ascii="Verdana" w:hAnsi="Verdana"/>
          <w:sz w:val="17"/>
          <w:szCs w:val="17"/>
        </w:rPr>
        <w:t>Práce, které budou prováděny za provozu objektu, nesmí omezovat chod objektu nadměrným hlukem, prachem, pachem, nebezpečím úrazu, výpadkem funkce instalací a technických zařízení, apod.</w:t>
      </w:r>
    </w:p>
    <w:p w14:paraId="12894F41" w14:textId="77777777" w:rsidR="007C56D1" w:rsidRPr="00D40FE1" w:rsidRDefault="007C56D1" w:rsidP="007C56D1">
      <w:pPr>
        <w:pStyle w:val="Odstavecseseznamem"/>
        <w:numPr>
          <w:ilvl w:val="0"/>
          <w:numId w:val="9"/>
        </w:numPr>
        <w:spacing w:before="40" w:after="0" w:line="276" w:lineRule="auto"/>
        <w:ind w:left="794" w:hanging="397"/>
        <w:rPr>
          <w:rFonts w:ascii="Verdana" w:hAnsi="Verdana"/>
          <w:sz w:val="17"/>
          <w:szCs w:val="17"/>
        </w:rPr>
      </w:pPr>
      <w:r w:rsidRPr="00D40FE1">
        <w:rPr>
          <w:rFonts w:ascii="Verdana" w:hAnsi="Verdana"/>
          <w:sz w:val="17"/>
          <w:szCs w:val="17"/>
        </w:rPr>
        <w:t>Práce způsobující nadměrný hluk, zejména hluk roznášející se po konstrukci budovy (např. vrtání), nesmí být v době mimo období prázdnin prováděny v pracovních dnech od 8:00 do 14:00 hodin (nebude-li dohodnuto jinak).</w:t>
      </w:r>
    </w:p>
    <w:p w14:paraId="38B23E9D" w14:textId="27157560" w:rsidR="007C56D1" w:rsidRPr="00D40FE1" w:rsidRDefault="007C56D1" w:rsidP="007C56D1">
      <w:pPr>
        <w:pStyle w:val="Odstavecseseznamem"/>
        <w:numPr>
          <w:ilvl w:val="0"/>
          <w:numId w:val="9"/>
        </w:numPr>
        <w:spacing w:before="40" w:after="0" w:line="276" w:lineRule="auto"/>
        <w:ind w:left="794" w:hanging="397"/>
        <w:rPr>
          <w:rFonts w:ascii="Verdana" w:hAnsi="Verdana"/>
          <w:sz w:val="17"/>
          <w:szCs w:val="17"/>
        </w:rPr>
      </w:pPr>
      <w:r w:rsidRPr="00D40FE1">
        <w:rPr>
          <w:rFonts w:ascii="Verdana" w:hAnsi="Verdana"/>
          <w:sz w:val="17"/>
          <w:szCs w:val="17"/>
        </w:rPr>
        <w:t xml:space="preserve">Při provádění prací za provozu objektu se </w:t>
      </w:r>
      <w:r>
        <w:rPr>
          <w:rFonts w:ascii="Verdana" w:hAnsi="Verdana"/>
          <w:sz w:val="17"/>
          <w:szCs w:val="17"/>
        </w:rPr>
        <w:t>zhotovitel</w:t>
      </w:r>
      <w:r w:rsidRPr="00D40FE1">
        <w:rPr>
          <w:rFonts w:ascii="Verdana" w:hAnsi="Verdana"/>
          <w:sz w:val="17"/>
          <w:szCs w:val="17"/>
        </w:rPr>
        <w:t xml:space="preserve"> zavazuje, že provede úplný úklid přístupových cest do objektu vždy po skončení své každodenní pracovní činnosti.</w:t>
      </w:r>
    </w:p>
    <w:p w14:paraId="0D520104" w14:textId="4341BB82" w:rsidR="007C56D1" w:rsidRPr="007C56D1" w:rsidRDefault="007C56D1" w:rsidP="007C56D1">
      <w:pPr>
        <w:pStyle w:val="Odstavecseseznamem"/>
        <w:numPr>
          <w:ilvl w:val="0"/>
          <w:numId w:val="9"/>
        </w:numPr>
        <w:suppressAutoHyphens/>
        <w:spacing w:before="40" w:after="0" w:line="276" w:lineRule="auto"/>
        <w:ind w:left="794" w:hanging="397"/>
        <w:rPr>
          <w:rFonts w:ascii="Verdana" w:hAnsi="Verdana"/>
          <w:sz w:val="17"/>
          <w:szCs w:val="17"/>
        </w:rPr>
      </w:pPr>
      <w:r w:rsidRPr="00D40FE1">
        <w:rPr>
          <w:rFonts w:ascii="Verdana" w:hAnsi="Verdana"/>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Pr>
          <w:rFonts w:ascii="Verdana" w:hAnsi="Verdana"/>
          <w:sz w:val="17"/>
          <w:szCs w:val="17"/>
        </w:rPr>
        <w:t>objedna</w:t>
      </w:r>
      <w:r w:rsidRPr="00D40FE1">
        <w:rPr>
          <w:rFonts w:ascii="Verdana" w:hAnsi="Verdana"/>
          <w:sz w:val="17"/>
          <w:szCs w:val="17"/>
        </w:rPr>
        <w:t>vatelem.</w:t>
      </w:r>
    </w:p>
    <w:p w14:paraId="63613B36" w14:textId="7CE22F97" w:rsidR="002A2216" w:rsidRPr="00516BDB" w:rsidRDefault="002A2216" w:rsidP="0001797D">
      <w:pPr>
        <w:pStyle w:val="rove2-slovantext"/>
        <w:rPr>
          <w:sz w:val="17"/>
          <w:szCs w:val="17"/>
        </w:rPr>
      </w:pPr>
      <w:bookmarkStart w:id="11" w:name="_Ref374529965"/>
      <w:r w:rsidRPr="00516BDB">
        <w:rPr>
          <w:sz w:val="17"/>
          <w:szCs w:val="17"/>
        </w:rPr>
        <w:t xml:space="preserve">Objednatel se zavazuje </w:t>
      </w:r>
      <w:r w:rsidR="00594ECE">
        <w:rPr>
          <w:sz w:val="17"/>
          <w:szCs w:val="17"/>
        </w:rPr>
        <w:t>vyzvat</w:t>
      </w:r>
      <w:r w:rsidRPr="00516BDB">
        <w:rPr>
          <w:sz w:val="17"/>
          <w:szCs w:val="17"/>
        </w:rPr>
        <w:t xml:space="preserve"> zhotovitel</w:t>
      </w:r>
      <w:r w:rsidR="00594ECE">
        <w:rPr>
          <w:sz w:val="17"/>
          <w:szCs w:val="17"/>
        </w:rPr>
        <w:t>e</w:t>
      </w:r>
      <w:r w:rsidRPr="00516BDB">
        <w:rPr>
          <w:sz w:val="17"/>
          <w:szCs w:val="17"/>
        </w:rPr>
        <w:t xml:space="preserve"> </w:t>
      </w:r>
      <w:r w:rsidR="00594ECE">
        <w:rPr>
          <w:sz w:val="17"/>
          <w:szCs w:val="17"/>
        </w:rPr>
        <w:t>k převzetí místa</w:t>
      </w:r>
      <w:r w:rsidRPr="00516BDB">
        <w:rPr>
          <w:sz w:val="17"/>
          <w:szCs w:val="17"/>
        </w:rPr>
        <w:t xml:space="preserve"> k provádění díla</w:t>
      </w:r>
      <w:r w:rsidR="009B0771" w:rsidRPr="00516BDB">
        <w:rPr>
          <w:sz w:val="17"/>
          <w:szCs w:val="17"/>
        </w:rPr>
        <w:t xml:space="preserve"> </w:t>
      </w:r>
      <w:r w:rsidRPr="00516BDB">
        <w:rPr>
          <w:sz w:val="17"/>
          <w:szCs w:val="17"/>
        </w:rPr>
        <w:t xml:space="preserve">v termínu </w:t>
      </w:r>
      <w:r w:rsidR="00C1116F" w:rsidRPr="00516BDB">
        <w:rPr>
          <w:sz w:val="17"/>
          <w:szCs w:val="17"/>
        </w:rPr>
        <w:t xml:space="preserve">do </w:t>
      </w:r>
      <w:r w:rsidR="00594ECE">
        <w:rPr>
          <w:sz w:val="17"/>
          <w:szCs w:val="17"/>
        </w:rPr>
        <w:t>10</w:t>
      </w:r>
      <w:r w:rsidR="00C1116F" w:rsidRPr="00516BDB">
        <w:rPr>
          <w:sz w:val="17"/>
          <w:szCs w:val="17"/>
        </w:rPr>
        <w:t xml:space="preserve"> kalendářních dnů od</w:t>
      </w:r>
      <w:r w:rsidR="00A67912">
        <w:rPr>
          <w:sz w:val="17"/>
          <w:szCs w:val="17"/>
        </w:rPr>
        <w:t>e dne</w:t>
      </w:r>
      <w:r w:rsidR="00C1116F" w:rsidRPr="00516BDB">
        <w:rPr>
          <w:sz w:val="17"/>
          <w:szCs w:val="17"/>
        </w:rPr>
        <w:t> </w:t>
      </w:r>
      <w:r w:rsidRPr="00516BDB">
        <w:rPr>
          <w:sz w:val="17"/>
          <w:szCs w:val="17"/>
        </w:rPr>
        <w:t>účinnosti této smlouvy</w:t>
      </w:r>
      <w:bookmarkEnd w:id="11"/>
      <w:r w:rsidR="00031AB2">
        <w:rPr>
          <w:sz w:val="17"/>
          <w:szCs w:val="17"/>
        </w:rPr>
        <w:t xml:space="preserve">, pokud se smluvní strany </w:t>
      </w:r>
      <w:r w:rsidR="008763EA">
        <w:rPr>
          <w:sz w:val="17"/>
          <w:szCs w:val="17"/>
        </w:rPr>
        <w:t xml:space="preserve">na termínu výzvy </w:t>
      </w:r>
      <w:r w:rsidR="00031AB2">
        <w:rPr>
          <w:sz w:val="17"/>
          <w:szCs w:val="17"/>
        </w:rPr>
        <w:t>nedohodnou jinak.</w:t>
      </w:r>
    </w:p>
    <w:p w14:paraId="242969AD" w14:textId="3B49BB49"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28500A">
        <w:rPr>
          <w:sz w:val="17"/>
          <w:szCs w:val="17"/>
        </w:rPr>
        <w:t>II</w:t>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4CA3F0DA" w:rsidR="00DB71AB" w:rsidRPr="00C720AB" w:rsidRDefault="00056B1B" w:rsidP="0001797D">
      <w:pPr>
        <w:pStyle w:val="rove2-slovantext"/>
        <w:rPr>
          <w:rFonts w:cs="Arial"/>
          <w:sz w:val="17"/>
          <w:szCs w:val="17"/>
        </w:rPr>
      </w:pPr>
      <w:bookmarkStart w:id="12" w:name="_Ref374531348"/>
      <w:r w:rsidRPr="00C720AB">
        <w:rPr>
          <w:rFonts w:cs="Arial"/>
          <w:sz w:val="17"/>
          <w:szCs w:val="17"/>
        </w:rPr>
        <w:t xml:space="preserve">Zhotovitel se zavazuje provést dílo v rozsahu dle čl. </w:t>
      </w:r>
      <w:r w:rsidR="0028500A">
        <w:rPr>
          <w:sz w:val="17"/>
          <w:szCs w:val="17"/>
        </w:rPr>
        <w:t>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Pr="00C720AB">
        <w:rPr>
          <w:rFonts w:cs="Arial"/>
          <w:sz w:val="17"/>
          <w:szCs w:val="17"/>
        </w:rPr>
        <w:t xml:space="preserve">v 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2"/>
      <w:r w:rsidR="00526AB5" w:rsidRPr="00C720AB">
        <w:rPr>
          <w:rFonts w:cs="Arial"/>
          <w:sz w:val="17"/>
          <w:szCs w:val="17"/>
        </w:rPr>
        <w:t xml:space="preserve"> </w:t>
      </w:r>
    </w:p>
    <w:p w14:paraId="02A78A4B" w14:textId="51AF6843" w:rsidR="00CC1FAB" w:rsidRPr="00C720AB" w:rsidRDefault="00CC1FAB" w:rsidP="0001797D">
      <w:pPr>
        <w:pStyle w:val="rove2-slovantext"/>
        <w:rPr>
          <w:rFonts w:cs="Arial"/>
          <w:sz w:val="17"/>
          <w:szCs w:val="17"/>
        </w:rPr>
      </w:pPr>
      <w:r w:rsidRPr="00F246A6">
        <w:rPr>
          <w:rFonts w:cs="Arial"/>
          <w:sz w:val="17"/>
          <w:szCs w:val="17"/>
        </w:rPr>
        <w:t xml:space="preserve">Smluvní strany </w:t>
      </w:r>
      <w:r w:rsidR="001306BB" w:rsidRPr="00F246A6">
        <w:rPr>
          <w:rFonts w:cs="Arial"/>
          <w:sz w:val="17"/>
          <w:szCs w:val="17"/>
        </w:rPr>
        <w:t xml:space="preserve">se výslovně dohodly na tom, že v případě, že </w:t>
      </w:r>
      <w:r w:rsidR="004341C1">
        <w:rPr>
          <w:rFonts w:cs="Arial"/>
          <w:sz w:val="17"/>
          <w:szCs w:val="17"/>
        </w:rPr>
        <w:t xml:space="preserve">realizace stavby bude zahájena </w:t>
      </w:r>
      <w:r w:rsidR="001306BB" w:rsidRPr="00F246A6">
        <w:rPr>
          <w:rFonts w:cs="Arial"/>
          <w:sz w:val="17"/>
          <w:szCs w:val="17"/>
        </w:rPr>
        <w:t xml:space="preserve">déle než </w:t>
      </w:r>
      <w:r w:rsidR="00F246A6" w:rsidRPr="00F246A6">
        <w:rPr>
          <w:rFonts w:cs="Arial"/>
          <w:sz w:val="17"/>
          <w:szCs w:val="17"/>
        </w:rPr>
        <w:t>5</w:t>
      </w:r>
      <w:r w:rsidR="001306BB" w:rsidRPr="00F246A6">
        <w:rPr>
          <w:rFonts w:cs="Arial"/>
          <w:sz w:val="17"/>
          <w:szCs w:val="17"/>
        </w:rPr>
        <w:t xml:space="preserve"> dnů</w:t>
      </w:r>
      <w:r w:rsidR="001306BB" w:rsidRPr="00C720AB">
        <w:rPr>
          <w:rFonts w:cs="Arial"/>
          <w:sz w:val="17"/>
          <w:szCs w:val="17"/>
        </w:rPr>
        <w:t xml:space="preserve"> po </w:t>
      </w:r>
      <w:r w:rsidR="001306BB" w:rsidRPr="007C56D1">
        <w:rPr>
          <w:rFonts w:cs="Arial"/>
          <w:sz w:val="17"/>
          <w:szCs w:val="17"/>
        </w:rPr>
        <w:t>předpokládaném</w:t>
      </w:r>
      <w:r w:rsidR="001306BB" w:rsidRPr="00C720AB">
        <w:rPr>
          <w:rFonts w:cs="Arial"/>
          <w:sz w:val="17"/>
          <w:szCs w:val="17"/>
        </w:rPr>
        <w:t xml:space="preserve"> termínu </w:t>
      </w:r>
      <w:r w:rsidR="00975BE6">
        <w:rPr>
          <w:rFonts w:cs="Arial"/>
          <w:sz w:val="17"/>
          <w:szCs w:val="17"/>
        </w:rPr>
        <w:t>zahájení stavby</w:t>
      </w:r>
      <w:r w:rsidR="001306BB" w:rsidRPr="00C720AB">
        <w:rPr>
          <w:rFonts w:cs="Arial"/>
          <w:sz w:val="17"/>
          <w:szCs w:val="17"/>
        </w:rPr>
        <w:t xml:space="preserve"> dle odst. </w:t>
      </w:r>
      <w:r w:rsidR="00F25B7B">
        <w:rPr>
          <w:rFonts w:cs="Arial"/>
          <w:sz w:val="17"/>
          <w:szCs w:val="17"/>
        </w:rPr>
        <w:t>1</w:t>
      </w:r>
      <w:r w:rsidR="001306BB" w:rsidRPr="00C720AB">
        <w:rPr>
          <w:rFonts w:cs="Arial"/>
          <w:sz w:val="17"/>
          <w:szCs w:val="17"/>
        </w:rPr>
        <w:t xml:space="preserve"> tohoto článku, </w:t>
      </w:r>
      <w:r w:rsidR="00B46F5A" w:rsidRPr="00C720AB">
        <w:rPr>
          <w:rFonts w:cs="Arial"/>
          <w:sz w:val="17"/>
          <w:szCs w:val="17"/>
        </w:rPr>
        <w:t xml:space="preserve">zavazuje se zhotovitel vypracovat ke dni </w:t>
      </w:r>
      <w:r w:rsidR="00975BE6">
        <w:rPr>
          <w:rFonts w:cs="Arial"/>
          <w:sz w:val="17"/>
          <w:szCs w:val="17"/>
        </w:rPr>
        <w:t>skutečného zahájení realizace stavby</w:t>
      </w:r>
      <w:r w:rsidR="00F4019C" w:rsidRPr="00C720AB">
        <w:rPr>
          <w:rFonts w:cs="Arial"/>
          <w:sz w:val="17"/>
          <w:szCs w:val="17"/>
        </w:rPr>
        <w:t xml:space="preserve"> této smlouvy</w:t>
      </w:r>
      <w:r w:rsidR="00B46F5A" w:rsidRPr="00C720AB">
        <w:rPr>
          <w:rFonts w:cs="Arial"/>
          <w:sz w:val="17"/>
          <w:szCs w:val="17"/>
        </w:rPr>
        <w:t xml:space="preserve"> aktuální </w:t>
      </w:r>
      <w:r w:rsidR="00E2745B" w:rsidRPr="00C720AB">
        <w:rPr>
          <w:rFonts w:cs="Arial"/>
          <w:sz w:val="17"/>
          <w:szCs w:val="17"/>
        </w:rPr>
        <w:t>h</w:t>
      </w:r>
      <w:r w:rsidR="00B46F5A" w:rsidRPr="00C720AB">
        <w:rPr>
          <w:rFonts w:cs="Arial"/>
          <w:sz w:val="17"/>
          <w:szCs w:val="17"/>
        </w:rPr>
        <w:t>armonogram prací, ve kterém budou všechny</w:t>
      </w:r>
      <w:r w:rsidR="00E2745B" w:rsidRPr="00C720AB">
        <w:rPr>
          <w:rFonts w:cs="Arial"/>
          <w:sz w:val="17"/>
          <w:szCs w:val="17"/>
        </w:rPr>
        <w:t xml:space="preserve"> </w:t>
      </w:r>
      <w:r w:rsidR="00B46F5A" w:rsidRPr="00C720AB">
        <w:rPr>
          <w:rFonts w:cs="Arial"/>
          <w:sz w:val="17"/>
          <w:szCs w:val="17"/>
        </w:rPr>
        <w:t>termíny</w:t>
      </w:r>
      <w:r w:rsidR="00E2745B" w:rsidRPr="00C720AB">
        <w:rPr>
          <w:rFonts w:cs="Arial"/>
          <w:sz w:val="17"/>
          <w:szCs w:val="17"/>
        </w:rPr>
        <w:t xml:space="preserve"> harmonogramu prací dle odst. </w:t>
      </w:r>
      <w:r w:rsidR="00F25B7B">
        <w:rPr>
          <w:rFonts w:cs="Arial"/>
          <w:sz w:val="17"/>
          <w:szCs w:val="17"/>
        </w:rPr>
        <w:t>5</w:t>
      </w:r>
      <w:r w:rsidR="00B46F5A" w:rsidRPr="00C720AB">
        <w:rPr>
          <w:rFonts w:cs="Arial"/>
          <w:sz w:val="17"/>
          <w:szCs w:val="17"/>
        </w:rPr>
        <w:t xml:space="preserve"> posunuty o dobu</w:t>
      </w:r>
      <w:r w:rsidR="00F4019C" w:rsidRPr="00C720AB">
        <w:rPr>
          <w:rFonts w:cs="Arial"/>
          <w:sz w:val="17"/>
          <w:szCs w:val="17"/>
        </w:rPr>
        <w:t xml:space="preserve"> (počet dnů)</w:t>
      </w:r>
      <w:r w:rsidR="00B46F5A" w:rsidRPr="00C720AB">
        <w:rPr>
          <w:rFonts w:cs="Arial"/>
          <w:sz w:val="17"/>
          <w:szCs w:val="17"/>
        </w:rPr>
        <w:t xml:space="preserve">, o kterou byl překročen </w:t>
      </w:r>
      <w:r w:rsidR="001D042A">
        <w:rPr>
          <w:rFonts w:cs="Arial"/>
          <w:sz w:val="17"/>
          <w:szCs w:val="17"/>
        </w:rPr>
        <w:t xml:space="preserve">původní </w:t>
      </w:r>
      <w:r w:rsidR="00B46F5A" w:rsidRPr="007C56D1">
        <w:rPr>
          <w:rFonts w:cs="Arial"/>
          <w:sz w:val="17"/>
          <w:szCs w:val="17"/>
        </w:rPr>
        <w:t>předpokládan</w:t>
      </w:r>
      <w:r w:rsidR="00975BE6" w:rsidRPr="007C56D1">
        <w:rPr>
          <w:rFonts w:cs="Arial"/>
          <w:sz w:val="17"/>
          <w:szCs w:val="17"/>
        </w:rPr>
        <w:t>ý</w:t>
      </w:r>
      <w:r w:rsidR="00975BE6">
        <w:rPr>
          <w:rFonts w:cs="Arial"/>
          <w:sz w:val="17"/>
          <w:szCs w:val="17"/>
        </w:rPr>
        <w:t xml:space="preserve"> termín zahájení stavby</w:t>
      </w:r>
      <w:r w:rsidR="00B46F5A" w:rsidRPr="00C720AB">
        <w:rPr>
          <w:rFonts w:cs="Arial"/>
          <w:sz w:val="17"/>
          <w:szCs w:val="17"/>
        </w:rPr>
        <w:t xml:space="preserve"> </w:t>
      </w:r>
      <w:r w:rsidR="00F4019C" w:rsidRPr="00C720AB">
        <w:rPr>
          <w:rFonts w:cs="Arial"/>
          <w:sz w:val="17"/>
          <w:szCs w:val="17"/>
        </w:rPr>
        <w:t xml:space="preserve">dle odst. </w:t>
      </w:r>
      <w:r w:rsidR="00F25B7B">
        <w:rPr>
          <w:rFonts w:cs="Arial"/>
          <w:sz w:val="17"/>
          <w:szCs w:val="17"/>
        </w:rPr>
        <w:t>1</w:t>
      </w:r>
      <w:r w:rsidR="00F4019C" w:rsidRPr="00C720AB">
        <w:rPr>
          <w:rFonts w:cs="Arial"/>
          <w:sz w:val="17"/>
          <w:szCs w:val="17"/>
        </w:rPr>
        <w:t xml:space="preserve"> tohoto článku </w:t>
      </w:r>
      <w:r w:rsidR="00B46F5A" w:rsidRPr="00C720AB">
        <w:rPr>
          <w:rFonts w:cs="Arial"/>
          <w:sz w:val="17"/>
          <w:szCs w:val="17"/>
        </w:rPr>
        <w:t>(</w:t>
      </w:r>
      <w:r w:rsidR="00F4019C" w:rsidRPr="00C720AB">
        <w:rPr>
          <w:rFonts w:cs="Arial"/>
          <w:sz w:val="17"/>
          <w:szCs w:val="17"/>
        </w:rPr>
        <w:t>dále jen „</w:t>
      </w:r>
      <w:r w:rsidR="00B46F5A" w:rsidRPr="00C720AB">
        <w:rPr>
          <w:rFonts w:cs="Arial"/>
          <w:sz w:val="17"/>
          <w:szCs w:val="17"/>
        </w:rPr>
        <w:t>Aktualizovaný Harmonogram prací</w:t>
      </w:r>
      <w:r w:rsidR="00F4019C" w:rsidRPr="00C720AB">
        <w:rPr>
          <w:rFonts w:cs="Arial"/>
          <w:sz w:val="17"/>
          <w:szCs w:val="17"/>
        </w:rPr>
        <w:t>“</w:t>
      </w:r>
      <w:r w:rsidR="00B46F5A" w:rsidRPr="00C720AB">
        <w:rPr>
          <w:rFonts w:cs="Arial"/>
          <w:sz w:val="17"/>
          <w:szCs w:val="17"/>
        </w:rPr>
        <w:t>). Smluvní strany výslovně souhlas</w:t>
      </w:r>
      <w:r w:rsidR="006D7F46" w:rsidRPr="00C720AB">
        <w:rPr>
          <w:rFonts w:cs="Arial"/>
          <w:sz w:val="17"/>
          <w:szCs w:val="17"/>
        </w:rPr>
        <w:t>í</w:t>
      </w:r>
      <w:r w:rsidR="00B46F5A" w:rsidRPr="00C720AB">
        <w:rPr>
          <w:rFonts w:cs="Arial"/>
          <w:sz w:val="17"/>
          <w:szCs w:val="17"/>
        </w:rPr>
        <w:t xml:space="preserve"> s tím, že Aktualizovaný Harmonogram prací </w:t>
      </w:r>
      <w:r w:rsidR="00E2745B" w:rsidRPr="00C720AB">
        <w:rPr>
          <w:rFonts w:cs="Arial"/>
          <w:sz w:val="17"/>
          <w:szCs w:val="17"/>
        </w:rPr>
        <w:t xml:space="preserve">nahrazuje původní harmonogram prací dle odst. </w:t>
      </w:r>
      <w:r w:rsidR="00F25B7B">
        <w:rPr>
          <w:rFonts w:cs="Arial"/>
          <w:sz w:val="17"/>
          <w:szCs w:val="17"/>
        </w:rPr>
        <w:t>5</w:t>
      </w:r>
      <w:r w:rsidR="00E2745B" w:rsidRPr="00C720AB">
        <w:rPr>
          <w:rFonts w:cs="Arial"/>
          <w:sz w:val="17"/>
          <w:szCs w:val="17"/>
        </w:rPr>
        <w:t xml:space="preserve"> </w:t>
      </w:r>
      <w:r w:rsidR="006D7F46" w:rsidRPr="00C720AB">
        <w:rPr>
          <w:rFonts w:cs="Arial"/>
          <w:sz w:val="17"/>
          <w:szCs w:val="17"/>
        </w:rPr>
        <w:t>tohoto článku</w:t>
      </w:r>
      <w:r w:rsidR="000B38EA" w:rsidRPr="00C720AB">
        <w:rPr>
          <w:rFonts w:cs="Arial"/>
          <w:sz w:val="17"/>
          <w:szCs w:val="17"/>
        </w:rPr>
        <w:t>.</w:t>
      </w:r>
    </w:p>
    <w:p w14:paraId="70710ED3" w14:textId="588917CE"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F25B7B">
        <w:rPr>
          <w:sz w:val="17"/>
          <w:szCs w:val="17"/>
        </w:rPr>
        <w:t>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F25B7B">
        <w:rPr>
          <w:sz w:val="17"/>
          <w:szCs w:val="17"/>
        </w:rPr>
        <w:t>XVII</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225CF97B" w:rsidR="00285AFE" w:rsidRPr="00A87C33" w:rsidRDefault="004610C0" w:rsidP="0001797D">
      <w:pPr>
        <w:pStyle w:val="rove2-slovantext"/>
        <w:rPr>
          <w:rFonts w:cs="Arial"/>
          <w:sz w:val="17"/>
          <w:szCs w:val="17"/>
        </w:rPr>
      </w:pPr>
      <w:bookmarkStart w:id="13"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w:t>
      </w:r>
      <w:r w:rsidR="00E43894">
        <w:rPr>
          <w:sz w:val="17"/>
          <w:szCs w:val="17"/>
        </w:rPr>
        <w:t>S</w:t>
      </w:r>
      <w:r w:rsidR="00285AFE" w:rsidRPr="00C720AB">
        <w:rPr>
          <w:sz w:val="17"/>
          <w:szCs w:val="17"/>
        </w:rPr>
        <w:t xml:space="preserve"> a </w:t>
      </w:r>
      <w:r w:rsidR="004750D7">
        <w:rPr>
          <w:sz w:val="17"/>
          <w:szCs w:val="17"/>
        </w:rPr>
        <w:t>oprávněným zástupcem objednatele (jeho statutárním orgánem či osobou jím k tomu řádně zmocněnou)</w:t>
      </w:r>
      <w:r w:rsidR="00285AFE" w:rsidRPr="00C720AB">
        <w:rPr>
          <w:sz w:val="17"/>
          <w:szCs w:val="17"/>
        </w:rPr>
        <w:t>.</w:t>
      </w:r>
      <w:bookmarkEnd w:id="13"/>
    </w:p>
    <w:p w14:paraId="63DBAA90" w14:textId="7B01AE76" w:rsidR="00A87C33" w:rsidRPr="00C720AB" w:rsidRDefault="00A87C33" w:rsidP="0001797D">
      <w:pPr>
        <w:pStyle w:val="rove2-slovantext"/>
        <w:rPr>
          <w:rFonts w:cs="Arial"/>
          <w:sz w:val="17"/>
          <w:szCs w:val="17"/>
        </w:rPr>
      </w:pPr>
      <w:r w:rsidRPr="00A87C33">
        <w:rPr>
          <w:rFonts w:cs="Arial"/>
          <w:sz w:val="17"/>
          <w:szCs w:val="17"/>
        </w:rPr>
        <w:lastRenderedPageBreak/>
        <w:t xml:space="preserve">Pokud v důsledku okolností nezaviněných zhotovitelem dojde k situaci, kdy termín ukončení plnění díla uvedený v odst. 1. tohoto článku Smlouvy nebude možné dodržet z důvodu </w:t>
      </w:r>
      <w:r>
        <w:rPr>
          <w:rFonts w:cs="Arial"/>
          <w:sz w:val="17"/>
          <w:szCs w:val="17"/>
        </w:rPr>
        <w:t xml:space="preserve">prokazatelně </w:t>
      </w:r>
      <w:r w:rsidRPr="00A87C33">
        <w:rPr>
          <w:rFonts w:cs="Arial"/>
          <w:sz w:val="17"/>
          <w:szCs w:val="17"/>
        </w:rPr>
        <w:t xml:space="preserve">nevhodných klimatických či povětrnostních podmínek, během kterých nebude možné dodržet technologické podmínky na řádné provedení díla, </w:t>
      </w:r>
      <w:r>
        <w:rPr>
          <w:rFonts w:cs="Arial"/>
          <w:sz w:val="17"/>
          <w:szCs w:val="17"/>
        </w:rPr>
        <w:t>prodlužuje</w:t>
      </w:r>
      <w:r w:rsidRPr="00A87C33">
        <w:rPr>
          <w:rFonts w:cs="Arial"/>
          <w:sz w:val="17"/>
          <w:szCs w:val="17"/>
        </w:rPr>
        <w:t xml:space="preserve"> se maximální závazná doba realizace o dobu (počet celých dnů) odpovídající délce trvání překážky, po kterou nebylo možné dílo plnit</w:t>
      </w:r>
      <w:r>
        <w:rPr>
          <w:rFonts w:cs="Arial"/>
          <w:sz w:val="17"/>
          <w:szCs w:val="17"/>
        </w:rPr>
        <w:t>.</w:t>
      </w:r>
    </w:p>
    <w:p w14:paraId="482869E4" w14:textId="77777777" w:rsidR="004610C0" w:rsidRPr="00C720AB" w:rsidRDefault="004610C0" w:rsidP="0001797D">
      <w:pPr>
        <w:pStyle w:val="rove1-slolnku"/>
        <w:rPr>
          <w:sz w:val="17"/>
          <w:szCs w:val="17"/>
        </w:rPr>
      </w:pPr>
      <w:bookmarkStart w:id="14" w:name="_Ref374530210"/>
    </w:p>
    <w:bookmarkEnd w:id="14"/>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C720AB" w:rsidRDefault="004610C0" w:rsidP="00073CDD">
      <w:pPr>
        <w:pStyle w:val="rove2-slovantext"/>
        <w:spacing w:after="0"/>
        <w:rPr>
          <w:sz w:val="17"/>
          <w:szCs w:val="17"/>
        </w:rPr>
      </w:pPr>
      <w:bookmarkStart w:id="15"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5"/>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331E5165"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F25B7B">
        <w:rPr>
          <w:sz w:val="17"/>
          <w:szCs w:val="17"/>
        </w:rPr>
        <w:t>VIII</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69F2F686"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stavebníka, orgány státní správy. </w:t>
      </w:r>
    </w:p>
    <w:p w14:paraId="40B7507D" w14:textId="342ECE2F" w:rsidR="004610C0" w:rsidRPr="00C720AB" w:rsidRDefault="004610C0" w:rsidP="0001797D">
      <w:pPr>
        <w:pStyle w:val="rove2-slovantext"/>
        <w:rPr>
          <w:sz w:val="17"/>
          <w:szCs w:val="17"/>
        </w:rPr>
      </w:pPr>
      <w:bookmarkStart w:id="16"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 xml:space="preserve">technický dozor </w:t>
      </w:r>
      <w:r w:rsidR="00E43894">
        <w:rPr>
          <w:sz w:val="17"/>
          <w:szCs w:val="17"/>
        </w:rPr>
        <w:t xml:space="preserve">stavebníka </w:t>
      </w:r>
      <w:r w:rsidR="00B759BB" w:rsidRPr="00C720AB">
        <w:rPr>
          <w:sz w:val="17"/>
          <w:szCs w:val="17"/>
        </w:rPr>
        <w:t>(dále jen „TD</w:t>
      </w:r>
      <w:r w:rsidR="00E43894">
        <w:rPr>
          <w:sz w:val="17"/>
          <w:szCs w:val="17"/>
        </w:rPr>
        <w:t>S</w:t>
      </w:r>
      <w:r w:rsidR="00B759BB" w:rsidRPr="00C720AB">
        <w:rPr>
          <w:sz w:val="17"/>
          <w:szCs w:val="17"/>
        </w:rPr>
        <w:t>“)</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6"/>
    </w:p>
    <w:p w14:paraId="5397955D" w14:textId="0BFE5E3C" w:rsidR="004610C0" w:rsidRPr="00C720AB" w:rsidRDefault="004610C0" w:rsidP="0001797D">
      <w:pPr>
        <w:pStyle w:val="rove2-slovantext"/>
        <w:rPr>
          <w:sz w:val="17"/>
          <w:szCs w:val="17"/>
        </w:rPr>
      </w:pPr>
      <w:r w:rsidRPr="00C720AB">
        <w:rPr>
          <w:sz w:val="17"/>
          <w:szCs w:val="17"/>
        </w:rPr>
        <w:lastRenderedPageBreak/>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F25B7B">
        <w:rPr>
          <w:sz w:val="17"/>
          <w:szCs w:val="17"/>
        </w:rPr>
        <w:t>7</w:t>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7C90F15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17" w:name="_Ref374529988"/>
    </w:p>
    <w:bookmarkEnd w:id="17"/>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56D2EFA1"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w:t>
      </w:r>
      <w:r w:rsidR="00E43894">
        <w:rPr>
          <w:sz w:val="17"/>
          <w:szCs w:val="17"/>
        </w:rPr>
        <w:t>S</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2DDCC85C" w:rsidR="006B62AA" w:rsidRPr="00A347CB" w:rsidRDefault="00E20DDD" w:rsidP="00A347CB">
      <w:pPr>
        <w:pStyle w:val="rove2-slovantext"/>
        <w:rPr>
          <w:sz w:val="17"/>
          <w:szCs w:val="17"/>
        </w:rPr>
      </w:pPr>
      <w:bookmarkStart w:id="18"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w:t>
      </w:r>
      <w:r w:rsidR="00E43894">
        <w:rPr>
          <w:sz w:val="17"/>
          <w:szCs w:val="17"/>
        </w:rPr>
        <w:t>S</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8"/>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A998A36" w:rsidR="00246112" w:rsidRPr="00C720AB" w:rsidRDefault="009059BE" w:rsidP="0001797D">
      <w:pPr>
        <w:pStyle w:val="rove2-slovantext"/>
        <w:rPr>
          <w:sz w:val="17"/>
          <w:szCs w:val="17"/>
        </w:rPr>
      </w:pPr>
      <w:r w:rsidRPr="00C720AB">
        <w:rPr>
          <w:sz w:val="17"/>
          <w:szCs w:val="17"/>
        </w:rPr>
        <w:t>TD</w:t>
      </w:r>
      <w:r w:rsidR="00E43894">
        <w:rPr>
          <w:sz w:val="17"/>
          <w:szCs w:val="17"/>
        </w:rPr>
        <w:t>S</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kontrole vedení stavebního deníku, sledování realizace stavby s ohledem na podmínky stavebního povolení a řešení případných změn. O takovém pověření je objednatel povinen písemně informovat zhotovitele nejpozději v den zahájení činnosti TD</w:t>
      </w:r>
      <w:r w:rsidR="00E43894">
        <w:rPr>
          <w:sz w:val="17"/>
          <w:szCs w:val="17"/>
        </w:rPr>
        <w:t>S</w:t>
      </w:r>
      <w:r w:rsidR="006B62AA" w:rsidRPr="00C720AB">
        <w:rPr>
          <w:sz w:val="17"/>
          <w:szCs w:val="17"/>
        </w:rPr>
        <w:t xml:space="preserve">. </w:t>
      </w:r>
    </w:p>
    <w:p w14:paraId="428FA784" w14:textId="0686FB94" w:rsidR="00432020" w:rsidRPr="00C720AB" w:rsidRDefault="004610C0" w:rsidP="0001797D">
      <w:pPr>
        <w:pStyle w:val="rove2-slovantext"/>
        <w:rPr>
          <w:sz w:val="17"/>
          <w:szCs w:val="17"/>
        </w:rPr>
      </w:pPr>
      <w:bookmarkStart w:id="19"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9"/>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55539ED"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w:t>
      </w:r>
      <w:r w:rsidR="00E43894">
        <w:rPr>
          <w:sz w:val="17"/>
          <w:szCs w:val="17"/>
        </w:rPr>
        <w:t>S</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w:t>
      </w:r>
      <w:r w:rsidR="00E43894">
        <w:rPr>
          <w:rFonts w:cs="Arial"/>
          <w:sz w:val="17"/>
          <w:szCs w:val="17"/>
        </w:rPr>
        <w:t>S</w:t>
      </w:r>
      <w:r w:rsidR="00A336CB" w:rsidRPr="00C720AB">
        <w:rPr>
          <w:rFonts w:cs="Arial"/>
          <w:sz w:val="17"/>
          <w:szCs w:val="17"/>
        </w:rPr>
        <w:t xml:space="preserve">,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w:t>
      </w:r>
      <w:r w:rsidR="00E43894">
        <w:rPr>
          <w:sz w:val="17"/>
          <w:szCs w:val="17"/>
        </w:rPr>
        <w:t>S</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lastRenderedPageBreak/>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30E7AC4E"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w:t>
      </w:r>
      <w:r w:rsidR="00E43894">
        <w:rPr>
          <w:sz w:val="17"/>
          <w:szCs w:val="17"/>
        </w:rPr>
        <w:t>S</w:t>
      </w:r>
      <w:r w:rsidR="004702D1">
        <w:rPr>
          <w:sz w:val="17"/>
          <w:szCs w:val="17"/>
        </w:rPr>
        <w:t xml:space="preserve">,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592B373D"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w:t>
      </w:r>
      <w:r w:rsidR="00E43894">
        <w:rPr>
          <w:sz w:val="17"/>
          <w:szCs w:val="17"/>
        </w:rPr>
        <w:t>S</w:t>
      </w:r>
      <w:r w:rsidR="00BB1098" w:rsidRPr="00C720AB">
        <w:rPr>
          <w:sz w:val="17"/>
          <w:szCs w:val="17"/>
        </w:rPr>
        <w:t>,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 xml:space="preserve">tím spojené </w:t>
      </w:r>
      <w:r w:rsidRPr="00C720AB">
        <w:rPr>
          <w:sz w:val="17"/>
          <w:szCs w:val="17"/>
        </w:rPr>
        <w:lastRenderedPageBreak/>
        <w:t>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536AE64F" w:rsidR="002C7602"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4712486E" w14:textId="414C9D01" w:rsidR="00BE50C3" w:rsidRPr="00AF280E" w:rsidRDefault="00BE50C3" w:rsidP="003A7E6C">
      <w:pPr>
        <w:pStyle w:val="rove2-slovantext"/>
        <w:rPr>
          <w:sz w:val="17"/>
          <w:szCs w:val="17"/>
        </w:rPr>
      </w:pPr>
      <w:r w:rsidRPr="00AF280E">
        <w:rPr>
          <w:sz w:val="17"/>
          <w:szCs w:val="17"/>
        </w:rPr>
        <w:t xml:space="preserve">Změna poddodavatele, prostřednictvím kterého byla prokázána kvalifikace, je v průběhu plnění díla možná pouze v důsledku objektivně nepředvídatelných skutečností a po písemném souhlasu objednatele, a to pouze za předpokladu, že náhradní poddodavatel prokáže splnění kvalifikace požadované v zadávacích podmínkách, a to minimálně </w:t>
      </w:r>
      <w:r w:rsidR="00AF280E" w:rsidRPr="00AF280E">
        <w:rPr>
          <w:sz w:val="17"/>
          <w:szCs w:val="17"/>
        </w:rPr>
        <w:t>v rozsahu požadavků stanovených v zadávacích podmínkách</w:t>
      </w:r>
      <w:r w:rsidRPr="00AF280E">
        <w:rPr>
          <w:sz w:val="17"/>
          <w:szCs w:val="17"/>
        </w:rPr>
        <w:t>.</w:t>
      </w:r>
    </w:p>
    <w:p w14:paraId="2E8D13E1" w14:textId="77777777" w:rsidR="00892E4B" w:rsidRPr="00C720AB" w:rsidRDefault="00892E4B" w:rsidP="00ED75F3">
      <w:pPr>
        <w:pStyle w:val="rove1-slolnku"/>
        <w:rPr>
          <w:sz w:val="17"/>
          <w:szCs w:val="17"/>
        </w:rPr>
      </w:pPr>
      <w:bookmarkStart w:id="20" w:name="_Ref374529859"/>
    </w:p>
    <w:bookmarkEnd w:id="20"/>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23C0C858"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w:t>
      </w:r>
    </w:p>
    <w:p w14:paraId="3F6BB2BD" w14:textId="3173C1C7" w:rsidR="00C46DF5" w:rsidRDefault="00892E4B" w:rsidP="004A5104">
      <w:pPr>
        <w:pStyle w:val="rove2-slovantext"/>
        <w:rPr>
          <w:sz w:val="17"/>
          <w:szCs w:val="17"/>
        </w:rPr>
      </w:pPr>
      <w:bookmarkStart w:id="21" w:name="_Ref374604621"/>
      <w:r w:rsidRPr="00C720AB">
        <w:rPr>
          <w:sz w:val="17"/>
          <w:szCs w:val="17"/>
        </w:rPr>
        <w:t xml:space="preserve">Objednatel se zavazuje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00B85B38">
        <w:rPr>
          <w:sz w:val="17"/>
          <w:szCs w:val="17"/>
        </w:rPr>
        <w:t>Dokončeným</w:t>
      </w:r>
      <w:r w:rsidRPr="004A5104">
        <w:rPr>
          <w:sz w:val="17"/>
          <w:szCs w:val="17"/>
        </w:rPr>
        <w:t xml:space="preserve">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w:t>
      </w:r>
    </w:p>
    <w:p w14:paraId="45823D31" w14:textId="10B07C01" w:rsidR="00892E4B" w:rsidRPr="004A5104" w:rsidRDefault="00892E4B" w:rsidP="004A5104">
      <w:pPr>
        <w:pStyle w:val="rove2-slovantext"/>
        <w:rPr>
          <w:sz w:val="17"/>
          <w:szCs w:val="17"/>
        </w:rPr>
      </w:pPr>
      <w:r w:rsidRPr="004A5104">
        <w:rPr>
          <w:sz w:val="17"/>
          <w:szCs w:val="17"/>
        </w:rPr>
        <w:t xml:space="preserve">Soupis těchto vad a nedodělků s uvedením termínů jejich odstranění bude součástí </w:t>
      </w:r>
      <w:r w:rsidR="00C46DF5">
        <w:rPr>
          <w:sz w:val="17"/>
          <w:szCs w:val="17"/>
        </w:rPr>
        <w:t>d</w:t>
      </w:r>
      <w:r w:rsidRPr="004A5104">
        <w:rPr>
          <w:sz w:val="17"/>
          <w:szCs w:val="17"/>
        </w:rPr>
        <w:t>ílčího/</w:t>
      </w:r>
      <w:r w:rsidR="00C46DF5">
        <w:rPr>
          <w:sz w:val="17"/>
          <w:szCs w:val="17"/>
        </w:rPr>
        <w:t>ko</w:t>
      </w:r>
      <w:r w:rsidRPr="004A5104">
        <w:rPr>
          <w:sz w:val="17"/>
          <w:szCs w:val="17"/>
        </w:rPr>
        <w:t>nečného protokolu o předání a převzetí dokončené dílčí části díla</w:t>
      </w:r>
      <w:r w:rsidR="00D91F82">
        <w:rPr>
          <w:sz w:val="17"/>
          <w:szCs w:val="17"/>
        </w:rPr>
        <w:t>/celého díla s vadami a nedodělky nebránícími řádnému užívání díla. Po odstranění veškerých vad a nedodělků bude následně vyh</w:t>
      </w:r>
      <w:r w:rsidR="00C46DF5">
        <w:rPr>
          <w:sz w:val="17"/>
          <w:szCs w:val="17"/>
        </w:rPr>
        <w:t>otoven konečný protokol o předání a převzetí díla bez vad a nedodělků</w:t>
      </w:r>
      <w:r w:rsidRPr="004A5104">
        <w:rPr>
          <w:sz w:val="17"/>
          <w:szCs w:val="17"/>
        </w:rPr>
        <w:t>.</w:t>
      </w:r>
      <w:bookmarkEnd w:id="21"/>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0D6A897A"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D332D4">
        <w:rPr>
          <w:sz w:val="17"/>
          <w:szCs w:val="17"/>
        </w:rPr>
        <w:t>si sjednaly</w:t>
      </w:r>
      <w:r w:rsidR="00892E4B" w:rsidRPr="00C720AB">
        <w:rPr>
          <w:sz w:val="17"/>
          <w:szCs w:val="17"/>
        </w:rPr>
        <w:t>,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lastRenderedPageBreak/>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2" w:name="_Ref374530156"/>
    </w:p>
    <w:bookmarkEnd w:id="22"/>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27C6B9F5" w:rsidR="00892E4B" w:rsidRPr="00DE149D" w:rsidRDefault="00892E4B" w:rsidP="00ED75F3">
      <w:pPr>
        <w:pStyle w:val="rove2-slovantext"/>
        <w:rPr>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7C56D1">
        <w:rPr>
          <w:sz w:val="17"/>
          <w:szCs w:val="17"/>
          <w:lang w:eastAsia="ar-SA"/>
        </w:rPr>
        <w:t xml:space="preserve">stavba (budova), na které je dílo prováděno, </w:t>
      </w:r>
      <w:r w:rsidR="000637C6" w:rsidRPr="007C56D1">
        <w:rPr>
          <w:sz w:val="17"/>
          <w:szCs w:val="17"/>
          <w:lang w:eastAsia="ar-SA"/>
        </w:rPr>
        <w:t xml:space="preserve">je </w:t>
      </w:r>
      <w:r w:rsidRPr="007C56D1">
        <w:rPr>
          <w:sz w:val="17"/>
          <w:szCs w:val="17"/>
          <w:lang w:eastAsia="ar-SA"/>
        </w:rPr>
        <w:t>součástí pozemku parc.</w:t>
      </w:r>
      <w:r w:rsidR="00922B6A" w:rsidRPr="007C56D1">
        <w:rPr>
          <w:sz w:val="17"/>
          <w:szCs w:val="17"/>
          <w:lang w:eastAsia="ar-SA"/>
        </w:rPr>
        <w:t xml:space="preserve"> </w:t>
      </w:r>
      <w:r w:rsidR="007C56D1" w:rsidRPr="007C56D1">
        <w:rPr>
          <w:sz w:val="17"/>
          <w:szCs w:val="17"/>
          <w:lang w:eastAsia="ar-SA"/>
        </w:rPr>
        <w:t>č. st. 588 a parc. č. 285/3 v k.ú. Jičín, obec Jičín.</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3" w:name="_Ref374530092"/>
    </w:p>
    <w:bookmarkEnd w:id="23"/>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503360C0"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w:t>
      </w:r>
      <w:r w:rsidR="007C56D1">
        <w:rPr>
          <w:rFonts w:cs="Verdana"/>
          <w:bCs/>
          <w:sz w:val="17"/>
          <w:szCs w:val="17"/>
        </w:rPr>
        <w:t>1</w:t>
      </w:r>
      <w:r w:rsidRPr="006B283A">
        <w:rPr>
          <w:rFonts w:cs="Verdana"/>
          <w:bCs/>
          <w:sz w:val="17"/>
          <w:szCs w:val="17"/>
        </w:rPr>
        <w:t xml:space="preserve"> % z celkové ceny díla</w:t>
      </w:r>
      <w:r w:rsidR="0030672C">
        <w:rPr>
          <w:rFonts w:cs="Verdana"/>
          <w:bCs/>
          <w:sz w:val="17"/>
          <w:szCs w:val="17"/>
        </w:rPr>
        <w:t xml:space="preserve"> bez DPH </w:t>
      </w:r>
      <w:r w:rsidRPr="006B283A">
        <w:rPr>
          <w:rFonts w:cs="Verdana"/>
          <w:bCs/>
          <w:sz w:val="17"/>
          <w:szCs w:val="17"/>
        </w:rPr>
        <w:t>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63845A3A" w:rsidR="006B283A" w:rsidRPr="001C5254"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w:t>
      </w:r>
      <w:r w:rsidR="006B283A" w:rsidRPr="001C5254">
        <w:rPr>
          <w:sz w:val="17"/>
          <w:szCs w:val="17"/>
        </w:rPr>
        <w:t>každou reklamovanou vadu, u níž je zhotovitel v prodlení, za každý den, kdy je s jejím odstraněním zhotovitel v prodlení.</w:t>
      </w:r>
    </w:p>
    <w:p w14:paraId="25B0133D" w14:textId="521824AF" w:rsidR="001C5254" w:rsidRPr="001C5254" w:rsidRDefault="001C5254" w:rsidP="001C5254">
      <w:pPr>
        <w:pStyle w:val="rove2-slovantext"/>
        <w:rPr>
          <w:sz w:val="17"/>
          <w:szCs w:val="17"/>
        </w:rPr>
      </w:pPr>
      <w:r w:rsidRPr="001C5254">
        <w:rPr>
          <w:sz w:val="17"/>
          <w:szCs w:val="17"/>
        </w:rPr>
        <w:t xml:space="preserve">Smluvní strany si sjednaly pro případ, že zhotovitel poruší jinou svoji povinnost závažným a/nebo podstatným způsobem (např. předložit pojistnou smlouvu na výzvu objednatele ani do 5 dnů od doručení </w:t>
      </w:r>
      <w:r w:rsidRPr="001C5254">
        <w:rPr>
          <w:sz w:val="17"/>
          <w:szCs w:val="17"/>
        </w:rPr>
        <w:lastRenderedPageBreak/>
        <w:t xml:space="preserve">takové výzvy, převzít staveniště, dodržovat pořádek na staveništi, dodržovat bezpečnost práce, provádět práci kvalifikovanými pracovníky, povinnost vyklidit staveniště ve sjednaném termínu a předat zařízení staveniště ve sjednaném termínu zpět objednateli), smluvní pokutu ve výši </w:t>
      </w:r>
      <w:r w:rsidR="00962808" w:rsidRPr="00962808">
        <w:rPr>
          <w:sz w:val="17"/>
          <w:szCs w:val="17"/>
        </w:rPr>
        <w:t>5</w:t>
      </w:r>
      <w:r w:rsidRPr="00962808">
        <w:rPr>
          <w:sz w:val="17"/>
          <w:szCs w:val="17"/>
        </w:rPr>
        <w:t>.000 Kč,</w:t>
      </w:r>
      <w:r w:rsidRPr="001C5254">
        <w:rPr>
          <w:sz w:val="17"/>
          <w:szCs w:val="17"/>
        </w:rPr>
        <w:t xml:space="preserve"> kterou zhotovitel objednateli uhradí za každý jednotlivý případ porušení povinnosti, a to i opakovaně. </w:t>
      </w:r>
    </w:p>
    <w:p w14:paraId="6C7FA7D0" w14:textId="4AA80447" w:rsidR="00B50ED6" w:rsidRPr="00C46DF5" w:rsidRDefault="00B50ED6"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w:t>
      </w:r>
      <w:r w:rsidRPr="00C46DF5">
        <w:rPr>
          <w:sz w:val="17"/>
          <w:szCs w:val="17"/>
        </w:rPr>
        <w:t>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24" w:name="_Ref374604848"/>
    </w:p>
    <w:bookmarkEnd w:id="24"/>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962808" w:rsidRDefault="0029284D" w:rsidP="0029284D">
      <w:pPr>
        <w:pStyle w:val="rove2-slovantext"/>
        <w:numPr>
          <w:ilvl w:val="1"/>
          <w:numId w:val="5"/>
        </w:numPr>
        <w:rPr>
          <w:sz w:val="17"/>
          <w:szCs w:val="17"/>
        </w:rPr>
      </w:pPr>
      <w:r w:rsidRPr="00962808">
        <w:rPr>
          <w:sz w:val="17"/>
          <w:szCs w:val="17"/>
        </w:rPr>
        <w:t>Zhotovitel poskytuje záruku za jakost a bezvadnost provedeného díla</w:t>
      </w:r>
      <w:r w:rsidRPr="00962808">
        <w:rPr>
          <w:rFonts w:cs="Arial"/>
          <w:sz w:val="17"/>
          <w:szCs w:val="17"/>
        </w:rPr>
        <w:t xml:space="preserve">, která se vztahuje na celé plnění díla vč. všech komponentů, </w:t>
      </w:r>
      <w:r w:rsidRPr="00962808">
        <w:rPr>
          <w:sz w:val="17"/>
          <w:szCs w:val="17"/>
        </w:rPr>
        <w:t>po dobu 60 měsíců.</w:t>
      </w:r>
    </w:p>
    <w:p w14:paraId="186A6BEF" w14:textId="77777777" w:rsidR="0029284D" w:rsidRPr="00962808" w:rsidRDefault="0029284D" w:rsidP="0029284D">
      <w:pPr>
        <w:pStyle w:val="rove2-slovantext"/>
        <w:numPr>
          <w:ilvl w:val="1"/>
          <w:numId w:val="5"/>
        </w:numPr>
        <w:rPr>
          <w:sz w:val="17"/>
          <w:szCs w:val="17"/>
        </w:rPr>
      </w:pPr>
      <w:r w:rsidRPr="00962808">
        <w:rPr>
          <w:sz w:val="17"/>
          <w:szCs w:val="17"/>
        </w:rPr>
        <w:t>Záruční lhůta pro dodávky, na něž výrobce těchto zařízení vystavuje samostatný záruční list, se sjednává v délce lhůty poskytnuté výrobcem, nejméně však v délce 24 měsíců.</w:t>
      </w:r>
    </w:p>
    <w:p w14:paraId="45BB8099" w14:textId="273C6FEB" w:rsidR="0029284D" w:rsidRPr="00C720AB" w:rsidRDefault="0029284D" w:rsidP="0029284D">
      <w:pPr>
        <w:pStyle w:val="rove2-slovantext"/>
        <w:numPr>
          <w:ilvl w:val="1"/>
          <w:numId w:val="5"/>
        </w:numPr>
        <w:rPr>
          <w:sz w:val="17"/>
          <w:szCs w:val="17"/>
        </w:rPr>
      </w:pPr>
      <w:r w:rsidRPr="00C720AB">
        <w:rPr>
          <w:sz w:val="17"/>
          <w:szCs w:val="17"/>
        </w:rPr>
        <w:t xml:space="preserve">Záruční doba začíná běžet dnem předání a převzetí objednatelem celého dokončeného díla, tj. podpisem </w:t>
      </w:r>
      <w:r w:rsidR="00B54EA5">
        <w:rPr>
          <w:sz w:val="17"/>
          <w:szCs w:val="17"/>
        </w:rPr>
        <w:t>k</w:t>
      </w:r>
      <w:r w:rsidRPr="00C720AB">
        <w:rPr>
          <w:sz w:val="17"/>
          <w:szCs w:val="17"/>
        </w:rPr>
        <w:t>onečného předávacího protokolu</w:t>
      </w:r>
      <w:r w:rsidR="0079358E">
        <w:rPr>
          <w:sz w:val="17"/>
          <w:szCs w:val="17"/>
        </w:rPr>
        <w:t xml:space="preserve"> bez jakýchkoli vad a nedodělků</w:t>
      </w:r>
      <w:r w:rsidRPr="00C720AB">
        <w:rPr>
          <w:sz w:val="17"/>
          <w:szCs w:val="17"/>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5" w:name="_Ref374604907"/>
      <w:r w:rsidRPr="00C720AB">
        <w:rPr>
          <w:sz w:val="17"/>
          <w:szCs w:val="17"/>
        </w:rPr>
        <w:lastRenderedPageBreak/>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5"/>
    </w:p>
    <w:p w14:paraId="19C7310D" w14:textId="30C1A3E3"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9B182DD"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41ED899A" w14:textId="77777777" w:rsidR="00892E4B" w:rsidRPr="00E145B8" w:rsidRDefault="00892E4B" w:rsidP="00ED75F3">
      <w:pPr>
        <w:pStyle w:val="rove1-slolnku"/>
        <w:rPr>
          <w:sz w:val="17"/>
          <w:szCs w:val="17"/>
        </w:rPr>
      </w:pPr>
    </w:p>
    <w:p w14:paraId="50C4BDB9"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5055001F" w14:textId="47263AF6" w:rsidR="00892E4B" w:rsidRDefault="00E145B8" w:rsidP="00962808">
      <w:pPr>
        <w:pStyle w:val="rove2-slovantext"/>
        <w:numPr>
          <w:ilvl w:val="0"/>
          <w:numId w:val="0"/>
        </w:numPr>
        <w:rPr>
          <w:sz w:val="17"/>
          <w:szCs w:val="17"/>
        </w:rPr>
      </w:pPr>
      <w:r w:rsidRPr="00962808">
        <w:rPr>
          <w:sz w:val="17"/>
          <w:szCs w:val="17"/>
        </w:rPr>
        <w:t>Bankovní záruka není požadována.</w:t>
      </w:r>
      <w:r w:rsidR="00B02ACB" w:rsidRPr="00962808">
        <w:rPr>
          <w:sz w:val="17"/>
          <w:szCs w:val="17"/>
        </w:rPr>
        <w:t xml:space="preserve"> </w:t>
      </w:r>
      <w:bookmarkStart w:id="26" w:name="_Ref374529339"/>
    </w:p>
    <w:p w14:paraId="20B0D0DA" w14:textId="37B08B83" w:rsidR="00FF3985" w:rsidRPr="00FF3985" w:rsidRDefault="00FF3985" w:rsidP="00FF3985">
      <w:pPr>
        <w:pStyle w:val="rove2-slovantext"/>
        <w:numPr>
          <w:ilvl w:val="0"/>
          <w:numId w:val="0"/>
        </w:numPr>
        <w:jc w:val="center"/>
        <w:rPr>
          <w:b/>
          <w:bCs/>
          <w:sz w:val="17"/>
          <w:szCs w:val="17"/>
        </w:rPr>
      </w:pPr>
      <w:r w:rsidRPr="00FF3985">
        <w:rPr>
          <w:b/>
          <w:bCs/>
          <w:sz w:val="17"/>
          <w:szCs w:val="17"/>
        </w:rPr>
        <w:t>XVI.</w:t>
      </w:r>
    </w:p>
    <w:bookmarkEnd w:id="26"/>
    <w:p w14:paraId="67F27D60" w14:textId="77777777" w:rsidR="00892E4B" w:rsidRPr="00C720AB" w:rsidRDefault="00892E4B" w:rsidP="00ED75F3">
      <w:pPr>
        <w:pStyle w:val="rove1-nzevlnku"/>
        <w:rPr>
          <w:sz w:val="17"/>
          <w:szCs w:val="17"/>
        </w:rPr>
      </w:pPr>
      <w:r w:rsidRPr="00C720AB">
        <w:rPr>
          <w:sz w:val="17"/>
          <w:szCs w:val="17"/>
        </w:rPr>
        <w:t>Pojištění</w:t>
      </w:r>
    </w:p>
    <w:p w14:paraId="1E304E1F" w14:textId="77777777" w:rsidR="00211FD1" w:rsidRPr="00C720AB" w:rsidRDefault="00211FD1" w:rsidP="00211FD1">
      <w:pPr>
        <w:pStyle w:val="rove2-slovantext"/>
        <w:numPr>
          <w:ilvl w:val="1"/>
          <w:numId w:val="5"/>
        </w:numPr>
        <w:spacing w:before="0" w:after="0" w:line="288" w:lineRule="auto"/>
        <w:rPr>
          <w:b/>
          <w:sz w:val="17"/>
          <w:szCs w:val="17"/>
        </w:rPr>
      </w:pPr>
      <w:bookmarkStart w:id="27" w:name="_Ref374529353"/>
      <w:r w:rsidRPr="00C720AB">
        <w:rPr>
          <w:b/>
          <w:sz w:val="17"/>
          <w:szCs w:val="17"/>
        </w:rPr>
        <w:t>Pojištění zhotovitele</w:t>
      </w:r>
      <w:bookmarkEnd w:id="27"/>
      <w:r>
        <w:rPr>
          <w:b/>
          <w:sz w:val="17"/>
          <w:szCs w:val="17"/>
        </w:rPr>
        <w:t xml:space="preserve"> (odpovědnost)</w:t>
      </w:r>
    </w:p>
    <w:p w14:paraId="3E31AE97" w14:textId="4CE2951A" w:rsidR="00211FD1" w:rsidRDefault="00211FD1" w:rsidP="00211FD1">
      <w:pPr>
        <w:pStyle w:val="rove2-text"/>
        <w:spacing w:before="0" w:after="0" w:line="288" w:lineRule="auto"/>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w:t>
      </w:r>
      <w:r w:rsidRPr="00962808">
        <w:rPr>
          <w:sz w:val="17"/>
          <w:szCs w:val="17"/>
        </w:rPr>
        <w:t xml:space="preserve">do výše </w:t>
      </w:r>
      <w:r w:rsidR="00962808" w:rsidRPr="00962808">
        <w:rPr>
          <w:sz w:val="17"/>
          <w:szCs w:val="17"/>
        </w:rPr>
        <w:t>5</w:t>
      </w:r>
      <w:r w:rsidRPr="00962808">
        <w:rPr>
          <w:sz w:val="17"/>
          <w:szCs w:val="17"/>
        </w:rPr>
        <w:t xml:space="preserve"> milionů Kč. Pojištění</w:t>
      </w:r>
      <w:r w:rsidRPr="00E145B8">
        <w:rPr>
          <w:sz w:val="17"/>
          <w:szCs w:val="17"/>
        </w:rPr>
        <w:t xml:space="preserve"> odpovědnosti za škodu z výkonu podnikatelské činnosti musí pokrývat škody na věcech (vzniklé poškozením, zničením) a</w:t>
      </w:r>
      <w:r>
        <w:rPr>
          <w:sz w:val="17"/>
          <w:szCs w:val="17"/>
        </w:rPr>
        <w:t xml:space="preserve"> na zdraví (úrazem nebo nemocí).</w:t>
      </w:r>
    </w:p>
    <w:p w14:paraId="45105343" w14:textId="77777777" w:rsidR="00211FD1" w:rsidRPr="00D21259" w:rsidRDefault="00211FD1" w:rsidP="00962808">
      <w:pPr>
        <w:pStyle w:val="rove3-odrkovtext"/>
        <w:numPr>
          <w:ilvl w:val="0"/>
          <w:numId w:val="0"/>
        </w:numPr>
        <w:spacing w:before="0" w:after="0" w:line="288" w:lineRule="auto"/>
        <w:rPr>
          <w:sz w:val="17"/>
          <w:szCs w:val="17"/>
        </w:rPr>
      </w:pPr>
    </w:p>
    <w:p w14:paraId="68B455B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Pojištění poddodavatelů</w:t>
      </w:r>
    </w:p>
    <w:p w14:paraId="69484602" w14:textId="77777777" w:rsidR="00211FD1" w:rsidRDefault="00211FD1" w:rsidP="00211FD1">
      <w:pPr>
        <w:pStyle w:val="rove2-text"/>
        <w:spacing w:before="0" w:after="0" w:line="288" w:lineRule="auto"/>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14B2AB59" w14:textId="77777777" w:rsidR="00211FD1" w:rsidRPr="00C720AB" w:rsidRDefault="00211FD1" w:rsidP="00211FD1">
      <w:pPr>
        <w:pStyle w:val="rove2-text"/>
        <w:spacing w:before="0" w:after="0" w:line="288" w:lineRule="auto"/>
        <w:rPr>
          <w:sz w:val="17"/>
          <w:szCs w:val="17"/>
        </w:rPr>
      </w:pPr>
    </w:p>
    <w:p w14:paraId="25642909"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Doklady o pojištění</w:t>
      </w:r>
    </w:p>
    <w:p w14:paraId="0E86FE7D" w14:textId="605E6259" w:rsidR="00211FD1" w:rsidRDefault="00211FD1" w:rsidP="00211FD1">
      <w:pPr>
        <w:pStyle w:val="rove2-text"/>
        <w:spacing w:before="0" w:after="0" w:line="288" w:lineRule="auto"/>
        <w:rPr>
          <w:sz w:val="17"/>
          <w:szCs w:val="17"/>
        </w:rPr>
      </w:pPr>
      <w:r w:rsidRPr="00C720AB">
        <w:rPr>
          <w:sz w:val="17"/>
          <w:szCs w:val="17"/>
        </w:rPr>
        <w:t xml:space="preserve">Dokladem o pojištění je platná a účinná pojistná smlouva, u níž zhotovitel řádně a včas uhradil pojistné. </w:t>
      </w:r>
      <w:r>
        <w:rPr>
          <w:sz w:val="17"/>
          <w:szCs w:val="17"/>
        </w:rPr>
        <w:t xml:space="preserve">Výše spoluúčasti zhotovitele nesmí </w:t>
      </w:r>
      <w:r w:rsidRPr="00962808">
        <w:rPr>
          <w:sz w:val="17"/>
          <w:szCs w:val="17"/>
        </w:rPr>
        <w:t>přesáhnout 15 %.</w:t>
      </w:r>
      <w:r>
        <w:rPr>
          <w:sz w:val="17"/>
          <w:szCs w:val="17"/>
        </w:rPr>
        <w:t xml:space="preserve"> </w:t>
      </w:r>
      <w:r w:rsidRPr="00C720AB">
        <w:rPr>
          <w:sz w:val="17"/>
          <w:szCs w:val="17"/>
        </w:rPr>
        <w:t>Doklady o pojištění je zhotovitel povinen na požádání předložit objednateli nejpozději v den podpisu smlouvy</w:t>
      </w:r>
      <w:r w:rsidR="009E1420">
        <w:rPr>
          <w:sz w:val="17"/>
          <w:szCs w:val="17"/>
        </w:rPr>
        <w:t xml:space="preserve"> nebo kdykoliv během realizace díla</w:t>
      </w:r>
      <w:r w:rsidRPr="00C720AB">
        <w:rPr>
          <w:sz w:val="17"/>
          <w:szCs w:val="17"/>
        </w:rPr>
        <w:t>. Nepř</w:t>
      </w:r>
      <w:r>
        <w:rPr>
          <w:sz w:val="17"/>
          <w:szCs w:val="17"/>
        </w:rPr>
        <w:t>edložení kteréhokoliv dokladu o </w:t>
      </w:r>
      <w:r w:rsidRPr="00C720AB">
        <w:rPr>
          <w:sz w:val="17"/>
          <w:szCs w:val="17"/>
        </w:rPr>
        <w:t>pojištění</w:t>
      </w:r>
      <w:r w:rsidR="009E1420">
        <w:rPr>
          <w:sz w:val="17"/>
          <w:szCs w:val="17"/>
        </w:rPr>
        <w:t xml:space="preserve"> na vyžádání objednatele</w:t>
      </w:r>
      <w:r w:rsidRPr="00C720AB">
        <w:rPr>
          <w:sz w:val="17"/>
          <w:szCs w:val="17"/>
        </w:rPr>
        <w:t>, opravňuje objednatele k odstoupení od podpisu smlouvy.</w:t>
      </w:r>
    </w:p>
    <w:p w14:paraId="6BDDA812" w14:textId="77777777" w:rsidR="00211FD1" w:rsidRPr="00C720AB" w:rsidRDefault="00211FD1" w:rsidP="00211FD1">
      <w:pPr>
        <w:pStyle w:val="rove2-text"/>
        <w:spacing w:before="0" w:after="0" w:line="288" w:lineRule="auto"/>
        <w:rPr>
          <w:sz w:val="17"/>
          <w:szCs w:val="17"/>
        </w:rPr>
      </w:pPr>
    </w:p>
    <w:p w14:paraId="3185B041" w14:textId="77777777" w:rsidR="00211FD1" w:rsidRPr="00C720AB" w:rsidRDefault="00211FD1" w:rsidP="00211FD1">
      <w:pPr>
        <w:pStyle w:val="rove2-slovantext"/>
        <w:numPr>
          <w:ilvl w:val="1"/>
          <w:numId w:val="5"/>
        </w:numPr>
        <w:spacing w:before="0" w:after="0" w:line="288" w:lineRule="auto"/>
        <w:rPr>
          <w:b/>
          <w:sz w:val="17"/>
          <w:szCs w:val="17"/>
        </w:rPr>
      </w:pPr>
      <w:r w:rsidRPr="00C720AB">
        <w:rPr>
          <w:b/>
          <w:sz w:val="17"/>
          <w:szCs w:val="17"/>
        </w:rPr>
        <w:t>Povinnosti smluvních stran při vzniku pojistné události</w:t>
      </w:r>
    </w:p>
    <w:p w14:paraId="70C76EE0" w14:textId="77777777" w:rsidR="00211FD1" w:rsidRPr="00C720AB" w:rsidRDefault="00211FD1" w:rsidP="00211FD1">
      <w:pPr>
        <w:pStyle w:val="rove2-text"/>
        <w:spacing w:before="0" w:after="0" w:line="288" w:lineRule="auto"/>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2B5C48F3" w14:textId="063E46D7" w:rsidR="00892E4B" w:rsidRPr="00C720AB" w:rsidRDefault="00892E4B" w:rsidP="00073CDD">
      <w:pPr>
        <w:pStyle w:val="rove2-text"/>
        <w:spacing w:before="60" w:after="0"/>
        <w:rPr>
          <w:sz w:val="17"/>
          <w:szCs w:val="17"/>
        </w:rPr>
      </w:pPr>
    </w:p>
    <w:p w14:paraId="0E676680" w14:textId="77777777" w:rsidR="00892E4B" w:rsidRPr="00C720AB" w:rsidRDefault="00892E4B" w:rsidP="00FF3985">
      <w:pPr>
        <w:pStyle w:val="rove1-slolnku"/>
        <w:numPr>
          <w:ilvl w:val="0"/>
          <w:numId w:val="20"/>
        </w:numPr>
      </w:pPr>
      <w:bookmarkStart w:id="28" w:name="_Ref374529935"/>
    </w:p>
    <w:bookmarkEnd w:id="28"/>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FF3985">
      <w:pPr>
        <w:pStyle w:val="rove2-slovantext"/>
        <w:numPr>
          <w:ilvl w:val="1"/>
          <w:numId w:val="5"/>
        </w:numPr>
        <w:rPr>
          <w:b/>
          <w:sz w:val="17"/>
          <w:szCs w:val="17"/>
        </w:rPr>
      </w:pPr>
      <w:r w:rsidRPr="00C720AB">
        <w:rPr>
          <w:b/>
          <w:sz w:val="17"/>
          <w:szCs w:val="17"/>
        </w:rPr>
        <w:t>Zástupci pro věci smluvní:</w:t>
      </w:r>
    </w:p>
    <w:p w14:paraId="780848FA" w14:textId="34624C3C"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62808" w:rsidRPr="00962808">
        <w:rPr>
          <w:rFonts w:cs="Verdana"/>
          <w:i/>
          <w:color w:val="000000"/>
          <w:sz w:val="17"/>
          <w:szCs w:val="17"/>
        </w:rPr>
        <w:t>Mgr. Miloš Chlumský, ředitel</w:t>
      </w:r>
    </w:p>
    <w:p w14:paraId="70E48C96" w14:textId="208797C1" w:rsidR="00892E4B" w:rsidRPr="00E11B78" w:rsidRDefault="00892E4B" w:rsidP="00030924">
      <w:pPr>
        <w:pStyle w:val="rove2-text"/>
        <w:tabs>
          <w:tab w:val="left" w:pos="2835"/>
        </w:tabs>
        <w:rPr>
          <w:sz w:val="17"/>
          <w:szCs w:val="17"/>
        </w:rPr>
      </w:pPr>
      <w:r w:rsidRPr="00C720AB">
        <w:rPr>
          <w:sz w:val="17"/>
          <w:szCs w:val="17"/>
        </w:rPr>
        <w:lastRenderedPageBreak/>
        <w:t>Za zhotovitele:</w:t>
      </w:r>
      <w:r w:rsidRPr="00C720AB">
        <w:rPr>
          <w:sz w:val="17"/>
          <w:szCs w:val="17"/>
        </w:rPr>
        <w:tab/>
      </w:r>
      <w:r w:rsidR="00D52938">
        <w:rPr>
          <w:sz w:val="17"/>
          <w:szCs w:val="17"/>
          <w:shd w:val="clear" w:color="auto" w:fill="FBD4B4" w:themeFill="accent6" w:themeFillTint="66"/>
        </w:rPr>
        <w:t>Ing. Lukáš Horálek, předseda představenstva</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4BCED68F"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FF3985" w:rsidRPr="00FF3985">
        <w:rPr>
          <w:i/>
          <w:iCs/>
          <w:sz w:val="17"/>
          <w:szCs w:val="17"/>
        </w:rPr>
        <w:t>Ing. Václav Hanuš, TDI</w:t>
      </w:r>
    </w:p>
    <w:p w14:paraId="4DB951EB" w14:textId="602B3556"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D52938">
        <w:rPr>
          <w:sz w:val="17"/>
          <w:szCs w:val="17"/>
          <w:shd w:val="clear" w:color="auto" w:fill="FBD4B4" w:themeFill="accent6" w:themeFillTint="66"/>
        </w:rPr>
        <w:t>Martin Zahálka DiS</w:t>
      </w:r>
    </w:p>
    <w:p w14:paraId="628FE41C" w14:textId="77777777" w:rsidR="00892E4B" w:rsidRPr="00C720AB" w:rsidRDefault="00892E4B" w:rsidP="00FF3985">
      <w:pPr>
        <w:pStyle w:val="rove2-slovantext"/>
        <w:numPr>
          <w:ilvl w:val="1"/>
          <w:numId w:val="5"/>
        </w:numPr>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6C0F56D0"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w:t>
      </w:r>
      <w:r w:rsidR="007E2BD1">
        <w:rPr>
          <w:sz w:val="17"/>
          <w:szCs w:val="17"/>
        </w:rPr>
        <w:t>ování požadavků na kvalitu díla</w:t>
      </w:r>
      <w:r w:rsidRPr="00C720AB">
        <w:rPr>
          <w:sz w:val="17"/>
          <w:szCs w:val="17"/>
        </w:rPr>
        <w:t xml:space="preserve"> apod.;</w:t>
      </w:r>
    </w:p>
    <w:p w14:paraId="6A23A060" w14:textId="43182167"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E0E2E">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FF3985">
      <w:pPr>
        <w:pStyle w:val="rove2-slovantext"/>
        <w:numPr>
          <w:ilvl w:val="1"/>
          <w:numId w:val="5"/>
        </w:numPr>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58BDED80" w14:textId="4442E67E"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E0E2E">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FF3985">
      <w:pPr>
        <w:pStyle w:val="rove1-slolnku"/>
        <w:numPr>
          <w:ilvl w:val="0"/>
          <w:numId w:val="5"/>
        </w:numPr>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FF3985">
      <w:pPr>
        <w:pStyle w:val="rove2-slovantext"/>
        <w:numPr>
          <w:ilvl w:val="1"/>
          <w:numId w:val="5"/>
        </w:numPr>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FF3985">
      <w:pPr>
        <w:pStyle w:val="rove2-slovantext"/>
        <w:numPr>
          <w:ilvl w:val="1"/>
          <w:numId w:val="5"/>
        </w:numPr>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FF3985">
      <w:pPr>
        <w:pStyle w:val="rove2-slovantext"/>
        <w:numPr>
          <w:ilvl w:val="1"/>
          <w:numId w:val="5"/>
        </w:numPr>
        <w:rPr>
          <w:sz w:val="17"/>
          <w:szCs w:val="17"/>
        </w:rPr>
      </w:pPr>
      <w:r w:rsidRPr="00C720AB">
        <w:rPr>
          <w:sz w:val="17"/>
          <w:szCs w:val="17"/>
        </w:rPr>
        <w:t xml:space="preserve">Smluvní strany jsou oprávněny od této smlouvy odstoupit písemným oznámením doručeným druhé smluvní straně v případech stanovených touto smlouvou a/nebo obecně závaznými právními předpisy. Kromě jiných </w:t>
      </w:r>
      <w:r w:rsidRPr="00C720AB">
        <w:rPr>
          <w:sz w:val="17"/>
          <w:szCs w:val="17"/>
        </w:rPr>
        <w:lastRenderedPageBreak/>
        <w:t>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FF3985">
      <w:pPr>
        <w:pStyle w:val="rove2-slovantext"/>
        <w:numPr>
          <w:ilvl w:val="1"/>
          <w:numId w:val="5"/>
        </w:numPr>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FF3985">
      <w:pPr>
        <w:pStyle w:val="rove3-slovantext"/>
        <w:numPr>
          <w:ilvl w:val="2"/>
          <w:numId w:val="5"/>
        </w:numPr>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FF3985">
      <w:pPr>
        <w:pStyle w:val="rove3-slovantext"/>
        <w:numPr>
          <w:ilvl w:val="2"/>
          <w:numId w:val="5"/>
        </w:numPr>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58F77476" w:rsidR="00892E4B" w:rsidRPr="00C720AB" w:rsidRDefault="00892E4B" w:rsidP="00FF3985">
      <w:pPr>
        <w:pStyle w:val="rove3-slovantext"/>
        <w:numPr>
          <w:ilvl w:val="2"/>
          <w:numId w:val="5"/>
        </w:numPr>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25B7B">
        <w:rPr>
          <w:sz w:val="17"/>
          <w:szCs w:val="17"/>
        </w:rPr>
        <w:t>VIII</w:t>
      </w:r>
      <w:r w:rsidRPr="00C720AB">
        <w:rPr>
          <w:sz w:val="17"/>
          <w:szCs w:val="17"/>
        </w:rPr>
        <w:t>. této smlouvy.</w:t>
      </w:r>
    </w:p>
    <w:p w14:paraId="3EF5F71E" w14:textId="77777777" w:rsidR="006933BA" w:rsidRPr="006933BA" w:rsidRDefault="006933BA" w:rsidP="00FF3985">
      <w:pPr>
        <w:pStyle w:val="rove2-slovantext"/>
        <w:numPr>
          <w:ilvl w:val="1"/>
          <w:numId w:val="5"/>
        </w:numPr>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6933BA" w:rsidRDefault="006933BA" w:rsidP="00FF3985">
      <w:pPr>
        <w:pStyle w:val="rove2-slovantext"/>
        <w:numPr>
          <w:ilvl w:val="1"/>
          <w:numId w:val="5"/>
        </w:numPr>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5834551E" w:rsidR="006933BA" w:rsidRPr="006933BA" w:rsidRDefault="006933BA" w:rsidP="00FF3985">
      <w:pPr>
        <w:pStyle w:val="rove2-slovantext"/>
        <w:numPr>
          <w:ilvl w:val="1"/>
          <w:numId w:val="5"/>
        </w:numPr>
        <w:rPr>
          <w:sz w:val="17"/>
          <w:szCs w:val="17"/>
        </w:rPr>
      </w:pPr>
      <w:r w:rsidRPr="006933BA">
        <w:rPr>
          <w:sz w:val="17"/>
          <w:szCs w:val="17"/>
        </w:rPr>
        <w:t>Objednatel je oprávněn od smlouvy odstoupit bez zbytečného odkladu poté, co zjistí, že smlouva neměla být uzavřena, neboť:</w:t>
      </w:r>
    </w:p>
    <w:p w14:paraId="179ADA66" w14:textId="77777777" w:rsidR="006933BA" w:rsidRPr="006933BA" w:rsidRDefault="006933BA" w:rsidP="00FF3985">
      <w:pPr>
        <w:pStyle w:val="rove3-slovantext"/>
        <w:numPr>
          <w:ilvl w:val="2"/>
          <w:numId w:val="5"/>
        </w:numPr>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FF3985">
      <w:pPr>
        <w:pStyle w:val="rove3-slovantext"/>
        <w:numPr>
          <w:ilvl w:val="2"/>
          <w:numId w:val="5"/>
        </w:numPr>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FF3985">
      <w:pPr>
        <w:pStyle w:val="rove3-slovantext"/>
        <w:numPr>
          <w:ilvl w:val="2"/>
          <w:numId w:val="5"/>
        </w:numPr>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FF3985">
      <w:pPr>
        <w:pStyle w:val="rove2-slovantext"/>
        <w:numPr>
          <w:ilvl w:val="1"/>
          <w:numId w:val="5"/>
        </w:numPr>
        <w:rPr>
          <w:sz w:val="17"/>
          <w:szCs w:val="17"/>
        </w:rPr>
      </w:pPr>
      <w:r w:rsidRPr="006933BA">
        <w:rPr>
          <w:sz w:val="17"/>
          <w:szCs w:val="17"/>
        </w:rPr>
        <w:t>Náklady spojené s odstoupením od smlouvy nese ta strana, která porušila smluvní podmínky.</w:t>
      </w:r>
    </w:p>
    <w:p w14:paraId="27BCB489" w14:textId="2CF0E293" w:rsidR="006933BA" w:rsidRDefault="006933BA" w:rsidP="00FF3985">
      <w:pPr>
        <w:pStyle w:val="rove2-slovantext"/>
        <w:numPr>
          <w:ilvl w:val="1"/>
          <w:numId w:val="5"/>
        </w:numPr>
        <w:rPr>
          <w:sz w:val="17"/>
          <w:szCs w:val="17"/>
        </w:rPr>
      </w:pPr>
      <w:r w:rsidRPr="006933BA">
        <w:rPr>
          <w:sz w:val="17"/>
          <w:szCs w:val="17"/>
        </w:rPr>
        <w:t>Odstoupením od smlouvy není dotčen nárok objednatele na uplatnění náhrady škody a zaplacení sankcí (včetně smluvních pokut) podle této smlouvy.</w:t>
      </w:r>
    </w:p>
    <w:p w14:paraId="3030ED15" w14:textId="75AE5067" w:rsidR="005F29CD" w:rsidRPr="006933BA" w:rsidRDefault="005F29CD" w:rsidP="00FF3985">
      <w:pPr>
        <w:pStyle w:val="rove2-slovantext"/>
        <w:numPr>
          <w:ilvl w:val="1"/>
          <w:numId w:val="5"/>
        </w:numPr>
        <w:rPr>
          <w:sz w:val="17"/>
          <w:szCs w:val="17"/>
        </w:rPr>
      </w:pPr>
      <w:r w:rsidRPr="005F29CD">
        <w:rPr>
          <w:sz w:val="17"/>
          <w:szCs w:val="17"/>
        </w:rPr>
        <w:t xml:space="preserve">Pro případ, že budou dány důvody pro odstoupení od této </w:t>
      </w:r>
      <w:r>
        <w:rPr>
          <w:sz w:val="17"/>
          <w:szCs w:val="17"/>
        </w:rPr>
        <w:t>s</w:t>
      </w:r>
      <w:r w:rsidRPr="005F29CD">
        <w:rPr>
          <w:sz w:val="17"/>
          <w:szCs w:val="17"/>
        </w:rPr>
        <w:t>mlouvy</w:t>
      </w:r>
      <w:r w:rsidR="00CA161B">
        <w:rPr>
          <w:sz w:val="17"/>
          <w:szCs w:val="17"/>
        </w:rPr>
        <w:t xml:space="preserve"> jednou ze smluvních stran</w:t>
      </w:r>
      <w:r w:rsidRPr="005F29CD">
        <w:rPr>
          <w:sz w:val="17"/>
          <w:szCs w:val="17"/>
        </w:rPr>
        <w:t xml:space="preserve">, případně </w:t>
      </w:r>
      <w:r w:rsidR="00CA161B">
        <w:rPr>
          <w:sz w:val="17"/>
          <w:szCs w:val="17"/>
        </w:rPr>
        <w:t xml:space="preserve">pokud </w:t>
      </w:r>
      <w:r>
        <w:rPr>
          <w:sz w:val="17"/>
          <w:szCs w:val="17"/>
        </w:rPr>
        <w:t>z</w:t>
      </w:r>
      <w:r w:rsidRPr="005F29CD">
        <w:rPr>
          <w:sz w:val="17"/>
          <w:szCs w:val="17"/>
        </w:rPr>
        <w:t xml:space="preserve">hotovitel zanikne bez právního nástupce, je </w:t>
      </w:r>
      <w:r>
        <w:rPr>
          <w:sz w:val="17"/>
          <w:szCs w:val="17"/>
        </w:rPr>
        <w:t>o</w:t>
      </w:r>
      <w:r w:rsidRPr="005F29CD">
        <w:rPr>
          <w:sz w:val="17"/>
          <w:szCs w:val="17"/>
        </w:rPr>
        <w:t xml:space="preserve">bjednatel oprávněn, nikoliv povinen, aktivovat ustanovení § 100 odst. 2 </w:t>
      </w:r>
      <w:r>
        <w:rPr>
          <w:sz w:val="17"/>
          <w:szCs w:val="17"/>
        </w:rPr>
        <w:t xml:space="preserve">ZZVZ </w:t>
      </w:r>
      <w:r w:rsidRPr="005F29CD">
        <w:rPr>
          <w:sz w:val="17"/>
          <w:szCs w:val="17"/>
        </w:rPr>
        <w:t xml:space="preserve">a § 222 odst. 10 písm. a) </w:t>
      </w:r>
      <w:r>
        <w:rPr>
          <w:sz w:val="17"/>
          <w:szCs w:val="17"/>
        </w:rPr>
        <w:t xml:space="preserve">ZZVZ </w:t>
      </w:r>
      <w:r w:rsidRPr="005F29CD">
        <w:rPr>
          <w:sz w:val="17"/>
          <w:szCs w:val="17"/>
        </w:rPr>
        <w:t xml:space="preserve">a nahradit </w:t>
      </w:r>
      <w:r>
        <w:rPr>
          <w:sz w:val="17"/>
          <w:szCs w:val="17"/>
        </w:rPr>
        <w:t>z</w:t>
      </w:r>
      <w:r w:rsidRPr="005F29CD">
        <w:rPr>
          <w:sz w:val="17"/>
          <w:szCs w:val="17"/>
        </w:rPr>
        <w:t xml:space="preserve">hotovitele dodavatelem (zhotovitelem) jiným. Pro takový případ </w:t>
      </w:r>
      <w:r>
        <w:rPr>
          <w:sz w:val="17"/>
          <w:szCs w:val="17"/>
        </w:rPr>
        <w:t>o</w:t>
      </w:r>
      <w:r w:rsidRPr="005F29CD">
        <w:rPr>
          <w:sz w:val="17"/>
          <w:szCs w:val="17"/>
        </w:rPr>
        <w:t xml:space="preserve">bjednatel může oslovit nevyloučené účastníky zadávacího řízení na zakázku, kteří se umístili </w:t>
      </w:r>
      <w:r w:rsidR="008E69C9">
        <w:rPr>
          <w:sz w:val="17"/>
          <w:szCs w:val="17"/>
        </w:rPr>
        <w:t xml:space="preserve">v hodnocení nabídek </w:t>
      </w:r>
      <w:r w:rsidRPr="005F29CD">
        <w:rPr>
          <w:sz w:val="17"/>
          <w:szCs w:val="17"/>
        </w:rPr>
        <w:t xml:space="preserve">jako další v pořadí. Náhrada dosavadního dodavatele bude přednostně provedena prostřednictvím postoupení </w:t>
      </w:r>
      <w:r w:rsidR="006A63C7">
        <w:rPr>
          <w:sz w:val="17"/>
          <w:szCs w:val="17"/>
        </w:rPr>
        <w:t>s</w:t>
      </w:r>
      <w:r w:rsidRPr="005F29CD">
        <w:rPr>
          <w:sz w:val="17"/>
          <w:szCs w:val="17"/>
        </w:rPr>
        <w:t xml:space="preserve">mlouvy na nového dodavatele a nebude-li takový postup možný, z důvodů na straně </w:t>
      </w:r>
      <w:r w:rsidR="006A63C7">
        <w:rPr>
          <w:sz w:val="17"/>
          <w:szCs w:val="17"/>
        </w:rPr>
        <w:t>z</w:t>
      </w:r>
      <w:r w:rsidRPr="005F29CD">
        <w:rPr>
          <w:sz w:val="17"/>
          <w:szCs w:val="17"/>
        </w:rPr>
        <w:t xml:space="preserve">hotovitele nebo nového dodavatele, či na základě jiných významných skutečností, tak uzavřením smlouvy nové s dodavatelem novým se současným ukončením této Smlouvy. Pro tyto případy si </w:t>
      </w:r>
      <w:r w:rsidR="006A63C7">
        <w:rPr>
          <w:sz w:val="17"/>
          <w:szCs w:val="17"/>
        </w:rPr>
        <w:t>z</w:t>
      </w:r>
      <w:r w:rsidRPr="005F29CD">
        <w:rPr>
          <w:sz w:val="17"/>
          <w:szCs w:val="17"/>
        </w:rPr>
        <w:t xml:space="preserve">adavatel vyhrazuje právo upravit rozsah předmětu plnění tak, aby odpovídal nedokončené části, dále si vyhrazuje úpravu harmonogramu a případných dalších ustanovení </w:t>
      </w:r>
      <w:r w:rsidR="006A63C7">
        <w:rPr>
          <w:sz w:val="17"/>
          <w:szCs w:val="17"/>
        </w:rPr>
        <w:t>s</w:t>
      </w:r>
      <w:r w:rsidRPr="005F29CD">
        <w:rPr>
          <w:sz w:val="17"/>
          <w:szCs w:val="17"/>
        </w:rPr>
        <w:t>mlouvy, které nebudou následně aktuální, to vše tak, aby v</w:t>
      </w:r>
      <w:r w:rsidR="008E69C9">
        <w:rPr>
          <w:sz w:val="17"/>
          <w:szCs w:val="17"/>
        </w:rPr>
        <w:t xml:space="preserve"> nejvyšší</w:t>
      </w:r>
      <w:r w:rsidRPr="005F29CD">
        <w:rPr>
          <w:sz w:val="17"/>
          <w:szCs w:val="17"/>
        </w:rPr>
        <w:t xml:space="preserve"> možné míře odpovídaly původní </w:t>
      </w:r>
      <w:r w:rsidR="006A63C7">
        <w:rPr>
          <w:sz w:val="17"/>
          <w:szCs w:val="17"/>
        </w:rPr>
        <w:t>s</w:t>
      </w:r>
      <w:r w:rsidRPr="005F29CD">
        <w:rPr>
          <w:sz w:val="17"/>
          <w:szCs w:val="17"/>
        </w:rPr>
        <w:t>mlouvě, případně doplnění nové smlouvy o ustanovení týkající se předání a převzetí předmětu plnění od stávajícího dodavatele (</w:t>
      </w:r>
      <w:r w:rsidR="006A63C7">
        <w:rPr>
          <w:sz w:val="17"/>
          <w:szCs w:val="17"/>
        </w:rPr>
        <w:t>z</w:t>
      </w:r>
      <w:r w:rsidRPr="005F29CD">
        <w:rPr>
          <w:sz w:val="17"/>
          <w:szCs w:val="17"/>
        </w:rPr>
        <w:t xml:space="preserve">hotovitele). Toto ustanovení se použije obdobně i v případě, pokud by na straně </w:t>
      </w:r>
      <w:r w:rsidR="006A63C7">
        <w:rPr>
          <w:sz w:val="17"/>
          <w:szCs w:val="17"/>
        </w:rPr>
        <w:t>z</w:t>
      </w:r>
      <w:r w:rsidRPr="005F29CD">
        <w:rPr>
          <w:sz w:val="17"/>
          <w:szCs w:val="17"/>
        </w:rPr>
        <w:t>hotovitele figurovalo více subjektů, které podaly společnou nabídku.</w:t>
      </w:r>
    </w:p>
    <w:p w14:paraId="05D3EC25" w14:textId="77777777" w:rsidR="00892E4B" w:rsidRPr="00C720AB" w:rsidRDefault="00892E4B" w:rsidP="00FF3985">
      <w:pPr>
        <w:pStyle w:val="rove1-slolnku"/>
        <w:numPr>
          <w:ilvl w:val="0"/>
          <w:numId w:val="5"/>
        </w:numPr>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4581DA11" w14:textId="311FF1F1" w:rsidR="00892E4B" w:rsidRPr="00962808" w:rsidRDefault="00892E4B" w:rsidP="00FF3985">
      <w:pPr>
        <w:pStyle w:val="rove2-slovantext"/>
        <w:numPr>
          <w:ilvl w:val="1"/>
          <w:numId w:val="5"/>
        </w:numPr>
        <w:spacing w:after="0"/>
        <w:rPr>
          <w:sz w:val="17"/>
          <w:szCs w:val="17"/>
        </w:rPr>
      </w:pPr>
      <w:r w:rsidRPr="00962808">
        <w:rPr>
          <w:sz w:val="17"/>
          <w:szCs w:val="17"/>
        </w:rPr>
        <w:t>Tato smlouva je vyhotovena ve třech stejnopisech, z nichž dva obdrží objednatel a jeden zhotovitel.</w:t>
      </w:r>
    </w:p>
    <w:p w14:paraId="21978882" w14:textId="77777777" w:rsidR="00892E4B" w:rsidRPr="00C720AB" w:rsidRDefault="00892E4B" w:rsidP="00FF3985">
      <w:pPr>
        <w:pStyle w:val="rove2-slovantext"/>
        <w:numPr>
          <w:ilvl w:val="1"/>
          <w:numId w:val="5"/>
        </w:numPr>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65046DF0" w:rsidR="006862C6" w:rsidRPr="006862C6" w:rsidRDefault="006862C6" w:rsidP="00FF3985">
      <w:pPr>
        <w:pStyle w:val="rove2-slovantext"/>
        <w:numPr>
          <w:ilvl w:val="1"/>
          <w:numId w:val="5"/>
        </w:numPr>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3F4E1D">
        <w:rPr>
          <w:sz w:val="17"/>
          <w:szCs w:val="17"/>
        </w:rPr>
        <w:t>31</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4D5C9DE5" w14:textId="77777777" w:rsidR="00892E4B" w:rsidRPr="00876BEE" w:rsidRDefault="00892E4B" w:rsidP="00FF3985">
      <w:pPr>
        <w:pStyle w:val="rove2-slovantext"/>
        <w:numPr>
          <w:ilvl w:val="1"/>
          <w:numId w:val="5"/>
        </w:numPr>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FF3985">
      <w:pPr>
        <w:pStyle w:val="rove2-slovantext"/>
        <w:numPr>
          <w:ilvl w:val="1"/>
          <w:numId w:val="5"/>
        </w:numPr>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FF3985">
      <w:pPr>
        <w:pStyle w:val="rove2-slovantext"/>
        <w:numPr>
          <w:ilvl w:val="1"/>
          <w:numId w:val="5"/>
        </w:numPr>
        <w:rPr>
          <w:sz w:val="17"/>
          <w:szCs w:val="17"/>
        </w:rPr>
      </w:pPr>
      <w:r w:rsidRPr="00876BEE">
        <w:rPr>
          <w:sz w:val="17"/>
          <w:szCs w:val="17"/>
        </w:rPr>
        <w:t>Smluvní strany této smlouvy se dohodly, že právní vztahy založené touto smlouvou se budou řídit právním řádem České republiky.</w:t>
      </w:r>
    </w:p>
    <w:p w14:paraId="57CEA038" w14:textId="77777777" w:rsidR="00876BEE" w:rsidRPr="00876BEE" w:rsidRDefault="00876BEE" w:rsidP="00FF3985">
      <w:pPr>
        <w:pStyle w:val="rove2-slovantext"/>
        <w:numPr>
          <w:ilvl w:val="1"/>
          <w:numId w:val="5"/>
        </w:numPr>
        <w:rPr>
          <w:sz w:val="17"/>
          <w:szCs w:val="17"/>
        </w:rPr>
      </w:pPr>
      <w:r w:rsidRPr="00876BEE">
        <w:rPr>
          <w:sz w:val="17"/>
          <w:szCs w:val="17"/>
        </w:rPr>
        <w:t>Text smlouvy, v případě rozporu, má přednost před přílohami.</w:t>
      </w:r>
    </w:p>
    <w:p w14:paraId="2CE55E7C" w14:textId="77777777" w:rsidR="00876BEE" w:rsidRPr="00871EA4" w:rsidRDefault="00876BEE" w:rsidP="00FF3985">
      <w:pPr>
        <w:pStyle w:val="rove2-slovantext"/>
        <w:numPr>
          <w:ilvl w:val="1"/>
          <w:numId w:val="5"/>
        </w:numPr>
        <w:rPr>
          <w:sz w:val="17"/>
          <w:szCs w:val="17"/>
        </w:rPr>
      </w:pPr>
      <w:r w:rsidRPr="00876BEE">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w:t>
      </w:r>
      <w:r w:rsidRPr="00871EA4">
        <w:rPr>
          <w:sz w:val="17"/>
          <w:szCs w:val="17"/>
        </w:rPr>
        <w:t>smluvní strana povinna změnu písemně oznámit druhé smluvní straně.</w:t>
      </w:r>
    </w:p>
    <w:p w14:paraId="31B72A8E" w14:textId="1BCDE4D6" w:rsidR="00892E4B" w:rsidRPr="00962808" w:rsidRDefault="00876BEE" w:rsidP="00FF3985">
      <w:pPr>
        <w:pStyle w:val="rove2-slovantext"/>
        <w:numPr>
          <w:ilvl w:val="1"/>
          <w:numId w:val="5"/>
        </w:numPr>
        <w:rPr>
          <w:sz w:val="17"/>
          <w:szCs w:val="17"/>
        </w:rPr>
      </w:pPr>
      <w:r w:rsidRPr="00871EA4">
        <w:rPr>
          <w:sz w:val="17"/>
          <w:szCs w:val="17"/>
        </w:rPr>
        <w:t xml:space="preserve">Tato smlouva nabývá platnosti dnem jejího podpisu smluvními stranami a účinnosti </w:t>
      </w:r>
      <w:r w:rsidRPr="00962808">
        <w:rPr>
          <w:sz w:val="17"/>
          <w:szCs w:val="17"/>
        </w:rPr>
        <w:t>dnem jejího uveřejnění v registru smluv</w:t>
      </w:r>
      <w:r w:rsidR="00792B75" w:rsidRPr="00962808">
        <w:rPr>
          <w:sz w:val="17"/>
          <w:szCs w:val="17"/>
        </w:rPr>
        <w:t xml:space="preserve">. </w:t>
      </w:r>
    </w:p>
    <w:p w14:paraId="1F8BC629" w14:textId="77777777" w:rsidR="00892E4B" w:rsidRPr="00876BEE" w:rsidRDefault="00892E4B" w:rsidP="00030924">
      <w:pPr>
        <w:rPr>
          <w:sz w:val="17"/>
          <w:szCs w:val="17"/>
        </w:rPr>
      </w:pPr>
    </w:p>
    <w:p w14:paraId="503DDB20" w14:textId="01C96FC7" w:rsidR="00892E4B" w:rsidRDefault="00892E4B" w:rsidP="00030924">
      <w:pPr>
        <w:rPr>
          <w:sz w:val="17"/>
          <w:szCs w:val="17"/>
        </w:rPr>
      </w:pPr>
    </w:p>
    <w:p w14:paraId="27D1CA62" w14:textId="588A4FBF" w:rsidR="00AE0E2E" w:rsidRDefault="00AE0E2E" w:rsidP="00030924">
      <w:pPr>
        <w:rPr>
          <w:sz w:val="17"/>
          <w:szCs w:val="17"/>
        </w:rPr>
      </w:pPr>
    </w:p>
    <w:p w14:paraId="4D222BDA" w14:textId="3DE6302B" w:rsidR="00AE0E2E" w:rsidRDefault="00AE0E2E" w:rsidP="00030924">
      <w:pPr>
        <w:rPr>
          <w:sz w:val="17"/>
          <w:szCs w:val="17"/>
        </w:rPr>
      </w:pPr>
    </w:p>
    <w:p w14:paraId="42D2B923" w14:textId="3C1A5103" w:rsidR="00AE0E2E" w:rsidRDefault="00AE0E2E" w:rsidP="00030924">
      <w:pPr>
        <w:rPr>
          <w:sz w:val="17"/>
          <w:szCs w:val="17"/>
        </w:rPr>
      </w:pPr>
    </w:p>
    <w:p w14:paraId="58A2BFEC" w14:textId="6EEA7A1D" w:rsidR="00AE0E2E" w:rsidRDefault="00AE0E2E" w:rsidP="00030924">
      <w:pPr>
        <w:rPr>
          <w:sz w:val="17"/>
          <w:szCs w:val="17"/>
        </w:rPr>
      </w:pPr>
    </w:p>
    <w:p w14:paraId="345BA857" w14:textId="4C5F50CB" w:rsidR="00AE0E2E" w:rsidRDefault="00AE0E2E" w:rsidP="00030924">
      <w:pPr>
        <w:rPr>
          <w:sz w:val="17"/>
          <w:szCs w:val="17"/>
        </w:rPr>
      </w:pPr>
    </w:p>
    <w:p w14:paraId="7FAB4F96" w14:textId="0BD2193E" w:rsidR="00AE0E2E" w:rsidRDefault="00AE0E2E" w:rsidP="00030924">
      <w:pPr>
        <w:rPr>
          <w:sz w:val="17"/>
          <w:szCs w:val="17"/>
        </w:rPr>
      </w:pPr>
    </w:p>
    <w:p w14:paraId="161F14CD" w14:textId="58DB0038" w:rsidR="00AE0E2E" w:rsidRDefault="00AE0E2E" w:rsidP="00030924">
      <w:pPr>
        <w:rPr>
          <w:sz w:val="17"/>
          <w:szCs w:val="17"/>
        </w:rPr>
      </w:pPr>
    </w:p>
    <w:p w14:paraId="64A43BEF" w14:textId="218A9E68" w:rsidR="00AE0E2E" w:rsidRDefault="00AE0E2E" w:rsidP="00030924">
      <w:pPr>
        <w:rPr>
          <w:sz w:val="17"/>
          <w:szCs w:val="17"/>
        </w:rPr>
      </w:pPr>
    </w:p>
    <w:p w14:paraId="5DEBAD62" w14:textId="31CCE86F" w:rsidR="00AE0E2E" w:rsidRDefault="00AE0E2E" w:rsidP="00030924">
      <w:pPr>
        <w:rPr>
          <w:sz w:val="17"/>
          <w:szCs w:val="17"/>
        </w:rPr>
      </w:pPr>
    </w:p>
    <w:p w14:paraId="1CFDAC30" w14:textId="170E750E" w:rsidR="00AE0E2E" w:rsidRDefault="00AE0E2E" w:rsidP="00030924">
      <w:pPr>
        <w:rPr>
          <w:sz w:val="17"/>
          <w:szCs w:val="17"/>
        </w:rPr>
      </w:pPr>
    </w:p>
    <w:p w14:paraId="20AD5C1A" w14:textId="469167F6" w:rsidR="00AE0E2E" w:rsidRDefault="00AE0E2E" w:rsidP="00030924">
      <w:pPr>
        <w:rPr>
          <w:sz w:val="17"/>
          <w:szCs w:val="17"/>
        </w:rPr>
      </w:pPr>
    </w:p>
    <w:p w14:paraId="534E11DF" w14:textId="19F83DBC" w:rsidR="00AE0E2E" w:rsidRDefault="00AE0E2E" w:rsidP="00030924">
      <w:pPr>
        <w:rPr>
          <w:sz w:val="17"/>
          <w:szCs w:val="17"/>
        </w:rPr>
      </w:pPr>
    </w:p>
    <w:p w14:paraId="636513DC" w14:textId="5F9122AA" w:rsidR="00AE0E2E" w:rsidRDefault="00AE0E2E" w:rsidP="00030924">
      <w:pPr>
        <w:rPr>
          <w:sz w:val="17"/>
          <w:szCs w:val="17"/>
        </w:rPr>
      </w:pPr>
    </w:p>
    <w:p w14:paraId="5DEBB7C9" w14:textId="45F53185" w:rsidR="00AE0E2E" w:rsidRDefault="00AE0E2E" w:rsidP="00030924">
      <w:pPr>
        <w:rPr>
          <w:sz w:val="17"/>
          <w:szCs w:val="17"/>
        </w:rPr>
      </w:pPr>
    </w:p>
    <w:p w14:paraId="6A799108" w14:textId="6A3CF135" w:rsidR="00AE0E2E" w:rsidRDefault="00AE0E2E" w:rsidP="00030924">
      <w:pPr>
        <w:rPr>
          <w:sz w:val="17"/>
          <w:szCs w:val="17"/>
        </w:rPr>
      </w:pPr>
    </w:p>
    <w:p w14:paraId="3EFE6D97" w14:textId="530BFA8E" w:rsidR="00AE0E2E" w:rsidRDefault="00AE0E2E" w:rsidP="00030924">
      <w:pPr>
        <w:rPr>
          <w:sz w:val="17"/>
          <w:szCs w:val="17"/>
        </w:rPr>
      </w:pPr>
    </w:p>
    <w:p w14:paraId="0D980171" w14:textId="462D14AE" w:rsidR="00AE0E2E" w:rsidRDefault="00AE0E2E" w:rsidP="00030924">
      <w:pPr>
        <w:rPr>
          <w:sz w:val="17"/>
          <w:szCs w:val="17"/>
        </w:rPr>
      </w:pPr>
    </w:p>
    <w:p w14:paraId="4A7F2E0D" w14:textId="3774DD72" w:rsidR="00AE0E2E" w:rsidRDefault="00AE0E2E" w:rsidP="00030924">
      <w:pPr>
        <w:rPr>
          <w:sz w:val="17"/>
          <w:szCs w:val="17"/>
        </w:rPr>
      </w:pPr>
    </w:p>
    <w:p w14:paraId="19602154" w14:textId="77777777" w:rsidR="00AE0E2E" w:rsidRPr="00C720AB" w:rsidRDefault="00AE0E2E" w:rsidP="00030924">
      <w:pPr>
        <w:rPr>
          <w:sz w:val="17"/>
          <w:szCs w:val="17"/>
        </w:rPr>
      </w:pPr>
      <w:bookmarkStart w:id="29" w:name="_GoBack"/>
      <w:bookmarkEnd w:id="29"/>
    </w:p>
    <w:p w14:paraId="700C385C" w14:textId="77777777"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5B78DF">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67467D2D" w:rsidR="00892E4B" w:rsidRPr="00C720AB" w:rsidRDefault="00892E4B" w:rsidP="00D57F39">
            <w:pPr>
              <w:rPr>
                <w:sz w:val="17"/>
                <w:szCs w:val="17"/>
              </w:rPr>
            </w:pPr>
            <w:r w:rsidRPr="00C720AB">
              <w:rPr>
                <w:sz w:val="17"/>
                <w:szCs w:val="17"/>
              </w:rPr>
              <w:t>V</w:t>
            </w:r>
            <w:r w:rsidR="0044387E" w:rsidRPr="00C720AB">
              <w:rPr>
                <w:sz w:val="17"/>
                <w:szCs w:val="17"/>
              </w:rPr>
              <w:t> </w:t>
            </w:r>
            <w:r w:rsidR="00962808">
              <w:rPr>
                <w:sz w:val="17"/>
                <w:szCs w:val="17"/>
              </w:rPr>
              <w:t>Jičíně</w:t>
            </w:r>
            <w:r w:rsidR="0044387E" w:rsidRPr="00C720AB">
              <w:rPr>
                <w:sz w:val="17"/>
                <w:szCs w:val="17"/>
              </w:rPr>
              <w:t>,</w:t>
            </w:r>
            <w:r w:rsidRPr="00C720AB">
              <w:rPr>
                <w:sz w:val="17"/>
                <w:szCs w:val="17"/>
              </w:rPr>
              <w:t xml:space="preserve"> dne</w:t>
            </w:r>
            <w:r w:rsidR="00713CF2">
              <w:rPr>
                <w:sz w:val="17"/>
                <w:szCs w:val="17"/>
              </w:rPr>
              <w:t xml:space="preserve"> 15. 12. </w:t>
            </w:r>
            <w:r w:rsidR="00962808">
              <w:rPr>
                <w:sz w:val="17"/>
                <w:szCs w:val="17"/>
              </w:rPr>
              <w:t>2021</w:t>
            </w:r>
            <w:r w:rsidRPr="00C720AB">
              <w:rPr>
                <w:sz w:val="17"/>
                <w:szCs w:val="17"/>
              </w:rPr>
              <w:t xml:space="preserve"> </w:t>
            </w:r>
          </w:p>
        </w:tc>
        <w:tc>
          <w:tcPr>
            <w:tcW w:w="2519" w:type="pct"/>
            <w:hideMark/>
          </w:tcPr>
          <w:p w14:paraId="0CDCD506" w14:textId="677046D2" w:rsidR="00892E4B" w:rsidRPr="00C720AB" w:rsidRDefault="00D52938" w:rsidP="00D52938">
            <w:pPr>
              <w:rPr>
                <w:sz w:val="17"/>
                <w:szCs w:val="17"/>
              </w:rPr>
            </w:pPr>
            <w:r>
              <w:rPr>
                <w:sz w:val="17"/>
                <w:szCs w:val="17"/>
              </w:rPr>
              <w:t>V Kosicích</w:t>
            </w:r>
            <w:r w:rsidR="0044387E" w:rsidRPr="00C720AB">
              <w:rPr>
                <w:sz w:val="17"/>
                <w:szCs w:val="17"/>
              </w:rPr>
              <w:t>,</w:t>
            </w:r>
            <w:r w:rsidR="00892E4B" w:rsidRPr="00C720AB">
              <w:rPr>
                <w:sz w:val="17"/>
                <w:szCs w:val="17"/>
              </w:rPr>
              <w:t xml:space="preserve"> dne:</w:t>
            </w:r>
            <w:r w:rsidR="00FF3985">
              <w:rPr>
                <w:sz w:val="17"/>
                <w:szCs w:val="17"/>
              </w:rPr>
              <w:t xml:space="preserve"> </w:t>
            </w:r>
            <w:r w:rsidR="00713CF2">
              <w:rPr>
                <w:sz w:val="17"/>
                <w:szCs w:val="17"/>
              </w:rPr>
              <w:t xml:space="preserve">15. 12. </w:t>
            </w:r>
            <w:r>
              <w:rPr>
                <w:sz w:val="17"/>
                <w:szCs w:val="17"/>
              </w:rPr>
              <w:t>2021</w:t>
            </w:r>
            <w:r w:rsidR="00892E4B" w:rsidRPr="00C720AB">
              <w:rPr>
                <w:sz w:val="17"/>
                <w:szCs w:val="17"/>
              </w:rPr>
              <w:t xml:space="preserve">            </w:t>
            </w:r>
          </w:p>
        </w:tc>
      </w:tr>
      <w:tr w:rsidR="00892E4B" w:rsidRPr="00C720AB" w14:paraId="1E8CBAD2" w14:textId="77777777" w:rsidTr="009E5BC7">
        <w:trPr>
          <w:trHeight w:val="567"/>
        </w:trPr>
        <w:tc>
          <w:tcPr>
            <w:tcW w:w="2481" w:type="pct"/>
            <w:vAlign w:val="bottom"/>
          </w:tcPr>
          <w:p w14:paraId="67A49030" w14:textId="77777777" w:rsidR="00892E4B" w:rsidRDefault="00892E4B" w:rsidP="0069657B">
            <w:pPr>
              <w:rPr>
                <w:b/>
                <w:sz w:val="17"/>
                <w:szCs w:val="17"/>
              </w:rPr>
            </w:pPr>
            <w:r w:rsidRPr="00C720AB">
              <w:rPr>
                <w:b/>
                <w:sz w:val="17"/>
                <w:szCs w:val="17"/>
              </w:rPr>
              <w:t>Objednatel:</w:t>
            </w:r>
          </w:p>
          <w:p w14:paraId="3ADF74F2" w14:textId="77777777" w:rsidR="00713CF2" w:rsidRDefault="00713CF2" w:rsidP="0069657B">
            <w:pPr>
              <w:rPr>
                <w:b/>
                <w:sz w:val="17"/>
                <w:szCs w:val="17"/>
                <w:u w:val="single"/>
              </w:rPr>
            </w:pPr>
          </w:p>
          <w:p w14:paraId="04F51453" w14:textId="77777777" w:rsidR="00713CF2" w:rsidRDefault="00713CF2" w:rsidP="0069657B">
            <w:pPr>
              <w:rPr>
                <w:b/>
                <w:sz w:val="17"/>
                <w:szCs w:val="17"/>
                <w:u w:val="single"/>
              </w:rPr>
            </w:pPr>
          </w:p>
          <w:p w14:paraId="01FDAA5F" w14:textId="4FFFADB1" w:rsidR="00713CF2" w:rsidRPr="00713CF2" w:rsidRDefault="00713CF2" w:rsidP="0069657B">
            <w:pPr>
              <w:rPr>
                <w:b/>
                <w:sz w:val="17"/>
                <w:szCs w:val="17"/>
              </w:rPr>
            </w:pPr>
            <w:r w:rsidRPr="00713CF2">
              <w:rPr>
                <w:b/>
                <w:sz w:val="17"/>
                <w:szCs w:val="17"/>
              </w:rPr>
              <w:t>…………………………………</w:t>
            </w:r>
          </w:p>
        </w:tc>
        <w:tc>
          <w:tcPr>
            <w:tcW w:w="2519" w:type="pct"/>
            <w:vAlign w:val="bottom"/>
          </w:tcPr>
          <w:p w14:paraId="7714E05E" w14:textId="77777777" w:rsidR="00892E4B" w:rsidRDefault="00892E4B" w:rsidP="0069657B">
            <w:pPr>
              <w:rPr>
                <w:b/>
                <w:sz w:val="17"/>
                <w:szCs w:val="17"/>
              </w:rPr>
            </w:pPr>
            <w:r w:rsidRPr="00C720AB">
              <w:rPr>
                <w:b/>
                <w:sz w:val="17"/>
                <w:szCs w:val="17"/>
              </w:rPr>
              <w:t>Zhotovitel:</w:t>
            </w:r>
          </w:p>
          <w:p w14:paraId="7F4D0B38" w14:textId="77777777" w:rsidR="00713CF2" w:rsidRDefault="00713CF2" w:rsidP="0069657B">
            <w:pPr>
              <w:rPr>
                <w:b/>
                <w:sz w:val="17"/>
                <w:szCs w:val="17"/>
                <w:u w:val="single"/>
              </w:rPr>
            </w:pPr>
          </w:p>
          <w:p w14:paraId="26DA94F0" w14:textId="77777777" w:rsidR="00713CF2" w:rsidRDefault="00713CF2" w:rsidP="0069657B">
            <w:pPr>
              <w:rPr>
                <w:b/>
                <w:sz w:val="17"/>
                <w:szCs w:val="17"/>
                <w:u w:val="single"/>
              </w:rPr>
            </w:pPr>
          </w:p>
          <w:p w14:paraId="0530FC0F" w14:textId="77777777" w:rsidR="00713CF2" w:rsidRDefault="00713CF2" w:rsidP="0069657B">
            <w:pPr>
              <w:rPr>
                <w:b/>
                <w:sz w:val="17"/>
                <w:szCs w:val="17"/>
                <w:u w:val="single"/>
              </w:rPr>
            </w:pPr>
          </w:p>
          <w:p w14:paraId="7B7DA76B" w14:textId="5208C48A" w:rsidR="00713CF2" w:rsidRPr="00713CF2" w:rsidRDefault="00713CF2" w:rsidP="0069657B">
            <w:pPr>
              <w:rPr>
                <w:b/>
                <w:sz w:val="17"/>
                <w:szCs w:val="17"/>
              </w:rPr>
            </w:pPr>
            <w:r w:rsidRPr="00713CF2">
              <w:rPr>
                <w:b/>
                <w:sz w:val="17"/>
                <w:szCs w:val="17"/>
              </w:rPr>
              <w:t>…………………………………………………………</w:t>
            </w:r>
          </w:p>
        </w:tc>
      </w:tr>
    </w:tbl>
    <w:p w14:paraId="41C944CF" w14:textId="6561DD4E" w:rsidR="00962808" w:rsidRPr="00962808" w:rsidRDefault="00962808" w:rsidP="00962808">
      <w:pPr>
        <w:rPr>
          <w:sz w:val="17"/>
          <w:szCs w:val="17"/>
        </w:rPr>
      </w:pPr>
      <w:r w:rsidRPr="00962808">
        <w:rPr>
          <w:i/>
          <w:sz w:val="17"/>
          <w:szCs w:val="17"/>
        </w:rPr>
        <w:t>Mgr. Miloš Chlumský, ředitel</w:t>
      </w:r>
      <w:r w:rsidR="00D52938">
        <w:rPr>
          <w:i/>
          <w:sz w:val="17"/>
          <w:szCs w:val="17"/>
        </w:rPr>
        <w:t xml:space="preserve">                                         Ing. Lu</w:t>
      </w:r>
      <w:r w:rsidR="00E937F7">
        <w:rPr>
          <w:i/>
          <w:sz w:val="17"/>
          <w:szCs w:val="17"/>
        </w:rPr>
        <w:t>k</w:t>
      </w:r>
      <w:r w:rsidR="00D52938">
        <w:rPr>
          <w:i/>
          <w:sz w:val="17"/>
          <w:szCs w:val="17"/>
        </w:rPr>
        <w:t>áš Horálek, předseda představenstva</w:t>
      </w:r>
    </w:p>
    <w:p w14:paraId="4A96DCAB"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FF54" w14:textId="77777777" w:rsidR="00BB3583" w:rsidRDefault="00BB3583">
      <w:r>
        <w:separator/>
      </w:r>
    </w:p>
  </w:endnote>
  <w:endnote w:type="continuationSeparator" w:id="0">
    <w:p w14:paraId="5019831A" w14:textId="77777777" w:rsidR="00BB3583" w:rsidRDefault="00BB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D2F0" w14:textId="5FBCB5CC" w:rsidR="004341C1" w:rsidRDefault="004341C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AE0E2E">
      <w:rPr>
        <w:noProof/>
      </w:rPr>
      <w:t>18</w:t>
    </w:r>
    <w:r w:rsidRPr="001F3026">
      <w:fldChar w:fldCharType="end"/>
    </w:r>
    <w:r w:rsidRPr="001F3026">
      <w:t xml:space="preserve"> z </w:t>
    </w:r>
    <w:r w:rsidRPr="001F3026">
      <w:fldChar w:fldCharType="begin"/>
    </w:r>
    <w:r w:rsidRPr="001F3026">
      <w:instrText>NUMPAGES</w:instrText>
    </w:r>
    <w:r w:rsidRPr="001F3026">
      <w:fldChar w:fldCharType="separate"/>
    </w:r>
    <w:r w:rsidR="00AE0E2E">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B898" w14:textId="2A4DED53" w:rsidR="004341C1" w:rsidRPr="00A41CF3" w:rsidRDefault="004341C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E0E2E">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AE0E2E">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733B" w14:textId="77777777" w:rsidR="00BB3583" w:rsidRDefault="00BB3583">
      <w:r>
        <w:separator/>
      </w:r>
    </w:p>
  </w:footnote>
  <w:footnote w:type="continuationSeparator" w:id="0">
    <w:p w14:paraId="7CD93F27" w14:textId="77777777" w:rsidR="00BB3583" w:rsidRDefault="00BB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A709" w14:textId="77777777" w:rsidR="004341C1" w:rsidRDefault="004341C1"/>
  <w:p w14:paraId="067FE7A1" w14:textId="77777777" w:rsidR="004341C1" w:rsidRDefault="004341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4612" w14:textId="647C70D2" w:rsidR="004341C1" w:rsidRPr="00795BE1" w:rsidRDefault="004341C1" w:rsidP="00795BE1">
    <w:pPr>
      <w:pStyle w:val="Zhlav"/>
      <w:jc w:val="center"/>
      <w:rPr>
        <w:b/>
      </w:rPr>
    </w:pPr>
    <w:r w:rsidRPr="00795BE1">
      <w:rPr>
        <w:b/>
      </w:rPr>
      <w:t>SMLOUVA O DÍLO</w:t>
    </w:r>
  </w:p>
  <w:p w14:paraId="0A5BC167" w14:textId="77777777" w:rsidR="004341C1" w:rsidRDefault="004341C1" w:rsidP="00311D62">
    <w:pPr>
      <w:pStyle w:val="Zhlav"/>
      <w:jc w:val="center"/>
      <w:rPr>
        <w:sz w:val="17"/>
        <w:szCs w:val="17"/>
        <w:lang w:eastAsia="ar-SA"/>
      </w:rPr>
    </w:pPr>
  </w:p>
  <w:p w14:paraId="469C560B" w14:textId="736C418D" w:rsidR="004341C1" w:rsidRPr="00B978F5" w:rsidRDefault="004341C1" w:rsidP="00B978F5">
    <w:pPr>
      <w:pStyle w:val="Zhlav"/>
      <w:jc w:val="center"/>
      <w:rPr>
        <w:b/>
        <w:bCs/>
      </w:rPr>
    </w:pPr>
    <w:r>
      <w:rPr>
        <w:sz w:val="17"/>
        <w:szCs w:val="17"/>
        <w:lang w:eastAsia="ar-SA"/>
      </w:rPr>
      <w:t>Název projektu:</w:t>
    </w:r>
    <w:r w:rsidR="00B978F5" w:rsidRPr="00B978F5">
      <w:t xml:space="preserve"> </w:t>
    </w:r>
    <w:r w:rsidR="00B978F5" w:rsidRPr="00B978F5">
      <w:rPr>
        <w:b/>
        <w:bCs/>
        <w:sz w:val="17"/>
        <w:szCs w:val="17"/>
        <w:lang w:eastAsia="ar-SA"/>
      </w:rPr>
      <w:t>"Vybudování výtahu a únikového schodiště vč. učeben Lepařova gymnázia, Jičín, Jiráskova 30 - vybudování učebny informatiky a toalet v podkroví školy"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9F843A1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
    <w:lvlOverride w:ilvl="0">
      <w:lvl w:ilvl="0">
        <w:start w:val="1"/>
        <w:numFmt w:val="upperRoman"/>
        <w:lvlText w:val="%1."/>
        <w:lvlJc w:val="left"/>
        <w:pPr>
          <w:ind w:left="4613"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val="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0">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30924"/>
    <w:rsid w:val="00031AB2"/>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1DD7"/>
    <w:rsid w:val="00072B92"/>
    <w:rsid w:val="00073CDD"/>
    <w:rsid w:val="00080178"/>
    <w:rsid w:val="00084D29"/>
    <w:rsid w:val="00086587"/>
    <w:rsid w:val="00087F59"/>
    <w:rsid w:val="00090828"/>
    <w:rsid w:val="00091511"/>
    <w:rsid w:val="00093110"/>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7852"/>
    <w:rsid w:val="00101725"/>
    <w:rsid w:val="00104C1C"/>
    <w:rsid w:val="00104FFB"/>
    <w:rsid w:val="0010714A"/>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4D0A"/>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C5254"/>
    <w:rsid w:val="001D0244"/>
    <w:rsid w:val="001D042A"/>
    <w:rsid w:val="001D08B5"/>
    <w:rsid w:val="001D2136"/>
    <w:rsid w:val="001D3FD6"/>
    <w:rsid w:val="001D5BD8"/>
    <w:rsid w:val="001E2534"/>
    <w:rsid w:val="001E53C5"/>
    <w:rsid w:val="001E57D0"/>
    <w:rsid w:val="001F0BD8"/>
    <w:rsid w:val="001F28A5"/>
    <w:rsid w:val="001F3026"/>
    <w:rsid w:val="001F48A7"/>
    <w:rsid w:val="00201970"/>
    <w:rsid w:val="0020243E"/>
    <w:rsid w:val="002037C2"/>
    <w:rsid w:val="00211FD1"/>
    <w:rsid w:val="00212D6C"/>
    <w:rsid w:val="0021597B"/>
    <w:rsid w:val="00215FDD"/>
    <w:rsid w:val="00216641"/>
    <w:rsid w:val="00217865"/>
    <w:rsid w:val="002201DF"/>
    <w:rsid w:val="00220EFC"/>
    <w:rsid w:val="002249F2"/>
    <w:rsid w:val="00225A0C"/>
    <w:rsid w:val="0022778A"/>
    <w:rsid w:val="00235DF7"/>
    <w:rsid w:val="00236CEE"/>
    <w:rsid w:val="00240D3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00A"/>
    <w:rsid w:val="0028575C"/>
    <w:rsid w:val="00285AFE"/>
    <w:rsid w:val="002870A9"/>
    <w:rsid w:val="00291902"/>
    <w:rsid w:val="0029284D"/>
    <w:rsid w:val="00292A14"/>
    <w:rsid w:val="002952A2"/>
    <w:rsid w:val="00297086"/>
    <w:rsid w:val="002A2216"/>
    <w:rsid w:val="002A34A5"/>
    <w:rsid w:val="002A7D41"/>
    <w:rsid w:val="002B0482"/>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2A04"/>
    <w:rsid w:val="002F3003"/>
    <w:rsid w:val="002F42FA"/>
    <w:rsid w:val="002F6815"/>
    <w:rsid w:val="00302A21"/>
    <w:rsid w:val="00305EE4"/>
    <w:rsid w:val="0030672C"/>
    <w:rsid w:val="003078A4"/>
    <w:rsid w:val="00311D62"/>
    <w:rsid w:val="00311EEF"/>
    <w:rsid w:val="00314BC7"/>
    <w:rsid w:val="00316B16"/>
    <w:rsid w:val="00317CB9"/>
    <w:rsid w:val="00322BF5"/>
    <w:rsid w:val="003236A8"/>
    <w:rsid w:val="00324547"/>
    <w:rsid w:val="0032456D"/>
    <w:rsid w:val="00324A1D"/>
    <w:rsid w:val="003257B6"/>
    <w:rsid w:val="003257D1"/>
    <w:rsid w:val="003304DC"/>
    <w:rsid w:val="0033054D"/>
    <w:rsid w:val="00330C9E"/>
    <w:rsid w:val="00331076"/>
    <w:rsid w:val="0033313E"/>
    <w:rsid w:val="00334B56"/>
    <w:rsid w:val="00340CE1"/>
    <w:rsid w:val="0034234E"/>
    <w:rsid w:val="003425CA"/>
    <w:rsid w:val="003442D3"/>
    <w:rsid w:val="00345D8E"/>
    <w:rsid w:val="00350BCC"/>
    <w:rsid w:val="003517D0"/>
    <w:rsid w:val="00351A5E"/>
    <w:rsid w:val="00351BC5"/>
    <w:rsid w:val="00351D23"/>
    <w:rsid w:val="003525C5"/>
    <w:rsid w:val="003540CA"/>
    <w:rsid w:val="00354C6D"/>
    <w:rsid w:val="00357AF9"/>
    <w:rsid w:val="00361AEE"/>
    <w:rsid w:val="0036331F"/>
    <w:rsid w:val="003732D2"/>
    <w:rsid w:val="003735E9"/>
    <w:rsid w:val="00377684"/>
    <w:rsid w:val="00380D2A"/>
    <w:rsid w:val="0038106F"/>
    <w:rsid w:val="0038397F"/>
    <w:rsid w:val="003847A0"/>
    <w:rsid w:val="00386A07"/>
    <w:rsid w:val="00387160"/>
    <w:rsid w:val="00387724"/>
    <w:rsid w:val="00392C05"/>
    <w:rsid w:val="00393013"/>
    <w:rsid w:val="003A0A01"/>
    <w:rsid w:val="003A333D"/>
    <w:rsid w:val="003A4A60"/>
    <w:rsid w:val="003A62FB"/>
    <w:rsid w:val="003A6ADA"/>
    <w:rsid w:val="003A7E6C"/>
    <w:rsid w:val="003B04AB"/>
    <w:rsid w:val="003B0C8E"/>
    <w:rsid w:val="003B13E8"/>
    <w:rsid w:val="003B5DE4"/>
    <w:rsid w:val="003B772F"/>
    <w:rsid w:val="003C23C9"/>
    <w:rsid w:val="003C2E7B"/>
    <w:rsid w:val="003C36D6"/>
    <w:rsid w:val="003C3D53"/>
    <w:rsid w:val="003C4AE3"/>
    <w:rsid w:val="003C7D6D"/>
    <w:rsid w:val="003C7FB3"/>
    <w:rsid w:val="003D0025"/>
    <w:rsid w:val="003D0AD1"/>
    <w:rsid w:val="003D227E"/>
    <w:rsid w:val="003D45ED"/>
    <w:rsid w:val="003D4917"/>
    <w:rsid w:val="003E402D"/>
    <w:rsid w:val="003E702B"/>
    <w:rsid w:val="003F0FA2"/>
    <w:rsid w:val="003F2693"/>
    <w:rsid w:val="003F3846"/>
    <w:rsid w:val="003F4E1D"/>
    <w:rsid w:val="003F5720"/>
    <w:rsid w:val="00400D8D"/>
    <w:rsid w:val="00403FCD"/>
    <w:rsid w:val="00404580"/>
    <w:rsid w:val="00404AFA"/>
    <w:rsid w:val="00405FDC"/>
    <w:rsid w:val="004145B9"/>
    <w:rsid w:val="00416200"/>
    <w:rsid w:val="00416FB4"/>
    <w:rsid w:val="004240C1"/>
    <w:rsid w:val="00427D7C"/>
    <w:rsid w:val="004307FD"/>
    <w:rsid w:val="00431118"/>
    <w:rsid w:val="00432020"/>
    <w:rsid w:val="004330B5"/>
    <w:rsid w:val="004330CB"/>
    <w:rsid w:val="00433B35"/>
    <w:rsid w:val="00433C46"/>
    <w:rsid w:val="004341C1"/>
    <w:rsid w:val="00436264"/>
    <w:rsid w:val="00441549"/>
    <w:rsid w:val="0044165E"/>
    <w:rsid w:val="0044387E"/>
    <w:rsid w:val="00445AD3"/>
    <w:rsid w:val="00447A2D"/>
    <w:rsid w:val="004502D0"/>
    <w:rsid w:val="0045115C"/>
    <w:rsid w:val="004513C8"/>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0BB"/>
    <w:rsid w:val="005875B6"/>
    <w:rsid w:val="005907D8"/>
    <w:rsid w:val="005938A5"/>
    <w:rsid w:val="00594ECE"/>
    <w:rsid w:val="005952E6"/>
    <w:rsid w:val="005A1A3A"/>
    <w:rsid w:val="005A3665"/>
    <w:rsid w:val="005A61AE"/>
    <w:rsid w:val="005B160A"/>
    <w:rsid w:val="005B409F"/>
    <w:rsid w:val="005B4E15"/>
    <w:rsid w:val="005B78DF"/>
    <w:rsid w:val="005C1215"/>
    <w:rsid w:val="005C4905"/>
    <w:rsid w:val="005C57A2"/>
    <w:rsid w:val="005C68CE"/>
    <w:rsid w:val="005D1886"/>
    <w:rsid w:val="005D21ED"/>
    <w:rsid w:val="005D2ECD"/>
    <w:rsid w:val="005D463C"/>
    <w:rsid w:val="005D64E6"/>
    <w:rsid w:val="005E0B9A"/>
    <w:rsid w:val="005E6062"/>
    <w:rsid w:val="005F0950"/>
    <w:rsid w:val="005F29CD"/>
    <w:rsid w:val="005F55BD"/>
    <w:rsid w:val="005F6417"/>
    <w:rsid w:val="005F6750"/>
    <w:rsid w:val="00602B6B"/>
    <w:rsid w:val="00603F27"/>
    <w:rsid w:val="006102D6"/>
    <w:rsid w:val="00610510"/>
    <w:rsid w:val="006125E8"/>
    <w:rsid w:val="006136EC"/>
    <w:rsid w:val="006170D7"/>
    <w:rsid w:val="006200B3"/>
    <w:rsid w:val="00621130"/>
    <w:rsid w:val="00621744"/>
    <w:rsid w:val="00622C04"/>
    <w:rsid w:val="00624CCB"/>
    <w:rsid w:val="006300AB"/>
    <w:rsid w:val="0063400C"/>
    <w:rsid w:val="00634EBE"/>
    <w:rsid w:val="00636E0D"/>
    <w:rsid w:val="00637AD0"/>
    <w:rsid w:val="00642CE3"/>
    <w:rsid w:val="00647D47"/>
    <w:rsid w:val="00647D62"/>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63C7"/>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E741A"/>
    <w:rsid w:val="006F21E2"/>
    <w:rsid w:val="006F2C7A"/>
    <w:rsid w:val="006F3657"/>
    <w:rsid w:val="006F51A8"/>
    <w:rsid w:val="006F559D"/>
    <w:rsid w:val="006F74CA"/>
    <w:rsid w:val="006F7624"/>
    <w:rsid w:val="00703998"/>
    <w:rsid w:val="0071118A"/>
    <w:rsid w:val="00711805"/>
    <w:rsid w:val="00713CF2"/>
    <w:rsid w:val="0072250C"/>
    <w:rsid w:val="0072346A"/>
    <w:rsid w:val="00723496"/>
    <w:rsid w:val="00724F12"/>
    <w:rsid w:val="0072665C"/>
    <w:rsid w:val="00727567"/>
    <w:rsid w:val="007316C7"/>
    <w:rsid w:val="0073322B"/>
    <w:rsid w:val="007337A4"/>
    <w:rsid w:val="00733BD2"/>
    <w:rsid w:val="00740132"/>
    <w:rsid w:val="00745477"/>
    <w:rsid w:val="00745E6E"/>
    <w:rsid w:val="00747C63"/>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358E"/>
    <w:rsid w:val="00795BE1"/>
    <w:rsid w:val="007A1CD5"/>
    <w:rsid w:val="007A3635"/>
    <w:rsid w:val="007A6CAD"/>
    <w:rsid w:val="007B1753"/>
    <w:rsid w:val="007B281A"/>
    <w:rsid w:val="007B5A73"/>
    <w:rsid w:val="007B7DFC"/>
    <w:rsid w:val="007C0F55"/>
    <w:rsid w:val="007C11E2"/>
    <w:rsid w:val="007C13C6"/>
    <w:rsid w:val="007C157C"/>
    <w:rsid w:val="007C5028"/>
    <w:rsid w:val="007C56D1"/>
    <w:rsid w:val="007C5B9C"/>
    <w:rsid w:val="007D3190"/>
    <w:rsid w:val="007D438B"/>
    <w:rsid w:val="007D4EA4"/>
    <w:rsid w:val="007D5311"/>
    <w:rsid w:val="007D6221"/>
    <w:rsid w:val="007D75C3"/>
    <w:rsid w:val="007E04B4"/>
    <w:rsid w:val="007E1C85"/>
    <w:rsid w:val="007E2BD1"/>
    <w:rsid w:val="007E4089"/>
    <w:rsid w:val="007F4CA2"/>
    <w:rsid w:val="007F5CDA"/>
    <w:rsid w:val="007F7D7D"/>
    <w:rsid w:val="008001B4"/>
    <w:rsid w:val="0080162C"/>
    <w:rsid w:val="008048B0"/>
    <w:rsid w:val="00804CC4"/>
    <w:rsid w:val="00806671"/>
    <w:rsid w:val="00807991"/>
    <w:rsid w:val="00812C69"/>
    <w:rsid w:val="008235EB"/>
    <w:rsid w:val="0082561B"/>
    <w:rsid w:val="00831745"/>
    <w:rsid w:val="00832101"/>
    <w:rsid w:val="008341E1"/>
    <w:rsid w:val="00836065"/>
    <w:rsid w:val="00837783"/>
    <w:rsid w:val="00847C2F"/>
    <w:rsid w:val="00850D6B"/>
    <w:rsid w:val="00853DFD"/>
    <w:rsid w:val="008556D0"/>
    <w:rsid w:val="00857D1B"/>
    <w:rsid w:val="008609B5"/>
    <w:rsid w:val="00861243"/>
    <w:rsid w:val="00863012"/>
    <w:rsid w:val="0086330D"/>
    <w:rsid w:val="00866D0D"/>
    <w:rsid w:val="00867AC8"/>
    <w:rsid w:val="0087046F"/>
    <w:rsid w:val="00871EA4"/>
    <w:rsid w:val="00873A03"/>
    <w:rsid w:val="00873E0D"/>
    <w:rsid w:val="00874674"/>
    <w:rsid w:val="00874983"/>
    <w:rsid w:val="00875308"/>
    <w:rsid w:val="008759CA"/>
    <w:rsid w:val="00876004"/>
    <w:rsid w:val="008763EA"/>
    <w:rsid w:val="00876BEE"/>
    <w:rsid w:val="00882F80"/>
    <w:rsid w:val="00883B4B"/>
    <w:rsid w:val="00884C78"/>
    <w:rsid w:val="00886784"/>
    <w:rsid w:val="00887F89"/>
    <w:rsid w:val="00890EE4"/>
    <w:rsid w:val="00892E4B"/>
    <w:rsid w:val="00892F43"/>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30B5"/>
    <w:rsid w:val="008E69C9"/>
    <w:rsid w:val="008F035F"/>
    <w:rsid w:val="008F08F0"/>
    <w:rsid w:val="0090121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7B4E"/>
    <w:rsid w:val="00937F67"/>
    <w:rsid w:val="00943B89"/>
    <w:rsid w:val="00946F64"/>
    <w:rsid w:val="00952C30"/>
    <w:rsid w:val="0095590E"/>
    <w:rsid w:val="0095648B"/>
    <w:rsid w:val="0095774E"/>
    <w:rsid w:val="00960686"/>
    <w:rsid w:val="00962808"/>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1420"/>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6B48"/>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67912"/>
    <w:rsid w:val="00A70CA2"/>
    <w:rsid w:val="00A71B5C"/>
    <w:rsid w:val="00A72461"/>
    <w:rsid w:val="00A72E51"/>
    <w:rsid w:val="00A73F0C"/>
    <w:rsid w:val="00A838B5"/>
    <w:rsid w:val="00A83F0B"/>
    <w:rsid w:val="00A87ACB"/>
    <w:rsid w:val="00A87C33"/>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A6487"/>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0E2E"/>
    <w:rsid w:val="00AE10D2"/>
    <w:rsid w:val="00AE1EED"/>
    <w:rsid w:val="00AE4707"/>
    <w:rsid w:val="00AE529A"/>
    <w:rsid w:val="00AE5DD0"/>
    <w:rsid w:val="00AF280E"/>
    <w:rsid w:val="00AF5686"/>
    <w:rsid w:val="00AF6040"/>
    <w:rsid w:val="00B00F7B"/>
    <w:rsid w:val="00B0158F"/>
    <w:rsid w:val="00B01CFB"/>
    <w:rsid w:val="00B02ACB"/>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54EA5"/>
    <w:rsid w:val="00B6009F"/>
    <w:rsid w:val="00B61668"/>
    <w:rsid w:val="00B64046"/>
    <w:rsid w:val="00B666AE"/>
    <w:rsid w:val="00B70D60"/>
    <w:rsid w:val="00B734A8"/>
    <w:rsid w:val="00B74E2B"/>
    <w:rsid w:val="00B759BB"/>
    <w:rsid w:val="00B76667"/>
    <w:rsid w:val="00B76F93"/>
    <w:rsid w:val="00B80620"/>
    <w:rsid w:val="00B85A6A"/>
    <w:rsid w:val="00B85B38"/>
    <w:rsid w:val="00B905F1"/>
    <w:rsid w:val="00B916C6"/>
    <w:rsid w:val="00B91FAD"/>
    <w:rsid w:val="00B9426F"/>
    <w:rsid w:val="00B95262"/>
    <w:rsid w:val="00B95278"/>
    <w:rsid w:val="00B95ECC"/>
    <w:rsid w:val="00B96246"/>
    <w:rsid w:val="00B978F5"/>
    <w:rsid w:val="00BA1252"/>
    <w:rsid w:val="00BA4597"/>
    <w:rsid w:val="00BA4F31"/>
    <w:rsid w:val="00BA7D4C"/>
    <w:rsid w:val="00BB0B44"/>
    <w:rsid w:val="00BB0BB2"/>
    <w:rsid w:val="00BB1098"/>
    <w:rsid w:val="00BB3583"/>
    <w:rsid w:val="00BC0C5D"/>
    <w:rsid w:val="00BC165C"/>
    <w:rsid w:val="00BC3C5D"/>
    <w:rsid w:val="00BC74BC"/>
    <w:rsid w:val="00BC769E"/>
    <w:rsid w:val="00BD1283"/>
    <w:rsid w:val="00BD3A5F"/>
    <w:rsid w:val="00BD50C3"/>
    <w:rsid w:val="00BD641E"/>
    <w:rsid w:val="00BE134A"/>
    <w:rsid w:val="00BE1E9B"/>
    <w:rsid w:val="00BE249A"/>
    <w:rsid w:val="00BE43A3"/>
    <w:rsid w:val="00BE4838"/>
    <w:rsid w:val="00BE50C3"/>
    <w:rsid w:val="00BE5302"/>
    <w:rsid w:val="00BE6B07"/>
    <w:rsid w:val="00BF0889"/>
    <w:rsid w:val="00BF3149"/>
    <w:rsid w:val="00BF36F7"/>
    <w:rsid w:val="00BF465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6DF5"/>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4420"/>
    <w:rsid w:val="00C764C6"/>
    <w:rsid w:val="00C8253D"/>
    <w:rsid w:val="00C854CA"/>
    <w:rsid w:val="00C85877"/>
    <w:rsid w:val="00C87041"/>
    <w:rsid w:val="00C90D1F"/>
    <w:rsid w:val="00C910B1"/>
    <w:rsid w:val="00C92596"/>
    <w:rsid w:val="00C929E6"/>
    <w:rsid w:val="00C948C2"/>
    <w:rsid w:val="00CA14B6"/>
    <w:rsid w:val="00CA161B"/>
    <w:rsid w:val="00CA1F03"/>
    <w:rsid w:val="00CA1FAB"/>
    <w:rsid w:val="00CA6B92"/>
    <w:rsid w:val="00CB1F1F"/>
    <w:rsid w:val="00CB5150"/>
    <w:rsid w:val="00CB648C"/>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32D4"/>
    <w:rsid w:val="00D36ED7"/>
    <w:rsid w:val="00D37DA6"/>
    <w:rsid w:val="00D40434"/>
    <w:rsid w:val="00D40494"/>
    <w:rsid w:val="00D426A7"/>
    <w:rsid w:val="00D459D1"/>
    <w:rsid w:val="00D45B48"/>
    <w:rsid w:val="00D47934"/>
    <w:rsid w:val="00D502AD"/>
    <w:rsid w:val="00D512B3"/>
    <w:rsid w:val="00D52938"/>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F82"/>
    <w:rsid w:val="00D92A76"/>
    <w:rsid w:val="00D95CC5"/>
    <w:rsid w:val="00D96FE4"/>
    <w:rsid w:val="00DA052C"/>
    <w:rsid w:val="00DA142A"/>
    <w:rsid w:val="00DA3270"/>
    <w:rsid w:val="00DA47FC"/>
    <w:rsid w:val="00DA64F0"/>
    <w:rsid w:val="00DA6EA8"/>
    <w:rsid w:val="00DB2317"/>
    <w:rsid w:val="00DB2428"/>
    <w:rsid w:val="00DB3BD1"/>
    <w:rsid w:val="00DB71AB"/>
    <w:rsid w:val="00DB71EB"/>
    <w:rsid w:val="00DC3027"/>
    <w:rsid w:val="00DC383F"/>
    <w:rsid w:val="00DC7A25"/>
    <w:rsid w:val="00DD0640"/>
    <w:rsid w:val="00DD680F"/>
    <w:rsid w:val="00DD732A"/>
    <w:rsid w:val="00DE149D"/>
    <w:rsid w:val="00DE3275"/>
    <w:rsid w:val="00DE63C8"/>
    <w:rsid w:val="00DE7473"/>
    <w:rsid w:val="00DF0295"/>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3894"/>
    <w:rsid w:val="00E4431F"/>
    <w:rsid w:val="00E52D65"/>
    <w:rsid w:val="00E53EB3"/>
    <w:rsid w:val="00E56C07"/>
    <w:rsid w:val="00E620B6"/>
    <w:rsid w:val="00E66AF3"/>
    <w:rsid w:val="00E721E1"/>
    <w:rsid w:val="00E73865"/>
    <w:rsid w:val="00E738B8"/>
    <w:rsid w:val="00E73A07"/>
    <w:rsid w:val="00E7496E"/>
    <w:rsid w:val="00E75F15"/>
    <w:rsid w:val="00E7644D"/>
    <w:rsid w:val="00E81577"/>
    <w:rsid w:val="00E8168E"/>
    <w:rsid w:val="00E81A4E"/>
    <w:rsid w:val="00E84648"/>
    <w:rsid w:val="00E86264"/>
    <w:rsid w:val="00E9125F"/>
    <w:rsid w:val="00E91A91"/>
    <w:rsid w:val="00E91DB1"/>
    <w:rsid w:val="00E9338E"/>
    <w:rsid w:val="00E937F7"/>
    <w:rsid w:val="00EA0ECF"/>
    <w:rsid w:val="00EB1CA1"/>
    <w:rsid w:val="00EB2266"/>
    <w:rsid w:val="00EB30C9"/>
    <w:rsid w:val="00EB4293"/>
    <w:rsid w:val="00EB4FE4"/>
    <w:rsid w:val="00EB6A4B"/>
    <w:rsid w:val="00EB6C21"/>
    <w:rsid w:val="00EB7548"/>
    <w:rsid w:val="00EC0C01"/>
    <w:rsid w:val="00EC165E"/>
    <w:rsid w:val="00EC30DF"/>
    <w:rsid w:val="00EC4519"/>
    <w:rsid w:val="00EC4F53"/>
    <w:rsid w:val="00EC53DB"/>
    <w:rsid w:val="00ED6A08"/>
    <w:rsid w:val="00ED75F3"/>
    <w:rsid w:val="00EE0B68"/>
    <w:rsid w:val="00EE1608"/>
    <w:rsid w:val="00EE369C"/>
    <w:rsid w:val="00EE3AEC"/>
    <w:rsid w:val="00EE3E98"/>
    <w:rsid w:val="00EE6C42"/>
    <w:rsid w:val="00EF03CE"/>
    <w:rsid w:val="00EF2FFB"/>
    <w:rsid w:val="00EF60AD"/>
    <w:rsid w:val="00EF7483"/>
    <w:rsid w:val="00EF77D1"/>
    <w:rsid w:val="00F01161"/>
    <w:rsid w:val="00F02A5F"/>
    <w:rsid w:val="00F03B4E"/>
    <w:rsid w:val="00F03C68"/>
    <w:rsid w:val="00F04821"/>
    <w:rsid w:val="00F071D2"/>
    <w:rsid w:val="00F075D9"/>
    <w:rsid w:val="00F13E52"/>
    <w:rsid w:val="00F13EFA"/>
    <w:rsid w:val="00F210AD"/>
    <w:rsid w:val="00F213A9"/>
    <w:rsid w:val="00F22AF2"/>
    <w:rsid w:val="00F246A6"/>
    <w:rsid w:val="00F25A31"/>
    <w:rsid w:val="00F25B7B"/>
    <w:rsid w:val="00F25CC8"/>
    <w:rsid w:val="00F26D54"/>
    <w:rsid w:val="00F30002"/>
    <w:rsid w:val="00F30E70"/>
    <w:rsid w:val="00F32722"/>
    <w:rsid w:val="00F3330B"/>
    <w:rsid w:val="00F34A14"/>
    <w:rsid w:val="00F3549E"/>
    <w:rsid w:val="00F37077"/>
    <w:rsid w:val="00F4019C"/>
    <w:rsid w:val="00F40216"/>
    <w:rsid w:val="00F40331"/>
    <w:rsid w:val="00F42796"/>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1A1"/>
    <w:rsid w:val="00FD04E2"/>
    <w:rsid w:val="00FD20D3"/>
    <w:rsid w:val="00FD4E68"/>
    <w:rsid w:val="00FD540D"/>
    <w:rsid w:val="00FD5C6D"/>
    <w:rsid w:val="00FD6E92"/>
    <w:rsid w:val="00FE27D4"/>
    <w:rsid w:val="00FE3E1B"/>
    <w:rsid w:val="00FE5E06"/>
    <w:rsid w:val="00FE6CC6"/>
    <w:rsid w:val="00FF095D"/>
    <w:rsid w:val="00FF0D73"/>
    <w:rsid w:val="00FF36A7"/>
    <w:rsid w:val="00FF3722"/>
    <w:rsid w:val="00FF3985"/>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2889B"/>
  <w15:docId w15:val="{56DCB7A7-3F9F-4958-B531-59EA2690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9"/>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3D658F1ABD6F4E55B867C76633FCD695"/>
        <w:category>
          <w:name w:val="Obecné"/>
          <w:gallery w:val="placeholder"/>
        </w:category>
        <w:types>
          <w:type w:val="bbPlcHdr"/>
        </w:types>
        <w:behaviors>
          <w:behavior w:val="content"/>
        </w:behaviors>
        <w:guid w:val="{71E3E97B-0DAA-48BC-9206-C5E13045CBD8}"/>
      </w:docPartPr>
      <w:docPartBody>
        <w:p w:rsidR="00186A99" w:rsidRDefault="004B0A00" w:rsidP="004B0A00">
          <w:pPr>
            <w:pStyle w:val="3D658F1ABD6F4E55B867C76633FCD695"/>
          </w:pPr>
          <w:r w:rsidRPr="0081348C">
            <w:rPr>
              <w:rStyle w:val="Zstupntext"/>
            </w:rPr>
            <w:t>Klikněte sem a zadejte text.</w:t>
          </w:r>
        </w:p>
      </w:docPartBody>
    </w:docPart>
    <w:docPart>
      <w:docPartPr>
        <w:name w:val="C261C695675C4642BD3EC6BA49822E47"/>
        <w:category>
          <w:name w:val="Obecné"/>
          <w:gallery w:val="placeholder"/>
        </w:category>
        <w:types>
          <w:type w:val="bbPlcHdr"/>
        </w:types>
        <w:behaviors>
          <w:behavior w:val="content"/>
        </w:behaviors>
        <w:guid w:val="{026EBF59-9C97-4F19-87BC-4A0A793588E1}"/>
      </w:docPartPr>
      <w:docPartBody>
        <w:p w:rsidR="00186A99" w:rsidRDefault="004B0A00" w:rsidP="004B0A00">
          <w:pPr>
            <w:pStyle w:val="C261C695675C4642BD3EC6BA49822E47"/>
          </w:pPr>
          <w:r w:rsidRPr="004B5941">
            <w:rPr>
              <w:rStyle w:val="Zstupntext"/>
            </w:rPr>
            <w:t>Klikněte sem a zadejte text.</w:t>
          </w:r>
        </w:p>
      </w:docPartBody>
    </w:docPart>
    <w:docPart>
      <w:docPartPr>
        <w:name w:val="605AE9B923964019A315491D1DD8BF9C"/>
        <w:category>
          <w:name w:val="Obecné"/>
          <w:gallery w:val="placeholder"/>
        </w:category>
        <w:types>
          <w:type w:val="bbPlcHdr"/>
        </w:types>
        <w:behaviors>
          <w:behavior w:val="content"/>
        </w:behaviors>
        <w:guid w:val="{FD40CC0E-615C-493C-9ED6-CD878677859C}"/>
      </w:docPartPr>
      <w:docPartBody>
        <w:p w:rsidR="00186A99" w:rsidRDefault="004B0A00" w:rsidP="004B0A00">
          <w:pPr>
            <w:pStyle w:val="605AE9B923964019A315491D1DD8BF9C"/>
          </w:pPr>
          <w:r w:rsidRPr="004B5941">
            <w:rPr>
              <w:rStyle w:val="Zstupntext"/>
            </w:rPr>
            <w:t>Klikněte sem a zadejte text.</w:t>
          </w:r>
        </w:p>
      </w:docPartBody>
    </w:docPart>
    <w:docPart>
      <w:docPartPr>
        <w:name w:val="C568D15DED1545749F6BE79DD8E21A90"/>
        <w:category>
          <w:name w:val="Obecné"/>
          <w:gallery w:val="placeholder"/>
        </w:category>
        <w:types>
          <w:type w:val="bbPlcHdr"/>
        </w:types>
        <w:behaviors>
          <w:behavior w:val="content"/>
        </w:behaviors>
        <w:guid w:val="{0CAAB6F1-61B4-45E0-B917-D85A065359AB}"/>
      </w:docPartPr>
      <w:docPartBody>
        <w:p w:rsidR="00186A99" w:rsidRDefault="004B0A00" w:rsidP="004B0A00">
          <w:pPr>
            <w:pStyle w:val="C568D15DED1545749F6BE79DD8E21A90"/>
          </w:pPr>
          <w:r w:rsidRPr="004B59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86676"/>
    <w:rsid w:val="00186A99"/>
    <w:rsid w:val="00274449"/>
    <w:rsid w:val="002D7806"/>
    <w:rsid w:val="003B0DAC"/>
    <w:rsid w:val="004675AB"/>
    <w:rsid w:val="004B0A00"/>
    <w:rsid w:val="004D1584"/>
    <w:rsid w:val="00630748"/>
    <w:rsid w:val="006A3258"/>
    <w:rsid w:val="006E2E02"/>
    <w:rsid w:val="00931B9D"/>
    <w:rsid w:val="009C3C58"/>
    <w:rsid w:val="00A14015"/>
    <w:rsid w:val="00A82A97"/>
    <w:rsid w:val="00AA61B5"/>
    <w:rsid w:val="00AD2AEA"/>
    <w:rsid w:val="00C43C0E"/>
    <w:rsid w:val="00C663EB"/>
    <w:rsid w:val="00D40720"/>
    <w:rsid w:val="00DA41B0"/>
    <w:rsid w:val="00EB3232"/>
    <w:rsid w:val="00FB6C86"/>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0A00"/>
  </w:style>
  <w:style w:type="paragraph" w:customStyle="1" w:styleId="EAB6FDC86F1F46CC9B4F2847058447B4">
    <w:name w:val="EAB6FDC86F1F46CC9B4F2847058447B4"/>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3D658F1ABD6F4E55B867C76633FCD695">
    <w:name w:val="3D658F1ABD6F4E55B867C76633FCD695"/>
    <w:rsid w:val="004B0A00"/>
    <w:pPr>
      <w:spacing w:after="160" w:line="259" w:lineRule="auto"/>
    </w:pPr>
  </w:style>
  <w:style w:type="paragraph" w:customStyle="1" w:styleId="C261C695675C4642BD3EC6BA49822E47">
    <w:name w:val="C261C695675C4642BD3EC6BA49822E47"/>
    <w:rsid w:val="004B0A00"/>
    <w:pPr>
      <w:spacing w:after="160" w:line="259" w:lineRule="auto"/>
    </w:pPr>
  </w:style>
  <w:style w:type="paragraph" w:customStyle="1" w:styleId="605AE9B923964019A315491D1DD8BF9C">
    <w:name w:val="605AE9B923964019A315491D1DD8BF9C"/>
    <w:rsid w:val="004B0A00"/>
    <w:pPr>
      <w:spacing w:after="160" w:line="259" w:lineRule="auto"/>
    </w:pPr>
  </w:style>
  <w:style w:type="paragraph" w:customStyle="1" w:styleId="C568D15DED1545749F6BE79DD8E21A90">
    <w:name w:val="C568D15DED1545749F6BE79DD8E21A90"/>
    <w:rsid w:val="004B0A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BCEE-ABAF-47AE-BEBD-DA23D00A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8126</Words>
  <Characters>47945</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Vladimír Horčičko</cp:lastModifiedBy>
  <cp:revision>2</cp:revision>
  <cp:lastPrinted>2021-12-21T08:05:00Z</cp:lastPrinted>
  <dcterms:created xsi:type="dcterms:W3CDTF">2021-12-21T08:09:00Z</dcterms:created>
  <dcterms:modified xsi:type="dcterms:W3CDTF">2021-12-21T08:09:00Z</dcterms:modified>
</cp:coreProperties>
</file>