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7"/>
        <w:gridCol w:w="4288"/>
        <w:gridCol w:w="649"/>
        <w:gridCol w:w="455"/>
        <w:gridCol w:w="2399"/>
        <w:gridCol w:w="1986"/>
      </w:tblGrid>
      <w:tr w:rsidR="001A7568" w:rsidRPr="001A7568" w:rsidTr="001A7568">
        <w:trPr>
          <w:trHeight w:val="1598"/>
        </w:trPr>
        <w:tc>
          <w:tcPr>
            <w:tcW w:w="17106" w:type="dxa"/>
            <w:gridSpan w:val="4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bookmarkStart w:id="0" w:name="RANGE!A1:L26"/>
            <w:r w:rsidRPr="001A7568">
              <w:rPr>
                <w:b/>
                <w:bCs/>
              </w:rPr>
              <w:t xml:space="preserve">Tekuté </w:t>
            </w:r>
            <w:proofErr w:type="gramStart"/>
            <w:r w:rsidRPr="001A7568">
              <w:rPr>
                <w:b/>
                <w:bCs/>
              </w:rPr>
              <w:t>prací  a pomocné</w:t>
            </w:r>
            <w:proofErr w:type="gramEnd"/>
            <w:r w:rsidRPr="001A7568">
              <w:rPr>
                <w:b/>
                <w:bCs/>
              </w:rPr>
              <w:t xml:space="preserve"> prostředky  2022</w:t>
            </w:r>
            <w:bookmarkEnd w:id="0"/>
          </w:p>
        </w:tc>
        <w:tc>
          <w:tcPr>
            <w:tcW w:w="4270" w:type="dxa"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Cena/balení bez DPH</w:t>
            </w:r>
          </w:p>
        </w:tc>
        <w:tc>
          <w:tcPr>
            <w:tcW w:w="3504" w:type="dxa"/>
            <w:hideMark/>
          </w:tcPr>
          <w:p w:rsidR="001A7568" w:rsidRPr="001A7568" w:rsidRDefault="001A7568" w:rsidP="001A7568">
            <w:r w:rsidRPr="001A7568">
              <w:t>Cena/balení s DPH</w:t>
            </w:r>
          </w:p>
        </w:tc>
      </w:tr>
      <w:tr w:rsidR="001A7568" w:rsidRPr="001A7568" w:rsidTr="001A7568">
        <w:trPr>
          <w:trHeight w:val="780"/>
        </w:trPr>
        <w:tc>
          <w:tcPr>
            <w:tcW w:w="7648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Název</w:t>
            </w:r>
          </w:p>
        </w:tc>
        <w:tc>
          <w:tcPr>
            <w:tcW w:w="7778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Popis</w:t>
            </w:r>
          </w:p>
        </w:tc>
        <w:tc>
          <w:tcPr>
            <w:tcW w:w="1680" w:type="dxa"/>
            <w:gridSpan w:val="2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Balení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9%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 xml:space="preserve"> 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 w:val="restart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Base</w:t>
            </w:r>
          </w:p>
        </w:tc>
        <w:tc>
          <w:tcPr>
            <w:tcW w:w="7778" w:type="dxa"/>
            <w:vMerge w:val="restart"/>
            <w:hideMark/>
          </w:tcPr>
          <w:p w:rsidR="001A7568" w:rsidRPr="001A7568" w:rsidRDefault="001A7568" w:rsidP="001A7568">
            <w:r w:rsidRPr="001A7568">
              <w:t>Alkalická a sekvestrační přísada</w:t>
            </w:r>
          </w:p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26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kg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1 714,00 Kč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2 073,94 Kč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/>
            <w:hideMark/>
          </w:tcPr>
          <w:p w:rsidR="001A7568" w:rsidRPr="001A7568" w:rsidRDefault="001A7568">
            <w:pPr>
              <w:rPr>
                <w:b/>
                <w:bCs/>
              </w:rPr>
            </w:pPr>
          </w:p>
        </w:tc>
        <w:tc>
          <w:tcPr>
            <w:tcW w:w="7778" w:type="dxa"/>
            <w:vMerge/>
            <w:hideMark/>
          </w:tcPr>
          <w:p w:rsidR="001A7568" w:rsidRPr="001A7568" w:rsidRDefault="001A7568"/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60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kg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3 955,39 Kč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4 786,02 Kč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/>
            <w:hideMark/>
          </w:tcPr>
          <w:p w:rsidR="001A7568" w:rsidRPr="001A7568" w:rsidRDefault="001A7568">
            <w:pPr>
              <w:rPr>
                <w:b/>
                <w:bCs/>
              </w:rPr>
            </w:pPr>
          </w:p>
        </w:tc>
        <w:tc>
          <w:tcPr>
            <w:tcW w:w="7778" w:type="dxa"/>
            <w:vMerge/>
            <w:hideMark/>
          </w:tcPr>
          <w:p w:rsidR="001A7568" w:rsidRPr="001A7568" w:rsidRDefault="001A7568"/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260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kg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16 527,89 Kč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19 998,74 Kč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 w:val="restart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proofErr w:type="spellStart"/>
            <w:r w:rsidRPr="001A7568">
              <w:rPr>
                <w:b/>
                <w:bCs/>
              </w:rPr>
              <w:t>Bisoft</w:t>
            </w:r>
            <w:proofErr w:type="spellEnd"/>
            <w:r w:rsidRPr="001A7568">
              <w:rPr>
                <w:b/>
                <w:bCs/>
              </w:rPr>
              <w:t xml:space="preserve"> Perla New</w:t>
            </w:r>
          </w:p>
        </w:tc>
        <w:tc>
          <w:tcPr>
            <w:tcW w:w="7778" w:type="dxa"/>
            <w:vMerge w:val="restart"/>
            <w:hideMark/>
          </w:tcPr>
          <w:p w:rsidR="001A7568" w:rsidRPr="001A7568" w:rsidRDefault="001A7568" w:rsidP="001A7568">
            <w:r w:rsidRPr="001A7568">
              <w:t>Koncentrovaný avivážní prostředek s dlouhotrvající vůní</w:t>
            </w:r>
          </w:p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20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kg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2 389,72 Kč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2 891,56 Kč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/>
            <w:hideMark/>
          </w:tcPr>
          <w:p w:rsidR="001A7568" w:rsidRPr="001A7568" w:rsidRDefault="001A7568">
            <w:pPr>
              <w:rPr>
                <w:b/>
                <w:bCs/>
              </w:rPr>
            </w:pPr>
          </w:p>
        </w:tc>
        <w:tc>
          <w:tcPr>
            <w:tcW w:w="7778" w:type="dxa"/>
            <w:vMerge/>
            <w:hideMark/>
          </w:tcPr>
          <w:p w:rsidR="001A7568" w:rsidRPr="001A7568" w:rsidRDefault="001A7568"/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-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 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-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-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/>
            <w:hideMark/>
          </w:tcPr>
          <w:p w:rsidR="001A7568" w:rsidRPr="001A7568" w:rsidRDefault="001A7568">
            <w:pPr>
              <w:rPr>
                <w:b/>
                <w:bCs/>
              </w:rPr>
            </w:pPr>
          </w:p>
        </w:tc>
        <w:tc>
          <w:tcPr>
            <w:tcW w:w="7778" w:type="dxa"/>
            <w:vMerge/>
            <w:hideMark/>
          </w:tcPr>
          <w:p w:rsidR="001A7568" w:rsidRPr="001A7568" w:rsidRDefault="001A7568"/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190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kg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19 030,42 Kč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23 026,81 Kč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 w:val="restart"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proofErr w:type="spellStart"/>
            <w:r w:rsidRPr="001A7568">
              <w:rPr>
                <w:b/>
                <w:bCs/>
              </w:rPr>
              <w:t>Dual</w:t>
            </w:r>
            <w:proofErr w:type="spellEnd"/>
            <w:r w:rsidRPr="001A7568">
              <w:rPr>
                <w:b/>
                <w:bCs/>
              </w:rPr>
              <w:t xml:space="preserve"> 100 OB </w:t>
            </w:r>
          </w:p>
        </w:tc>
        <w:tc>
          <w:tcPr>
            <w:tcW w:w="7778" w:type="dxa"/>
            <w:vMerge w:val="restart"/>
            <w:hideMark/>
          </w:tcPr>
          <w:p w:rsidR="001A7568" w:rsidRPr="001A7568" w:rsidRDefault="001A7568" w:rsidP="001A7568">
            <w:proofErr w:type="spellStart"/>
            <w:r w:rsidRPr="001A7568">
              <w:t>Tenzidová</w:t>
            </w:r>
            <w:proofErr w:type="spellEnd"/>
            <w:r w:rsidRPr="001A7568">
              <w:t xml:space="preserve"> prací přísada</w:t>
            </w:r>
          </w:p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20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kg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2 340,67 Kč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2 832,21 Kč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/>
            <w:hideMark/>
          </w:tcPr>
          <w:p w:rsidR="001A7568" w:rsidRPr="001A7568" w:rsidRDefault="001A7568">
            <w:pPr>
              <w:rPr>
                <w:b/>
                <w:bCs/>
              </w:rPr>
            </w:pPr>
          </w:p>
        </w:tc>
        <w:tc>
          <w:tcPr>
            <w:tcW w:w="7778" w:type="dxa"/>
            <w:vMerge/>
            <w:hideMark/>
          </w:tcPr>
          <w:p w:rsidR="001A7568" w:rsidRPr="001A7568" w:rsidRDefault="001A7568"/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50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kg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5 851,67 Kč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7 080,51 Kč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/>
            <w:hideMark/>
          </w:tcPr>
          <w:p w:rsidR="001A7568" w:rsidRPr="001A7568" w:rsidRDefault="001A7568">
            <w:pPr>
              <w:rPr>
                <w:b/>
                <w:bCs/>
              </w:rPr>
            </w:pPr>
          </w:p>
        </w:tc>
        <w:tc>
          <w:tcPr>
            <w:tcW w:w="7778" w:type="dxa"/>
            <w:vMerge/>
            <w:hideMark/>
          </w:tcPr>
          <w:p w:rsidR="001A7568" w:rsidRPr="001A7568" w:rsidRDefault="001A7568"/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200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kg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22 700,34 Kč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27 467,41 Kč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 w:val="restart"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proofErr w:type="spellStart"/>
            <w:r w:rsidRPr="001A7568">
              <w:rPr>
                <w:b/>
                <w:bCs/>
              </w:rPr>
              <w:t>Hydrox</w:t>
            </w:r>
            <w:proofErr w:type="spellEnd"/>
          </w:p>
        </w:tc>
        <w:tc>
          <w:tcPr>
            <w:tcW w:w="7778" w:type="dxa"/>
            <w:vMerge w:val="restart"/>
            <w:hideMark/>
          </w:tcPr>
          <w:p w:rsidR="001A7568" w:rsidRPr="001A7568" w:rsidRDefault="001A7568" w:rsidP="001A7568">
            <w:r w:rsidRPr="001A7568">
              <w:t>Bělící prací přísada</w:t>
            </w:r>
          </w:p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22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kg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1 765,41 Kč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2 136,14 Kč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/>
            <w:hideMark/>
          </w:tcPr>
          <w:p w:rsidR="001A7568" w:rsidRPr="001A7568" w:rsidRDefault="001A7568">
            <w:pPr>
              <w:rPr>
                <w:b/>
                <w:bCs/>
              </w:rPr>
            </w:pPr>
          </w:p>
        </w:tc>
        <w:tc>
          <w:tcPr>
            <w:tcW w:w="7778" w:type="dxa"/>
            <w:vMerge/>
            <w:hideMark/>
          </w:tcPr>
          <w:p w:rsidR="001A7568" w:rsidRPr="001A7568" w:rsidRDefault="001A7568"/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50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kg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4 012,29 Kč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4 854,87 Kč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/>
            <w:hideMark/>
          </w:tcPr>
          <w:p w:rsidR="001A7568" w:rsidRPr="001A7568" w:rsidRDefault="001A7568">
            <w:pPr>
              <w:rPr>
                <w:b/>
                <w:bCs/>
              </w:rPr>
            </w:pPr>
          </w:p>
        </w:tc>
        <w:tc>
          <w:tcPr>
            <w:tcW w:w="7778" w:type="dxa"/>
            <w:vMerge/>
            <w:hideMark/>
          </w:tcPr>
          <w:p w:rsidR="001A7568" w:rsidRPr="001A7568" w:rsidRDefault="001A7568"/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222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kg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16 703,88 Kč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20 211,69 Kč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 w:val="restart"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proofErr w:type="spellStart"/>
            <w:r w:rsidRPr="001A7568">
              <w:rPr>
                <w:b/>
                <w:bCs/>
              </w:rPr>
              <w:t>Mulan</w:t>
            </w:r>
            <w:proofErr w:type="spellEnd"/>
            <w:r w:rsidRPr="001A7568">
              <w:rPr>
                <w:b/>
                <w:bCs/>
              </w:rPr>
              <w:t xml:space="preserve"> </w:t>
            </w:r>
            <w:proofErr w:type="spellStart"/>
            <w:r w:rsidRPr="001A7568">
              <w:rPr>
                <w:b/>
                <w:bCs/>
              </w:rPr>
              <w:t>Mineral</w:t>
            </w:r>
            <w:proofErr w:type="spellEnd"/>
            <w:r w:rsidRPr="001A7568">
              <w:rPr>
                <w:b/>
                <w:bCs/>
              </w:rPr>
              <w:t xml:space="preserve"> Free</w:t>
            </w:r>
          </w:p>
        </w:tc>
        <w:tc>
          <w:tcPr>
            <w:tcW w:w="7778" w:type="dxa"/>
            <w:vMerge w:val="restart"/>
            <w:hideMark/>
          </w:tcPr>
          <w:p w:rsidR="001A7568" w:rsidRPr="001A7568" w:rsidRDefault="001A7568" w:rsidP="001A7568">
            <w:proofErr w:type="spellStart"/>
            <w:r w:rsidRPr="001A7568">
              <w:t>Tenzidová</w:t>
            </w:r>
            <w:proofErr w:type="spellEnd"/>
            <w:r w:rsidRPr="001A7568">
              <w:t xml:space="preserve"> prací přísada</w:t>
            </w:r>
          </w:p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20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kg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4 031,91 Kč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4 878,61 Kč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/>
            <w:hideMark/>
          </w:tcPr>
          <w:p w:rsidR="001A7568" w:rsidRPr="001A7568" w:rsidRDefault="001A7568">
            <w:pPr>
              <w:rPr>
                <w:b/>
                <w:bCs/>
              </w:rPr>
            </w:pPr>
          </w:p>
        </w:tc>
        <w:tc>
          <w:tcPr>
            <w:tcW w:w="7778" w:type="dxa"/>
            <w:vMerge/>
            <w:hideMark/>
          </w:tcPr>
          <w:p w:rsidR="001A7568" w:rsidRPr="001A7568" w:rsidRDefault="001A7568"/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50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kg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10 079,78 Kč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12 196,53 Kč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/>
            <w:hideMark/>
          </w:tcPr>
          <w:p w:rsidR="001A7568" w:rsidRPr="001A7568" w:rsidRDefault="001A7568">
            <w:pPr>
              <w:rPr>
                <w:b/>
                <w:bCs/>
              </w:rPr>
            </w:pPr>
          </w:p>
        </w:tc>
        <w:tc>
          <w:tcPr>
            <w:tcW w:w="7778" w:type="dxa"/>
            <w:vMerge/>
            <w:hideMark/>
          </w:tcPr>
          <w:p w:rsidR="001A7568" w:rsidRPr="001A7568" w:rsidRDefault="001A7568"/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200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kg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39 573,54 Kč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47 883,98 Kč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 w:val="restart"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proofErr w:type="spellStart"/>
            <w:r w:rsidRPr="001A7568">
              <w:rPr>
                <w:b/>
                <w:bCs/>
              </w:rPr>
              <w:t>Neutracitric</w:t>
            </w:r>
            <w:proofErr w:type="spellEnd"/>
            <w:r w:rsidRPr="001A7568">
              <w:rPr>
                <w:b/>
                <w:bCs/>
              </w:rPr>
              <w:t xml:space="preserve"> </w:t>
            </w:r>
            <w:proofErr w:type="spellStart"/>
            <w:r w:rsidRPr="001A7568">
              <w:rPr>
                <w:b/>
                <w:bCs/>
              </w:rPr>
              <w:t>Combi</w:t>
            </w:r>
            <w:proofErr w:type="spellEnd"/>
          </w:p>
        </w:tc>
        <w:tc>
          <w:tcPr>
            <w:tcW w:w="7778" w:type="dxa"/>
            <w:vMerge w:val="restart"/>
            <w:hideMark/>
          </w:tcPr>
          <w:p w:rsidR="001A7568" w:rsidRPr="001A7568" w:rsidRDefault="001A7568" w:rsidP="001A7568">
            <w:r w:rsidRPr="001A7568">
              <w:t>neutralizační prací přísada s aviváží</w:t>
            </w:r>
          </w:p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20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kg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1 114,42 Kč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1 348,44 Kč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/>
            <w:hideMark/>
          </w:tcPr>
          <w:p w:rsidR="001A7568" w:rsidRPr="001A7568" w:rsidRDefault="001A7568">
            <w:pPr>
              <w:rPr>
                <w:b/>
                <w:bCs/>
              </w:rPr>
            </w:pPr>
          </w:p>
        </w:tc>
        <w:tc>
          <w:tcPr>
            <w:tcW w:w="7778" w:type="dxa"/>
            <w:vMerge/>
            <w:hideMark/>
          </w:tcPr>
          <w:p w:rsidR="001A7568" w:rsidRPr="001A7568" w:rsidRDefault="001A7568"/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50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kg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2 786,04 Kč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3 371,11 Kč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/>
            <w:hideMark/>
          </w:tcPr>
          <w:p w:rsidR="001A7568" w:rsidRPr="001A7568" w:rsidRDefault="001A7568">
            <w:pPr>
              <w:rPr>
                <w:b/>
                <w:bCs/>
              </w:rPr>
            </w:pPr>
          </w:p>
        </w:tc>
        <w:tc>
          <w:tcPr>
            <w:tcW w:w="7778" w:type="dxa"/>
            <w:vMerge/>
            <w:hideMark/>
          </w:tcPr>
          <w:p w:rsidR="001A7568" w:rsidRPr="001A7568" w:rsidRDefault="001A7568"/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200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kg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10 280,88 Kč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12 439,86 Kč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 w:val="restart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proofErr w:type="spellStart"/>
            <w:r w:rsidRPr="001A7568">
              <w:rPr>
                <w:b/>
                <w:bCs/>
              </w:rPr>
              <w:t>Neutrapur</w:t>
            </w:r>
            <w:proofErr w:type="spellEnd"/>
            <w:r w:rsidRPr="001A7568">
              <w:rPr>
                <w:b/>
                <w:bCs/>
              </w:rPr>
              <w:t xml:space="preserve"> Forte</w:t>
            </w:r>
          </w:p>
        </w:tc>
        <w:tc>
          <w:tcPr>
            <w:tcW w:w="7778" w:type="dxa"/>
            <w:vMerge w:val="restart"/>
            <w:hideMark/>
          </w:tcPr>
          <w:p w:rsidR="001A7568" w:rsidRPr="001A7568" w:rsidRDefault="001A7568" w:rsidP="001A7568">
            <w:r w:rsidRPr="001A7568">
              <w:t>koncentrovaná neutralizační prací přísada</w:t>
            </w:r>
          </w:p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22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kg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1 858,21 Kč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2 248,43 Kč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/>
            <w:hideMark/>
          </w:tcPr>
          <w:p w:rsidR="001A7568" w:rsidRPr="001A7568" w:rsidRDefault="001A7568">
            <w:pPr>
              <w:rPr>
                <w:b/>
                <w:bCs/>
              </w:rPr>
            </w:pPr>
          </w:p>
        </w:tc>
        <w:tc>
          <w:tcPr>
            <w:tcW w:w="7778" w:type="dxa"/>
            <w:vMerge/>
            <w:hideMark/>
          </w:tcPr>
          <w:p w:rsidR="001A7568" w:rsidRPr="001A7568" w:rsidRDefault="001A7568"/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50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kg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4 223,21 Kč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5 110,08 Kč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/>
            <w:hideMark/>
          </w:tcPr>
          <w:p w:rsidR="001A7568" w:rsidRPr="001A7568" w:rsidRDefault="001A7568">
            <w:pPr>
              <w:rPr>
                <w:b/>
                <w:bCs/>
              </w:rPr>
            </w:pPr>
          </w:p>
        </w:tc>
        <w:tc>
          <w:tcPr>
            <w:tcW w:w="7778" w:type="dxa"/>
            <w:vMerge/>
            <w:hideMark/>
          </w:tcPr>
          <w:p w:rsidR="001A7568" w:rsidRPr="001A7568" w:rsidRDefault="001A7568"/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220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kg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16 488,65 Kč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19 951,26 Kč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 w:val="restart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proofErr w:type="spellStart"/>
            <w:r w:rsidRPr="001A7568">
              <w:rPr>
                <w:b/>
                <w:bCs/>
              </w:rPr>
              <w:t>Peracid</w:t>
            </w:r>
            <w:proofErr w:type="spellEnd"/>
            <w:r w:rsidRPr="001A7568">
              <w:rPr>
                <w:b/>
                <w:bCs/>
              </w:rPr>
              <w:t xml:space="preserve"> Forte</w:t>
            </w:r>
          </w:p>
        </w:tc>
        <w:tc>
          <w:tcPr>
            <w:tcW w:w="7778" w:type="dxa"/>
            <w:vMerge w:val="restart"/>
            <w:hideMark/>
          </w:tcPr>
          <w:p w:rsidR="001A7568" w:rsidRPr="001A7568" w:rsidRDefault="001A7568" w:rsidP="001A7568">
            <w:r w:rsidRPr="001A7568">
              <w:t>Bělící a dezinfekční přísada</w:t>
            </w:r>
          </w:p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22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kg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2 531,57 Kč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3 063,20 Kč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/>
            <w:hideMark/>
          </w:tcPr>
          <w:p w:rsidR="001A7568" w:rsidRPr="001A7568" w:rsidRDefault="001A7568">
            <w:pPr>
              <w:rPr>
                <w:b/>
                <w:bCs/>
              </w:rPr>
            </w:pPr>
          </w:p>
        </w:tc>
        <w:tc>
          <w:tcPr>
            <w:tcW w:w="7778" w:type="dxa"/>
            <w:vMerge/>
            <w:hideMark/>
          </w:tcPr>
          <w:p w:rsidR="001A7568" w:rsidRPr="001A7568" w:rsidRDefault="001A7568"/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-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 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-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-</w:t>
            </w:r>
          </w:p>
        </w:tc>
      </w:tr>
      <w:tr w:rsidR="001A7568" w:rsidRPr="001A7568" w:rsidTr="001A7568">
        <w:trPr>
          <w:trHeight w:val="619"/>
        </w:trPr>
        <w:tc>
          <w:tcPr>
            <w:tcW w:w="7648" w:type="dxa"/>
            <w:vMerge/>
            <w:hideMark/>
          </w:tcPr>
          <w:p w:rsidR="001A7568" w:rsidRPr="001A7568" w:rsidRDefault="001A7568">
            <w:pPr>
              <w:rPr>
                <w:b/>
                <w:bCs/>
              </w:rPr>
            </w:pPr>
          </w:p>
        </w:tc>
        <w:tc>
          <w:tcPr>
            <w:tcW w:w="7778" w:type="dxa"/>
            <w:vMerge/>
            <w:hideMark/>
          </w:tcPr>
          <w:p w:rsidR="001A7568" w:rsidRPr="001A7568" w:rsidRDefault="001A7568"/>
        </w:tc>
        <w:tc>
          <w:tcPr>
            <w:tcW w:w="1020" w:type="dxa"/>
            <w:noWrap/>
            <w:hideMark/>
          </w:tcPr>
          <w:p w:rsidR="001A7568" w:rsidRPr="001A7568" w:rsidRDefault="001A7568" w:rsidP="001A7568">
            <w:r w:rsidRPr="001A7568">
              <w:t>220</w:t>
            </w:r>
          </w:p>
        </w:tc>
        <w:tc>
          <w:tcPr>
            <w:tcW w:w="660" w:type="dxa"/>
            <w:noWrap/>
            <w:hideMark/>
          </w:tcPr>
          <w:p w:rsidR="001A7568" w:rsidRPr="001A7568" w:rsidRDefault="001A7568">
            <w:r w:rsidRPr="001A7568">
              <w:t>kg</w:t>
            </w:r>
          </w:p>
        </w:tc>
        <w:tc>
          <w:tcPr>
            <w:tcW w:w="4270" w:type="dxa"/>
            <w:noWrap/>
            <w:hideMark/>
          </w:tcPr>
          <w:p w:rsidR="001A7568" w:rsidRPr="001A7568" w:rsidRDefault="001A7568" w:rsidP="001A7568">
            <w:pPr>
              <w:rPr>
                <w:b/>
                <w:bCs/>
              </w:rPr>
            </w:pPr>
            <w:r w:rsidRPr="001A7568">
              <w:rPr>
                <w:b/>
                <w:bCs/>
              </w:rPr>
              <w:t>24 258,17 Kč</w:t>
            </w:r>
          </w:p>
        </w:tc>
        <w:tc>
          <w:tcPr>
            <w:tcW w:w="3504" w:type="dxa"/>
            <w:noWrap/>
            <w:hideMark/>
          </w:tcPr>
          <w:p w:rsidR="001A7568" w:rsidRPr="001A7568" w:rsidRDefault="001A7568" w:rsidP="001A7568">
            <w:r w:rsidRPr="001A7568">
              <w:t>29 352,38 Kč</w:t>
            </w:r>
          </w:p>
        </w:tc>
      </w:tr>
    </w:tbl>
    <w:p w:rsidR="00BA2480" w:rsidRDefault="00BA2480" w:rsidP="001A7568">
      <w:bookmarkStart w:id="1" w:name="_GoBack"/>
      <w:bookmarkEnd w:id="1"/>
    </w:p>
    <w:sectPr w:rsidR="00BA2480" w:rsidSect="001A7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68"/>
    <w:rsid w:val="001A7568"/>
    <w:rsid w:val="00B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B037"/>
  <w15:chartTrackingRefBased/>
  <w15:docId w15:val="{E322DDB8-2C59-48AC-905F-EEB6911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A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Kameníková</dc:creator>
  <cp:keywords/>
  <dc:description/>
  <cp:lastModifiedBy>Martina Kameníková</cp:lastModifiedBy>
  <cp:revision>1</cp:revision>
  <dcterms:created xsi:type="dcterms:W3CDTF">2021-12-21T08:37:00Z</dcterms:created>
  <dcterms:modified xsi:type="dcterms:W3CDTF">2021-12-21T08:39:00Z</dcterms:modified>
</cp:coreProperties>
</file>