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F7A0" w14:textId="76C533AA" w:rsidR="003C712D" w:rsidRDefault="0043291B">
      <w:pPr>
        <w:jc w:val="right"/>
        <w:rPr>
          <w:b/>
          <w:spacing w:val="8"/>
          <w:sz w:val="28"/>
        </w:rPr>
      </w:pPr>
      <w:r>
        <w:pict w14:anchorId="64E4F7D5">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9D22B5">
        <w:rPr>
          <w:spacing w:val="14"/>
        </w:rPr>
        <w:t xml:space="preserve"> </w:t>
      </w:r>
      <w:r w:rsidR="009D22B5">
        <w:rPr>
          <w:b/>
          <w:i/>
          <w:spacing w:val="8"/>
          <w:sz w:val="28"/>
        </w:rPr>
        <w:t xml:space="preserve"> </w:t>
      </w:r>
      <w:r w:rsidR="009D22B5">
        <w:rPr>
          <w:noProof/>
          <w:lang w:eastAsia="cs-CZ"/>
        </w:rPr>
        <mc:AlternateContent>
          <mc:Choice Requires="wps">
            <w:drawing>
              <wp:inline distT="0" distB="0" distL="0" distR="0" wp14:anchorId="64E4F7D6" wp14:editId="64E4F7D7">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64E4F7E0" w14:textId="77777777" w:rsidR="003C712D" w:rsidRDefault="009D22B5">
                            <w:pPr>
                              <w:spacing w:after="60"/>
                              <w:jc w:val="center"/>
                            </w:pPr>
                            <w:r>
                              <w:rPr>
                                <w:sz w:val="18"/>
                              </w:rPr>
                              <w:t>MZE-61360/2021-11141</w:t>
                            </w:r>
                          </w:p>
                          <w:p w14:paraId="64E4F7E1" w14:textId="77777777" w:rsidR="003C712D" w:rsidRDefault="009D22B5">
                            <w:pPr>
                              <w:jc w:val="center"/>
                            </w:pPr>
                            <w:r>
                              <w:rPr>
                                <w:noProof/>
                                <w:lang w:eastAsia="cs-CZ"/>
                              </w:rPr>
                              <w:drawing>
                                <wp:inline distT="0" distB="0" distL="0" distR="0" wp14:anchorId="64E4F7E3" wp14:editId="64E4F7E4">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64E4F7E2" w14:textId="77777777" w:rsidR="003C712D" w:rsidRDefault="009D22B5">
                            <w:pPr>
                              <w:jc w:val="center"/>
                            </w:pPr>
                            <w:r>
                              <w:rPr>
                                <w:sz w:val="18"/>
                              </w:rPr>
                              <w:t>mze000021947741</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64E4F7D6"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" stroked="f" strokeweight="1pt">
                <v:textbox inset="0,1.3mm,0,1.3mm">
                  <w:txbxContent>
                    <w:p w14:paraId="64E4F7E0" w14:textId="77777777" w:rsidR="003C712D" w:rsidRDefault="009D22B5">
                      <w:pPr>
                        <w:spacing w:after="60"/>
                        <w:jc w:val="center"/>
                      </w:pPr>
                      <w:r>
                        <w:rPr>
                          <w:sz w:val="18"/>
                        </w:rPr>
                        <w:t>MZE-61360/2021-11141</w:t>
                      </w:r>
                    </w:p>
                    <w:p w14:paraId="64E4F7E1" w14:textId="77777777" w:rsidR="003C712D" w:rsidRDefault="009D22B5">
                      <w:pPr>
                        <w:jc w:val="center"/>
                      </w:pPr>
                      <w:r>
                        <w:rPr>
                          <w:noProof/>
                          <w:lang w:eastAsia="cs-CZ"/>
                        </w:rPr>
                        <w:drawing>
                          <wp:inline distT="0" distB="0" distL="0" distR="0" wp14:anchorId="64E4F7E3" wp14:editId="64E4F7E4">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64E4F7E2" w14:textId="77777777" w:rsidR="003C712D" w:rsidRDefault="009D22B5">
                      <w:pPr>
                        <w:jc w:val="center"/>
                      </w:pPr>
                      <w:r>
                        <w:rPr>
                          <w:sz w:val="18"/>
                        </w:rPr>
                        <w:t>mze000021947741</w:t>
                      </w:r>
                    </w:p>
                  </w:txbxContent>
                </v:textbox>
                <w10:anchorlock/>
              </v:rect>
            </w:pict>
          </mc:Fallback>
        </mc:AlternateContent>
      </w:r>
    </w:p>
    <w:p w14:paraId="64E4F7A1" w14:textId="065BF520" w:rsidR="003C712D" w:rsidRDefault="003C712D">
      <w:pPr>
        <w:rPr>
          <w:b/>
          <w:caps/>
          <w:spacing w:val="8"/>
        </w:rPr>
      </w:pPr>
    </w:p>
    <w:p w14:paraId="10D7838D" w14:textId="36DE712B" w:rsidR="009968C1" w:rsidRDefault="009968C1">
      <w:pPr>
        <w:rPr>
          <w:b/>
          <w:caps/>
          <w:spacing w:val="8"/>
        </w:rPr>
      </w:pPr>
    </w:p>
    <w:p w14:paraId="386C60AC" w14:textId="77777777" w:rsidR="009968C1" w:rsidRPr="009968C1" w:rsidRDefault="009968C1" w:rsidP="009968C1">
      <w:pPr>
        <w:keepNext/>
        <w:jc w:val="center"/>
        <w:outlineLvl w:val="1"/>
        <w:rPr>
          <w:rFonts w:ascii="Times New Roman" w:hAnsi="Times New Roman" w:cs="Times New Roman"/>
          <w:b/>
          <w:sz w:val="28"/>
          <w:szCs w:val="28"/>
        </w:rPr>
      </w:pPr>
      <w:r w:rsidRPr="009968C1">
        <w:rPr>
          <w:rFonts w:ascii="Times New Roman" w:hAnsi="Times New Roman" w:cs="Times New Roman"/>
          <w:b/>
          <w:sz w:val="28"/>
          <w:szCs w:val="28"/>
        </w:rPr>
        <w:t>Smlouva o nájmu prostoru sloužícího podnikání</w:t>
      </w:r>
    </w:p>
    <w:p w14:paraId="30C5827F" w14:textId="44BC9E39" w:rsidR="009968C1" w:rsidRPr="009968C1" w:rsidRDefault="009968C1" w:rsidP="009968C1">
      <w:pPr>
        <w:keepNext/>
        <w:jc w:val="center"/>
        <w:outlineLvl w:val="1"/>
        <w:rPr>
          <w:rFonts w:ascii="Times New Roman" w:hAnsi="Times New Roman" w:cs="Times New Roman"/>
          <w:sz w:val="24"/>
          <w:szCs w:val="24"/>
        </w:rPr>
      </w:pPr>
      <w:r w:rsidRPr="009968C1">
        <w:rPr>
          <w:rFonts w:ascii="Times New Roman" w:hAnsi="Times New Roman" w:cs="Times New Roman"/>
          <w:sz w:val="24"/>
          <w:szCs w:val="24"/>
        </w:rPr>
        <w:t>číslo smlouvy: 15</w:t>
      </w:r>
      <w:r>
        <w:rPr>
          <w:rFonts w:ascii="Times New Roman" w:hAnsi="Times New Roman" w:cs="Times New Roman"/>
          <w:sz w:val="24"/>
          <w:szCs w:val="24"/>
        </w:rPr>
        <w:t>99</w:t>
      </w:r>
      <w:r w:rsidRPr="009968C1">
        <w:rPr>
          <w:rFonts w:ascii="Times New Roman" w:hAnsi="Times New Roman" w:cs="Times New Roman"/>
          <w:sz w:val="24"/>
          <w:szCs w:val="24"/>
        </w:rPr>
        <w:t>-2021-11141</w:t>
      </w:r>
    </w:p>
    <w:p w14:paraId="242C1E13"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uzavřená podle zákona č. 89/2012 Sb., občanský zákoník (dále jen „</w:t>
      </w:r>
      <w:r w:rsidRPr="009968C1">
        <w:rPr>
          <w:rFonts w:ascii="Times New Roman" w:hAnsi="Times New Roman" w:cs="Times New Roman"/>
          <w:b/>
          <w:sz w:val="24"/>
          <w:szCs w:val="24"/>
        </w:rPr>
        <w:t>občanský zákoník</w:t>
      </w:r>
      <w:r w:rsidRPr="009968C1">
        <w:rPr>
          <w:rFonts w:ascii="Times New Roman" w:hAnsi="Times New Roman" w:cs="Times New Roman"/>
          <w:sz w:val="24"/>
          <w:szCs w:val="24"/>
        </w:rPr>
        <w:t>“), a v souladu s ustanovením § 27 zákona č. 219/2000 Sb., o majetku České republiky a jejím vystupování v právních vztazích, ve znění pozdějších předpisů (dále jen „</w:t>
      </w:r>
      <w:r w:rsidRPr="009968C1">
        <w:rPr>
          <w:rFonts w:ascii="Times New Roman" w:hAnsi="Times New Roman" w:cs="Times New Roman"/>
          <w:b/>
          <w:sz w:val="24"/>
          <w:szCs w:val="24"/>
        </w:rPr>
        <w:t>zákon č. 219/2000 Sb.</w:t>
      </w:r>
      <w:r w:rsidRPr="009968C1">
        <w:rPr>
          <w:rFonts w:ascii="Times New Roman" w:hAnsi="Times New Roman" w:cs="Times New Roman"/>
          <w:sz w:val="24"/>
          <w:szCs w:val="24"/>
        </w:rPr>
        <w:t>“) mezi stranami:</w:t>
      </w:r>
    </w:p>
    <w:p w14:paraId="4B8A93DF" w14:textId="77777777" w:rsidR="009968C1" w:rsidRPr="009968C1" w:rsidRDefault="009968C1" w:rsidP="009968C1">
      <w:pPr>
        <w:rPr>
          <w:rFonts w:ascii="Times New Roman" w:hAnsi="Times New Roman" w:cs="Times New Roman"/>
          <w:sz w:val="24"/>
          <w:szCs w:val="24"/>
        </w:rPr>
      </w:pPr>
    </w:p>
    <w:p w14:paraId="1E57AB1B"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b/>
          <w:sz w:val="24"/>
          <w:szCs w:val="24"/>
          <w:lang w:eastAsia="cs-CZ"/>
        </w:rPr>
        <w:t xml:space="preserve">Česká republika - Ministerstvo zemědělství </w:t>
      </w:r>
      <w:r w:rsidRPr="009968C1">
        <w:rPr>
          <w:rFonts w:ascii="Times New Roman" w:eastAsia="Times New Roman" w:hAnsi="Times New Roman" w:cs="Times New Roman"/>
          <w:sz w:val="24"/>
          <w:szCs w:val="24"/>
          <w:lang w:eastAsia="cs-CZ"/>
        </w:rPr>
        <w:t xml:space="preserve"> </w:t>
      </w:r>
    </w:p>
    <w:p w14:paraId="244BDD2A"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 xml:space="preserve">se sídlem </w:t>
      </w:r>
      <w:proofErr w:type="spellStart"/>
      <w:r w:rsidRPr="009968C1">
        <w:rPr>
          <w:rFonts w:ascii="Times New Roman" w:eastAsia="Times New Roman" w:hAnsi="Times New Roman" w:cs="Times New Roman"/>
          <w:sz w:val="24"/>
          <w:szCs w:val="24"/>
          <w:lang w:eastAsia="cs-CZ"/>
        </w:rPr>
        <w:t>Těšnov</w:t>
      </w:r>
      <w:proofErr w:type="spellEnd"/>
      <w:r w:rsidRPr="009968C1">
        <w:rPr>
          <w:rFonts w:ascii="Times New Roman" w:eastAsia="Times New Roman" w:hAnsi="Times New Roman" w:cs="Times New Roman"/>
          <w:sz w:val="24"/>
          <w:szCs w:val="24"/>
          <w:lang w:eastAsia="cs-CZ"/>
        </w:rPr>
        <w:t xml:space="preserve"> 65/17, Nové Město, 110 00 Praha 1, </w:t>
      </w:r>
    </w:p>
    <w:p w14:paraId="0D704A22"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 xml:space="preserve">za kterou právně jedná Mgr. Pavel Brokeš, ředitel odboru vnitřní správy, na základě Organizačního řádu Ministerstva zemědělství v platném znění, </w:t>
      </w:r>
    </w:p>
    <w:p w14:paraId="27D8C4D5"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IČO: 00020478</w:t>
      </w:r>
    </w:p>
    <w:p w14:paraId="4203E7FC"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DIČ: CZ00020478</w:t>
      </w:r>
      <w:r w:rsidRPr="009968C1">
        <w:rPr>
          <w:rFonts w:ascii="Times New Roman" w:eastAsia="Times New Roman" w:hAnsi="Times New Roman" w:cs="Times New Roman"/>
          <w:b/>
          <w:color w:val="7030A0"/>
          <w:sz w:val="24"/>
          <w:szCs w:val="24"/>
          <w:lang w:eastAsia="cs-CZ"/>
        </w:rPr>
        <w:t xml:space="preserve"> </w:t>
      </w:r>
      <w:r w:rsidRPr="009968C1">
        <w:rPr>
          <w:rFonts w:ascii="Times New Roman" w:eastAsia="Times New Roman" w:hAnsi="Times New Roman" w:cs="Times New Roman"/>
          <w:sz w:val="24"/>
          <w:szCs w:val="24"/>
          <w:lang w:eastAsia="cs-CZ"/>
        </w:rPr>
        <w:t>(v postavení osoby povinné k dani dle § 5 odst. 1 věty druhé a plátce dle</w:t>
      </w:r>
    </w:p>
    <w:p w14:paraId="2AE788C3"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 6 zákona č. 235/2004 Sb., o dani z přidané hodnoty, ve znění pozdějších předpisů)</w:t>
      </w:r>
    </w:p>
    <w:p w14:paraId="0F766EFE"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bankovní spojení: ČNB Praha 1</w:t>
      </w:r>
    </w:p>
    <w:p w14:paraId="4D8CCB0F"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číslo účtu: 19-1226001/0710 - nájem</w:t>
      </w:r>
    </w:p>
    <w:p w14:paraId="2D56CE8D" w14:textId="77777777" w:rsidR="009968C1" w:rsidRPr="009968C1" w:rsidRDefault="009968C1" w:rsidP="009968C1">
      <w:pPr>
        <w:ind w:left="708" w:firstLine="708"/>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1226001/0710 – služby</w:t>
      </w:r>
    </w:p>
    <w:p w14:paraId="763EB15D"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 xml:space="preserve">Kontaktní osoba: Ing.. Daniel Ferenz, referent, se sídlem Krnovská 2861/69, 746 01 Opava, tel. 724323121, email: daniel.ferenz@mze.cz </w:t>
      </w:r>
    </w:p>
    <w:p w14:paraId="5E273B30"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 xml:space="preserve"> </w:t>
      </w:r>
    </w:p>
    <w:p w14:paraId="22168AC3"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(dále jen „</w:t>
      </w:r>
      <w:r w:rsidRPr="009968C1">
        <w:rPr>
          <w:rFonts w:ascii="Times New Roman" w:eastAsia="Times New Roman" w:hAnsi="Times New Roman" w:cs="Times New Roman"/>
          <w:b/>
          <w:sz w:val="24"/>
          <w:szCs w:val="24"/>
          <w:lang w:eastAsia="cs-CZ"/>
        </w:rPr>
        <w:t>pronajímatel“</w:t>
      </w:r>
      <w:r w:rsidRPr="009968C1">
        <w:rPr>
          <w:rFonts w:ascii="Times New Roman" w:eastAsia="Times New Roman" w:hAnsi="Times New Roman" w:cs="Times New Roman"/>
          <w:sz w:val="24"/>
          <w:szCs w:val="24"/>
          <w:lang w:eastAsia="cs-CZ"/>
        </w:rPr>
        <w:t xml:space="preserve"> na straně jedné) </w:t>
      </w:r>
    </w:p>
    <w:p w14:paraId="55D62B03" w14:textId="77777777" w:rsidR="009968C1" w:rsidRPr="009968C1" w:rsidRDefault="009968C1" w:rsidP="009968C1">
      <w:pPr>
        <w:rPr>
          <w:rFonts w:ascii="Times New Roman" w:hAnsi="Times New Roman" w:cs="Times New Roman"/>
          <w:sz w:val="24"/>
          <w:szCs w:val="24"/>
        </w:rPr>
      </w:pPr>
    </w:p>
    <w:p w14:paraId="143CF992"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a</w:t>
      </w:r>
    </w:p>
    <w:p w14:paraId="023F0399" w14:textId="77777777" w:rsidR="009968C1" w:rsidRPr="009968C1" w:rsidRDefault="009968C1" w:rsidP="009968C1">
      <w:pPr>
        <w:autoSpaceDE w:val="0"/>
        <w:autoSpaceDN w:val="0"/>
        <w:adjustRightInd w:val="0"/>
        <w:jc w:val="left"/>
        <w:rPr>
          <w:rFonts w:ascii="Times New Roman" w:eastAsia="Times New Roman" w:hAnsi="Times New Roman" w:cs="Times New Roman"/>
          <w:color w:val="000000"/>
          <w:sz w:val="24"/>
          <w:szCs w:val="24"/>
          <w:lang w:eastAsia="cs-CZ"/>
        </w:rPr>
      </w:pPr>
    </w:p>
    <w:p w14:paraId="4679C8D7" w14:textId="56F78D1F" w:rsidR="009968C1" w:rsidRPr="009968C1" w:rsidRDefault="009968C1" w:rsidP="009968C1">
      <w:pPr>
        <w:jc w:val="left"/>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PhDr. Hana Petráková</w:t>
      </w:r>
    </w:p>
    <w:p w14:paraId="491ACC27" w14:textId="54A88567" w:rsidR="009968C1" w:rsidRPr="009968C1" w:rsidRDefault="009968C1" w:rsidP="009968C1">
      <w:pPr>
        <w:jc w:val="left"/>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 xml:space="preserve">se sídlem </w:t>
      </w:r>
      <w:r w:rsidR="0075421A">
        <w:rPr>
          <w:rFonts w:ascii="Times New Roman" w:eastAsia="Times New Roman" w:hAnsi="Times New Roman" w:cs="Times New Roman"/>
          <w:sz w:val="24"/>
          <w:szCs w:val="24"/>
          <w:lang w:eastAsia="cs-CZ"/>
        </w:rPr>
        <w:t>Vančurova 472/22</w:t>
      </w:r>
      <w:r w:rsidRPr="009968C1">
        <w:rPr>
          <w:rFonts w:ascii="Times New Roman" w:eastAsia="Times New Roman" w:hAnsi="Times New Roman" w:cs="Times New Roman"/>
          <w:sz w:val="24"/>
          <w:szCs w:val="24"/>
          <w:lang w:eastAsia="cs-CZ"/>
        </w:rPr>
        <w:t xml:space="preserve">, 741 01 Nový Jičín  </w:t>
      </w:r>
    </w:p>
    <w:p w14:paraId="2416E22A" w14:textId="5D5DCD4C" w:rsidR="009968C1" w:rsidRPr="009968C1" w:rsidRDefault="009968C1" w:rsidP="009968C1">
      <w:pPr>
        <w:autoSpaceDE w:val="0"/>
        <w:autoSpaceDN w:val="0"/>
        <w:adjustRightInd w:val="0"/>
        <w:rPr>
          <w:rFonts w:ascii="Times New Roman" w:hAnsi="Times New Roman" w:cs="Times New Roman"/>
          <w:sz w:val="24"/>
          <w:szCs w:val="24"/>
        </w:rPr>
      </w:pPr>
      <w:r w:rsidRPr="009968C1">
        <w:rPr>
          <w:rFonts w:ascii="Times New Roman" w:hAnsi="Times New Roman" w:cs="Times New Roman"/>
          <w:sz w:val="24"/>
          <w:szCs w:val="24"/>
        </w:rPr>
        <w:t>zapsaná v</w:t>
      </w:r>
      <w:r w:rsidR="0075421A">
        <w:rPr>
          <w:rFonts w:ascii="Times New Roman" w:hAnsi="Times New Roman" w:cs="Times New Roman"/>
          <w:sz w:val="24"/>
          <w:szCs w:val="24"/>
        </w:rPr>
        <w:t> živnostenském rejstříku u Městského úřadu Nový Jičín</w:t>
      </w:r>
      <w:r w:rsidR="00BC3171">
        <w:rPr>
          <w:rFonts w:ascii="Times New Roman" w:hAnsi="Times New Roman" w:cs="Times New Roman"/>
          <w:sz w:val="24"/>
          <w:szCs w:val="24"/>
        </w:rPr>
        <w:t>, Obecní živnostenský úřad,</w:t>
      </w:r>
      <w:r w:rsidR="0075421A">
        <w:rPr>
          <w:rFonts w:ascii="Times New Roman" w:hAnsi="Times New Roman" w:cs="Times New Roman"/>
          <w:sz w:val="24"/>
          <w:szCs w:val="24"/>
        </w:rPr>
        <w:t xml:space="preserve"> pod </w:t>
      </w:r>
      <w:proofErr w:type="gramStart"/>
      <w:r w:rsidR="0075421A">
        <w:rPr>
          <w:rFonts w:ascii="Times New Roman" w:hAnsi="Times New Roman" w:cs="Times New Roman"/>
          <w:sz w:val="24"/>
          <w:szCs w:val="24"/>
        </w:rPr>
        <w:t>č.j.</w:t>
      </w:r>
      <w:proofErr w:type="gramEnd"/>
      <w:r w:rsidR="0075421A">
        <w:rPr>
          <w:rFonts w:ascii="Times New Roman" w:hAnsi="Times New Roman" w:cs="Times New Roman"/>
          <w:sz w:val="24"/>
          <w:szCs w:val="24"/>
        </w:rPr>
        <w:t xml:space="preserve"> </w:t>
      </w:r>
      <w:proofErr w:type="spellStart"/>
      <w:r w:rsidR="00065B50">
        <w:rPr>
          <w:rFonts w:ascii="Times New Roman" w:hAnsi="Times New Roman" w:cs="Times New Roman"/>
          <w:sz w:val="24"/>
          <w:szCs w:val="24"/>
        </w:rPr>
        <w:t>xxxx</w:t>
      </w:r>
      <w:proofErr w:type="spellEnd"/>
    </w:p>
    <w:p w14:paraId="1CEF319D" w14:textId="1D625105" w:rsidR="009968C1" w:rsidRPr="009968C1" w:rsidRDefault="009968C1" w:rsidP="009968C1">
      <w:pPr>
        <w:jc w:val="left"/>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 xml:space="preserve">IČO: </w:t>
      </w:r>
      <w:r w:rsidR="00BC3171">
        <w:rPr>
          <w:rFonts w:ascii="Times New Roman" w:eastAsia="Times New Roman" w:hAnsi="Times New Roman" w:cs="Times New Roman"/>
          <w:sz w:val="24"/>
          <w:szCs w:val="24"/>
          <w:lang w:eastAsia="cs-CZ"/>
        </w:rPr>
        <w:t>15699544</w:t>
      </w:r>
    </w:p>
    <w:p w14:paraId="1F4F0B09" w14:textId="383B5E0D" w:rsidR="009968C1" w:rsidRPr="009968C1" w:rsidRDefault="009968C1" w:rsidP="009968C1">
      <w:pPr>
        <w:jc w:val="left"/>
        <w:rPr>
          <w:rFonts w:ascii="Times New Roman" w:eastAsia="Times New Roman" w:hAnsi="Times New Roman" w:cs="Times New Roman"/>
          <w:i/>
          <w:color w:val="FF0000"/>
          <w:sz w:val="24"/>
          <w:szCs w:val="24"/>
          <w:lang w:eastAsia="cs-CZ"/>
        </w:rPr>
      </w:pPr>
      <w:r w:rsidRPr="009968C1">
        <w:rPr>
          <w:rFonts w:ascii="Times New Roman" w:eastAsia="Times New Roman" w:hAnsi="Times New Roman" w:cs="Times New Roman"/>
          <w:sz w:val="24"/>
          <w:szCs w:val="24"/>
          <w:lang w:eastAsia="cs-CZ"/>
        </w:rPr>
        <w:t xml:space="preserve">DIČ: </w:t>
      </w:r>
      <w:proofErr w:type="spellStart"/>
      <w:r w:rsidR="00065B50">
        <w:rPr>
          <w:rFonts w:ascii="Times New Roman" w:eastAsia="Times New Roman" w:hAnsi="Times New Roman" w:cs="Times New Roman"/>
          <w:sz w:val="24"/>
          <w:szCs w:val="24"/>
          <w:lang w:eastAsia="cs-CZ"/>
        </w:rPr>
        <w:t>xxxxx</w:t>
      </w:r>
      <w:proofErr w:type="spellEnd"/>
    </w:p>
    <w:p w14:paraId="2C179A98" w14:textId="7E6D6E13" w:rsidR="009968C1" w:rsidRPr="009968C1" w:rsidRDefault="009968C1" w:rsidP="009968C1">
      <w:pPr>
        <w:jc w:val="left"/>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 xml:space="preserve">bankovní spojení: </w:t>
      </w:r>
      <w:proofErr w:type="spellStart"/>
      <w:r w:rsidR="00065B50">
        <w:rPr>
          <w:rFonts w:ascii="Times New Roman" w:eastAsia="Times New Roman" w:hAnsi="Times New Roman" w:cs="Times New Roman"/>
          <w:sz w:val="24"/>
          <w:szCs w:val="24"/>
          <w:lang w:eastAsia="cs-CZ"/>
        </w:rPr>
        <w:t>xxxxx</w:t>
      </w:r>
      <w:proofErr w:type="spellEnd"/>
    </w:p>
    <w:p w14:paraId="209272B1" w14:textId="1D54E388" w:rsidR="009968C1" w:rsidRPr="009968C1" w:rsidRDefault="009968C1" w:rsidP="009968C1">
      <w:pPr>
        <w:jc w:val="left"/>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 xml:space="preserve">číslo účtu: </w:t>
      </w:r>
      <w:proofErr w:type="spellStart"/>
      <w:r w:rsidR="00065B50">
        <w:rPr>
          <w:rFonts w:ascii="Times New Roman" w:eastAsia="Times New Roman" w:hAnsi="Times New Roman" w:cs="Times New Roman"/>
          <w:sz w:val="24"/>
          <w:szCs w:val="24"/>
          <w:lang w:eastAsia="cs-CZ"/>
        </w:rPr>
        <w:t>xxxxx</w:t>
      </w:r>
      <w:proofErr w:type="spellEnd"/>
    </w:p>
    <w:p w14:paraId="2D46AFFE"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(dále jen „</w:t>
      </w:r>
      <w:r w:rsidRPr="009968C1">
        <w:rPr>
          <w:rFonts w:ascii="Times New Roman" w:hAnsi="Times New Roman" w:cs="Times New Roman"/>
          <w:b/>
          <w:sz w:val="24"/>
          <w:szCs w:val="24"/>
        </w:rPr>
        <w:t>nájemce“</w:t>
      </w:r>
      <w:r w:rsidRPr="009968C1">
        <w:rPr>
          <w:rFonts w:ascii="Times New Roman" w:hAnsi="Times New Roman" w:cs="Times New Roman"/>
          <w:sz w:val="24"/>
          <w:szCs w:val="24"/>
        </w:rPr>
        <w:t xml:space="preserve"> na straně druhé)</w:t>
      </w:r>
    </w:p>
    <w:p w14:paraId="0BDA65E3" w14:textId="77777777" w:rsidR="009968C1" w:rsidRPr="009968C1" w:rsidRDefault="009968C1" w:rsidP="009968C1">
      <w:pPr>
        <w:rPr>
          <w:rFonts w:ascii="Times New Roman" w:hAnsi="Times New Roman" w:cs="Times New Roman"/>
          <w:sz w:val="24"/>
          <w:szCs w:val="24"/>
        </w:rPr>
      </w:pPr>
    </w:p>
    <w:p w14:paraId="54837B4C"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(a oba společně </w:t>
      </w:r>
      <w:r w:rsidRPr="009968C1">
        <w:rPr>
          <w:rFonts w:ascii="Times New Roman" w:hAnsi="Times New Roman" w:cs="Times New Roman"/>
          <w:b/>
          <w:sz w:val="24"/>
          <w:szCs w:val="24"/>
        </w:rPr>
        <w:t>„smluvní strany“</w:t>
      </w:r>
      <w:r w:rsidRPr="009968C1">
        <w:rPr>
          <w:rFonts w:ascii="Times New Roman" w:hAnsi="Times New Roman" w:cs="Times New Roman"/>
          <w:sz w:val="24"/>
          <w:szCs w:val="24"/>
        </w:rPr>
        <w:t>)</w:t>
      </w:r>
    </w:p>
    <w:p w14:paraId="531DF789" w14:textId="77777777" w:rsidR="009968C1" w:rsidRPr="009968C1" w:rsidRDefault="009968C1" w:rsidP="009968C1">
      <w:pPr>
        <w:rPr>
          <w:rFonts w:ascii="Times New Roman" w:hAnsi="Times New Roman" w:cs="Times New Roman"/>
          <w:sz w:val="24"/>
          <w:szCs w:val="24"/>
        </w:rPr>
      </w:pPr>
    </w:p>
    <w:p w14:paraId="3FAE364F" w14:textId="77777777" w:rsidR="009968C1" w:rsidRPr="009968C1" w:rsidRDefault="009968C1" w:rsidP="009968C1">
      <w:pPr>
        <w:jc w:val="center"/>
        <w:rPr>
          <w:rFonts w:ascii="Times New Roman" w:hAnsi="Times New Roman" w:cs="Times New Roman"/>
          <w:b/>
          <w:sz w:val="24"/>
          <w:szCs w:val="24"/>
        </w:rPr>
      </w:pPr>
    </w:p>
    <w:p w14:paraId="196651FD" w14:textId="77777777" w:rsidR="009968C1" w:rsidRPr="009968C1" w:rsidRDefault="009968C1" w:rsidP="009968C1">
      <w:pPr>
        <w:jc w:val="center"/>
        <w:rPr>
          <w:rFonts w:ascii="Times New Roman" w:hAnsi="Times New Roman" w:cs="Times New Roman"/>
          <w:b/>
          <w:sz w:val="24"/>
          <w:szCs w:val="24"/>
        </w:rPr>
      </w:pPr>
      <w:r w:rsidRPr="009968C1">
        <w:rPr>
          <w:rFonts w:ascii="Times New Roman" w:hAnsi="Times New Roman" w:cs="Times New Roman"/>
          <w:b/>
          <w:sz w:val="24"/>
          <w:szCs w:val="24"/>
        </w:rPr>
        <w:t>Článek I.</w:t>
      </w:r>
    </w:p>
    <w:p w14:paraId="05640FDC" w14:textId="77777777" w:rsidR="009968C1" w:rsidRPr="009968C1" w:rsidRDefault="009968C1" w:rsidP="009968C1">
      <w:pPr>
        <w:jc w:val="center"/>
        <w:rPr>
          <w:rFonts w:ascii="Times New Roman" w:hAnsi="Times New Roman" w:cs="Times New Roman"/>
          <w:b/>
          <w:sz w:val="24"/>
          <w:szCs w:val="24"/>
        </w:rPr>
      </w:pPr>
      <w:r w:rsidRPr="009968C1">
        <w:rPr>
          <w:rFonts w:ascii="Times New Roman" w:hAnsi="Times New Roman" w:cs="Times New Roman"/>
          <w:b/>
          <w:sz w:val="24"/>
          <w:szCs w:val="24"/>
        </w:rPr>
        <w:t>Úvodní ustanovení</w:t>
      </w:r>
    </w:p>
    <w:p w14:paraId="6AC12032" w14:textId="77777777" w:rsidR="009968C1" w:rsidRPr="009968C1" w:rsidRDefault="009968C1" w:rsidP="009968C1">
      <w:pPr>
        <w:jc w:val="center"/>
        <w:rPr>
          <w:rFonts w:ascii="Times New Roman" w:hAnsi="Times New Roman" w:cs="Times New Roman"/>
          <w:b/>
          <w:sz w:val="24"/>
          <w:szCs w:val="24"/>
        </w:rPr>
      </w:pPr>
    </w:p>
    <w:p w14:paraId="0DFCFDA0"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Tato smlouva je uzavírána v souladu se zákonem č. 219/2000 Sb. a je jí pronajímán dočasně nepotřebný majetek ve vlastnictví České republiky a  příslušnosti hospodařit Ministerstva zemědělství.</w:t>
      </w:r>
    </w:p>
    <w:p w14:paraId="3D9AA656" w14:textId="77777777" w:rsidR="009968C1" w:rsidRPr="009968C1" w:rsidRDefault="009968C1" w:rsidP="009968C1">
      <w:pPr>
        <w:jc w:val="center"/>
        <w:rPr>
          <w:rFonts w:ascii="Times New Roman" w:hAnsi="Times New Roman" w:cs="Times New Roman"/>
          <w:b/>
          <w:sz w:val="24"/>
          <w:szCs w:val="24"/>
        </w:rPr>
      </w:pPr>
    </w:p>
    <w:p w14:paraId="70EC0875" w14:textId="77777777" w:rsidR="009968C1" w:rsidRPr="009968C1" w:rsidRDefault="009968C1" w:rsidP="009968C1">
      <w:pPr>
        <w:jc w:val="center"/>
        <w:rPr>
          <w:rFonts w:ascii="Times New Roman" w:hAnsi="Times New Roman" w:cs="Times New Roman"/>
          <w:b/>
          <w:sz w:val="24"/>
          <w:szCs w:val="24"/>
        </w:rPr>
      </w:pPr>
    </w:p>
    <w:p w14:paraId="2A0D5AD4" w14:textId="77777777" w:rsidR="009968C1" w:rsidRPr="009968C1" w:rsidRDefault="009968C1" w:rsidP="009968C1">
      <w:pPr>
        <w:jc w:val="center"/>
        <w:rPr>
          <w:rFonts w:ascii="Times New Roman" w:hAnsi="Times New Roman" w:cs="Times New Roman"/>
          <w:b/>
          <w:sz w:val="24"/>
          <w:szCs w:val="24"/>
        </w:rPr>
      </w:pPr>
      <w:r w:rsidRPr="009968C1">
        <w:rPr>
          <w:rFonts w:ascii="Times New Roman" w:hAnsi="Times New Roman" w:cs="Times New Roman"/>
          <w:b/>
          <w:sz w:val="24"/>
          <w:szCs w:val="24"/>
        </w:rPr>
        <w:t>Článek II.</w:t>
      </w:r>
    </w:p>
    <w:p w14:paraId="5D624743" w14:textId="77777777" w:rsidR="009968C1" w:rsidRPr="009968C1" w:rsidRDefault="009968C1" w:rsidP="009968C1">
      <w:pPr>
        <w:jc w:val="center"/>
        <w:rPr>
          <w:rFonts w:ascii="Times New Roman" w:hAnsi="Times New Roman" w:cs="Times New Roman"/>
          <w:b/>
          <w:sz w:val="24"/>
          <w:szCs w:val="24"/>
        </w:rPr>
      </w:pPr>
      <w:r w:rsidRPr="009968C1">
        <w:rPr>
          <w:rFonts w:ascii="Times New Roman" w:hAnsi="Times New Roman" w:cs="Times New Roman"/>
          <w:b/>
          <w:sz w:val="24"/>
          <w:szCs w:val="24"/>
        </w:rPr>
        <w:t>Předmět nájmu</w:t>
      </w:r>
    </w:p>
    <w:p w14:paraId="1E54C3C9" w14:textId="77777777" w:rsidR="009968C1" w:rsidRPr="009968C1" w:rsidRDefault="009968C1" w:rsidP="009968C1">
      <w:pPr>
        <w:jc w:val="center"/>
        <w:rPr>
          <w:rFonts w:ascii="Times New Roman" w:hAnsi="Times New Roman" w:cs="Times New Roman"/>
          <w:b/>
          <w:sz w:val="24"/>
          <w:szCs w:val="24"/>
        </w:rPr>
      </w:pPr>
    </w:p>
    <w:p w14:paraId="34E7C5D2" w14:textId="77777777" w:rsidR="009968C1" w:rsidRPr="009968C1" w:rsidRDefault="009968C1" w:rsidP="009968C1">
      <w:pPr>
        <w:tabs>
          <w:tab w:val="left" w:pos="426"/>
        </w:tabs>
        <w:rPr>
          <w:rFonts w:ascii="Times New Roman" w:hAnsi="Times New Roman" w:cs="Times New Roman"/>
          <w:sz w:val="24"/>
          <w:szCs w:val="24"/>
        </w:rPr>
      </w:pPr>
      <w:r w:rsidRPr="009968C1">
        <w:rPr>
          <w:rFonts w:ascii="Times New Roman" w:hAnsi="Times New Roman" w:cs="Times New Roman"/>
          <w:sz w:val="24"/>
          <w:szCs w:val="24"/>
        </w:rPr>
        <w:t xml:space="preserve">1) Česká republika je vlastníkem a Ministerstvo zemědělství je příslušné hospodařit s pozemkem p. č . St. 528, jehož součástí je budova </w:t>
      </w:r>
      <w:proofErr w:type="gramStart"/>
      <w:r w:rsidRPr="009968C1">
        <w:rPr>
          <w:rFonts w:ascii="Times New Roman" w:hAnsi="Times New Roman" w:cs="Times New Roman"/>
          <w:sz w:val="24"/>
          <w:szCs w:val="24"/>
        </w:rPr>
        <w:t>č.p.</w:t>
      </w:r>
      <w:proofErr w:type="gramEnd"/>
      <w:r w:rsidRPr="009968C1">
        <w:rPr>
          <w:rFonts w:ascii="Times New Roman" w:hAnsi="Times New Roman" w:cs="Times New Roman"/>
          <w:sz w:val="24"/>
          <w:szCs w:val="24"/>
        </w:rPr>
        <w:t xml:space="preserve"> 946 v </w:t>
      </w:r>
      <w:proofErr w:type="spellStart"/>
      <w:r w:rsidRPr="009968C1">
        <w:rPr>
          <w:rFonts w:ascii="Times New Roman" w:hAnsi="Times New Roman" w:cs="Times New Roman"/>
          <w:sz w:val="24"/>
          <w:szCs w:val="24"/>
        </w:rPr>
        <w:t>k.ú</w:t>
      </w:r>
      <w:proofErr w:type="spellEnd"/>
      <w:r w:rsidRPr="009968C1">
        <w:rPr>
          <w:rFonts w:ascii="Times New Roman" w:hAnsi="Times New Roman" w:cs="Times New Roman"/>
          <w:sz w:val="24"/>
          <w:szCs w:val="24"/>
        </w:rPr>
        <w:t>. Nový Jičín-Horní Předměstí, zapsaným na LV č. 827, vedeným u Katastrálního úřadu pro Moravskoslezský kraj, Katastrální pracoviště Nový Jičín na adrese Nový Jičín, Divadelní 9.</w:t>
      </w:r>
    </w:p>
    <w:p w14:paraId="3A9CCDED" w14:textId="77777777" w:rsidR="009968C1" w:rsidRPr="009968C1" w:rsidRDefault="009968C1" w:rsidP="009968C1">
      <w:pPr>
        <w:tabs>
          <w:tab w:val="left" w:pos="426"/>
        </w:tabs>
        <w:rPr>
          <w:rFonts w:ascii="Times New Roman" w:hAnsi="Times New Roman" w:cs="Times New Roman"/>
          <w:sz w:val="24"/>
          <w:szCs w:val="24"/>
        </w:rPr>
      </w:pPr>
      <w:r w:rsidRPr="009968C1">
        <w:rPr>
          <w:rFonts w:ascii="Times New Roman" w:hAnsi="Times New Roman" w:cs="Times New Roman"/>
          <w:sz w:val="24"/>
          <w:szCs w:val="24"/>
        </w:rPr>
        <w:t xml:space="preserve">Příslušnost hospodařit s majetkem státu vznikla na základě Hospodářské smlouvy o převodu správy národního majetku ze dne </w:t>
      </w:r>
      <w:proofErr w:type="gramStart"/>
      <w:r w:rsidRPr="009968C1">
        <w:rPr>
          <w:rFonts w:ascii="Times New Roman" w:hAnsi="Times New Roman" w:cs="Times New Roman"/>
          <w:sz w:val="24"/>
          <w:szCs w:val="24"/>
        </w:rPr>
        <w:t>24.04.1963</w:t>
      </w:r>
      <w:proofErr w:type="gramEnd"/>
      <w:r w:rsidRPr="009968C1">
        <w:rPr>
          <w:rFonts w:ascii="Times New Roman" w:hAnsi="Times New Roman" w:cs="Times New Roman"/>
          <w:sz w:val="24"/>
          <w:szCs w:val="24"/>
        </w:rPr>
        <w:t>.</w:t>
      </w:r>
    </w:p>
    <w:p w14:paraId="2C94BF43" w14:textId="77777777" w:rsidR="009968C1" w:rsidRPr="009968C1" w:rsidRDefault="009968C1" w:rsidP="009968C1">
      <w:pPr>
        <w:tabs>
          <w:tab w:val="left" w:pos="426"/>
        </w:tabs>
        <w:rPr>
          <w:rFonts w:ascii="Times New Roman" w:hAnsi="Times New Roman" w:cs="Times New Roman"/>
          <w:sz w:val="24"/>
          <w:szCs w:val="24"/>
        </w:rPr>
      </w:pPr>
      <w:r w:rsidRPr="009968C1">
        <w:rPr>
          <w:rFonts w:ascii="Times New Roman" w:hAnsi="Times New Roman" w:cs="Times New Roman"/>
          <w:sz w:val="24"/>
          <w:szCs w:val="24"/>
        </w:rPr>
        <w:t xml:space="preserve">Pronajímatel touto Smlouvou přenechává za úplatu Nájemci k dočasnému užívání nebytové prostory v  budově </w:t>
      </w:r>
      <w:proofErr w:type="gramStart"/>
      <w:r w:rsidRPr="009968C1">
        <w:rPr>
          <w:rFonts w:ascii="Times New Roman" w:hAnsi="Times New Roman" w:cs="Times New Roman"/>
          <w:sz w:val="24"/>
          <w:szCs w:val="24"/>
        </w:rPr>
        <w:t>č.p.</w:t>
      </w:r>
      <w:proofErr w:type="gramEnd"/>
      <w:r w:rsidRPr="009968C1">
        <w:rPr>
          <w:rFonts w:ascii="Times New Roman" w:hAnsi="Times New Roman" w:cs="Times New Roman"/>
          <w:sz w:val="24"/>
          <w:szCs w:val="24"/>
        </w:rPr>
        <w:t xml:space="preserve"> 946  </w:t>
      </w:r>
      <w:r w:rsidRPr="009968C1">
        <w:rPr>
          <w:rFonts w:ascii="Times New Roman" w:hAnsi="Times New Roman" w:cs="Times New Roman"/>
          <w:bCs/>
          <w:sz w:val="24"/>
          <w:szCs w:val="24"/>
        </w:rPr>
        <w:t>(dále jen „</w:t>
      </w:r>
      <w:r w:rsidRPr="009968C1">
        <w:rPr>
          <w:rFonts w:ascii="Times New Roman" w:hAnsi="Times New Roman" w:cs="Times New Roman"/>
          <w:b/>
          <w:bCs/>
          <w:sz w:val="24"/>
          <w:szCs w:val="24"/>
        </w:rPr>
        <w:t>Budova</w:t>
      </w:r>
      <w:r w:rsidRPr="009968C1">
        <w:rPr>
          <w:rFonts w:ascii="Times New Roman" w:hAnsi="Times New Roman" w:cs="Times New Roman"/>
          <w:bCs/>
          <w:sz w:val="24"/>
          <w:szCs w:val="24"/>
        </w:rPr>
        <w:t xml:space="preserve">“). </w:t>
      </w:r>
      <w:r w:rsidRPr="009968C1">
        <w:rPr>
          <w:rFonts w:ascii="Times New Roman" w:hAnsi="Times New Roman" w:cs="Times New Roman"/>
          <w:sz w:val="24"/>
          <w:szCs w:val="24"/>
        </w:rPr>
        <w:t>Nájemní právo vzniklé touto Smlouvou je možné zapsat do veřejného seznamu pouze na návrh Pronajímatele nebo s jeho souhlasem.</w:t>
      </w:r>
    </w:p>
    <w:p w14:paraId="617A2FB9" w14:textId="77777777" w:rsidR="009968C1" w:rsidRPr="009968C1" w:rsidRDefault="009968C1" w:rsidP="009968C1">
      <w:pPr>
        <w:tabs>
          <w:tab w:val="left" w:pos="426"/>
        </w:tabs>
        <w:rPr>
          <w:rFonts w:ascii="Times New Roman" w:hAnsi="Times New Roman" w:cs="Times New Roman"/>
          <w:sz w:val="24"/>
          <w:szCs w:val="24"/>
        </w:rPr>
      </w:pPr>
    </w:p>
    <w:p w14:paraId="2785C9DD" w14:textId="3404A8AD" w:rsidR="009968C1" w:rsidRPr="009968C1" w:rsidRDefault="009968C1" w:rsidP="009968C1">
      <w:pPr>
        <w:tabs>
          <w:tab w:val="left" w:pos="426"/>
        </w:tabs>
        <w:rPr>
          <w:rFonts w:ascii="Times New Roman" w:hAnsi="Times New Roman" w:cs="Times New Roman"/>
          <w:sz w:val="24"/>
          <w:szCs w:val="24"/>
        </w:rPr>
      </w:pPr>
      <w:r w:rsidRPr="009968C1">
        <w:rPr>
          <w:rFonts w:ascii="Times New Roman" w:hAnsi="Times New Roman" w:cs="Times New Roman"/>
          <w:sz w:val="24"/>
          <w:szCs w:val="24"/>
        </w:rPr>
        <w:t xml:space="preserve">2) Předmětem nájmu upraveného touto Smlouvou jsou nebytové prostory v Budově o </w:t>
      </w:r>
      <w:r w:rsidRPr="009968C1">
        <w:rPr>
          <w:rFonts w:ascii="Times New Roman" w:hAnsi="Times New Roman" w:cs="Times New Roman"/>
          <w:b/>
          <w:bCs/>
          <w:sz w:val="24"/>
          <w:szCs w:val="24"/>
        </w:rPr>
        <w:t xml:space="preserve">celkové výměře </w:t>
      </w:r>
      <w:r w:rsidR="00BC3171">
        <w:rPr>
          <w:rFonts w:ascii="Times New Roman" w:hAnsi="Times New Roman" w:cs="Times New Roman"/>
          <w:b/>
          <w:bCs/>
          <w:sz w:val="24"/>
          <w:szCs w:val="24"/>
        </w:rPr>
        <w:t>47</w:t>
      </w:r>
      <w:r w:rsidRPr="009968C1">
        <w:rPr>
          <w:rFonts w:ascii="Times New Roman" w:hAnsi="Times New Roman" w:cs="Times New Roman"/>
          <w:b/>
          <w:bCs/>
          <w:sz w:val="24"/>
          <w:szCs w:val="24"/>
        </w:rPr>
        <w:t>,</w:t>
      </w:r>
      <w:r w:rsidR="00BC3171">
        <w:rPr>
          <w:rFonts w:ascii="Times New Roman" w:hAnsi="Times New Roman" w:cs="Times New Roman"/>
          <w:b/>
          <w:bCs/>
          <w:sz w:val="24"/>
          <w:szCs w:val="24"/>
        </w:rPr>
        <w:t>33</w:t>
      </w:r>
      <w:r w:rsidRPr="009968C1">
        <w:rPr>
          <w:rFonts w:ascii="Times New Roman" w:hAnsi="Times New Roman" w:cs="Times New Roman"/>
          <w:b/>
          <w:bCs/>
          <w:sz w:val="24"/>
          <w:szCs w:val="24"/>
        </w:rPr>
        <w:t xml:space="preserve"> </w:t>
      </w:r>
      <w:r w:rsidRPr="009968C1">
        <w:rPr>
          <w:rFonts w:ascii="Times New Roman" w:hAnsi="Times New Roman" w:cs="Times New Roman"/>
          <w:b/>
          <w:sz w:val="24"/>
          <w:szCs w:val="24"/>
        </w:rPr>
        <w:t>m</w:t>
      </w:r>
      <w:r w:rsidRPr="009968C1">
        <w:rPr>
          <w:rFonts w:ascii="Times New Roman" w:hAnsi="Times New Roman" w:cs="Times New Roman"/>
          <w:b/>
          <w:sz w:val="24"/>
          <w:szCs w:val="24"/>
          <w:vertAlign w:val="superscript"/>
        </w:rPr>
        <w:t>2</w:t>
      </w:r>
      <w:r w:rsidRPr="009968C1">
        <w:rPr>
          <w:rFonts w:ascii="Times New Roman" w:hAnsi="Times New Roman" w:cs="Times New Roman"/>
          <w:b/>
          <w:sz w:val="24"/>
          <w:szCs w:val="24"/>
        </w:rPr>
        <w:t xml:space="preserve"> </w:t>
      </w:r>
      <w:r w:rsidRPr="009968C1">
        <w:rPr>
          <w:rFonts w:ascii="Times New Roman" w:hAnsi="Times New Roman" w:cs="Times New Roman"/>
          <w:sz w:val="24"/>
          <w:szCs w:val="24"/>
        </w:rPr>
        <w:t xml:space="preserve">(dále také jen </w:t>
      </w:r>
      <w:r w:rsidRPr="009968C1">
        <w:rPr>
          <w:rFonts w:ascii="Times New Roman" w:hAnsi="Times New Roman" w:cs="Times New Roman"/>
          <w:b/>
          <w:sz w:val="24"/>
          <w:szCs w:val="24"/>
        </w:rPr>
        <w:t>„Pronajímané prostory“</w:t>
      </w:r>
      <w:r w:rsidRPr="009968C1">
        <w:rPr>
          <w:rFonts w:ascii="Times New Roman" w:hAnsi="Times New Roman" w:cs="Times New Roman"/>
          <w:sz w:val="24"/>
          <w:szCs w:val="24"/>
        </w:rPr>
        <w:t xml:space="preserve">) </w:t>
      </w:r>
    </w:p>
    <w:p w14:paraId="529DEE36" w14:textId="77777777" w:rsidR="009968C1" w:rsidRPr="009968C1" w:rsidRDefault="009968C1" w:rsidP="009968C1">
      <w:pPr>
        <w:tabs>
          <w:tab w:val="left" w:pos="426"/>
        </w:tabs>
        <w:rPr>
          <w:rFonts w:ascii="Times New Roman" w:hAnsi="Times New Roman" w:cs="Times New Roman"/>
          <w:b/>
          <w:bCs/>
          <w:sz w:val="24"/>
          <w:szCs w:val="24"/>
        </w:rPr>
      </w:pPr>
    </w:p>
    <w:p w14:paraId="0FC88009" w14:textId="77777777" w:rsidR="009968C1" w:rsidRPr="009968C1" w:rsidRDefault="009968C1" w:rsidP="009968C1">
      <w:pPr>
        <w:tabs>
          <w:tab w:val="left" w:pos="426"/>
        </w:tabs>
        <w:rPr>
          <w:rFonts w:ascii="Times New Roman" w:hAnsi="Times New Roman" w:cs="Times New Roman"/>
          <w:b/>
          <w:sz w:val="24"/>
          <w:szCs w:val="24"/>
        </w:rPr>
      </w:pPr>
      <w:r w:rsidRPr="009968C1">
        <w:rPr>
          <w:rFonts w:ascii="Times New Roman" w:hAnsi="Times New Roman" w:cs="Times New Roman"/>
          <w:sz w:val="24"/>
          <w:szCs w:val="24"/>
        </w:rPr>
        <w:t>3) Přesný popis předmětu nájmu, umístění a výměry podlahové plochy vč. půdorysného plánu jsou uvedeny v  </w:t>
      </w:r>
      <w:r w:rsidRPr="009968C1">
        <w:rPr>
          <w:rFonts w:ascii="Times New Roman" w:hAnsi="Times New Roman" w:cs="Times New Roman"/>
          <w:b/>
          <w:sz w:val="24"/>
          <w:szCs w:val="24"/>
        </w:rPr>
        <w:t>Přílohách č. 1 a č. 2</w:t>
      </w:r>
      <w:r w:rsidRPr="009968C1">
        <w:rPr>
          <w:rFonts w:ascii="Times New Roman" w:hAnsi="Times New Roman" w:cs="Times New Roman"/>
          <w:sz w:val="24"/>
          <w:szCs w:val="24"/>
        </w:rPr>
        <w:t>, které tvoří nedílnou součást této Smlouvy.</w:t>
      </w:r>
      <w:r w:rsidRPr="009968C1">
        <w:rPr>
          <w:rFonts w:ascii="Times New Roman" w:hAnsi="Times New Roman" w:cs="Times New Roman"/>
          <w:b/>
          <w:sz w:val="24"/>
          <w:szCs w:val="24"/>
        </w:rPr>
        <w:t xml:space="preserve"> </w:t>
      </w:r>
      <w:r w:rsidRPr="009968C1">
        <w:rPr>
          <w:rFonts w:ascii="Times New Roman" w:hAnsi="Times New Roman" w:cs="Times New Roman"/>
          <w:sz w:val="24"/>
          <w:szCs w:val="24"/>
        </w:rPr>
        <w:t>Pronajímatel se zavazuje přenechat předmět nájmu Nájemci k dočasnému užívání a Nájemce se zavazuje platit za to sjednané nájemné a služby v souladu s článkem V. a VI. této Smlouvy.</w:t>
      </w:r>
    </w:p>
    <w:p w14:paraId="19E49AC2" w14:textId="77777777" w:rsidR="009968C1" w:rsidRPr="009968C1" w:rsidRDefault="009968C1" w:rsidP="009968C1">
      <w:pPr>
        <w:tabs>
          <w:tab w:val="left" w:pos="426"/>
        </w:tabs>
        <w:rPr>
          <w:rFonts w:ascii="Times New Roman" w:hAnsi="Times New Roman" w:cs="Times New Roman"/>
          <w:sz w:val="24"/>
          <w:szCs w:val="24"/>
        </w:rPr>
      </w:pPr>
    </w:p>
    <w:p w14:paraId="7211D4DF" w14:textId="77777777" w:rsidR="009968C1" w:rsidRPr="009968C1" w:rsidRDefault="009968C1" w:rsidP="009968C1">
      <w:pPr>
        <w:tabs>
          <w:tab w:val="left" w:pos="426"/>
        </w:tabs>
        <w:rPr>
          <w:rFonts w:ascii="Times New Roman" w:hAnsi="Times New Roman" w:cs="Times New Roman"/>
          <w:sz w:val="24"/>
          <w:szCs w:val="24"/>
        </w:rPr>
      </w:pPr>
      <w:r w:rsidRPr="009968C1">
        <w:rPr>
          <w:rFonts w:ascii="Times New Roman" w:hAnsi="Times New Roman" w:cs="Times New Roman"/>
          <w:sz w:val="24"/>
          <w:szCs w:val="24"/>
        </w:rPr>
        <w:t xml:space="preserve">4) Smluvní strany konstatují, že předmět nájmu je způsobilý k řádnému užívání. Nájemce se detailně seznámil se stavem předmětu nájmu a v tomto stavu jej přejímá do svého užívání. </w:t>
      </w:r>
    </w:p>
    <w:p w14:paraId="31206B65" w14:textId="77777777" w:rsidR="009968C1" w:rsidRPr="009968C1" w:rsidRDefault="009968C1" w:rsidP="009968C1">
      <w:pPr>
        <w:tabs>
          <w:tab w:val="left" w:pos="426"/>
        </w:tabs>
        <w:rPr>
          <w:rFonts w:ascii="Times New Roman" w:hAnsi="Times New Roman" w:cs="Times New Roman"/>
          <w:sz w:val="24"/>
          <w:szCs w:val="24"/>
        </w:rPr>
      </w:pPr>
    </w:p>
    <w:p w14:paraId="43C4C93F" w14:textId="77777777" w:rsidR="009968C1" w:rsidRPr="009968C1" w:rsidRDefault="009968C1" w:rsidP="009968C1">
      <w:pPr>
        <w:jc w:val="center"/>
        <w:rPr>
          <w:rFonts w:ascii="Times New Roman" w:hAnsi="Times New Roman" w:cs="Times New Roman"/>
          <w:b/>
          <w:sz w:val="24"/>
          <w:szCs w:val="24"/>
        </w:rPr>
      </w:pPr>
    </w:p>
    <w:p w14:paraId="6F6961A2" w14:textId="77777777" w:rsidR="009968C1" w:rsidRPr="009968C1" w:rsidRDefault="009968C1" w:rsidP="009968C1">
      <w:pPr>
        <w:jc w:val="center"/>
        <w:rPr>
          <w:rFonts w:ascii="Times New Roman" w:hAnsi="Times New Roman" w:cs="Times New Roman"/>
          <w:b/>
          <w:sz w:val="24"/>
          <w:szCs w:val="24"/>
        </w:rPr>
      </w:pPr>
      <w:r w:rsidRPr="009968C1">
        <w:rPr>
          <w:rFonts w:ascii="Times New Roman" w:hAnsi="Times New Roman" w:cs="Times New Roman"/>
          <w:b/>
          <w:sz w:val="24"/>
          <w:szCs w:val="24"/>
        </w:rPr>
        <w:t>Článek III.</w:t>
      </w:r>
    </w:p>
    <w:p w14:paraId="38D36556" w14:textId="77777777" w:rsidR="009968C1" w:rsidRPr="009968C1" w:rsidRDefault="009968C1" w:rsidP="009968C1">
      <w:pPr>
        <w:jc w:val="center"/>
        <w:rPr>
          <w:rFonts w:ascii="Times New Roman" w:hAnsi="Times New Roman" w:cs="Times New Roman"/>
          <w:b/>
          <w:sz w:val="24"/>
          <w:szCs w:val="24"/>
        </w:rPr>
      </w:pPr>
      <w:r w:rsidRPr="009968C1">
        <w:rPr>
          <w:rFonts w:ascii="Times New Roman" w:hAnsi="Times New Roman" w:cs="Times New Roman"/>
          <w:b/>
          <w:sz w:val="24"/>
          <w:szCs w:val="24"/>
        </w:rPr>
        <w:t>Účel nájmu</w:t>
      </w:r>
    </w:p>
    <w:p w14:paraId="20E353DC" w14:textId="77777777" w:rsidR="009968C1" w:rsidRPr="009968C1" w:rsidRDefault="009968C1" w:rsidP="009968C1">
      <w:pPr>
        <w:jc w:val="center"/>
        <w:rPr>
          <w:rFonts w:ascii="Times New Roman" w:hAnsi="Times New Roman" w:cs="Times New Roman"/>
          <w:b/>
          <w:sz w:val="24"/>
          <w:szCs w:val="24"/>
        </w:rPr>
      </w:pPr>
    </w:p>
    <w:p w14:paraId="4C14DA90" w14:textId="660E78F1"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1) Nájemce bude pronajaté prostory využívat k provozování podnikatelské činnosti – Psychologické poradenství a diagnostika, </w:t>
      </w:r>
      <w:r w:rsidRPr="009968C1">
        <w:rPr>
          <w:rFonts w:ascii="Times New Roman" w:eastAsia="Times New Roman" w:hAnsi="Times New Roman" w:cs="Times New Roman"/>
          <w:sz w:val="24"/>
          <w:szCs w:val="24"/>
          <w:lang w:eastAsia="cs-CZ"/>
        </w:rPr>
        <w:t xml:space="preserve">Výroba, obchod a služby neuvedené v přílohách 1 až 3 živnostenského zákona </w:t>
      </w:r>
      <w:r w:rsidR="00AF022F">
        <w:rPr>
          <w:rFonts w:ascii="Times New Roman" w:eastAsia="Times New Roman" w:hAnsi="Times New Roman" w:cs="Times New Roman"/>
          <w:sz w:val="24"/>
          <w:szCs w:val="24"/>
          <w:lang w:eastAsia="cs-CZ"/>
        </w:rPr>
        <w:t xml:space="preserve">- </w:t>
      </w:r>
      <w:r w:rsidR="00BC3171">
        <w:rPr>
          <w:rFonts w:ascii="Times New Roman" w:eastAsia="Times New Roman" w:hAnsi="Times New Roman" w:cs="Times New Roman"/>
          <w:sz w:val="24"/>
          <w:szCs w:val="24"/>
          <w:lang w:eastAsia="cs-CZ"/>
        </w:rPr>
        <w:t>obor</w:t>
      </w:r>
      <w:r w:rsidR="00AF022F">
        <w:rPr>
          <w:rFonts w:ascii="Times New Roman" w:eastAsia="Times New Roman" w:hAnsi="Times New Roman" w:cs="Times New Roman"/>
          <w:sz w:val="24"/>
          <w:szCs w:val="24"/>
          <w:lang w:eastAsia="cs-CZ"/>
        </w:rPr>
        <w:t>y</w:t>
      </w:r>
      <w:r w:rsidR="00BC3171">
        <w:rPr>
          <w:rFonts w:ascii="Times New Roman" w:eastAsia="Times New Roman" w:hAnsi="Times New Roman" w:cs="Times New Roman"/>
          <w:sz w:val="24"/>
          <w:szCs w:val="24"/>
          <w:lang w:eastAsia="cs-CZ"/>
        </w:rPr>
        <w:t xml:space="preserve"> činností</w:t>
      </w:r>
      <w:r w:rsidR="00AF022F">
        <w:rPr>
          <w:rFonts w:ascii="Times New Roman" w:eastAsia="Times New Roman" w:hAnsi="Times New Roman" w:cs="Times New Roman"/>
          <w:sz w:val="24"/>
          <w:szCs w:val="24"/>
          <w:lang w:eastAsia="cs-CZ"/>
        </w:rPr>
        <w:t xml:space="preserve"> dle živnostenského opr</w:t>
      </w:r>
      <w:r w:rsidR="0088094E">
        <w:rPr>
          <w:rFonts w:ascii="Times New Roman" w:eastAsia="Times New Roman" w:hAnsi="Times New Roman" w:cs="Times New Roman"/>
          <w:sz w:val="24"/>
          <w:szCs w:val="24"/>
          <w:lang w:eastAsia="cs-CZ"/>
        </w:rPr>
        <w:t>á</w:t>
      </w:r>
      <w:r w:rsidR="00AF022F">
        <w:rPr>
          <w:rFonts w:ascii="Times New Roman" w:eastAsia="Times New Roman" w:hAnsi="Times New Roman" w:cs="Times New Roman"/>
          <w:sz w:val="24"/>
          <w:szCs w:val="24"/>
          <w:lang w:eastAsia="cs-CZ"/>
        </w:rPr>
        <w:t>vnění</w:t>
      </w:r>
      <w:r w:rsidRPr="009968C1">
        <w:rPr>
          <w:rFonts w:ascii="Times New Roman" w:eastAsia="Times New Roman" w:hAnsi="Times New Roman" w:cs="Times New Roman"/>
          <w:sz w:val="24"/>
          <w:szCs w:val="24"/>
          <w:lang w:eastAsia="cs-CZ"/>
        </w:rPr>
        <w:t xml:space="preserve">. </w:t>
      </w:r>
    </w:p>
    <w:p w14:paraId="5711B6A1" w14:textId="77777777" w:rsidR="009968C1" w:rsidRPr="009968C1" w:rsidRDefault="009968C1" w:rsidP="009968C1">
      <w:pPr>
        <w:rPr>
          <w:rFonts w:ascii="Times New Roman" w:hAnsi="Times New Roman" w:cs="Times New Roman"/>
          <w:sz w:val="24"/>
          <w:szCs w:val="24"/>
        </w:rPr>
      </w:pPr>
    </w:p>
    <w:p w14:paraId="5D98230A" w14:textId="2F3A40B6"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hAnsi="Times New Roman" w:cs="Times New Roman"/>
          <w:sz w:val="24"/>
          <w:szCs w:val="24"/>
        </w:rPr>
        <w:t xml:space="preserve">Nájemce se zavazuje využívat předmět nájmu sloužícího podnikání pouze pro tento účel, vyplývající z jeho oprávnění k podnikání. Výpis z veřejné části </w:t>
      </w:r>
      <w:r w:rsidR="0088094E">
        <w:rPr>
          <w:rFonts w:ascii="Times New Roman" w:hAnsi="Times New Roman" w:cs="Times New Roman"/>
          <w:sz w:val="24"/>
          <w:szCs w:val="24"/>
        </w:rPr>
        <w:t xml:space="preserve">živnostenského </w:t>
      </w:r>
      <w:r w:rsidRPr="009968C1">
        <w:rPr>
          <w:rFonts w:ascii="Times New Roman" w:hAnsi="Times New Roman" w:cs="Times New Roman"/>
          <w:sz w:val="24"/>
          <w:szCs w:val="24"/>
        </w:rPr>
        <w:t xml:space="preserve">rejstříku Nájemce tvoří </w:t>
      </w:r>
      <w:r w:rsidRPr="009968C1">
        <w:rPr>
          <w:rFonts w:ascii="Times New Roman" w:hAnsi="Times New Roman" w:cs="Times New Roman"/>
          <w:b/>
          <w:sz w:val="24"/>
          <w:szCs w:val="24"/>
        </w:rPr>
        <w:t xml:space="preserve">Přílohu č. 3 </w:t>
      </w:r>
      <w:r w:rsidRPr="009968C1">
        <w:rPr>
          <w:rFonts w:ascii="Times New Roman" w:hAnsi="Times New Roman" w:cs="Times New Roman"/>
          <w:sz w:val="24"/>
          <w:szCs w:val="24"/>
        </w:rPr>
        <w:t>této Smlouvy.</w:t>
      </w:r>
    </w:p>
    <w:p w14:paraId="30852DB2" w14:textId="77777777" w:rsidR="009968C1" w:rsidRPr="009968C1" w:rsidRDefault="009968C1" w:rsidP="009968C1">
      <w:pPr>
        <w:widowControl w:val="0"/>
        <w:autoSpaceDE w:val="0"/>
        <w:autoSpaceDN w:val="0"/>
        <w:adjustRightInd w:val="0"/>
        <w:rPr>
          <w:rFonts w:ascii="Times New Roman" w:hAnsi="Times New Roman" w:cs="Times New Roman"/>
          <w:sz w:val="24"/>
          <w:szCs w:val="24"/>
        </w:rPr>
      </w:pPr>
    </w:p>
    <w:p w14:paraId="0036D132" w14:textId="77777777" w:rsidR="009968C1" w:rsidRPr="009968C1" w:rsidRDefault="009968C1" w:rsidP="009968C1">
      <w:pPr>
        <w:rPr>
          <w:rFonts w:ascii="Times New Roman" w:hAnsi="Times New Roman" w:cs="Times New Roman"/>
          <w:iCs/>
          <w:sz w:val="24"/>
          <w:szCs w:val="24"/>
        </w:rPr>
      </w:pPr>
      <w:r w:rsidRPr="009968C1">
        <w:rPr>
          <w:rFonts w:ascii="Times New Roman" w:hAnsi="Times New Roman" w:cs="Times New Roman"/>
          <w:sz w:val="24"/>
          <w:szCs w:val="24"/>
        </w:rPr>
        <w:t>2) Nájemce se zavazuje splnit zákonné a technické požadavky potřebné pro stanovený účel nájmu na vlastní náklady. Předmět nájmu lze využívat pouze pro zákonné a smluvně přípustné účely.</w:t>
      </w:r>
      <w:r w:rsidRPr="009968C1">
        <w:rPr>
          <w:rFonts w:ascii="Times New Roman" w:hAnsi="Times New Roman" w:cs="Times New Roman"/>
          <w:iCs/>
          <w:sz w:val="24"/>
          <w:szCs w:val="24"/>
        </w:rPr>
        <w:t xml:space="preserve"> </w:t>
      </w:r>
    </w:p>
    <w:p w14:paraId="5204223C" w14:textId="77777777" w:rsidR="009968C1" w:rsidRPr="009968C1" w:rsidRDefault="009968C1" w:rsidP="009968C1">
      <w:pPr>
        <w:rPr>
          <w:rFonts w:ascii="Times New Roman" w:hAnsi="Times New Roman" w:cs="Times New Roman"/>
          <w:iCs/>
          <w:sz w:val="24"/>
          <w:szCs w:val="24"/>
        </w:rPr>
      </w:pPr>
    </w:p>
    <w:p w14:paraId="03A2450C" w14:textId="77777777" w:rsidR="009968C1" w:rsidRPr="009968C1" w:rsidRDefault="009968C1" w:rsidP="009968C1">
      <w:pPr>
        <w:tabs>
          <w:tab w:val="left" w:pos="426"/>
        </w:tabs>
        <w:rPr>
          <w:rFonts w:ascii="Times New Roman" w:hAnsi="Times New Roman" w:cs="Times New Roman"/>
          <w:sz w:val="24"/>
          <w:szCs w:val="24"/>
        </w:rPr>
      </w:pPr>
      <w:r w:rsidRPr="009968C1">
        <w:rPr>
          <w:rFonts w:ascii="Times New Roman" w:hAnsi="Times New Roman" w:cs="Times New Roman"/>
          <w:iCs/>
          <w:sz w:val="24"/>
          <w:szCs w:val="24"/>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033F98C8" w14:textId="77777777" w:rsidR="009968C1" w:rsidRPr="009968C1" w:rsidRDefault="009968C1" w:rsidP="009968C1">
      <w:pPr>
        <w:rPr>
          <w:rFonts w:ascii="Times New Roman" w:hAnsi="Times New Roman" w:cs="Times New Roman"/>
          <w:sz w:val="24"/>
          <w:szCs w:val="24"/>
        </w:rPr>
      </w:pPr>
    </w:p>
    <w:p w14:paraId="39D4E5B5" w14:textId="77777777" w:rsidR="009968C1" w:rsidRPr="009968C1" w:rsidRDefault="009968C1" w:rsidP="009968C1">
      <w:pPr>
        <w:rPr>
          <w:rFonts w:ascii="Times New Roman" w:hAnsi="Times New Roman" w:cs="Times New Roman"/>
          <w:b/>
          <w:sz w:val="24"/>
          <w:szCs w:val="24"/>
        </w:rPr>
      </w:pPr>
      <w:r w:rsidRPr="009968C1">
        <w:rPr>
          <w:rFonts w:ascii="Times New Roman" w:hAnsi="Times New Roman" w:cs="Times New Roman"/>
          <w:sz w:val="24"/>
          <w:szCs w:val="24"/>
        </w:rPr>
        <w:t>4) Pronajímatel se zavazuje přenechat Pronajímané prostory Nájemci tak, aby je mohl užívat k ujednanému nebo obvyklému účelu, udržovat je v takovém stavu, aby mohly sloužit tomu užívání, pro které byly pronajaty a zajistit Nájemci jeho</w:t>
      </w:r>
      <w:r w:rsidRPr="009968C1">
        <w:rPr>
          <w:rFonts w:ascii="Times New Roman" w:hAnsi="Times New Roman" w:cs="Times New Roman"/>
          <w:color w:val="FF0000"/>
          <w:sz w:val="24"/>
          <w:szCs w:val="24"/>
        </w:rPr>
        <w:t xml:space="preserve"> </w:t>
      </w:r>
      <w:r w:rsidRPr="009968C1">
        <w:rPr>
          <w:rFonts w:ascii="Times New Roman" w:hAnsi="Times New Roman" w:cs="Times New Roman"/>
          <w:sz w:val="24"/>
          <w:szCs w:val="24"/>
        </w:rPr>
        <w:t>nerušené užívání po dobu nájmu.</w:t>
      </w:r>
    </w:p>
    <w:p w14:paraId="377D1B50" w14:textId="77777777" w:rsidR="009968C1" w:rsidRPr="009968C1" w:rsidRDefault="009968C1" w:rsidP="009968C1">
      <w:pPr>
        <w:autoSpaceDE w:val="0"/>
        <w:autoSpaceDN w:val="0"/>
        <w:adjustRightInd w:val="0"/>
        <w:ind w:left="426"/>
        <w:rPr>
          <w:rFonts w:ascii="Times New Roman" w:eastAsia="Times New Roman" w:hAnsi="Times New Roman" w:cs="Times New Roman"/>
          <w:b/>
          <w:color w:val="000000"/>
          <w:sz w:val="24"/>
          <w:szCs w:val="24"/>
          <w:lang w:eastAsia="cs-CZ"/>
        </w:rPr>
      </w:pPr>
    </w:p>
    <w:p w14:paraId="558D8C46" w14:textId="77777777" w:rsidR="009968C1" w:rsidRPr="009968C1" w:rsidRDefault="009968C1" w:rsidP="009968C1">
      <w:pPr>
        <w:rPr>
          <w:rFonts w:ascii="Times New Roman" w:hAnsi="Times New Roman" w:cs="Times New Roman"/>
          <w:b/>
          <w:sz w:val="24"/>
          <w:szCs w:val="24"/>
        </w:rPr>
      </w:pPr>
      <w:r w:rsidRPr="009968C1">
        <w:rPr>
          <w:rFonts w:ascii="Times New Roman" w:hAnsi="Times New Roman" w:cs="Times New Roman"/>
          <w:sz w:val="24"/>
          <w:szCs w:val="24"/>
        </w:rPr>
        <w:lastRenderedPageBreak/>
        <w:t xml:space="preserve">5) Nájemce se zavazuje, že bude Pronajímané prostory užívat pro vlastní potřebu odpovídajícím způsobem, </w:t>
      </w:r>
      <w:r w:rsidRPr="009968C1">
        <w:rPr>
          <w:rFonts w:ascii="Times New Roman" w:hAnsi="Times New Roman" w:cs="Times New Roman"/>
          <w:b/>
          <w:sz w:val="24"/>
          <w:szCs w:val="24"/>
        </w:rPr>
        <w:t>a to výlučně jako prostory kancelářské</w:t>
      </w:r>
      <w:r w:rsidRPr="009968C1">
        <w:rPr>
          <w:rFonts w:ascii="Times New Roman" w:hAnsi="Times New Roman" w:cs="Times New Roman"/>
          <w:sz w:val="24"/>
          <w:szCs w:val="24"/>
        </w:rPr>
        <w:t xml:space="preserve">. </w:t>
      </w:r>
    </w:p>
    <w:p w14:paraId="324B4CD2" w14:textId="77777777" w:rsidR="009968C1" w:rsidRPr="009968C1" w:rsidRDefault="009968C1" w:rsidP="009968C1">
      <w:pPr>
        <w:ind w:left="426"/>
        <w:rPr>
          <w:rFonts w:ascii="Times New Roman" w:hAnsi="Times New Roman" w:cs="Times New Roman"/>
          <w:sz w:val="24"/>
          <w:szCs w:val="24"/>
        </w:rPr>
      </w:pPr>
    </w:p>
    <w:p w14:paraId="0DCEE3A4"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6) Nájemce se zavazuje, že nebude předmět nájmu užívat k jiným účelům, než ke kterým je dle této Smlouvy určen. Porušení tohoto závazku zakládá právo Pronajímatele odstoupit od této Smlouvy.</w:t>
      </w:r>
    </w:p>
    <w:p w14:paraId="54FFCBC4" w14:textId="77777777" w:rsidR="009968C1" w:rsidRPr="009968C1" w:rsidRDefault="009968C1" w:rsidP="009968C1">
      <w:pPr>
        <w:ind w:left="426"/>
        <w:contextualSpacing/>
        <w:jc w:val="left"/>
        <w:rPr>
          <w:rFonts w:ascii="Times New Roman" w:eastAsia="Times New Roman" w:hAnsi="Times New Roman" w:cs="Times New Roman"/>
          <w:sz w:val="24"/>
          <w:szCs w:val="24"/>
        </w:rPr>
      </w:pPr>
    </w:p>
    <w:p w14:paraId="7438F917" w14:textId="77777777" w:rsidR="009968C1" w:rsidRPr="009968C1" w:rsidRDefault="009968C1" w:rsidP="009968C1">
      <w:pPr>
        <w:contextualSpacing/>
        <w:rPr>
          <w:rFonts w:ascii="Times New Roman" w:eastAsia="Times New Roman" w:hAnsi="Times New Roman" w:cs="Times New Roman"/>
          <w:sz w:val="24"/>
          <w:szCs w:val="24"/>
        </w:rPr>
      </w:pPr>
      <w:r w:rsidRPr="009968C1">
        <w:rPr>
          <w:rFonts w:ascii="Times New Roman" w:eastAsia="Times New Roman" w:hAnsi="Times New Roman" w:cs="Times New Roman"/>
          <w:sz w:val="24"/>
          <w:szCs w:val="24"/>
        </w:rPr>
        <w:t xml:space="preserve">7) Nájemce je oprávněn umístit v předmětu nájmu své sídlo zapisované do obchodního rejstříku či místo podnikání zapisované do živnostenského rejstříku. </w:t>
      </w:r>
    </w:p>
    <w:p w14:paraId="48B8CDDB" w14:textId="77777777" w:rsidR="009968C1" w:rsidRPr="009968C1" w:rsidRDefault="009968C1" w:rsidP="009968C1">
      <w:pPr>
        <w:ind w:left="540"/>
        <w:jc w:val="center"/>
        <w:rPr>
          <w:rFonts w:ascii="Times New Roman" w:hAnsi="Times New Roman" w:cs="Times New Roman"/>
          <w:b/>
          <w:sz w:val="24"/>
          <w:szCs w:val="24"/>
        </w:rPr>
      </w:pPr>
    </w:p>
    <w:p w14:paraId="74BE36FA" w14:textId="77777777" w:rsidR="009968C1" w:rsidRPr="009968C1" w:rsidRDefault="009968C1" w:rsidP="009968C1">
      <w:pPr>
        <w:ind w:left="540"/>
        <w:jc w:val="center"/>
        <w:rPr>
          <w:rFonts w:ascii="Times New Roman" w:hAnsi="Times New Roman" w:cs="Times New Roman"/>
          <w:b/>
          <w:sz w:val="24"/>
          <w:szCs w:val="24"/>
        </w:rPr>
      </w:pPr>
    </w:p>
    <w:p w14:paraId="40500EA7" w14:textId="77777777" w:rsidR="009968C1" w:rsidRPr="009968C1" w:rsidRDefault="009968C1" w:rsidP="009968C1">
      <w:pPr>
        <w:ind w:left="540"/>
        <w:jc w:val="center"/>
        <w:rPr>
          <w:rFonts w:ascii="Times New Roman" w:hAnsi="Times New Roman" w:cs="Times New Roman"/>
          <w:b/>
          <w:sz w:val="24"/>
          <w:szCs w:val="24"/>
        </w:rPr>
      </w:pPr>
      <w:r w:rsidRPr="009968C1">
        <w:rPr>
          <w:rFonts w:ascii="Times New Roman" w:hAnsi="Times New Roman" w:cs="Times New Roman"/>
          <w:b/>
          <w:sz w:val="24"/>
          <w:szCs w:val="24"/>
        </w:rPr>
        <w:t>Článek IV.</w:t>
      </w:r>
    </w:p>
    <w:p w14:paraId="5A4F03FE" w14:textId="77777777" w:rsidR="009968C1" w:rsidRPr="009968C1" w:rsidRDefault="009968C1" w:rsidP="009968C1">
      <w:pPr>
        <w:ind w:left="540"/>
        <w:jc w:val="center"/>
        <w:rPr>
          <w:rFonts w:ascii="Times New Roman" w:hAnsi="Times New Roman" w:cs="Times New Roman"/>
          <w:b/>
          <w:sz w:val="24"/>
          <w:szCs w:val="24"/>
        </w:rPr>
      </w:pPr>
      <w:r w:rsidRPr="009968C1">
        <w:rPr>
          <w:rFonts w:ascii="Times New Roman" w:hAnsi="Times New Roman" w:cs="Times New Roman"/>
          <w:b/>
          <w:sz w:val="24"/>
          <w:szCs w:val="24"/>
        </w:rPr>
        <w:t>Doba trvání nájmu</w:t>
      </w:r>
    </w:p>
    <w:p w14:paraId="2459139F" w14:textId="77777777" w:rsidR="009968C1" w:rsidRPr="009968C1" w:rsidRDefault="009968C1" w:rsidP="009968C1">
      <w:pPr>
        <w:ind w:left="540"/>
        <w:jc w:val="center"/>
        <w:rPr>
          <w:rFonts w:ascii="Times New Roman" w:hAnsi="Times New Roman" w:cs="Times New Roman"/>
          <w:b/>
          <w:sz w:val="24"/>
          <w:szCs w:val="24"/>
        </w:rPr>
      </w:pPr>
    </w:p>
    <w:p w14:paraId="08528744" w14:textId="77777777" w:rsidR="009968C1" w:rsidRPr="009968C1" w:rsidRDefault="009968C1" w:rsidP="009968C1">
      <w:pPr>
        <w:tabs>
          <w:tab w:val="left" w:pos="426"/>
        </w:tabs>
        <w:rPr>
          <w:rFonts w:ascii="Times New Roman" w:hAnsi="Times New Roman" w:cs="Times New Roman"/>
          <w:b/>
          <w:i/>
          <w:color w:val="FF0000"/>
          <w:sz w:val="24"/>
          <w:szCs w:val="24"/>
        </w:rPr>
      </w:pPr>
      <w:r w:rsidRPr="009968C1">
        <w:rPr>
          <w:rFonts w:ascii="Times New Roman" w:hAnsi="Times New Roman" w:cs="Times New Roman"/>
          <w:sz w:val="24"/>
          <w:szCs w:val="24"/>
        </w:rPr>
        <w:t xml:space="preserve">1) Nájem podle této Smlouvy se sjednává </w:t>
      </w:r>
      <w:r w:rsidRPr="009968C1">
        <w:rPr>
          <w:rFonts w:ascii="Times New Roman" w:hAnsi="Times New Roman" w:cs="Times New Roman"/>
          <w:b/>
          <w:sz w:val="24"/>
          <w:szCs w:val="24"/>
        </w:rPr>
        <w:t xml:space="preserve">na dobu určitou od </w:t>
      </w:r>
      <w:proofErr w:type="gramStart"/>
      <w:r w:rsidRPr="009968C1">
        <w:rPr>
          <w:rFonts w:ascii="Times New Roman" w:hAnsi="Times New Roman" w:cs="Times New Roman"/>
          <w:b/>
          <w:sz w:val="24"/>
          <w:szCs w:val="24"/>
        </w:rPr>
        <w:t>1.1.2022</w:t>
      </w:r>
      <w:proofErr w:type="gramEnd"/>
      <w:r w:rsidRPr="009968C1">
        <w:rPr>
          <w:rFonts w:ascii="Times New Roman" w:hAnsi="Times New Roman" w:cs="Times New Roman"/>
          <w:b/>
          <w:sz w:val="24"/>
          <w:szCs w:val="24"/>
        </w:rPr>
        <w:t xml:space="preserve"> do 31.12.2025. </w:t>
      </w:r>
    </w:p>
    <w:p w14:paraId="611C00A3" w14:textId="77777777" w:rsidR="009968C1" w:rsidRPr="009968C1" w:rsidRDefault="009968C1" w:rsidP="009968C1">
      <w:pPr>
        <w:tabs>
          <w:tab w:val="left" w:pos="2448"/>
        </w:tabs>
        <w:ind w:firstLine="426"/>
        <w:rPr>
          <w:rFonts w:ascii="Times New Roman" w:hAnsi="Times New Roman" w:cs="Times New Roman"/>
          <w:b/>
          <w:sz w:val="24"/>
          <w:szCs w:val="24"/>
        </w:rPr>
      </w:pPr>
      <w:r w:rsidRPr="009968C1">
        <w:rPr>
          <w:rFonts w:ascii="Times New Roman" w:hAnsi="Times New Roman" w:cs="Times New Roman"/>
          <w:b/>
          <w:sz w:val="24"/>
          <w:szCs w:val="24"/>
        </w:rPr>
        <w:tab/>
      </w:r>
    </w:p>
    <w:p w14:paraId="0A514B41" w14:textId="77777777" w:rsidR="009968C1" w:rsidRPr="009968C1" w:rsidRDefault="009968C1" w:rsidP="009968C1">
      <w:pPr>
        <w:tabs>
          <w:tab w:val="left" w:pos="426"/>
        </w:tabs>
        <w:rPr>
          <w:rFonts w:ascii="Times New Roman" w:hAnsi="Times New Roman" w:cs="Times New Roman"/>
          <w:sz w:val="24"/>
          <w:szCs w:val="24"/>
        </w:rPr>
      </w:pPr>
      <w:r w:rsidRPr="009968C1">
        <w:rPr>
          <w:rFonts w:ascii="Times New Roman" w:hAnsi="Times New Roman" w:cs="Times New Roman"/>
          <w:sz w:val="24"/>
          <w:szCs w:val="24"/>
        </w:rPr>
        <w:t>2) Pronajímatel a Nájemce výslovně prohlašují na základě vzájemné dohody, že pro tento nájemní vztah vylučují platnost ustanovení § 2230 odst. 1 občanského zákoníku o automatickém obnovování této Smlouvy po ukončení smluvně dohodnuté doby nájmu</w:t>
      </w:r>
      <w:r w:rsidRPr="009968C1">
        <w:rPr>
          <w:rFonts w:ascii="Times New Roman" w:hAnsi="Times New Roman" w:cs="Times New Roman"/>
          <w:sz w:val="24"/>
          <w:szCs w:val="24"/>
          <w:lang w:val="en-US"/>
        </w:rPr>
        <w:t xml:space="preserve">; </w:t>
      </w:r>
      <w:r w:rsidRPr="009968C1">
        <w:rPr>
          <w:rFonts w:ascii="Times New Roman" w:hAnsi="Times New Roman" w:cs="Times New Roman"/>
          <w:sz w:val="24"/>
          <w:szCs w:val="24"/>
        </w:rPr>
        <w:t xml:space="preserve">pokud by proto Nájemce užíval předmět nájmu i po uplynutí nájemní doby a Pronajímatel by jej ani nevyzval do jednoho měsíce k odevzdání předmětu nájmu, nemůže za žádných okolností platit, že tato Smlouva byla znovu uzavřena za podmínek ujednaných původně. </w:t>
      </w:r>
    </w:p>
    <w:p w14:paraId="6BC0AE83" w14:textId="77777777" w:rsidR="009968C1" w:rsidRPr="009968C1" w:rsidRDefault="009968C1" w:rsidP="009968C1">
      <w:pPr>
        <w:jc w:val="center"/>
        <w:rPr>
          <w:rFonts w:ascii="Times New Roman" w:eastAsia="Times New Roman" w:hAnsi="Times New Roman" w:cs="Times New Roman"/>
          <w:b/>
          <w:sz w:val="24"/>
          <w:szCs w:val="24"/>
          <w:lang w:eastAsia="cs-CZ"/>
        </w:rPr>
      </w:pPr>
    </w:p>
    <w:p w14:paraId="59F3D6BE" w14:textId="77777777" w:rsidR="009968C1" w:rsidRPr="009968C1" w:rsidRDefault="009968C1" w:rsidP="009968C1">
      <w:pPr>
        <w:jc w:val="center"/>
        <w:rPr>
          <w:rFonts w:ascii="Times New Roman" w:eastAsia="Times New Roman" w:hAnsi="Times New Roman" w:cs="Times New Roman"/>
          <w:b/>
          <w:sz w:val="24"/>
          <w:szCs w:val="24"/>
          <w:lang w:eastAsia="cs-CZ"/>
        </w:rPr>
      </w:pPr>
    </w:p>
    <w:p w14:paraId="7A821A4D" w14:textId="77777777" w:rsidR="009968C1" w:rsidRPr="009968C1" w:rsidRDefault="009968C1" w:rsidP="009968C1">
      <w:pPr>
        <w:jc w:val="center"/>
        <w:rPr>
          <w:rFonts w:ascii="Times New Roman" w:eastAsia="Times New Roman" w:hAnsi="Times New Roman" w:cs="Times New Roman"/>
          <w:b/>
          <w:sz w:val="24"/>
          <w:szCs w:val="24"/>
          <w:lang w:eastAsia="cs-CZ"/>
        </w:rPr>
      </w:pPr>
    </w:p>
    <w:p w14:paraId="6C37EFA9" w14:textId="77777777" w:rsidR="009968C1" w:rsidRPr="009968C1" w:rsidRDefault="009968C1" w:rsidP="009968C1">
      <w:pPr>
        <w:jc w:val="center"/>
        <w:rPr>
          <w:rFonts w:ascii="Times New Roman" w:eastAsia="Times New Roman" w:hAnsi="Times New Roman" w:cs="Times New Roman"/>
          <w:b/>
          <w:sz w:val="24"/>
          <w:szCs w:val="24"/>
          <w:lang w:eastAsia="cs-CZ"/>
        </w:rPr>
      </w:pPr>
      <w:r w:rsidRPr="009968C1">
        <w:rPr>
          <w:rFonts w:ascii="Times New Roman" w:eastAsia="Times New Roman" w:hAnsi="Times New Roman" w:cs="Times New Roman"/>
          <w:b/>
          <w:sz w:val="24"/>
          <w:szCs w:val="24"/>
          <w:lang w:eastAsia="cs-CZ"/>
        </w:rPr>
        <w:t>Článek V.</w:t>
      </w:r>
    </w:p>
    <w:p w14:paraId="38F2119E" w14:textId="77777777" w:rsidR="009968C1" w:rsidRPr="009968C1" w:rsidRDefault="009968C1" w:rsidP="009968C1">
      <w:pPr>
        <w:jc w:val="center"/>
        <w:rPr>
          <w:rFonts w:ascii="Times New Roman" w:hAnsi="Times New Roman" w:cs="Times New Roman"/>
          <w:b/>
          <w:sz w:val="24"/>
          <w:szCs w:val="24"/>
        </w:rPr>
      </w:pPr>
      <w:r w:rsidRPr="009968C1">
        <w:rPr>
          <w:rFonts w:ascii="Times New Roman" w:hAnsi="Times New Roman" w:cs="Times New Roman"/>
          <w:b/>
          <w:sz w:val="24"/>
          <w:szCs w:val="24"/>
        </w:rPr>
        <w:t xml:space="preserve">Nájemné </w:t>
      </w:r>
    </w:p>
    <w:p w14:paraId="399AB18A" w14:textId="77777777" w:rsidR="009968C1" w:rsidRPr="009968C1" w:rsidRDefault="009968C1" w:rsidP="009968C1">
      <w:pPr>
        <w:jc w:val="center"/>
        <w:rPr>
          <w:rFonts w:ascii="Times New Roman" w:hAnsi="Times New Roman" w:cs="Times New Roman"/>
          <w:sz w:val="24"/>
          <w:szCs w:val="24"/>
        </w:rPr>
      </w:pPr>
    </w:p>
    <w:p w14:paraId="7E99DE7C" w14:textId="4661F39D" w:rsidR="009968C1" w:rsidRPr="009968C1" w:rsidRDefault="009968C1" w:rsidP="009968C1">
      <w:pPr>
        <w:rPr>
          <w:rFonts w:ascii="Times New Roman" w:eastAsia="Times New Roman" w:hAnsi="Times New Roman" w:cs="Times New Roman"/>
          <w:i/>
          <w:color w:val="FF0000"/>
          <w:sz w:val="24"/>
          <w:szCs w:val="24"/>
          <w:lang w:eastAsia="cs-CZ"/>
        </w:rPr>
      </w:pPr>
      <w:r w:rsidRPr="009968C1">
        <w:rPr>
          <w:rFonts w:ascii="Times New Roman" w:eastAsia="Times New Roman" w:hAnsi="Times New Roman" w:cs="Times New Roman"/>
          <w:sz w:val="24"/>
          <w:szCs w:val="24"/>
          <w:lang w:eastAsia="cs-CZ"/>
        </w:rPr>
        <w:t>1) Nájemné za předmět nájmu činí</w:t>
      </w:r>
      <w:r w:rsidRPr="009968C1">
        <w:rPr>
          <w:rFonts w:ascii="Times New Roman" w:eastAsia="Times New Roman" w:hAnsi="Times New Roman" w:cs="Times New Roman"/>
          <w:b/>
          <w:sz w:val="24"/>
          <w:szCs w:val="24"/>
          <w:lang w:eastAsia="cs-CZ"/>
        </w:rPr>
        <w:t xml:space="preserve"> 852,46 Kč bez DPH za 1m</w:t>
      </w:r>
      <w:r w:rsidRPr="009968C1">
        <w:rPr>
          <w:rFonts w:ascii="Times New Roman" w:eastAsia="Times New Roman" w:hAnsi="Times New Roman" w:cs="Times New Roman"/>
          <w:b/>
          <w:sz w:val="24"/>
          <w:szCs w:val="24"/>
          <w:vertAlign w:val="superscript"/>
          <w:lang w:eastAsia="cs-CZ"/>
        </w:rPr>
        <w:t>2</w:t>
      </w:r>
      <w:r w:rsidRPr="009968C1">
        <w:rPr>
          <w:rFonts w:ascii="Times New Roman" w:eastAsia="Times New Roman" w:hAnsi="Times New Roman" w:cs="Times New Roman"/>
          <w:b/>
          <w:sz w:val="24"/>
          <w:szCs w:val="24"/>
          <w:lang w:eastAsia="cs-CZ"/>
        </w:rPr>
        <w:t>/rok, tj.</w:t>
      </w:r>
      <w:r w:rsidRPr="009968C1">
        <w:rPr>
          <w:rFonts w:ascii="Times New Roman" w:eastAsia="Times New Roman" w:hAnsi="Times New Roman" w:cs="Times New Roman"/>
          <w:sz w:val="24"/>
          <w:szCs w:val="24"/>
          <w:lang w:eastAsia="cs-CZ"/>
        </w:rPr>
        <w:t xml:space="preserve"> </w:t>
      </w:r>
      <w:r w:rsidR="0088094E">
        <w:rPr>
          <w:rFonts w:ascii="Times New Roman" w:eastAsia="Times New Roman" w:hAnsi="Times New Roman" w:cs="Times New Roman"/>
          <w:b/>
          <w:sz w:val="24"/>
          <w:szCs w:val="24"/>
          <w:lang w:eastAsia="cs-CZ"/>
        </w:rPr>
        <w:t>40</w:t>
      </w:r>
      <w:r w:rsidRPr="009968C1">
        <w:rPr>
          <w:rFonts w:ascii="Times New Roman" w:eastAsia="Times New Roman" w:hAnsi="Times New Roman" w:cs="Times New Roman"/>
          <w:b/>
          <w:sz w:val="24"/>
          <w:szCs w:val="24"/>
          <w:lang w:eastAsia="cs-CZ"/>
        </w:rPr>
        <w:t>.</w:t>
      </w:r>
      <w:r w:rsidR="0088094E">
        <w:rPr>
          <w:rFonts w:ascii="Times New Roman" w:eastAsia="Times New Roman" w:hAnsi="Times New Roman" w:cs="Times New Roman"/>
          <w:b/>
          <w:sz w:val="24"/>
          <w:szCs w:val="24"/>
          <w:lang w:eastAsia="cs-CZ"/>
        </w:rPr>
        <w:t>346</w:t>
      </w:r>
      <w:r w:rsidRPr="009968C1">
        <w:rPr>
          <w:rFonts w:ascii="Times New Roman" w:eastAsia="Times New Roman" w:hAnsi="Times New Roman" w:cs="Times New Roman"/>
          <w:b/>
          <w:sz w:val="24"/>
          <w:szCs w:val="24"/>
          <w:lang w:eastAsia="cs-CZ"/>
        </w:rPr>
        <w:t>,</w:t>
      </w:r>
      <w:r w:rsidR="0088094E">
        <w:rPr>
          <w:rFonts w:ascii="Times New Roman" w:eastAsia="Times New Roman" w:hAnsi="Times New Roman" w:cs="Times New Roman"/>
          <w:b/>
          <w:sz w:val="24"/>
          <w:szCs w:val="24"/>
          <w:lang w:eastAsia="cs-CZ"/>
        </w:rPr>
        <w:t>93</w:t>
      </w:r>
      <w:r w:rsidRPr="009968C1">
        <w:rPr>
          <w:rFonts w:ascii="Times New Roman" w:eastAsia="Times New Roman" w:hAnsi="Times New Roman" w:cs="Times New Roman"/>
          <w:b/>
          <w:bCs/>
          <w:sz w:val="24"/>
          <w:szCs w:val="24"/>
          <w:lang w:eastAsia="cs-CZ"/>
        </w:rPr>
        <w:t xml:space="preserve"> Kč bez DPH</w:t>
      </w:r>
      <w:r w:rsidRPr="009968C1">
        <w:rPr>
          <w:rFonts w:ascii="Times New Roman" w:eastAsia="Times New Roman" w:hAnsi="Times New Roman" w:cs="Times New Roman"/>
          <w:b/>
          <w:sz w:val="24"/>
          <w:szCs w:val="24"/>
          <w:lang w:eastAsia="cs-CZ"/>
        </w:rPr>
        <w:t xml:space="preserve"> ročně</w:t>
      </w:r>
      <w:r w:rsidRPr="009968C1">
        <w:rPr>
          <w:rFonts w:ascii="Times New Roman" w:eastAsia="Times New Roman" w:hAnsi="Times New Roman" w:cs="Times New Roman"/>
          <w:sz w:val="24"/>
          <w:szCs w:val="24"/>
          <w:lang w:eastAsia="cs-CZ"/>
        </w:rPr>
        <w:t>.   Nájemné je stanoveno po dohodě smluvních stran nejméně ve výši v místě obvyklé v době uzavření této Smlouvy s přihlédnutím k nájemnému za nájem obdobných nebytových prostor za obdobných podmínek. V souladu s ustanovením § 56a zákona č. 235/2004 Sb.,  o dani z přidané hodnoty, ve znění pozdějších předpisů, je nájem nemovité věci osvobozen od DPH.</w:t>
      </w:r>
      <w:r w:rsidRPr="009968C1">
        <w:rPr>
          <w:rFonts w:ascii="Times New Roman" w:eastAsia="Times New Roman" w:hAnsi="Times New Roman" w:cs="Times New Roman"/>
          <w:i/>
          <w:color w:val="FF0000"/>
          <w:sz w:val="24"/>
          <w:szCs w:val="24"/>
          <w:lang w:eastAsia="cs-CZ"/>
        </w:rPr>
        <w:t xml:space="preserve"> </w:t>
      </w:r>
    </w:p>
    <w:p w14:paraId="6FF935B4" w14:textId="77777777" w:rsidR="009968C1" w:rsidRPr="009968C1" w:rsidRDefault="009968C1" w:rsidP="009968C1">
      <w:pPr>
        <w:ind w:left="426"/>
        <w:contextualSpacing/>
        <w:rPr>
          <w:rFonts w:ascii="Times New Roman" w:eastAsia="Times New Roman" w:hAnsi="Times New Roman" w:cs="Times New Roman"/>
          <w:sz w:val="24"/>
          <w:szCs w:val="24"/>
        </w:rPr>
      </w:pPr>
    </w:p>
    <w:p w14:paraId="468E2191"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2) Nájemné bude hrazeno čtvrtletně</w:t>
      </w:r>
      <w:r w:rsidRPr="009968C1">
        <w:rPr>
          <w:rFonts w:ascii="Times New Roman" w:hAnsi="Times New Roman" w:cs="Times New Roman"/>
          <w:i/>
          <w:color w:val="FF0000"/>
          <w:sz w:val="24"/>
          <w:szCs w:val="24"/>
        </w:rPr>
        <w:t xml:space="preserve"> </w:t>
      </w:r>
      <w:r w:rsidRPr="009968C1">
        <w:rPr>
          <w:rFonts w:ascii="Times New Roman" w:hAnsi="Times New Roman" w:cs="Times New Roman"/>
          <w:sz w:val="24"/>
          <w:szCs w:val="24"/>
        </w:rPr>
        <w:t>na základě faktur vystavených Pronajímatelem</w:t>
      </w:r>
      <w:r w:rsidRPr="009968C1">
        <w:rPr>
          <w:rFonts w:ascii="Times New Roman" w:hAnsi="Times New Roman" w:cs="Times New Roman"/>
          <w:color w:val="FF0000"/>
          <w:sz w:val="24"/>
          <w:szCs w:val="24"/>
        </w:rPr>
        <w:t xml:space="preserve"> </w:t>
      </w:r>
      <w:r w:rsidRPr="009968C1">
        <w:rPr>
          <w:rFonts w:ascii="Times New Roman" w:hAnsi="Times New Roman" w:cs="Times New Roman"/>
          <w:sz w:val="24"/>
          <w:szCs w:val="24"/>
        </w:rPr>
        <w:t>s náležitostmi daňového/účetního dokladu dle zákona č. 563/1991 Sb., o účetnictví a zákona č. 235/2004 Sb. o dani z přidané hodnoty, ve znění pozdějších předpisů. Lhůta splatnosti faktury je 21 kalendářních dnů ode dne jejího doručení Nájemci. Úhradu plateb za nájem provede Nájemce na účet</w:t>
      </w:r>
      <w:r w:rsidRPr="009968C1">
        <w:rPr>
          <w:rFonts w:ascii="Times New Roman" w:hAnsi="Times New Roman" w:cs="Times New Roman"/>
          <w:b/>
          <w:sz w:val="24"/>
          <w:szCs w:val="24"/>
        </w:rPr>
        <w:t xml:space="preserve"> </w:t>
      </w:r>
      <w:r w:rsidRPr="009968C1">
        <w:rPr>
          <w:rFonts w:ascii="Times New Roman" w:hAnsi="Times New Roman" w:cs="Times New Roman"/>
          <w:sz w:val="24"/>
          <w:szCs w:val="24"/>
        </w:rPr>
        <w:t xml:space="preserve">Pronajímatele vedený u ČNB Praha 1, </w:t>
      </w:r>
      <w:r w:rsidRPr="009968C1">
        <w:rPr>
          <w:rFonts w:ascii="Times New Roman" w:hAnsi="Times New Roman" w:cs="Times New Roman"/>
          <w:b/>
          <w:sz w:val="24"/>
          <w:szCs w:val="24"/>
        </w:rPr>
        <w:t xml:space="preserve">č. </w:t>
      </w:r>
      <w:proofErr w:type="spellStart"/>
      <w:r w:rsidRPr="009968C1">
        <w:rPr>
          <w:rFonts w:ascii="Times New Roman" w:hAnsi="Times New Roman" w:cs="Times New Roman"/>
          <w:b/>
          <w:sz w:val="24"/>
          <w:szCs w:val="24"/>
        </w:rPr>
        <w:t>ú.</w:t>
      </w:r>
      <w:proofErr w:type="spellEnd"/>
      <w:r w:rsidRPr="009968C1">
        <w:rPr>
          <w:rFonts w:ascii="Times New Roman" w:hAnsi="Times New Roman" w:cs="Times New Roman"/>
          <w:b/>
          <w:sz w:val="24"/>
          <w:szCs w:val="24"/>
        </w:rPr>
        <w:t xml:space="preserve"> 19-1226001/0710.</w:t>
      </w:r>
      <w:r w:rsidRPr="009968C1">
        <w:rPr>
          <w:rFonts w:ascii="Times New Roman" w:hAnsi="Times New Roman" w:cs="Times New Roman"/>
          <w:sz w:val="24"/>
          <w:szCs w:val="24"/>
        </w:rPr>
        <w:t xml:space="preserve"> Nájemné za období kratší než kalendářní čtvrtletí činí alikvótní část čtvrtletního nájemného.</w:t>
      </w:r>
    </w:p>
    <w:p w14:paraId="55AA9629" w14:textId="77777777" w:rsidR="009968C1" w:rsidRPr="009968C1" w:rsidRDefault="009968C1" w:rsidP="009968C1">
      <w:pPr>
        <w:tabs>
          <w:tab w:val="left" w:pos="426"/>
        </w:tabs>
        <w:ind w:left="-142"/>
        <w:rPr>
          <w:rFonts w:ascii="Times New Roman" w:hAnsi="Times New Roman" w:cs="Times New Roman"/>
          <w:sz w:val="24"/>
          <w:szCs w:val="24"/>
        </w:rPr>
      </w:pPr>
    </w:p>
    <w:p w14:paraId="0C4F7E9C"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3) Na začátku každého roku nájmu, počínaje rokem 2022,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60B8E6BC" w14:textId="77777777" w:rsidR="009968C1" w:rsidRPr="009968C1" w:rsidRDefault="009968C1" w:rsidP="009968C1">
      <w:pPr>
        <w:ind w:left="426"/>
        <w:contextualSpacing/>
        <w:jc w:val="left"/>
        <w:rPr>
          <w:rFonts w:ascii="Times New Roman" w:eastAsia="Times New Roman" w:hAnsi="Times New Roman" w:cs="Times New Roman"/>
          <w:sz w:val="24"/>
          <w:szCs w:val="24"/>
        </w:rPr>
      </w:pPr>
    </w:p>
    <w:p w14:paraId="30789FC0"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4) Pro případ nových nebo zvýšených daňových, odvodových nebo poplatkových povinností stanovených nebo vyměřených Pronajímateli v souvislosti se správou budovy je Pronajímatel </w:t>
      </w:r>
      <w:r w:rsidRPr="009968C1">
        <w:rPr>
          <w:rFonts w:ascii="Times New Roman" w:hAnsi="Times New Roman" w:cs="Times New Roman"/>
          <w:sz w:val="24"/>
          <w:szCs w:val="24"/>
        </w:rPr>
        <w:lastRenderedPageBreak/>
        <w:t>oprávněn zvýšit sjednané nájemné od 1. dne následujícího kalendářního čtvrtletí o částku odpovídající poměru roční výše těchto povinností a rozsahu Nájemcem užívaných ploch.</w:t>
      </w:r>
    </w:p>
    <w:p w14:paraId="1E956058" w14:textId="77777777" w:rsidR="009968C1" w:rsidRPr="009968C1" w:rsidRDefault="009968C1" w:rsidP="009968C1">
      <w:pPr>
        <w:ind w:left="426"/>
        <w:contextualSpacing/>
        <w:jc w:val="left"/>
        <w:rPr>
          <w:rFonts w:ascii="Times New Roman" w:eastAsia="Times New Roman" w:hAnsi="Times New Roman" w:cs="Times New Roman"/>
          <w:sz w:val="24"/>
          <w:szCs w:val="24"/>
        </w:rPr>
      </w:pPr>
    </w:p>
    <w:p w14:paraId="639DD068"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w:t>
      </w:r>
      <w:proofErr w:type="spellStart"/>
      <w:r w:rsidRPr="009968C1">
        <w:rPr>
          <w:rFonts w:ascii="Times New Roman" w:hAnsi="Times New Roman" w:cs="Times New Roman"/>
          <w:sz w:val="24"/>
          <w:szCs w:val="24"/>
        </w:rPr>
        <w:t>ust</w:t>
      </w:r>
      <w:proofErr w:type="spellEnd"/>
      <w:r w:rsidRPr="009968C1">
        <w:rPr>
          <w:rFonts w:ascii="Times New Roman" w:hAnsi="Times New Roman" w:cs="Times New Roman"/>
          <w:sz w:val="24"/>
          <w:szCs w:val="24"/>
        </w:rPr>
        <w:t>. § 1970 občanského zákoníku.</w:t>
      </w:r>
    </w:p>
    <w:p w14:paraId="385107B7" w14:textId="77777777" w:rsidR="009968C1" w:rsidRPr="009968C1" w:rsidRDefault="009968C1" w:rsidP="009968C1">
      <w:pPr>
        <w:jc w:val="center"/>
        <w:rPr>
          <w:rFonts w:ascii="Times New Roman" w:eastAsia="Times New Roman" w:hAnsi="Times New Roman" w:cs="Times New Roman"/>
          <w:b/>
          <w:sz w:val="24"/>
          <w:szCs w:val="24"/>
          <w:lang w:eastAsia="cs-CZ"/>
        </w:rPr>
      </w:pPr>
    </w:p>
    <w:p w14:paraId="17A1BA78" w14:textId="77777777" w:rsidR="009968C1" w:rsidRPr="009968C1" w:rsidRDefault="009968C1" w:rsidP="009968C1">
      <w:pPr>
        <w:jc w:val="center"/>
        <w:rPr>
          <w:rFonts w:ascii="Times New Roman" w:eastAsia="Times New Roman" w:hAnsi="Times New Roman" w:cs="Times New Roman"/>
          <w:b/>
          <w:sz w:val="24"/>
          <w:szCs w:val="24"/>
          <w:lang w:eastAsia="cs-CZ"/>
        </w:rPr>
      </w:pPr>
    </w:p>
    <w:p w14:paraId="327B4FE8" w14:textId="77777777" w:rsidR="009968C1" w:rsidRPr="009968C1" w:rsidRDefault="009968C1" w:rsidP="009968C1">
      <w:pPr>
        <w:jc w:val="center"/>
        <w:rPr>
          <w:rFonts w:ascii="Times New Roman" w:eastAsia="Times New Roman" w:hAnsi="Times New Roman" w:cs="Times New Roman"/>
          <w:b/>
          <w:sz w:val="24"/>
          <w:szCs w:val="24"/>
          <w:lang w:eastAsia="cs-CZ"/>
        </w:rPr>
      </w:pPr>
      <w:r w:rsidRPr="009968C1">
        <w:rPr>
          <w:rFonts w:ascii="Times New Roman" w:eastAsia="Times New Roman" w:hAnsi="Times New Roman" w:cs="Times New Roman"/>
          <w:b/>
          <w:sz w:val="24"/>
          <w:szCs w:val="24"/>
          <w:lang w:eastAsia="cs-CZ"/>
        </w:rPr>
        <w:t>Článek VI.</w:t>
      </w:r>
    </w:p>
    <w:p w14:paraId="3FB5479B" w14:textId="77777777" w:rsidR="009968C1" w:rsidRPr="009968C1" w:rsidRDefault="009968C1" w:rsidP="009968C1">
      <w:pPr>
        <w:jc w:val="center"/>
        <w:rPr>
          <w:rFonts w:ascii="Times New Roman" w:hAnsi="Times New Roman" w:cs="Times New Roman"/>
          <w:b/>
          <w:sz w:val="24"/>
          <w:szCs w:val="24"/>
        </w:rPr>
      </w:pPr>
      <w:r w:rsidRPr="009968C1">
        <w:rPr>
          <w:rFonts w:ascii="Times New Roman" w:hAnsi="Times New Roman" w:cs="Times New Roman"/>
          <w:b/>
          <w:sz w:val="24"/>
          <w:szCs w:val="24"/>
        </w:rPr>
        <w:t>Služby</w:t>
      </w:r>
    </w:p>
    <w:p w14:paraId="2888D45C" w14:textId="77777777" w:rsidR="009968C1" w:rsidRPr="009968C1" w:rsidRDefault="009968C1" w:rsidP="009968C1">
      <w:pPr>
        <w:spacing w:after="120"/>
        <w:ind w:firstLine="708"/>
        <w:rPr>
          <w:rFonts w:ascii="Times New Roman" w:eastAsia="Times New Roman" w:hAnsi="Times New Roman" w:cs="Times New Roman"/>
          <w:b/>
          <w:sz w:val="24"/>
          <w:szCs w:val="24"/>
          <w:lang w:val="x-none" w:eastAsia="x-none"/>
        </w:rPr>
      </w:pPr>
    </w:p>
    <w:p w14:paraId="2447991A"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1) Úhrada za služby, poskytované v souvislosti s užíváním Pronajímaných prostor</w:t>
      </w:r>
      <w:r w:rsidRPr="009968C1">
        <w:rPr>
          <w:rFonts w:ascii="Times New Roman" w:hAnsi="Times New Roman" w:cs="Times New Roman"/>
          <w:i/>
          <w:sz w:val="24"/>
          <w:szCs w:val="24"/>
        </w:rPr>
        <w:t xml:space="preserve"> </w:t>
      </w:r>
      <w:r w:rsidRPr="009968C1">
        <w:rPr>
          <w:rFonts w:ascii="Times New Roman" w:hAnsi="Times New Roman" w:cs="Times New Roman"/>
          <w:sz w:val="24"/>
          <w:szCs w:val="24"/>
        </w:rPr>
        <w:t xml:space="preserve">(ústřední vytápěn - plyn, vodné a stočné, elektrická energie, odvoz odpadu, úklid společných prostor vč. hygienického materiálu, služba ostrahy a recepce, domovnické služby a ostatní (pravidelná prohlídka a údržba výtahu, kontrola spalinové cesty) je stanovena ve výši, která bude odpovídat podílu Nájemce dle </w:t>
      </w:r>
      <w:r w:rsidRPr="009968C1">
        <w:rPr>
          <w:rFonts w:ascii="Times New Roman" w:hAnsi="Times New Roman" w:cs="Times New Roman"/>
          <w:b/>
          <w:sz w:val="24"/>
          <w:szCs w:val="24"/>
        </w:rPr>
        <w:t xml:space="preserve">Přílohy č. 1 </w:t>
      </w:r>
      <w:r w:rsidRPr="009968C1">
        <w:rPr>
          <w:rFonts w:ascii="Times New Roman" w:hAnsi="Times New Roman" w:cs="Times New Roman"/>
          <w:sz w:val="24"/>
          <w:szCs w:val="24"/>
        </w:rPr>
        <w:t xml:space="preserve">této Smlouvy na </w:t>
      </w:r>
      <w:r w:rsidRPr="009968C1">
        <w:rPr>
          <w:rFonts w:ascii="Times New Roman" w:hAnsi="Times New Roman" w:cs="Times New Roman"/>
          <w:color w:val="000000"/>
          <w:sz w:val="24"/>
          <w:szCs w:val="24"/>
        </w:rPr>
        <w:t>skutečných nákladech zjištěných</w:t>
      </w:r>
      <w:r w:rsidRPr="009968C1">
        <w:rPr>
          <w:rFonts w:ascii="Times New Roman" w:hAnsi="Times New Roman" w:cs="Times New Roman"/>
          <w:sz w:val="24"/>
          <w:szCs w:val="24"/>
        </w:rPr>
        <w:t xml:space="preserve"> </w:t>
      </w:r>
      <w:r w:rsidRPr="009968C1">
        <w:rPr>
          <w:rFonts w:ascii="Times New Roman" w:hAnsi="Times New Roman" w:cs="Times New Roman"/>
          <w:color w:val="000000"/>
          <w:sz w:val="24"/>
          <w:szCs w:val="24"/>
        </w:rPr>
        <w:t>z faktur</w:t>
      </w:r>
      <w:r w:rsidRPr="009968C1">
        <w:rPr>
          <w:rFonts w:ascii="Times New Roman" w:hAnsi="Times New Roman" w:cs="Times New Roman"/>
          <w:color w:val="FF6600"/>
          <w:sz w:val="24"/>
          <w:szCs w:val="24"/>
        </w:rPr>
        <w:t xml:space="preserve"> </w:t>
      </w:r>
      <w:r w:rsidRPr="009968C1">
        <w:rPr>
          <w:rFonts w:ascii="Times New Roman" w:hAnsi="Times New Roman" w:cs="Times New Roman"/>
          <w:color w:val="000000"/>
          <w:sz w:val="24"/>
          <w:szCs w:val="24"/>
        </w:rPr>
        <w:t xml:space="preserve">bez DPH </w:t>
      </w:r>
      <w:r w:rsidRPr="009968C1">
        <w:rPr>
          <w:rFonts w:ascii="Times New Roman" w:hAnsi="Times New Roman" w:cs="Times New Roman"/>
          <w:sz w:val="24"/>
          <w:szCs w:val="24"/>
        </w:rPr>
        <w:t>od prvotních dodavatelů a příslušné sazby DPH.</w:t>
      </w:r>
    </w:p>
    <w:p w14:paraId="69C93F74"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Způsob rozúčtování cen a úhrady za poskytované služby bude stanoven ve výpočtovém listu, který tvoří přílohu faktury-daňového dokladu.</w:t>
      </w:r>
    </w:p>
    <w:p w14:paraId="68942A24" w14:textId="77777777" w:rsidR="009968C1" w:rsidRPr="009968C1" w:rsidRDefault="009968C1" w:rsidP="009968C1">
      <w:pPr>
        <w:rPr>
          <w:rFonts w:ascii="Times New Roman" w:hAnsi="Times New Roman" w:cs="Times New Roman"/>
          <w:color w:val="FF0000"/>
          <w:sz w:val="24"/>
          <w:szCs w:val="24"/>
        </w:rPr>
      </w:pPr>
    </w:p>
    <w:p w14:paraId="1721A197"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2) Tyto služby budou Nájemcem</w:t>
      </w:r>
      <w:r w:rsidRPr="009968C1">
        <w:rPr>
          <w:rFonts w:ascii="Times New Roman" w:hAnsi="Times New Roman" w:cs="Times New Roman"/>
          <w:bCs/>
          <w:sz w:val="24"/>
          <w:szCs w:val="24"/>
        </w:rPr>
        <w:t xml:space="preserve"> </w:t>
      </w:r>
      <w:r w:rsidRPr="009968C1">
        <w:rPr>
          <w:rFonts w:ascii="Times New Roman" w:hAnsi="Times New Roman" w:cs="Times New Roman"/>
          <w:sz w:val="24"/>
          <w:szCs w:val="24"/>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sidRPr="009968C1">
        <w:rPr>
          <w:rFonts w:ascii="Times New Roman" w:hAnsi="Times New Roman" w:cs="Times New Roman"/>
          <w:b/>
          <w:sz w:val="24"/>
          <w:szCs w:val="24"/>
        </w:rPr>
        <w:t xml:space="preserve">č. </w:t>
      </w:r>
      <w:proofErr w:type="spellStart"/>
      <w:r w:rsidRPr="009968C1">
        <w:rPr>
          <w:rFonts w:ascii="Times New Roman" w:hAnsi="Times New Roman" w:cs="Times New Roman"/>
          <w:b/>
          <w:sz w:val="24"/>
          <w:szCs w:val="24"/>
        </w:rPr>
        <w:t>ú.</w:t>
      </w:r>
      <w:proofErr w:type="spellEnd"/>
      <w:r w:rsidRPr="009968C1">
        <w:rPr>
          <w:rFonts w:ascii="Times New Roman" w:hAnsi="Times New Roman" w:cs="Times New Roman"/>
          <w:b/>
          <w:sz w:val="24"/>
          <w:szCs w:val="24"/>
        </w:rPr>
        <w:t xml:space="preserve"> 1226001/0710</w:t>
      </w:r>
      <w:r w:rsidRPr="009968C1">
        <w:rPr>
          <w:rFonts w:ascii="Times New Roman" w:hAnsi="Times New Roman" w:cs="Times New Roman"/>
          <w:sz w:val="24"/>
          <w:szCs w:val="24"/>
        </w:rPr>
        <w:t xml:space="preserve">. </w:t>
      </w:r>
    </w:p>
    <w:p w14:paraId="0040D0A9" w14:textId="77777777" w:rsidR="009968C1" w:rsidRPr="009968C1" w:rsidRDefault="009968C1" w:rsidP="009968C1">
      <w:pPr>
        <w:rPr>
          <w:rFonts w:ascii="Times New Roman" w:hAnsi="Times New Roman" w:cs="Times New Roman"/>
          <w:sz w:val="24"/>
          <w:szCs w:val="24"/>
        </w:rPr>
      </w:pPr>
    </w:p>
    <w:p w14:paraId="51919CB7"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w:t>
      </w:r>
      <w:proofErr w:type="spellStart"/>
      <w:r w:rsidRPr="009968C1">
        <w:rPr>
          <w:rFonts w:ascii="Times New Roman" w:hAnsi="Times New Roman" w:cs="Times New Roman"/>
          <w:sz w:val="24"/>
          <w:szCs w:val="24"/>
        </w:rPr>
        <w:t>ust</w:t>
      </w:r>
      <w:proofErr w:type="spellEnd"/>
      <w:r w:rsidRPr="009968C1">
        <w:rPr>
          <w:rFonts w:ascii="Times New Roman" w:hAnsi="Times New Roman" w:cs="Times New Roman"/>
          <w:sz w:val="24"/>
          <w:szCs w:val="24"/>
        </w:rPr>
        <w:t>. § 1970 občanského zákoníku.</w:t>
      </w:r>
    </w:p>
    <w:p w14:paraId="5A35F099" w14:textId="77777777" w:rsidR="009968C1" w:rsidRPr="009968C1" w:rsidRDefault="009968C1" w:rsidP="009968C1">
      <w:pPr>
        <w:rPr>
          <w:rFonts w:ascii="Times New Roman" w:eastAsia="Times New Roman" w:hAnsi="Times New Roman" w:cs="Times New Roman"/>
          <w:sz w:val="24"/>
          <w:szCs w:val="24"/>
          <w:lang w:eastAsia="cs-CZ"/>
        </w:rPr>
      </w:pPr>
    </w:p>
    <w:p w14:paraId="625BF6D2" w14:textId="77777777" w:rsidR="009968C1" w:rsidRPr="009968C1" w:rsidRDefault="009968C1" w:rsidP="009968C1">
      <w:pPr>
        <w:rPr>
          <w:rFonts w:ascii="Times New Roman" w:eastAsia="Times New Roman" w:hAnsi="Times New Roman" w:cs="Times New Roman"/>
          <w:sz w:val="24"/>
          <w:szCs w:val="24"/>
          <w:lang w:eastAsia="cs-CZ"/>
        </w:rPr>
      </w:pPr>
    </w:p>
    <w:p w14:paraId="7D18BCF0" w14:textId="77777777" w:rsidR="009968C1" w:rsidRPr="009968C1" w:rsidRDefault="009968C1" w:rsidP="009968C1">
      <w:pPr>
        <w:ind w:left="540"/>
        <w:jc w:val="center"/>
        <w:outlineLvl w:val="0"/>
        <w:rPr>
          <w:rFonts w:ascii="Times New Roman" w:hAnsi="Times New Roman" w:cs="Times New Roman"/>
          <w:b/>
          <w:sz w:val="24"/>
          <w:szCs w:val="24"/>
        </w:rPr>
      </w:pPr>
      <w:r w:rsidRPr="009968C1">
        <w:rPr>
          <w:rFonts w:ascii="Times New Roman" w:hAnsi="Times New Roman" w:cs="Times New Roman"/>
          <w:b/>
          <w:sz w:val="24"/>
          <w:szCs w:val="24"/>
        </w:rPr>
        <w:t>Článek VII.</w:t>
      </w:r>
    </w:p>
    <w:p w14:paraId="39153D8C" w14:textId="77777777" w:rsidR="009968C1" w:rsidRPr="009968C1" w:rsidRDefault="009968C1" w:rsidP="009968C1">
      <w:pPr>
        <w:ind w:left="540"/>
        <w:jc w:val="center"/>
        <w:outlineLvl w:val="0"/>
        <w:rPr>
          <w:rFonts w:ascii="Times New Roman" w:hAnsi="Times New Roman" w:cs="Times New Roman"/>
          <w:b/>
          <w:sz w:val="24"/>
          <w:szCs w:val="24"/>
        </w:rPr>
      </w:pPr>
      <w:r w:rsidRPr="009968C1">
        <w:rPr>
          <w:rFonts w:ascii="Times New Roman" w:hAnsi="Times New Roman" w:cs="Times New Roman"/>
          <w:b/>
          <w:sz w:val="24"/>
          <w:szCs w:val="24"/>
        </w:rPr>
        <w:t>Práva a povinnosti smluvních stran</w:t>
      </w:r>
    </w:p>
    <w:p w14:paraId="7EE6EF29" w14:textId="77777777" w:rsidR="009968C1" w:rsidRPr="009968C1" w:rsidRDefault="009968C1" w:rsidP="009968C1">
      <w:pPr>
        <w:ind w:left="540"/>
        <w:jc w:val="center"/>
        <w:outlineLvl w:val="0"/>
        <w:rPr>
          <w:rFonts w:ascii="Times New Roman" w:hAnsi="Times New Roman" w:cs="Times New Roman"/>
          <w:b/>
          <w:sz w:val="24"/>
          <w:szCs w:val="24"/>
        </w:rPr>
      </w:pPr>
    </w:p>
    <w:p w14:paraId="7C71E6C9"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38AFA6A1" w14:textId="77777777" w:rsidR="009968C1" w:rsidRPr="009968C1" w:rsidRDefault="009968C1" w:rsidP="009968C1">
      <w:pPr>
        <w:rPr>
          <w:rFonts w:ascii="Times New Roman" w:hAnsi="Times New Roman" w:cs="Times New Roman"/>
          <w:sz w:val="24"/>
          <w:szCs w:val="24"/>
        </w:rPr>
      </w:pPr>
    </w:p>
    <w:p w14:paraId="459840D6"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2) Nájemce je oprávněn užívat předmět nájmu v souladu a k účelu dle této Smlouvy, a to po celou dobu nájemního vztahu. Bude užívat předmět nájmu jako řádný hospodář v souladu </w:t>
      </w:r>
    </w:p>
    <w:p w14:paraId="7CFC1D1E"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s právními předpisy a touto Smlouvou, zejména chránit předmět nájmu před poškozením, zničením nebo nepřiměřeným opotřebením.</w:t>
      </w:r>
    </w:p>
    <w:p w14:paraId="6EF5FDC2" w14:textId="77777777" w:rsidR="009968C1" w:rsidRPr="009968C1" w:rsidRDefault="009968C1" w:rsidP="009968C1">
      <w:pPr>
        <w:rPr>
          <w:rFonts w:ascii="Times New Roman" w:hAnsi="Times New Roman" w:cs="Times New Roman"/>
          <w:sz w:val="24"/>
          <w:szCs w:val="24"/>
        </w:rPr>
      </w:pPr>
    </w:p>
    <w:p w14:paraId="6E14F109"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346FE653" w14:textId="77777777" w:rsidR="009968C1" w:rsidRPr="009968C1" w:rsidRDefault="009968C1" w:rsidP="009968C1">
      <w:pPr>
        <w:rPr>
          <w:rFonts w:ascii="Times New Roman" w:hAnsi="Times New Roman" w:cs="Times New Roman"/>
          <w:sz w:val="24"/>
          <w:szCs w:val="24"/>
        </w:rPr>
      </w:pPr>
    </w:p>
    <w:p w14:paraId="43E3C1F6"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lastRenderedPageBreak/>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1394E2F8" w14:textId="77777777" w:rsidR="009968C1" w:rsidRPr="009968C1" w:rsidRDefault="009968C1" w:rsidP="009968C1">
      <w:pPr>
        <w:rPr>
          <w:rFonts w:ascii="Times New Roman" w:hAnsi="Times New Roman" w:cs="Times New Roman"/>
          <w:sz w:val="24"/>
          <w:szCs w:val="24"/>
        </w:rPr>
      </w:pPr>
    </w:p>
    <w:p w14:paraId="51D40D73"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4F14C7F2" w14:textId="77777777" w:rsidR="009968C1" w:rsidRPr="009968C1" w:rsidRDefault="009968C1" w:rsidP="009968C1">
      <w:pPr>
        <w:rPr>
          <w:rFonts w:ascii="Times New Roman" w:hAnsi="Times New Roman" w:cs="Times New Roman"/>
          <w:sz w:val="24"/>
          <w:szCs w:val="24"/>
        </w:rPr>
      </w:pPr>
    </w:p>
    <w:p w14:paraId="6B478094"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311C9CA9" w14:textId="77777777" w:rsidR="009968C1" w:rsidRPr="009968C1" w:rsidRDefault="009968C1" w:rsidP="009968C1">
      <w:pPr>
        <w:rPr>
          <w:rFonts w:ascii="Times New Roman" w:hAnsi="Times New Roman" w:cs="Times New Roman"/>
          <w:sz w:val="24"/>
          <w:szCs w:val="24"/>
        </w:rPr>
      </w:pPr>
    </w:p>
    <w:p w14:paraId="31B2D2A4"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7) Nájemce se zavazuje zajistit u svých zaměstnanců dodržování obecně závazných právních </w:t>
      </w:r>
    </w:p>
    <w:p w14:paraId="3447AFDA"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3D32029B"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Nájemce bere na vědomí, že budova je začleněna do kategorie činností se zvýšeným požárním nebezpečím.</w:t>
      </w:r>
    </w:p>
    <w:p w14:paraId="429AC7EE" w14:textId="77777777" w:rsidR="009968C1" w:rsidRPr="009968C1" w:rsidRDefault="009968C1" w:rsidP="009968C1">
      <w:pPr>
        <w:rPr>
          <w:rFonts w:ascii="Times New Roman" w:hAnsi="Times New Roman" w:cs="Times New Roman"/>
          <w:iCs/>
          <w:sz w:val="24"/>
          <w:szCs w:val="24"/>
        </w:rPr>
      </w:pPr>
    </w:p>
    <w:p w14:paraId="46F4C436"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371821C9" w14:textId="77777777" w:rsidR="009968C1" w:rsidRPr="009968C1" w:rsidRDefault="009968C1" w:rsidP="009968C1">
      <w:pPr>
        <w:rPr>
          <w:rFonts w:ascii="Times New Roman" w:hAnsi="Times New Roman" w:cs="Times New Roman"/>
          <w:sz w:val="24"/>
          <w:szCs w:val="24"/>
        </w:rPr>
      </w:pPr>
    </w:p>
    <w:p w14:paraId="33D4F184"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0B421219" w14:textId="77777777" w:rsidR="009968C1" w:rsidRPr="009968C1" w:rsidRDefault="009968C1" w:rsidP="009968C1">
      <w:pPr>
        <w:rPr>
          <w:rFonts w:ascii="Times New Roman" w:hAnsi="Times New Roman" w:cs="Times New Roman"/>
          <w:color w:val="FF0000"/>
          <w:sz w:val="24"/>
          <w:szCs w:val="24"/>
        </w:rPr>
      </w:pPr>
    </w:p>
    <w:p w14:paraId="00BD04F4"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10) Pronajímatel je povinen informovat Nájemce o jakýchkoli stavebních či jiných zásazích v Budově, které by se mohly dotknout nebo omezit Nájemce.</w:t>
      </w:r>
    </w:p>
    <w:p w14:paraId="6E73BD22" w14:textId="77777777" w:rsidR="009968C1" w:rsidRPr="009968C1" w:rsidRDefault="009968C1" w:rsidP="009968C1">
      <w:pPr>
        <w:rPr>
          <w:rFonts w:ascii="Times New Roman" w:hAnsi="Times New Roman" w:cs="Times New Roman"/>
          <w:sz w:val="24"/>
          <w:szCs w:val="24"/>
        </w:rPr>
      </w:pPr>
    </w:p>
    <w:p w14:paraId="692BBFE8"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11) Zřízení užívacího práva nebo užívání předmětu nájmu jiným subjektem je vyloučeno.</w:t>
      </w:r>
    </w:p>
    <w:p w14:paraId="4E6E04B7" w14:textId="77777777" w:rsidR="009968C1" w:rsidRPr="009968C1" w:rsidRDefault="009968C1" w:rsidP="009968C1">
      <w:pPr>
        <w:rPr>
          <w:rFonts w:ascii="Times New Roman" w:hAnsi="Times New Roman" w:cs="Times New Roman"/>
          <w:sz w:val="24"/>
          <w:szCs w:val="24"/>
        </w:rPr>
      </w:pPr>
    </w:p>
    <w:p w14:paraId="6DB7CDB9"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w:t>
      </w:r>
      <w:r w:rsidRPr="009968C1">
        <w:rPr>
          <w:rFonts w:ascii="Times New Roman" w:hAnsi="Times New Roman" w:cs="Times New Roman"/>
          <w:sz w:val="24"/>
          <w:szCs w:val="24"/>
        </w:rPr>
        <w:lastRenderedPageBreak/>
        <w:t>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3F5C2BF7" w14:textId="77777777" w:rsidR="009968C1" w:rsidRPr="009968C1" w:rsidRDefault="009968C1" w:rsidP="009968C1">
      <w:pPr>
        <w:rPr>
          <w:rFonts w:ascii="Times New Roman" w:hAnsi="Times New Roman" w:cs="Times New Roman"/>
          <w:sz w:val="24"/>
          <w:szCs w:val="24"/>
        </w:rPr>
      </w:pPr>
    </w:p>
    <w:p w14:paraId="4E0F8303"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13) Nájemce je povinen snášet omezení v užívání předmětu nájmu v rozsahu nutném pro provedení oprav a ostatní údržby předmětu nájmu, k němuž je povinen Pronajímatel.</w:t>
      </w:r>
    </w:p>
    <w:p w14:paraId="4421F397" w14:textId="77777777" w:rsidR="009968C1" w:rsidRPr="009968C1" w:rsidRDefault="009968C1" w:rsidP="009968C1">
      <w:pPr>
        <w:rPr>
          <w:rFonts w:ascii="Times New Roman" w:hAnsi="Times New Roman" w:cs="Times New Roman"/>
          <w:sz w:val="24"/>
          <w:szCs w:val="24"/>
        </w:rPr>
      </w:pPr>
    </w:p>
    <w:p w14:paraId="658AB81A"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příp.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15C5ABE4" w14:textId="77777777" w:rsidR="009968C1" w:rsidRPr="009968C1" w:rsidRDefault="009968C1" w:rsidP="009968C1">
      <w:pPr>
        <w:rPr>
          <w:rFonts w:ascii="Times New Roman" w:hAnsi="Times New Roman" w:cs="Times New Roman"/>
          <w:sz w:val="24"/>
          <w:szCs w:val="24"/>
        </w:rPr>
      </w:pPr>
    </w:p>
    <w:p w14:paraId="5B6019A0"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15) Nájemce bere na vědomí, že Budova, ve které se nachází Pronajímané prostory, není pojištěna. Z tohoto důvodu neodpovídá Pronajímatel za škody na majetku Nájemce, které nastanou v důsledku nezaviněných </w:t>
      </w:r>
      <w:proofErr w:type="spellStart"/>
      <w:r w:rsidRPr="009968C1">
        <w:rPr>
          <w:rFonts w:ascii="Times New Roman" w:hAnsi="Times New Roman" w:cs="Times New Roman"/>
          <w:sz w:val="24"/>
          <w:szCs w:val="24"/>
        </w:rPr>
        <w:t>škodních</w:t>
      </w:r>
      <w:proofErr w:type="spellEnd"/>
      <w:r w:rsidRPr="009968C1">
        <w:rPr>
          <w:rFonts w:ascii="Times New Roman" w:hAnsi="Times New Roman" w:cs="Times New Roman"/>
          <w:sz w:val="24"/>
          <w:szCs w:val="24"/>
        </w:rPr>
        <w:t xml:space="preserve"> událostí v Pronajímaných prostorách.</w:t>
      </w:r>
    </w:p>
    <w:p w14:paraId="10C3FA20" w14:textId="77777777" w:rsidR="009968C1" w:rsidRPr="009968C1" w:rsidRDefault="009968C1" w:rsidP="009968C1">
      <w:pPr>
        <w:rPr>
          <w:rFonts w:ascii="Times New Roman" w:hAnsi="Times New Roman" w:cs="Times New Roman"/>
          <w:sz w:val="24"/>
          <w:szCs w:val="24"/>
        </w:rPr>
      </w:pPr>
    </w:p>
    <w:p w14:paraId="495F5FC9" w14:textId="77777777" w:rsidR="009968C1" w:rsidRPr="009968C1" w:rsidRDefault="009968C1" w:rsidP="009968C1">
      <w:pPr>
        <w:rPr>
          <w:rFonts w:ascii="Times New Roman" w:hAnsi="Times New Roman" w:cs="Times New Roman"/>
          <w:i/>
          <w:iCs/>
          <w:sz w:val="24"/>
          <w:szCs w:val="24"/>
        </w:rPr>
      </w:pPr>
      <w:r w:rsidRPr="009968C1">
        <w:rPr>
          <w:rFonts w:ascii="Times New Roman" w:hAnsi="Times New Roman" w:cs="Times New Roman"/>
          <w:sz w:val="24"/>
          <w:szCs w:val="24"/>
        </w:rPr>
        <w:t>16) Nájemce i Pronajímatel se zavazují k povinnosti mlčenlivosti a ochrany neveřejných informací získaných v souvislosti s užíváním předmětu nájmu.</w:t>
      </w:r>
    </w:p>
    <w:p w14:paraId="6AEA8AC4" w14:textId="77777777" w:rsidR="009968C1" w:rsidRPr="009968C1" w:rsidRDefault="009968C1" w:rsidP="009968C1">
      <w:pPr>
        <w:rPr>
          <w:rFonts w:ascii="Times New Roman" w:hAnsi="Times New Roman" w:cs="Times New Roman"/>
          <w:color w:val="FF0000"/>
          <w:sz w:val="24"/>
          <w:szCs w:val="24"/>
        </w:rPr>
      </w:pPr>
      <w:r w:rsidRPr="009968C1">
        <w:rPr>
          <w:rFonts w:ascii="Times New Roman" w:hAnsi="Times New Roman" w:cs="Times New Roman"/>
          <w:sz w:val="24"/>
          <w:szCs w:val="24"/>
        </w:rPr>
        <w:t>17) Pronajímatel má právo na úhradu pohledávky vůči Nájemci zadržet movité věci, které má Nájemce v Pronajímaných prostorách.</w:t>
      </w:r>
    </w:p>
    <w:p w14:paraId="42DA7EDC" w14:textId="77777777" w:rsidR="009968C1" w:rsidRPr="009968C1" w:rsidRDefault="009968C1" w:rsidP="009968C1">
      <w:pPr>
        <w:rPr>
          <w:rFonts w:ascii="Times New Roman" w:hAnsi="Times New Roman" w:cs="Times New Roman"/>
          <w:sz w:val="24"/>
          <w:szCs w:val="24"/>
        </w:rPr>
      </w:pPr>
    </w:p>
    <w:p w14:paraId="534188ED" w14:textId="77777777" w:rsidR="009968C1" w:rsidRPr="009968C1" w:rsidRDefault="009968C1" w:rsidP="009968C1">
      <w:pPr>
        <w:rPr>
          <w:rFonts w:ascii="Times New Roman" w:hAnsi="Times New Roman" w:cs="Times New Roman"/>
          <w:sz w:val="24"/>
          <w:szCs w:val="24"/>
        </w:rPr>
      </w:pPr>
    </w:p>
    <w:p w14:paraId="142EBF1F" w14:textId="77777777" w:rsidR="009968C1" w:rsidRPr="009968C1" w:rsidRDefault="009968C1" w:rsidP="009968C1">
      <w:pPr>
        <w:jc w:val="center"/>
        <w:rPr>
          <w:rFonts w:ascii="Times New Roman" w:hAnsi="Times New Roman" w:cs="Times New Roman"/>
          <w:b/>
          <w:sz w:val="24"/>
          <w:szCs w:val="24"/>
        </w:rPr>
      </w:pPr>
      <w:r w:rsidRPr="009968C1">
        <w:rPr>
          <w:rFonts w:ascii="Times New Roman" w:hAnsi="Times New Roman" w:cs="Times New Roman"/>
          <w:b/>
          <w:sz w:val="24"/>
          <w:szCs w:val="24"/>
        </w:rPr>
        <w:t>Článek VIII.</w:t>
      </w:r>
    </w:p>
    <w:p w14:paraId="6066C5A0" w14:textId="77777777" w:rsidR="009968C1" w:rsidRPr="009968C1" w:rsidRDefault="009968C1" w:rsidP="009968C1">
      <w:pPr>
        <w:jc w:val="center"/>
        <w:rPr>
          <w:rFonts w:ascii="Times New Roman" w:hAnsi="Times New Roman" w:cs="Times New Roman"/>
          <w:b/>
          <w:sz w:val="24"/>
          <w:szCs w:val="24"/>
        </w:rPr>
      </w:pPr>
      <w:r w:rsidRPr="009968C1">
        <w:rPr>
          <w:rFonts w:ascii="Times New Roman" w:hAnsi="Times New Roman" w:cs="Times New Roman"/>
          <w:b/>
          <w:sz w:val="24"/>
          <w:szCs w:val="24"/>
        </w:rPr>
        <w:t>Skončení nájmu</w:t>
      </w:r>
    </w:p>
    <w:p w14:paraId="61B88242" w14:textId="77777777" w:rsidR="009968C1" w:rsidRPr="009968C1" w:rsidRDefault="009968C1" w:rsidP="009968C1">
      <w:pPr>
        <w:jc w:val="center"/>
        <w:rPr>
          <w:rFonts w:ascii="Times New Roman" w:hAnsi="Times New Roman" w:cs="Times New Roman"/>
          <w:b/>
          <w:sz w:val="24"/>
          <w:szCs w:val="24"/>
        </w:rPr>
      </w:pPr>
    </w:p>
    <w:p w14:paraId="7E6A16D5" w14:textId="77777777" w:rsidR="009968C1" w:rsidRPr="009968C1" w:rsidRDefault="009968C1" w:rsidP="009968C1">
      <w:pPr>
        <w:contextualSpacing/>
        <w:rPr>
          <w:rFonts w:ascii="Times New Roman" w:eastAsia="Times New Roman" w:hAnsi="Times New Roman" w:cs="Times New Roman"/>
          <w:color w:val="FF0000"/>
          <w:sz w:val="24"/>
          <w:szCs w:val="24"/>
        </w:rPr>
      </w:pPr>
      <w:r w:rsidRPr="009968C1">
        <w:rPr>
          <w:rFonts w:ascii="Times New Roman" w:eastAsia="Times New Roman" w:hAnsi="Times New Roman" w:cs="Times New Roman"/>
          <w:sz w:val="24"/>
          <w:szCs w:val="24"/>
        </w:rPr>
        <w:t>1) Nájemní vztah dle této Smlouvy skončí, není-li v této Smlouvě stanoveno jinak, pouze:</w:t>
      </w:r>
    </w:p>
    <w:p w14:paraId="46FAE90E" w14:textId="77777777" w:rsidR="009968C1" w:rsidRPr="009968C1" w:rsidRDefault="009968C1" w:rsidP="009968C1">
      <w:pPr>
        <w:numPr>
          <w:ilvl w:val="0"/>
          <w:numId w:val="33"/>
        </w:numPr>
        <w:tabs>
          <w:tab w:val="left" w:pos="709"/>
        </w:tabs>
        <w:outlineLvl w:val="2"/>
        <w:rPr>
          <w:rFonts w:ascii="Times New Roman" w:hAnsi="Times New Roman" w:cs="Times New Roman"/>
          <w:sz w:val="24"/>
          <w:szCs w:val="24"/>
        </w:rPr>
      </w:pPr>
      <w:r w:rsidRPr="009968C1">
        <w:rPr>
          <w:rFonts w:ascii="Times New Roman" w:hAnsi="Times New Roman" w:cs="Times New Roman"/>
          <w:sz w:val="24"/>
          <w:szCs w:val="24"/>
        </w:rPr>
        <w:t>uplynutím doby, na kterou byl sjednán,</w:t>
      </w:r>
    </w:p>
    <w:p w14:paraId="22CBABB5" w14:textId="77777777" w:rsidR="009968C1" w:rsidRPr="009968C1" w:rsidRDefault="009968C1" w:rsidP="009968C1">
      <w:pPr>
        <w:rPr>
          <w:rFonts w:ascii="Times New Roman" w:hAnsi="Times New Roman" w:cs="Times New Roman"/>
          <w:sz w:val="24"/>
          <w:szCs w:val="24"/>
        </w:rPr>
      </w:pPr>
    </w:p>
    <w:p w14:paraId="7A870EA0" w14:textId="77777777" w:rsidR="009968C1" w:rsidRPr="009968C1" w:rsidRDefault="009968C1" w:rsidP="009968C1">
      <w:pPr>
        <w:numPr>
          <w:ilvl w:val="0"/>
          <w:numId w:val="33"/>
        </w:numPr>
        <w:tabs>
          <w:tab w:val="left" w:pos="709"/>
        </w:tabs>
        <w:ind w:left="709" w:hanging="283"/>
        <w:outlineLvl w:val="2"/>
        <w:rPr>
          <w:rFonts w:ascii="Times New Roman" w:hAnsi="Times New Roman" w:cs="Times New Roman"/>
          <w:sz w:val="24"/>
          <w:szCs w:val="24"/>
        </w:rPr>
      </w:pPr>
      <w:r w:rsidRPr="009968C1">
        <w:rPr>
          <w:rFonts w:ascii="Times New Roman" w:hAnsi="Times New Roman" w:cs="Times New Roman"/>
          <w:sz w:val="24"/>
          <w:szCs w:val="24"/>
        </w:rPr>
        <w:t xml:space="preserve">písemnou dohodou Smluvních stran; platnost Smlouvy zanikne v takovém případě ke dni určenému v písemné dohodě, </w:t>
      </w:r>
    </w:p>
    <w:p w14:paraId="2A490218" w14:textId="77777777" w:rsidR="009968C1" w:rsidRPr="009968C1" w:rsidRDefault="009968C1" w:rsidP="009968C1">
      <w:pPr>
        <w:rPr>
          <w:rFonts w:ascii="Times New Roman" w:hAnsi="Times New Roman" w:cs="Times New Roman"/>
          <w:sz w:val="24"/>
          <w:szCs w:val="24"/>
        </w:rPr>
      </w:pPr>
    </w:p>
    <w:p w14:paraId="4DE210D5" w14:textId="77777777" w:rsidR="009968C1" w:rsidRPr="009968C1" w:rsidRDefault="009968C1" w:rsidP="009968C1">
      <w:pPr>
        <w:numPr>
          <w:ilvl w:val="0"/>
          <w:numId w:val="33"/>
        </w:numPr>
        <w:ind w:left="709" w:hanging="283"/>
        <w:outlineLvl w:val="2"/>
        <w:rPr>
          <w:rFonts w:ascii="Times New Roman" w:hAnsi="Times New Roman" w:cs="Times New Roman"/>
          <w:sz w:val="24"/>
          <w:szCs w:val="24"/>
        </w:rPr>
      </w:pPr>
      <w:r w:rsidRPr="009968C1">
        <w:rPr>
          <w:rFonts w:ascii="Times New Roman" w:hAnsi="Times New Roman" w:cs="Times New Roman"/>
          <w:sz w:val="24"/>
          <w:szCs w:val="24"/>
        </w:rPr>
        <w:t xml:space="preserve">výpovědí Pronajímatele nebo Nájemce i před uplynutím ujednané doby z následujících sjednaných důvodů: </w:t>
      </w:r>
    </w:p>
    <w:p w14:paraId="74ACAB78" w14:textId="77777777" w:rsidR="009968C1" w:rsidRPr="009968C1" w:rsidRDefault="009968C1" w:rsidP="009968C1">
      <w:pPr>
        <w:numPr>
          <w:ilvl w:val="1"/>
          <w:numId w:val="35"/>
        </w:numPr>
        <w:ind w:left="1134" w:hanging="425"/>
        <w:rPr>
          <w:rFonts w:ascii="Times New Roman" w:hAnsi="Times New Roman" w:cs="Times New Roman"/>
          <w:sz w:val="24"/>
          <w:szCs w:val="24"/>
        </w:rPr>
      </w:pPr>
      <w:r w:rsidRPr="009968C1">
        <w:rPr>
          <w:rFonts w:ascii="Times New Roman" w:hAnsi="Times New Roman" w:cs="Times New Roman"/>
          <w:sz w:val="24"/>
          <w:szCs w:val="24"/>
        </w:rPr>
        <w:t>poruší-li Nájemce hrubě svou povinnost vyplývající z nájmu,</w:t>
      </w:r>
    </w:p>
    <w:p w14:paraId="1F3B109C" w14:textId="77777777" w:rsidR="009968C1" w:rsidRPr="009968C1" w:rsidRDefault="009968C1" w:rsidP="009968C1">
      <w:pPr>
        <w:numPr>
          <w:ilvl w:val="1"/>
          <w:numId w:val="35"/>
        </w:numPr>
        <w:ind w:left="1134" w:hanging="425"/>
        <w:rPr>
          <w:rFonts w:ascii="Times New Roman" w:hAnsi="Times New Roman" w:cs="Times New Roman"/>
          <w:sz w:val="24"/>
          <w:szCs w:val="24"/>
        </w:rPr>
      </w:pPr>
      <w:r w:rsidRPr="009968C1">
        <w:rPr>
          <w:rFonts w:ascii="Times New Roman" w:hAnsi="Times New Roman" w:cs="Times New Roman"/>
          <w:sz w:val="24"/>
          <w:szCs w:val="24"/>
        </w:rPr>
        <w:t>bylo rozhodnuto o odstranění stavby nebo o změnách stavby, jež brání užívání předmětu nájmu,</w:t>
      </w:r>
    </w:p>
    <w:p w14:paraId="37F8E772" w14:textId="77777777" w:rsidR="009968C1" w:rsidRPr="009968C1" w:rsidRDefault="009968C1" w:rsidP="009968C1">
      <w:pPr>
        <w:numPr>
          <w:ilvl w:val="1"/>
          <w:numId w:val="35"/>
        </w:numPr>
        <w:ind w:left="1134" w:hanging="425"/>
        <w:rPr>
          <w:rFonts w:ascii="Times New Roman" w:hAnsi="Times New Roman" w:cs="Times New Roman"/>
          <w:sz w:val="24"/>
          <w:szCs w:val="24"/>
        </w:rPr>
      </w:pPr>
      <w:r w:rsidRPr="009968C1">
        <w:rPr>
          <w:rFonts w:ascii="Times New Roman" w:hAnsi="Times New Roman" w:cs="Times New Roman"/>
          <w:sz w:val="24"/>
          <w:szCs w:val="24"/>
        </w:rPr>
        <w:t>Nájemce změnil v objektu předmět podnikání bez předchozího souhlasu Pronajímatele,</w:t>
      </w:r>
    </w:p>
    <w:p w14:paraId="62D3D1C9" w14:textId="77777777" w:rsidR="009968C1" w:rsidRPr="009968C1" w:rsidRDefault="009968C1" w:rsidP="009968C1">
      <w:pPr>
        <w:numPr>
          <w:ilvl w:val="1"/>
          <w:numId w:val="35"/>
        </w:numPr>
        <w:ind w:left="1134" w:hanging="425"/>
        <w:rPr>
          <w:rFonts w:ascii="Times New Roman" w:hAnsi="Times New Roman" w:cs="Times New Roman"/>
          <w:sz w:val="24"/>
          <w:szCs w:val="24"/>
        </w:rPr>
      </w:pPr>
      <w:r w:rsidRPr="009968C1">
        <w:rPr>
          <w:rFonts w:ascii="Times New Roman" w:hAnsi="Times New Roman" w:cs="Times New Roman"/>
          <w:sz w:val="24"/>
          <w:szCs w:val="24"/>
        </w:rPr>
        <w:t>ztratí-li Nájemce způsobilost k činnosti, k jejímuž výkonu je předmět nájmu sloužící podnikání určen,</w:t>
      </w:r>
    </w:p>
    <w:p w14:paraId="7323EFE5" w14:textId="77777777" w:rsidR="009968C1" w:rsidRPr="009968C1" w:rsidRDefault="009968C1" w:rsidP="009968C1">
      <w:pPr>
        <w:numPr>
          <w:ilvl w:val="1"/>
          <w:numId w:val="35"/>
        </w:numPr>
        <w:ind w:left="1134" w:hanging="425"/>
        <w:rPr>
          <w:rFonts w:ascii="Times New Roman" w:hAnsi="Times New Roman" w:cs="Times New Roman"/>
          <w:sz w:val="24"/>
          <w:szCs w:val="24"/>
        </w:rPr>
      </w:pPr>
      <w:r w:rsidRPr="009968C1">
        <w:rPr>
          <w:rFonts w:ascii="Times New Roman" w:hAnsi="Times New Roman" w:cs="Times New Roman"/>
          <w:sz w:val="24"/>
          <w:szCs w:val="24"/>
        </w:rPr>
        <w:t>objekt přestane být z objektivních důvodů způsobilý k výkonu činnosti, k němuž byl určen a Pronajímatel nezajistí Nájemci odpovídající náhradní prostor,</w:t>
      </w:r>
    </w:p>
    <w:p w14:paraId="44B72944" w14:textId="77777777" w:rsidR="009968C1" w:rsidRPr="009968C1" w:rsidRDefault="009968C1" w:rsidP="009968C1">
      <w:pPr>
        <w:numPr>
          <w:ilvl w:val="1"/>
          <w:numId w:val="35"/>
        </w:numPr>
        <w:ind w:left="1134" w:hanging="425"/>
        <w:rPr>
          <w:rFonts w:ascii="Times New Roman" w:hAnsi="Times New Roman" w:cs="Times New Roman"/>
          <w:sz w:val="24"/>
          <w:szCs w:val="24"/>
        </w:rPr>
      </w:pPr>
      <w:r w:rsidRPr="009968C1">
        <w:rPr>
          <w:rFonts w:ascii="Times New Roman" w:hAnsi="Times New Roman" w:cs="Times New Roman"/>
          <w:sz w:val="24"/>
          <w:szCs w:val="24"/>
        </w:rPr>
        <w:t>porušuje-li Pronajímatel hrubě své povinnosti vůči Nájemci,</w:t>
      </w:r>
    </w:p>
    <w:p w14:paraId="41B6DFF5" w14:textId="77777777" w:rsidR="009968C1" w:rsidRPr="009968C1" w:rsidRDefault="009968C1" w:rsidP="009968C1">
      <w:pPr>
        <w:numPr>
          <w:ilvl w:val="1"/>
          <w:numId w:val="35"/>
        </w:numPr>
        <w:ind w:left="1134" w:hanging="425"/>
        <w:rPr>
          <w:rFonts w:ascii="Times New Roman" w:hAnsi="Times New Roman" w:cs="Times New Roman"/>
          <w:sz w:val="24"/>
          <w:szCs w:val="24"/>
        </w:rPr>
      </w:pPr>
      <w:r w:rsidRPr="009968C1">
        <w:rPr>
          <w:rFonts w:ascii="Times New Roman" w:hAnsi="Times New Roman" w:cs="Times New Roman"/>
          <w:sz w:val="24"/>
          <w:szCs w:val="24"/>
        </w:rPr>
        <w:t xml:space="preserve">výpovědí Pronajímatele nebo Nájemce i bez udání důvodů, v tříměsíční výpovědní lhůtě. </w:t>
      </w:r>
    </w:p>
    <w:p w14:paraId="1FBA9412" w14:textId="77777777" w:rsidR="009968C1" w:rsidRPr="009968C1" w:rsidRDefault="009968C1" w:rsidP="009968C1">
      <w:pPr>
        <w:ind w:left="1134"/>
        <w:rPr>
          <w:rFonts w:ascii="Times New Roman" w:hAnsi="Times New Roman" w:cs="Times New Roman"/>
          <w:sz w:val="24"/>
          <w:szCs w:val="24"/>
        </w:rPr>
      </w:pPr>
    </w:p>
    <w:p w14:paraId="53CF36C0" w14:textId="77777777" w:rsidR="009968C1" w:rsidRPr="009968C1" w:rsidRDefault="009968C1" w:rsidP="009968C1">
      <w:pPr>
        <w:numPr>
          <w:ilvl w:val="0"/>
          <w:numId w:val="33"/>
        </w:numPr>
        <w:tabs>
          <w:tab w:val="left" w:pos="709"/>
        </w:tabs>
        <w:ind w:left="709" w:hanging="283"/>
        <w:outlineLvl w:val="2"/>
        <w:rPr>
          <w:rFonts w:ascii="Times New Roman" w:hAnsi="Times New Roman" w:cs="Times New Roman"/>
          <w:sz w:val="24"/>
          <w:szCs w:val="24"/>
        </w:rPr>
      </w:pPr>
      <w:r w:rsidRPr="009968C1">
        <w:rPr>
          <w:rFonts w:ascii="Times New Roman" w:hAnsi="Times New Roman" w:cs="Times New Roman"/>
          <w:sz w:val="24"/>
          <w:szCs w:val="24"/>
        </w:rPr>
        <w:t xml:space="preserve">výpovědí Pronajímatele i před uplynutím ujednané doby z následujících sjednaných důvodů: </w:t>
      </w:r>
    </w:p>
    <w:p w14:paraId="4F745724" w14:textId="77777777" w:rsidR="009968C1" w:rsidRPr="009968C1" w:rsidRDefault="009968C1" w:rsidP="009968C1">
      <w:pPr>
        <w:numPr>
          <w:ilvl w:val="0"/>
          <w:numId w:val="36"/>
        </w:numPr>
        <w:ind w:left="1134" w:hanging="425"/>
        <w:rPr>
          <w:rFonts w:ascii="Times New Roman" w:hAnsi="Times New Roman" w:cs="Times New Roman"/>
          <w:sz w:val="24"/>
          <w:szCs w:val="24"/>
        </w:rPr>
      </w:pPr>
      <w:r w:rsidRPr="009968C1">
        <w:rPr>
          <w:rFonts w:ascii="Times New Roman" w:hAnsi="Times New Roman" w:cs="Times New Roman"/>
          <w:sz w:val="24"/>
          <w:szCs w:val="24"/>
        </w:rPr>
        <w:t xml:space="preserve">nezaplatí-li Nájemce nájemné nebo služby ani do splatnosti příští splátky nájemného nebo služeb, </w:t>
      </w:r>
    </w:p>
    <w:p w14:paraId="3D3FCF6D" w14:textId="77777777" w:rsidR="009968C1" w:rsidRPr="009968C1" w:rsidRDefault="009968C1" w:rsidP="009968C1">
      <w:pPr>
        <w:ind w:left="709"/>
        <w:rPr>
          <w:rFonts w:ascii="Times New Roman" w:hAnsi="Times New Roman" w:cs="Times New Roman"/>
          <w:sz w:val="24"/>
          <w:szCs w:val="24"/>
        </w:rPr>
      </w:pPr>
      <w:r w:rsidRPr="009968C1">
        <w:rPr>
          <w:rFonts w:ascii="Times New Roman" w:hAnsi="Times New Roman" w:cs="Times New Roman"/>
          <w:sz w:val="24"/>
          <w:szCs w:val="24"/>
        </w:rPr>
        <w:t xml:space="preserve">b.    Nájemce přenechá předmět nájmu nebo jeho část do užívání jinému subjektu, </w:t>
      </w:r>
    </w:p>
    <w:p w14:paraId="54057026" w14:textId="77777777" w:rsidR="009968C1" w:rsidRPr="009968C1" w:rsidRDefault="009968C1" w:rsidP="009968C1">
      <w:pPr>
        <w:ind w:left="709"/>
        <w:rPr>
          <w:rFonts w:ascii="Times New Roman" w:hAnsi="Times New Roman" w:cs="Times New Roman"/>
          <w:sz w:val="24"/>
          <w:szCs w:val="24"/>
        </w:rPr>
      </w:pPr>
      <w:proofErr w:type="gramStart"/>
      <w:r w:rsidRPr="009968C1">
        <w:rPr>
          <w:rFonts w:ascii="Times New Roman" w:hAnsi="Times New Roman" w:cs="Times New Roman"/>
          <w:sz w:val="24"/>
          <w:szCs w:val="24"/>
        </w:rPr>
        <w:t>c.    jestliže</w:t>
      </w:r>
      <w:proofErr w:type="gramEnd"/>
      <w:r w:rsidRPr="009968C1">
        <w:rPr>
          <w:rFonts w:ascii="Times New Roman" w:hAnsi="Times New Roman" w:cs="Times New Roman"/>
          <w:sz w:val="24"/>
          <w:szCs w:val="24"/>
        </w:rPr>
        <w:t xml:space="preserve"> Nájemce neplní řádně a včas své povinnosti nebo přestane plnit dojednané   </w:t>
      </w:r>
    </w:p>
    <w:p w14:paraId="6FAC3CB1" w14:textId="77777777" w:rsidR="009968C1" w:rsidRPr="009968C1" w:rsidRDefault="009968C1" w:rsidP="009968C1">
      <w:pPr>
        <w:tabs>
          <w:tab w:val="left" w:pos="1134"/>
        </w:tabs>
        <w:ind w:left="709"/>
        <w:rPr>
          <w:rFonts w:ascii="Times New Roman" w:hAnsi="Times New Roman" w:cs="Times New Roman"/>
          <w:color w:val="FF0000"/>
          <w:sz w:val="24"/>
          <w:szCs w:val="24"/>
        </w:rPr>
      </w:pPr>
      <w:r w:rsidRPr="009968C1">
        <w:rPr>
          <w:rFonts w:ascii="Times New Roman" w:hAnsi="Times New Roman" w:cs="Times New Roman"/>
          <w:sz w:val="24"/>
          <w:szCs w:val="24"/>
        </w:rPr>
        <w:t xml:space="preserve">       podmínky, </w:t>
      </w:r>
    </w:p>
    <w:p w14:paraId="3DA138CE" w14:textId="77777777" w:rsidR="009968C1" w:rsidRPr="009968C1" w:rsidRDefault="009968C1" w:rsidP="009968C1">
      <w:pPr>
        <w:tabs>
          <w:tab w:val="left" w:pos="1134"/>
        </w:tabs>
        <w:ind w:left="666"/>
        <w:rPr>
          <w:rFonts w:ascii="Times New Roman" w:hAnsi="Times New Roman" w:cs="Times New Roman"/>
          <w:sz w:val="24"/>
          <w:szCs w:val="24"/>
        </w:rPr>
      </w:pPr>
      <w:proofErr w:type="gramStart"/>
      <w:r w:rsidRPr="009968C1">
        <w:rPr>
          <w:rFonts w:ascii="Times New Roman" w:hAnsi="Times New Roman" w:cs="Times New Roman"/>
          <w:sz w:val="24"/>
          <w:szCs w:val="24"/>
        </w:rPr>
        <w:t>d.    jestliže</w:t>
      </w:r>
      <w:proofErr w:type="gramEnd"/>
      <w:r w:rsidRPr="009968C1">
        <w:rPr>
          <w:rFonts w:ascii="Times New Roman" w:hAnsi="Times New Roman" w:cs="Times New Roman"/>
          <w:sz w:val="24"/>
          <w:szCs w:val="24"/>
        </w:rPr>
        <w:t xml:space="preserve"> Nájemce podstatným způsobem poruší povinnost, kterou na sebe vzal dle     </w:t>
      </w:r>
    </w:p>
    <w:p w14:paraId="6D0CFCE4" w14:textId="77777777" w:rsidR="009968C1" w:rsidRPr="009968C1" w:rsidRDefault="009968C1" w:rsidP="009968C1">
      <w:pPr>
        <w:ind w:left="666"/>
        <w:rPr>
          <w:rFonts w:ascii="Times New Roman" w:hAnsi="Times New Roman" w:cs="Times New Roman"/>
          <w:sz w:val="24"/>
          <w:szCs w:val="24"/>
        </w:rPr>
      </w:pPr>
      <w:r w:rsidRPr="009968C1">
        <w:rPr>
          <w:rFonts w:ascii="Times New Roman" w:hAnsi="Times New Roman" w:cs="Times New Roman"/>
          <w:sz w:val="24"/>
          <w:szCs w:val="24"/>
        </w:rPr>
        <w:t xml:space="preserve">       této Smlouvy a nesjedná nápravu do doby, kdy byl k tomu Pronajímatelem vyzván. </w:t>
      </w:r>
    </w:p>
    <w:p w14:paraId="264EB0AA" w14:textId="77777777" w:rsidR="009968C1" w:rsidRPr="009968C1" w:rsidRDefault="009968C1" w:rsidP="009968C1">
      <w:pPr>
        <w:rPr>
          <w:rFonts w:ascii="Times New Roman" w:hAnsi="Times New Roman" w:cs="Times New Roman"/>
          <w:sz w:val="24"/>
          <w:szCs w:val="24"/>
        </w:rPr>
      </w:pPr>
    </w:p>
    <w:p w14:paraId="33DC2AB9"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2) Pronajímatel může od této smlouvy odstoupit z následujících důvodů:</w:t>
      </w:r>
    </w:p>
    <w:p w14:paraId="205FC131"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       a) Nájemce neplní řádně a včas své povinnosti, a tyto nesplní ani v přiměřené dodatečné   </w:t>
      </w:r>
    </w:p>
    <w:p w14:paraId="1483414E"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           lhůtě, stanovené mu písemně Pronajímatelem,</w:t>
      </w:r>
    </w:p>
    <w:p w14:paraId="0A6D1246" w14:textId="77777777" w:rsidR="009968C1" w:rsidRPr="009968C1" w:rsidRDefault="009968C1" w:rsidP="009968C1">
      <w:pPr>
        <w:ind w:left="426"/>
        <w:rPr>
          <w:rFonts w:ascii="Times New Roman" w:hAnsi="Times New Roman" w:cs="Times New Roman"/>
          <w:sz w:val="24"/>
          <w:szCs w:val="24"/>
        </w:rPr>
      </w:pPr>
      <w:r w:rsidRPr="009968C1">
        <w:rPr>
          <w:rFonts w:ascii="Times New Roman" w:hAnsi="Times New Roman" w:cs="Times New Roman"/>
          <w:sz w:val="24"/>
          <w:szCs w:val="24"/>
        </w:rPr>
        <w:t xml:space="preserve">b) Nájemce zvlášť závažným způsobem porušuje své povinnosti, a tím působí značnou       </w:t>
      </w:r>
    </w:p>
    <w:p w14:paraId="1562BF1B" w14:textId="77777777" w:rsidR="009968C1" w:rsidRPr="009968C1" w:rsidRDefault="009968C1" w:rsidP="009968C1">
      <w:pPr>
        <w:ind w:left="708"/>
        <w:rPr>
          <w:rFonts w:ascii="Times New Roman" w:hAnsi="Times New Roman" w:cs="Times New Roman"/>
          <w:sz w:val="24"/>
          <w:szCs w:val="24"/>
        </w:rPr>
      </w:pPr>
      <w:r w:rsidRPr="009968C1">
        <w:rPr>
          <w:rFonts w:ascii="Times New Roman" w:hAnsi="Times New Roman" w:cs="Times New Roman"/>
          <w:sz w:val="24"/>
          <w:szCs w:val="24"/>
        </w:rPr>
        <w:t>újmu druhé Smluvní straně,</w:t>
      </w:r>
    </w:p>
    <w:p w14:paraId="084A20B7" w14:textId="77777777" w:rsidR="009968C1" w:rsidRPr="009968C1" w:rsidRDefault="009968C1" w:rsidP="009968C1">
      <w:pPr>
        <w:tabs>
          <w:tab w:val="left" w:pos="567"/>
          <w:tab w:val="left" w:pos="851"/>
        </w:tabs>
        <w:ind w:left="709" w:hanging="426"/>
        <w:rPr>
          <w:rFonts w:ascii="Times New Roman" w:hAnsi="Times New Roman" w:cs="Times New Roman"/>
          <w:sz w:val="24"/>
          <w:szCs w:val="24"/>
        </w:rPr>
      </w:pPr>
      <w:r w:rsidRPr="009968C1">
        <w:rPr>
          <w:rFonts w:ascii="Times New Roman" w:hAnsi="Times New Roman" w:cs="Times New Roman"/>
          <w:sz w:val="24"/>
          <w:szCs w:val="24"/>
        </w:rPr>
        <w:t xml:space="preserve">   c) přes doručenou písemnou výzvu užívá Nájemce předmět nájmu takovým způsobem, že se opotřebovává nad míru přiměřenou okolnostem.</w:t>
      </w:r>
    </w:p>
    <w:p w14:paraId="1ED5BEE9" w14:textId="77777777" w:rsidR="009968C1" w:rsidRPr="009968C1" w:rsidRDefault="009968C1" w:rsidP="009968C1">
      <w:pPr>
        <w:rPr>
          <w:rFonts w:ascii="Times New Roman" w:hAnsi="Times New Roman" w:cs="Times New Roman"/>
          <w:sz w:val="24"/>
          <w:szCs w:val="24"/>
        </w:rPr>
      </w:pPr>
    </w:p>
    <w:p w14:paraId="0909AD7D"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3) Speciální výpovědní důvod a odstoupení od Smlouvy dle § 27 odst. 2 zák. č. 219/2000 Sb.:</w:t>
      </w:r>
    </w:p>
    <w:p w14:paraId="53515AC4"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7314008B" w14:textId="77777777" w:rsidR="009968C1" w:rsidRPr="009968C1" w:rsidRDefault="009968C1" w:rsidP="009968C1">
      <w:pPr>
        <w:ind w:left="420"/>
        <w:rPr>
          <w:rFonts w:ascii="Times New Roman" w:hAnsi="Times New Roman" w:cs="Times New Roman"/>
          <w:sz w:val="24"/>
          <w:szCs w:val="24"/>
        </w:rPr>
      </w:pPr>
    </w:p>
    <w:p w14:paraId="6165D18D" w14:textId="77777777" w:rsidR="009968C1" w:rsidRPr="009968C1" w:rsidRDefault="009968C1" w:rsidP="009968C1">
      <w:pPr>
        <w:numPr>
          <w:ilvl w:val="0"/>
          <w:numId w:val="34"/>
        </w:numPr>
        <w:ind w:left="426" w:hanging="426"/>
        <w:rPr>
          <w:rFonts w:ascii="Times New Roman" w:eastAsia="Calibri" w:hAnsi="Times New Roman" w:cs="Times New Roman"/>
          <w:vanish/>
          <w:sz w:val="24"/>
          <w:szCs w:val="24"/>
        </w:rPr>
      </w:pPr>
    </w:p>
    <w:p w14:paraId="1A24EE35"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4) Neuposlechne-li Nájemce výzvy k zaplacení nájemného a služeb ani do splatnosti příštího nájemného nebo služeb podle odstavce 1. písm. d)a. tohoto článku Smlouvy, má Pronajímatel právo nájem vypovědět bez výpovědní doby.</w:t>
      </w:r>
    </w:p>
    <w:p w14:paraId="15D334E2" w14:textId="77777777" w:rsidR="009968C1" w:rsidRPr="009968C1" w:rsidRDefault="009968C1" w:rsidP="009968C1">
      <w:pPr>
        <w:ind w:left="426"/>
        <w:rPr>
          <w:rFonts w:ascii="Times New Roman" w:hAnsi="Times New Roman" w:cs="Times New Roman"/>
          <w:sz w:val="24"/>
          <w:szCs w:val="24"/>
        </w:rPr>
      </w:pPr>
    </w:p>
    <w:p w14:paraId="62A07C78"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5) Výpovědní lhůta činí tři měsíce a začíná běžet od prvního dne kalendářního měsíce následujícího po dni, kdy byla písemná výpověď prokazatelně doručena druhé Smluvní straně. </w:t>
      </w:r>
    </w:p>
    <w:p w14:paraId="41D3F48A" w14:textId="77777777" w:rsidR="009968C1" w:rsidRPr="009968C1" w:rsidRDefault="009968C1" w:rsidP="009968C1">
      <w:pPr>
        <w:rPr>
          <w:rFonts w:ascii="Times New Roman" w:hAnsi="Times New Roman" w:cs="Times New Roman"/>
          <w:sz w:val="24"/>
          <w:szCs w:val="24"/>
        </w:rPr>
      </w:pPr>
    </w:p>
    <w:p w14:paraId="7B593004"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6) Výpověď musí být odůvodněna, vyjma odst. 1) písm. c)g. </w:t>
      </w:r>
      <w:proofErr w:type="gramStart"/>
      <w:r w:rsidRPr="009968C1">
        <w:rPr>
          <w:rFonts w:ascii="Times New Roman" w:hAnsi="Times New Roman" w:cs="Times New Roman"/>
          <w:sz w:val="24"/>
          <w:szCs w:val="24"/>
        </w:rPr>
        <w:t>tohoto</w:t>
      </w:r>
      <w:proofErr w:type="gramEnd"/>
      <w:r w:rsidRPr="009968C1">
        <w:rPr>
          <w:rFonts w:ascii="Times New Roman" w:hAnsi="Times New Roman" w:cs="Times New Roman"/>
          <w:sz w:val="24"/>
          <w:szCs w:val="24"/>
        </w:rPr>
        <w:t xml:space="preserve"> článku Smlouvy; to neplatí, má-li Smluvní strana na základě ustanovení Občanského zákoníku nebo této Smlouvy právo vypovědět nájem bez výpovědní doby.</w:t>
      </w:r>
    </w:p>
    <w:p w14:paraId="2793FA26" w14:textId="77777777" w:rsidR="009968C1" w:rsidRPr="009968C1" w:rsidRDefault="009968C1" w:rsidP="009968C1">
      <w:pPr>
        <w:ind w:left="720"/>
        <w:contextualSpacing/>
        <w:jc w:val="left"/>
        <w:rPr>
          <w:rFonts w:ascii="Times New Roman" w:eastAsia="Times New Roman" w:hAnsi="Times New Roman" w:cs="Times New Roman"/>
          <w:sz w:val="24"/>
          <w:szCs w:val="24"/>
        </w:rPr>
      </w:pPr>
    </w:p>
    <w:p w14:paraId="72F03E79"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7) Na základě dohody Smluvních stran není strana, která nájem vypoví, povinna poskytnout druhé straně přiměřené odstupné. Je vyloučeno použití § 2315 Občanského zákoníku.</w:t>
      </w:r>
    </w:p>
    <w:p w14:paraId="05998A6B" w14:textId="77777777" w:rsidR="009968C1" w:rsidRPr="009968C1" w:rsidRDefault="009968C1" w:rsidP="009968C1">
      <w:pPr>
        <w:ind w:left="720"/>
        <w:contextualSpacing/>
        <w:jc w:val="left"/>
        <w:rPr>
          <w:rFonts w:ascii="Times New Roman" w:eastAsia="Times New Roman" w:hAnsi="Times New Roman" w:cs="Times New Roman"/>
          <w:sz w:val="24"/>
          <w:szCs w:val="24"/>
        </w:rPr>
      </w:pPr>
    </w:p>
    <w:p w14:paraId="6E5FD20E"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8) Pronajímatel má právo na náhradu ve výši sjednaného nájemného, neodevzdá-li Nájemce Pronajímateli v den skončení nájmu předmět nájmu až do dne, kdy jej Nájemce pronajímateli skutečně odevzdá.</w:t>
      </w:r>
    </w:p>
    <w:p w14:paraId="6D0A6336" w14:textId="77777777" w:rsidR="009968C1" w:rsidRPr="009968C1" w:rsidRDefault="009968C1" w:rsidP="009968C1">
      <w:pPr>
        <w:ind w:left="720"/>
        <w:contextualSpacing/>
        <w:jc w:val="left"/>
        <w:rPr>
          <w:rFonts w:ascii="Times New Roman" w:eastAsia="Times New Roman" w:hAnsi="Times New Roman" w:cs="Times New Roman"/>
          <w:sz w:val="24"/>
          <w:szCs w:val="24"/>
        </w:rPr>
      </w:pPr>
    </w:p>
    <w:p w14:paraId="428CFFD6"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9) Pokud Nájemce po ukončení nájemního vztahu řádně nepředá předmět nájmu Pronajímateli ke dni skončení nájemního vztahu, je Pronajímatel oprávněn učinit po písemném upozornění Nájemce veškeré kroky nutné k vyklizení předmětu nájmu, a to na náklady Nájemce. V takovém případě Pronajímatel nejprve Nájemce písemně vyzve k vyklizení předmětu nájmu </w:t>
      </w:r>
      <w:r w:rsidRPr="009968C1">
        <w:rPr>
          <w:rFonts w:ascii="Times New Roman" w:hAnsi="Times New Roman" w:cs="Times New Roman"/>
          <w:sz w:val="24"/>
          <w:szCs w:val="24"/>
        </w:rPr>
        <w:lastRenderedPageBreak/>
        <w:t>v náhradním termínu. Pokud Nájemce ani v tomto náhradním termínu předmět nájmu sám nevyklidí a řádně Pronajímateli nepředá, je Pronajímatel oprávněn po překonání zámku předmět nájmu sám vyklidit a movité věci Nájemce umístit po dobu 30 dní v jiném uzamykatelném prostoru, to vše na náklady Nájemce. Za každý den prodlení s vyklizením předmětu nájmu zaplatí Nájemce Pronajímateli smluvní pokutu ve výši 1.000,- Kč. Ustanovení tohoto článku Smlouvy však neplatí, pokud Pronajímatel svým jednáním předání zmaří nebo odmítne nebo neposkytne k němu dostatečnou součinnost.</w:t>
      </w:r>
    </w:p>
    <w:p w14:paraId="363F79E7" w14:textId="77777777" w:rsidR="009968C1" w:rsidRPr="009968C1" w:rsidRDefault="009968C1" w:rsidP="009968C1">
      <w:pPr>
        <w:jc w:val="center"/>
        <w:rPr>
          <w:rFonts w:ascii="Times New Roman" w:eastAsia="Times New Roman" w:hAnsi="Times New Roman" w:cs="Times New Roman"/>
          <w:b/>
          <w:sz w:val="24"/>
          <w:szCs w:val="24"/>
          <w:lang w:eastAsia="cs-CZ"/>
        </w:rPr>
      </w:pPr>
    </w:p>
    <w:p w14:paraId="3C345F7F" w14:textId="77777777" w:rsidR="009968C1" w:rsidRPr="009968C1" w:rsidRDefault="009968C1" w:rsidP="009968C1">
      <w:pPr>
        <w:jc w:val="center"/>
        <w:rPr>
          <w:rFonts w:ascii="Times New Roman" w:eastAsia="Times New Roman" w:hAnsi="Times New Roman" w:cs="Times New Roman"/>
          <w:b/>
          <w:sz w:val="24"/>
          <w:szCs w:val="24"/>
          <w:lang w:eastAsia="cs-CZ"/>
        </w:rPr>
      </w:pPr>
    </w:p>
    <w:p w14:paraId="4040570A" w14:textId="77777777" w:rsidR="009968C1" w:rsidRPr="009968C1" w:rsidRDefault="009968C1" w:rsidP="009968C1">
      <w:pPr>
        <w:jc w:val="center"/>
        <w:rPr>
          <w:rFonts w:ascii="Times New Roman" w:eastAsia="Times New Roman" w:hAnsi="Times New Roman" w:cs="Times New Roman"/>
          <w:b/>
          <w:sz w:val="24"/>
          <w:szCs w:val="24"/>
          <w:lang w:eastAsia="cs-CZ"/>
        </w:rPr>
      </w:pPr>
      <w:r w:rsidRPr="009968C1">
        <w:rPr>
          <w:rFonts w:ascii="Times New Roman" w:eastAsia="Times New Roman" w:hAnsi="Times New Roman" w:cs="Times New Roman"/>
          <w:b/>
          <w:sz w:val="24"/>
          <w:szCs w:val="24"/>
          <w:lang w:eastAsia="cs-CZ"/>
        </w:rPr>
        <w:t>Článek IX.</w:t>
      </w:r>
    </w:p>
    <w:p w14:paraId="7F57F48B" w14:textId="77777777" w:rsidR="009968C1" w:rsidRPr="009968C1" w:rsidRDefault="009968C1" w:rsidP="009968C1">
      <w:pPr>
        <w:jc w:val="center"/>
        <w:rPr>
          <w:rFonts w:ascii="Times New Roman" w:eastAsia="Times New Roman" w:hAnsi="Times New Roman" w:cs="Times New Roman"/>
          <w:b/>
          <w:sz w:val="24"/>
          <w:szCs w:val="24"/>
          <w:lang w:eastAsia="cs-CZ"/>
        </w:rPr>
      </w:pPr>
      <w:r w:rsidRPr="009968C1">
        <w:rPr>
          <w:rFonts w:ascii="Times New Roman" w:eastAsia="Times New Roman" w:hAnsi="Times New Roman" w:cs="Times New Roman"/>
          <w:b/>
          <w:sz w:val="24"/>
          <w:szCs w:val="24"/>
          <w:lang w:eastAsia="cs-CZ"/>
        </w:rPr>
        <w:t>Ochrana osobních údajů</w:t>
      </w:r>
    </w:p>
    <w:p w14:paraId="6C4D777F" w14:textId="77777777" w:rsidR="009968C1" w:rsidRPr="009968C1" w:rsidRDefault="009968C1" w:rsidP="009968C1">
      <w:pPr>
        <w:jc w:val="left"/>
        <w:rPr>
          <w:rFonts w:ascii="Times New Roman" w:eastAsia="Times New Roman" w:hAnsi="Times New Roman" w:cs="Times New Roman"/>
          <w:sz w:val="24"/>
          <w:szCs w:val="24"/>
          <w:lang w:eastAsia="cs-CZ"/>
        </w:rPr>
      </w:pPr>
    </w:p>
    <w:p w14:paraId="72EE3ED7" w14:textId="77777777" w:rsidR="009968C1" w:rsidRPr="009968C1" w:rsidRDefault="009968C1" w:rsidP="009968C1">
      <w:pPr>
        <w:ind w:firstLine="708"/>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38EDBA1D" w14:textId="77777777" w:rsidR="009968C1" w:rsidRPr="009968C1" w:rsidRDefault="009968C1" w:rsidP="009968C1">
      <w:pPr>
        <w:jc w:val="center"/>
        <w:rPr>
          <w:rFonts w:ascii="Times New Roman" w:eastAsia="Times New Roman" w:hAnsi="Times New Roman" w:cs="Times New Roman"/>
          <w:b/>
          <w:sz w:val="24"/>
          <w:szCs w:val="24"/>
          <w:lang w:eastAsia="cs-CZ"/>
        </w:rPr>
      </w:pPr>
    </w:p>
    <w:p w14:paraId="1309B5B1" w14:textId="77777777" w:rsidR="009968C1" w:rsidRPr="009968C1" w:rsidRDefault="009968C1" w:rsidP="009968C1">
      <w:pPr>
        <w:jc w:val="center"/>
        <w:rPr>
          <w:rFonts w:ascii="Times New Roman" w:eastAsia="Times New Roman" w:hAnsi="Times New Roman" w:cs="Times New Roman"/>
          <w:b/>
          <w:sz w:val="24"/>
          <w:szCs w:val="24"/>
          <w:lang w:eastAsia="cs-CZ"/>
        </w:rPr>
      </w:pPr>
    </w:p>
    <w:p w14:paraId="768C01E4" w14:textId="77777777" w:rsidR="009968C1" w:rsidRPr="009968C1" w:rsidRDefault="009968C1" w:rsidP="009968C1">
      <w:pPr>
        <w:jc w:val="center"/>
        <w:rPr>
          <w:rFonts w:ascii="Times New Roman" w:eastAsia="Times New Roman" w:hAnsi="Times New Roman" w:cs="Times New Roman"/>
          <w:b/>
          <w:sz w:val="24"/>
          <w:szCs w:val="24"/>
          <w:lang w:eastAsia="cs-CZ"/>
        </w:rPr>
      </w:pPr>
      <w:r w:rsidRPr="009968C1">
        <w:rPr>
          <w:rFonts w:ascii="Times New Roman" w:eastAsia="Times New Roman" w:hAnsi="Times New Roman" w:cs="Times New Roman"/>
          <w:b/>
          <w:sz w:val="24"/>
          <w:szCs w:val="24"/>
          <w:lang w:eastAsia="cs-CZ"/>
        </w:rPr>
        <w:t>Článek X.</w:t>
      </w:r>
    </w:p>
    <w:p w14:paraId="743189AD" w14:textId="77777777" w:rsidR="009968C1" w:rsidRPr="009968C1" w:rsidRDefault="009968C1" w:rsidP="009968C1">
      <w:pPr>
        <w:jc w:val="center"/>
        <w:rPr>
          <w:rFonts w:ascii="Times New Roman" w:eastAsia="Times New Roman" w:hAnsi="Times New Roman" w:cs="Times New Roman"/>
          <w:b/>
          <w:sz w:val="24"/>
          <w:szCs w:val="24"/>
          <w:lang w:eastAsia="cs-CZ"/>
        </w:rPr>
      </w:pPr>
      <w:r w:rsidRPr="009968C1">
        <w:rPr>
          <w:rFonts w:ascii="Times New Roman" w:eastAsia="Times New Roman" w:hAnsi="Times New Roman" w:cs="Times New Roman"/>
          <w:b/>
          <w:sz w:val="24"/>
          <w:szCs w:val="24"/>
          <w:lang w:eastAsia="cs-CZ"/>
        </w:rPr>
        <w:t>Závěrečná ustanovení</w:t>
      </w:r>
    </w:p>
    <w:p w14:paraId="2B7BA9CF" w14:textId="77777777" w:rsidR="009968C1" w:rsidRPr="009968C1" w:rsidRDefault="009968C1" w:rsidP="009968C1">
      <w:pPr>
        <w:jc w:val="center"/>
        <w:rPr>
          <w:rFonts w:ascii="Times New Roman" w:eastAsia="Times New Roman" w:hAnsi="Times New Roman" w:cs="Times New Roman"/>
          <w:b/>
          <w:sz w:val="24"/>
          <w:szCs w:val="24"/>
          <w:lang w:eastAsia="cs-CZ"/>
        </w:rPr>
      </w:pPr>
    </w:p>
    <w:p w14:paraId="422E3CB2"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 xml:space="preserve">1) Tato Smlouva nabývá  platnosti dnem jejího podpisu oběma smluvními stranami a sjednává se s účinností </w:t>
      </w:r>
      <w:r w:rsidRPr="009968C1">
        <w:rPr>
          <w:rFonts w:ascii="Times New Roman" w:eastAsia="Times New Roman" w:hAnsi="Times New Roman" w:cs="Times New Roman"/>
          <w:b/>
          <w:sz w:val="24"/>
          <w:szCs w:val="24"/>
          <w:lang w:eastAsia="cs-CZ"/>
        </w:rPr>
        <w:t xml:space="preserve">od </w:t>
      </w:r>
      <w:proofErr w:type="gramStart"/>
      <w:r w:rsidRPr="009968C1">
        <w:rPr>
          <w:rFonts w:ascii="Times New Roman" w:eastAsia="Times New Roman" w:hAnsi="Times New Roman" w:cs="Times New Roman"/>
          <w:b/>
          <w:sz w:val="24"/>
          <w:szCs w:val="24"/>
          <w:lang w:eastAsia="cs-CZ"/>
        </w:rPr>
        <w:t>1.1.2022</w:t>
      </w:r>
      <w:proofErr w:type="gramEnd"/>
      <w:r w:rsidRPr="009968C1">
        <w:rPr>
          <w:rFonts w:ascii="Times New Roman" w:eastAsia="Times New Roman" w:hAnsi="Times New Roman" w:cs="Times New Roman"/>
          <w:sz w:val="24"/>
          <w:szCs w:val="24"/>
          <w:lang w:eastAsia="cs-CZ"/>
        </w:rPr>
        <w:t>,</w:t>
      </w:r>
      <w:r w:rsidRPr="009968C1">
        <w:rPr>
          <w:rFonts w:ascii="Times New Roman" w:eastAsia="Times New Roman" w:hAnsi="Times New Roman" w:cs="Times New Roman"/>
          <w:color w:val="984806"/>
          <w:sz w:val="24"/>
          <w:szCs w:val="24"/>
          <w:lang w:eastAsia="cs-CZ"/>
        </w:rPr>
        <w:t xml:space="preserve"> </w:t>
      </w:r>
      <w:r w:rsidRPr="009968C1">
        <w:rPr>
          <w:rFonts w:ascii="Times New Roman" w:eastAsia="Times New Roman" w:hAnsi="Times New Roman" w:cs="Times New Roman"/>
          <w:sz w:val="24"/>
          <w:szCs w:val="24"/>
          <w:lang w:eastAsia="cs-CZ"/>
        </w:rPr>
        <w:t>za předpokladu, že Smlouva bude neprodleně</w:t>
      </w:r>
      <w:r w:rsidRPr="009968C1">
        <w:rPr>
          <w:rFonts w:ascii="Times New Roman" w:eastAsia="Times New Roman" w:hAnsi="Times New Roman" w:cs="Times New Roman"/>
          <w:i/>
          <w:sz w:val="24"/>
          <w:szCs w:val="24"/>
          <w:lang w:eastAsia="cs-CZ"/>
        </w:rPr>
        <w:t xml:space="preserve"> </w:t>
      </w:r>
      <w:r w:rsidRPr="009968C1">
        <w:rPr>
          <w:rFonts w:ascii="Times New Roman" w:eastAsia="Times New Roman" w:hAnsi="Times New Roman" w:cs="Times New Roman"/>
          <w:sz w:val="24"/>
          <w:szCs w:val="24"/>
          <w:lang w:eastAsia="cs-CZ"/>
        </w:rPr>
        <w:t>po jejím podpisu, nejpozději dnem 1.1.2022 zveřejněna v registru smluv v souladu s odst. 6) tohoto článku Smlouvy.</w:t>
      </w:r>
    </w:p>
    <w:p w14:paraId="02DB51FC" w14:textId="5A39388C"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 xml:space="preserve">Tato Smlouva zároveň ruší a nahrazuje v plném rozsahu Smlouvu o nájmu prostoru sloužícího podnikání č. </w:t>
      </w:r>
      <w:r w:rsidR="0088094E">
        <w:rPr>
          <w:rFonts w:ascii="Times New Roman" w:eastAsia="Times New Roman" w:hAnsi="Times New Roman" w:cs="Times New Roman"/>
          <w:sz w:val="24"/>
          <w:szCs w:val="24"/>
          <w:lang w:eastAsia="cs-CZ"/>
        </w:rPr>
        <w:t>370</w:t>
      </w:r>
      <w:r w:rsidRPr="009968C1">
        <w:rPr>
          <w:rFonts w:ascii="Times New Roman" w:eastAsia="Times New Roman" w:hAnsi="Times New Roman" w:cs="Times New Roman"/>
          <w:sz w:val="24"/>
          <w:szCs w:val="24"/>
          <w:lang w:eastAsia="cs-CZ"/>
        </w:rPr>
        <w:t xml:space="preserve">-2018-11141 ze dne </w:t>
      </w:r>
      <w:proofErr w:type="gramStart"/>
      <w:r w:rsidR="0088094E">
        <w:rPr>
          <w:rFonts w:ascii="Times New Roman" w:eastAsia="Times New Roman" w:hAnsi="Times New Roman" w:cs="Times New Roman"/>
          <w:sz w:val="24"/>
          <w:szCs w:val="24"/>
          <w:lang w:eastAsia="cs-CZ"/>
        </w:rPr>
        <w:t>11</w:t>
      </w:r>
      <w:r w:rsidRPr="009968C1">
        <w:rPr>
          <w:rFonts w:ascii="Times New Roman" w:eastAsia="Times New Roman" w:hAnsi="Times New Roman" w:cs="Times New Roman"/>
          <w:sz w:val="24"/>
          <w:szCs w:val="24"/>
          <w:lang w:eastAsia="cs-CZ"/>
        </w:rPr>
        <w:t>.</w:t>
      </w:r>
      <w:r w:rsidR="0088094E">
        <w:rPr>
          <w:rFonts w:ascii="Times New Roman" w:eastAsia="Times New Roman" w:hAnsi="Times New Roman" w:cs="Times New Roman"/>
          <w:sz w:val="24"/>
          <w:szCs w:val="24"/>
          <w:lang w:eastAsia="cs-CZ"/>
        </w:rPr>
        <w:t>9</w:t>
      </w:r>
      <w:r w:rsidRPr="009968C1">
        <w:rPr>
          <w:rFonts w:ascii="Times New Roman" w:eastAsia="Times New Roman" w:hAnsi="Times New Roman" w:cs="Times New Roman"/>
          <w:sz w:val="24"/>
          <w:szCs w:val="24"/>
          <w:lang w:eastAsia="cs-CZ"/>
        </w:rPr>
        <w:t>.2018</w:t>
      </w:r>
      <w:proofErr w:type="gramEnd"/>
      <w:r w:rsidRPr="009968C1">
        <w:rPr>
          <w:rFonts w:ascii="Times New Roman" w:eastAsia="Times New Roman" w:hAnsi="Times New Roman" w:cs="Times New Roman"/>
          <w:sz w:val="24"/>
          <w:szCs w:val="24"/>
          <w:lang w:eastAsia="cs-CZ"/>
        </w:rPr>
        <w:t>, včetně d</w:t>
      </w:r>
      <w:r w:rsidR="00483558">
        <w:rPr>
          <w:rFonts w:ascii="Times New Roman" w:eastAsia="Times New Roman" w:hAnsi="Times New Roman" w:cs="Times New Roman"/>
          <w:sz w:val="24"/>
          <w:szCs w:val="24"/>
          <w:lang w:eastAsia="cs-CZ"/>
        </w:rPr>
        <w:t>o</w:t>
      </w:r>
      <w:r w:rsidRPr="009968C1">
        <w:rPr>
          <w:rFonts w:ascii="Times New Roman" w:eastAsia="Times New Roman" w:hAnsi="Times New Roman" w:cs="Times New Roman"/>
          <w:sz w:val="24"/>
          <w:szCs w:val="24"/>
          <w:lang w:eastAsia="cs-CZ"/>
        </w:rPr>
        <w:t>datku č. 1 k této smlouvě ze dne 1</w:t>
      </w:r>
      <w:r w:rsidR="0088094E">
        <w:rPr>
          <w:rFonts w:ascii="Times New Roman" w:eastAsia="Times New Roman" w:hAnsi="Times New Roman" w:cs="Times New Roman"/>
          <w:sz w:val="24"/>
          <w:szCs w:val="24"/>
          <w:lang w:eastAsia="cs-CZ"/>
        </w:rPr>
        <w:t>7</w:t>
      </w:r>
      <w:r w:rsidRPr="009968C1">
        <w:rPr>
          <w:rFonts w:ascii="Times New Roman" w:eastAsia="Times New Roman" w:hAnsi="Times New Roman" w:cs="Times New Roman"/>
          <w:sz w:val="24"/>
          <w:szCs w:val="24"/>
          <w:lang w:eastAsia="cs-CZ"/>
        </w:rPr>
        <w:t>.1</w:t>
      </w:r>
      <w:r w:rsidR="0088094E">
        <w:rPr>
          <w:rFonts w:ascii="Times New Roman" w:eastAsia="Times New Roman" w:hAnsi="Times New Roman" w:cs="Times New Roman"/>
          <w:sz w:val="24"/>
          <w:szCs w:val="24"/>
          <w:lang w:eastAsia="cs-CZ"/>
        </w:rPr>
        <w:t>0</w:t>
      </w:r>
      <w:r w:rsidRPr="009968C1">
        <w:rPr>
          <w:rFonts w:ascii="Times New Roman" w:eastAsia="Times New Roman" w:hAnsi="Times New Roman" w:cs="Times New Roman"/>
          <w:sz w:val="24"/>
          <w:szCs w:val="24"/>
          <w:lang w:eastAsia="cs-CZ"/>
        </w:rPr>
        <w:t>.2018.</w:t>
      </w:r>
    </w:p>
    <w:p w14:paraId="32E4D171" w14:textId="77777777" w:rsidR="009968C1" w:rsidRPr="009968C1" w:rsidRDefault="009968C1" w:rsidP="009968C1">
      <w:pPr>
        <w:rPr>
          <w:rFonts w:ascii="Times New Roman" w:eastAsia="Times New Roman" w:hAnsi="Times New Roman" w:cs="Times New Roman"/>
          <w:sz w:val="24"/>
          <w:szCs w:val="24"/>
          <w:lang w:eastAsia="cs-CZ"/>
        </w:rPr>
      </w:pPr>
    </w:p>
    <w:p w14:paraId="0F43ABEE"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2) Smlouvu lze měnit pouze vzestupně číslovanými písemnými dodatky podepsanými oprávněnými zástupci Pronajímatele a Nájemce. Jsou-li nebo stanou-li se jednotlivá ustanovení této Smlouvy neplatná a/nebo neúčinná, nemá to za následek neplatnost a/nebo neúčinnost celé Smlouvy. Smluvní strany se v takovém případě zavazují, že místo neplatných a/nebo neúčinných ustanovení sjednají takovou úpravu, která se co nejvíce přiblíží účelu, který sledovalo neplatné a/nebo neúčinné ustanovení.</w:t>
      </w:r>
    </w:p>
    <w:p w14:paraId="322785B4" w14:textId="77777777" w:rsidR="009968C1" w:rsidRPr="009968C1" w:rsidRDefault="009968C1" w:rsidP="009968C1">
      <w:pPr>
        <w:rPr>
          <w:rFonts w:ascii="Times New Roman" w:eastAsia="Times New Roman" w:hAnsi="Times New Roman" w:cs="Times New Roman"/>
          <w:sz w:val="24"/>
          <w:szCs w:val="24"/>
          <w:lang w:eastAsia="cs-CZ"/>
        </w:rPr>
      </w:pPr>
    </w:p>
    <w:p w14:paraId="314125BB"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3) Smlouva je vyhotovena ve třech stejnopisech, z nichž Pronajímatel obdrží dva stejnopisy a Nájemce jeden stejnopis.</w:t>
      </w:r>
    </w:p>
    <w:p w14:paraId="2B513A85" w14:textId="77777777" w:rsidR="009968C1" w:rsidRPr="009968C1" w:rsidRDefault="009968C1" w:rsidP="009968C1">
      <w:pPr>
        <w:rPr>
          <w:rFonts w:ascii="Times New Roman" w:eastAsia="Times New Roman" w:hAnsi="Times New Roman" w:cs="Times New Roman"/>
          <w:sz w:val="24"/>
          <w:szCs w:val="24"/>
          <w:lang w:eastAsia="cs-CZ"/>
        </w:rPr>
      </w:pPr>
    </w:p>
    <w:p w14:paraId="663ED402" w14:textId="77777777"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4) Smluvní strany prohlašují, že se s touto Smlouvou seznámily a na důkaz své svobodné a určité vůle ji níže uvedeného dne, měsíce a roku podepisují.</w:t>
      </w:r>
    </w:p>
    <w:p w14:paraId="13584CD0" w14:textId="77777777" w:rsidR="009968C1" w:rsidRPr="009968C1" w:rsidRDefault="009968C1" w:rsidP="009968C1">
      <w:pPr>
        <w:rPr>
          <w:rFonts w:ascii="Times New Roman" w:hAnsi="Times New Roman" w:cs="Times New Roman"/>
          <w:sz w:val="24"/>
          <w:szCs w:val="24"/>
        </w:rPr>
      </w:pPr>
    </w:p>
    <w:p w14:paraId="3D87733F" w14:textId="77777777" w:rsidR="009968C1" w:rsidRPr="009968C1" w:rsidRDefault="009968C1" w:rsidP="009968C1">
      <w:pPr>
        <w:rPr>
          <w:rFonts w:ascii="Times New Roman" w:hAnsi="Times New Roman" w:cs="Times New Roman"/>
          <w:color w:val="7030A0"/>
          <w:sz w:val="24"/>
          <w:szCs w:val="24"/>
        </w:rPr>
      </w:pPr>
      <w:r w:rsidRPr="009968C1">
        <w:rPr>
          <w:rFonts w:ascii="Times New Roman" w:hAnsi="Times New Roman" w:cs="Times New Roman"/>
          <w:sz w:val="24"/>
          <w:szCs w:val="24"/>
        </w:rPr>
        <w:t xml:space="preserve">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105D0DC2" w14:textId="77777777" w:rsidR="009968C1" w:rsidRPr="009968C1" w:rsidRDefault="009968C1" w:rsidP="009968C1">
      <w:pPr>
        <w:rPr>
          <w:rFonts w:ascii="Times New Roman" w:eastAsia="Times New Roman" w:hAnsi="Times New Roman" w:cs="Times New Roman"/>
          <w:sz w:val="24"/>
          <w:szCs w:val="24"/>
          <w:lang w:eastAsia="cs-CZ"/>
        </w:rPr>
      </w:pPr>
    </w:p>
    <w:p w14:paraId="5CE58518"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6)</w:t>
      </w:r>
      <w:r w:rsidRPr="009968C1">
        <w:rPr>
          <w:rFonts w:ascii="Times New Roman" w:eastAsia="Times New Roman" w:hAnsi="Times New Roman" w:cs="Times New Roman"/>
          <w:color w:val="C00000"/>
          <w:sz w:val="24"/>
          <w:szCs w:val="24"/>
          <w:lang w:eastAsia="cs-CZ"/>
        </w:rPr>
        <w:t xml:space="preserve"> </w:t>
      </w:r>
      <w:r w:rsidRPr="009968C1">
        <w:rPr>
          <w:rFonts w:ascii="Times New Roman" w:eastAsia="Times New Roman" w:hAnsi="Times New Roman" w:cs="Times New Roman"/>
          <w:sz w:val="24"/>
          <w:szCs w:val="24"/>
          <w:lang w:eastAsia="cs-CZ"/>
        </w:rPr>
        <w:t xml:space="preserve">Nájemce svým podpisem níže potvrzuje, že souhlasí s tím, aby obraz této Smlouvy včetně jejích příloh a příp. dodatků a </w:t>
      </w:r>
      <w:proofErr w:type="spellStart"/>
      <w:r w:rsidRPr="009968C1">
        <w:rPr>
          <w:rFonts w:ascii="Times New Roman" w:eastAsia="Times New Roman" w:hAnsi="Times New Roman" w:cs="Times New Roman"/>
          <w:sz w:val="24"/>
          <w:szCs w:val="24"/>
          <w:lang w:eastAsia="cs-CZ"/>
        </w:rPr>
        <w:t>metadat</w:t>
      </w:r>
      <w:proofErr w:type="spellEnd"/>
      <w:r w:rsidRPr="009968C1">
        <w:rPr>
          <w:rFonts w:ascii="Times New Roman" w:eastAsia="Times New Roman" w:hAnsi="Times New Roman" w:cs="Times New Roman"/>
          <w:sz w:val="24"/>
          <w:szCs w:val="24"/>
          <w:lang w:eastAsia="cs-CZ"/>
        </w:rPr>
        <w:t xml:space="preserve">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9968C1">
        <w:rPr>
          <w:rFonts w:ascii="Times New Roman" w:eastAsia="Times New Roman" w:hAnsi="Times New Roman" w:cs="Times New Roman"/>
          <w:b/>
          <w:i/>
          <w:sz w:val="24"/>
          <w:szCs w:val="24"/>
          <w:lang w:eastAsia="cs-CZ"/>
        </w:rPr>
        <w:t>.</w:t>
      </w:r>
      <w:r w:rsidRPr="009968C1">
        <w:rPr>
          <w:rFonts w:ascii="Times New Roman" w:eastAsia="Times New Roman" w:hAnsi="Times New Roman" w:cs="Times New Roman"/>
          <w:color w:val="984806"/>
          <w:sz w:val="24"/>
          <w:szCs w:val="24"/>
          <w:lang w:eastAsia="cs-CZ"/>
        </w:rPr>
        <w:t xml:space="preserve"> </w:t>
      </w:r>
      <w:r w:rsidRPr="009968C1">
        <w:rPr>
          <w:rFonts w:ascii="Times New Roman" w:eastAsia="Times New Roman" w:hAnsi="Times New Roman" w:cs="Times New Roman"/>
          <w:sz w:val="24"/>
          <w:szCs w:val="24"/>
          <w:lang w:eastAsia="cs-CZ"/>
        </w:rPr>
        <w:t>Nájemce bere na vědomí, že tato Smlouva nabude účinnosti nejdříve dnem uveřejnění v registru smluv.</w:t>
      </w:r>
    </w:p>
    <w:p w14:paraId="6C2FDDB5" w14:textId="77777777" w:rsidR="009968C1" w:rsidRPr="009968C1" w:rsidRDefault="009968C1" w:rsidP="009968C1">
      <w:pPr>
        <w:rPr>
          <w:rFonts w:ascii="Times New Roman" w:eastAsia="Times New Roman" w:hAnsi="Times New Roman" w:cs="Times New Roman"/>
          <w:sz w:val="24"/>
          <w:szCs w:val="24"/>
          <w:lang w:eastAsia="cs-CZ"/>
        </w:rPr>
      </w:pPr>
    </w:p>
    <w:p w14:paraId="0359497E" w14:textId="77777777" w:rsidR="009968C1" w:rsidRPr="009968C1" w:rsidRDefault="009968C1" w:rsidP="009968C1">
      <w:pPr>
        <w:rPr>
          <w:rFonts w:ascii="Times New Roman" w:eastAsia="Times New Roman" w:hAnsi="Times New Roman" w:cs="Times New Roman"/>
          <w:b/>
          <w:sz w:val="24"/>
          <w:szCs w:val="24"/>
          <w:lang w:eastAsia="cs-CZ"/>
        </w:rPr>
      </w:pPr>
    </w:p>
    <w:p w14:paraId="13650712" w14:textId="77777777" w:rsidR="009968C1" w:rsidRPr="009968C1" w:rsidRDefault="009968C1" w:rsidP="009968C1">
      <w:pPr>
        <w:rPr>
          <w:rFonts w:ascii="Times New Roman" w:eastAsia="Times New Roman" w:hAnsi="Times New Roman" w:cs="Times New Roman"/>
          <w:b/>
          <w:sz w:val="24"/>
          <w:szCs w:val="24"/>
          <w:lang w:eastAsia="cs-CZ"/>
        </w:rPr>
      </w:pPr>
    </w:p>
    <w:p w14:paraId="25CCFC08" w14:textId="77777777" w:rsidR="009968C1" w:rsidRPr="009968C1" w:rsidRDefault="009968C1" w:rsidP="009968C1">
      <w:pPr>
        <w:rPr>
          <w:rFonts w:ascii="Times New Roman" w:eastAsia="Times New Roman" w:hAnsi="Times New Roman" w:cs="Times New Roman"/>
          <w:b/>
          <w:sz w:val="24"/>
          <w:szCs w:val="24"/>
          <w:lang w:eastAsia="cs-CZ"/>
        </w:rPr>
      </w:pPr>
      <w:r w:rsidRPr="009968C1">
        <w:rPr>
          <w:rFonts w:ascii="Times New Roman" w:eastAsia="Times New Roman" w:hAnsi="Times New Roman" w:cs="Times New Roman"/>
          <w:b/>
          <w:sz w:val="24"/>
          <w:szCs w:val="24"/>
          <w:lang w:eastAsia="cs-CZ"/>
        </w:rPr>
        <w:t>Přílohy:</w:t>
      </w:r>
    </w:p>
    <w:p w14:paraId="43ED851D" w14:textId="77777777"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Příloha č. 1:</w:t>
      </w:r>
      <w:r w:rsidRPr="009968C1">
        <w:rPr>
          <w:rFonts w:ascii="Times New Roman" w:eastAsia="Times New Roman" w:hAnsi="Times New Roman" w:cs="Times New Roman"/>
          <w:b/>
          <w:sz w:val="24"/>
          <w:szCs w:val="24"/>
          <w:lang w:eastAsia="cs-CZ"/>
        </w:rPr>
        <w:t xml:space="preserve"> </w:t>
      </w:r>
      <w:r w:rsidRPr="009968C1">
        <w:rPr>
          <w:rFonts w:ascii="Times New Roman" w:eastAsia="Times New Roman" w:hAnsi="Times New Roman" w:cs="Times New Roman"/>
          <w:sz w:val="24"/>
          <w:szCs w:val="24"/>
          <w:lang w:eastAsia="cs-CZ"/>
        </w:rPr>
        <w:t>Předmět nájmu s výměrami</w:t>
      </w:r>
    </w:p>
    <w:p w14:paraId="0A188AF2" w14:textId="77777777" w:rsidR="009968C1" w:rsidRPr="009968C1" w:rsidRDefault="009968C1" w:rsidP="009968C1">
      <w:pPr>
        <w:tabs>
          <w:tab w:val="left" w:pos="1701"/>
        </w:tabs>
        <w:ind w:left="1695" w:hanging="1695"/>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Příloha č. 2: Půdorysný plán předmětu nájmu</w:t>
      </w:r>
    </w:p>
    <w:p w14:paraId="6A971E7C" w14:textId="08EFF6B2" w:rsidR="009968C1" w:rsidRPr="009968C1" w:rsidRDefault="009968C1" w:rsidP="009968C1">
      <w:pPr>
        <w:tabs>
          <w:tab w:val="left" w:pos="1701"/>
        </w:tabs>
        <w:ind w:left="1695" w:hanging="1695"/>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Příloha č. 3: Výpis z</w:t>
      </w:r>
      <w:r w:rsidR="00252BB9">
        <w:rPr>
          <w:rFonts w:ascii="Times New Roman" w:eastAsia="Times New Roman" w:hAnsi="Times New Roman" w:cs="Times New Roman"/>
          <w:sz w:val="24"/>
          <w:szCs w:val="24"/>
          <w:lang w:eastAsia="cs-CZ"/>
        </w:rPr>
        <w:t xml:space="preserve"> veřejné části živnostenského rejstříku </w:t>
      </w:r>
      <w:r w:rsidRPr="009968C1">
        <w:rPr>
          <w:rFonts w:ascii="Times New Roman" w:eastAsia="Times New Roman" w:hAnsi="Times New Roman" w:cs="Times New Roman"/>
          <w:sz w:val="24"/>
          <w:szCs w:val="24"/>
          <w:lang w:eastAsia="cs-CZ"/>
        </w:rPr>
        <w:t>Nájemce</w:t>
      </w:r>
    </w:p>
    <w:p w14:paraId="42795A35" w14:textId="77777777" w:rsidR="009968C1" w:rsidRPr="009968C1" w:rsidRDefault="009968C1" w:rsidP="009968C1">
      <w:pPr>
        <w:rPr>
          <w:rFonts w:ascii="Times New Roman" w:eastAsia="Times New Roman" w:hAnsi="Times New Roman" w:cs="Times New Roman"/>
          <w:sz w:val="24"/>
          <w:szCs w:val="24"/>
          <w:lang w:eastAsia="cs-CZ"/>
        </w:rPr>
      </w:pPr>
    </w:p>
    <w:p w14:paraId="448670F4" w14:textId="77777777" w:rsidR="009968C1" w:rsidRPr="009968C1" w:rsidRDefault="009968C1" w:rsidP="009968C1">
      <w:pPr>
        <w:rPr>
          <w:rFonts w:ascii="Times New Roman" w:hAnsi="Times New Roman" w:cs="Times New Roman"/>
          <w:sz w:val="24"/>
          <w:szCs w:val="24"/>
        </w:rPr>
      </w:pPr>
    </w:p>
    <w:p w14:paraId="74A82857" w14:textId="5B23DD0A" w:rsidR="009968C1" w:rsidRPr="009968C1" w:rsidRDefault="009968C1" w:rsidP="009968C1">
      <w:pPr>
        <w:rPr>
          <w:rFonts w:ascii="Times New Roman" w:hAnsi="Times New Roman" w:cs="Times New Roman"/>
          <w:sz w:val="24"/>
          <w:szCs w:val="24"/>
        </w:rPr>
      </w:pPr>
      <w:r w:rsidRPr="009968C1">
        <w:rPr>
          <w:rFonts w:ascii="Times New Roman" w:hAnsi="Times New Roman" w:cs="Times New Roman"/>
          <w:sz w:val="24"/>
          <w:szCs w:val="24"/>
        </w:rPr>
        <w:t xml:space="preserve">V Praze dne </w:t>
      </w:r>
      <w:proofErr w:type="gramStart"/>
      <w:r w:rsidR="00065B50">
        <w:rPr>
          <w:rFonts w:ascii="Times New Roman" w:hAnsi="Times New Roman" w:cs="Times New Roman"/>
          <w:sz w:val="24"/>
          <w:szCs w:val="24"/>
        </w:rPr>
        <w:t>06.12.2021</w:t>
      </w:r>
      <w:proofErr w:type="gramEnd"/>
      <w:r w:rsidRPr="009968C1">
        <w:rPr>
          <w:rFonts w:ascii="Times New Roman" w:hAnsi="Times New Roman" w:cs="Times New Roman"/>
          <w:sz w:val="24"/>
          <w:szCs w:val="24"/>
        </w:rPr>
        <w:t xml:space="preserve">                                         </w:t>
      </w:r>
      <w:r w:rsidRPr="009968C1">
        <w:rPr>
          <w:rFonts w:ascii="Times New Roman" w:hAnsi="Times New Roman" w:cs="Times New Roman"/>
          <w:sz w:val="24"/>
          <w:szCs w:val="24"/>
        </w:rPr>
        <w:tab/>
        <w:t xml:space="preserve">  V Novém Jičíně dne</w:t>
      </w:r>
      <w:r w:rsidRPr="009968C1">
        <w:rPr>
          <w:rFonts w:ascii="Times New Roman" w:hAnsi="Times New Roman" w:cs="Times New Roman"/>
          <w:sz w:val="24"/>
          <w:szCs w:val="24"/>
        </w:rPr>
        <w:tab/>
      </w:r>
      <w:r w:rsidR="00066D64">
        <w:rPr>
          <w:rFonts w:ascii="Times New Roman" w:hAnsi="Times New Roman" w:cs="Times New Roman"/>
          <w:sz w:val="24"/>
          <w:szCs w:val="24"/>
        </w:rPr>
        <w:t>17.12.2021</w:t>
      </w:r>
      <w:bookmarkStart w:id="0" w:name="_GoBack"/>
      <w:bookmarkEnd w:id="0"/>
      <w:r w:rsidRPr="009968C1">
        <w:rPr>
          <w:rFonts w:ascii="Times New Roman" w:hAnsi="Times New Roman" w:cs="Times New Roman"/>
          <w:sz w:val="24"/>
          <w:szCs w:val="24"/>
        </w:rPr>
        <w:tab/>
      </w:r>
    </w:p>
    <w:p w14:paraId="72207A6D" w14:textId="77777777" w:rsidR="009968C1" w:rsidRPr="009968C1" w:rsidRDefault="009968C1" w:rsidP="009968C1">
      <w:pPr>
        <w:rPr>
          <w:rFonts w:ascii="Times New Roman" w:hAnsi="Times New Roman" w:cs="Times New Roman"/>
          <w:sz w:val="24"/>
          <w:szCs w:val="24"/>
        </w:rPr>
      </w:pPr>
    </w:p>
    <w:p w14:paraId="6305AC4B" w14:textId="77777777" w:rsidR="009968C1" w:rsidRPr="009968C1" w:rsidRDefault="009968C1" w:rsidP="009968C1">
      <w:pPr>
        <w:autoSpaceDE w:val="0"/>
        <w:autoSpaceDN w:val="0"/>
        <w:adjustRightInd w:val="0"/>
        <w:jc w:val="left"/>
        <w:rPr>
          <w:rFonts w:ascii="Times New Roman" w:eastAsia="Times New Roman" w:hAnsi="Times New Roman" w:cs="Times New Roman"/>
          <w:color w:val="000000"/>
          <w:sz w:val="24"/>
          <w:szCs w:val="24"/>
          <w:lang w:eastAsia="cs-CZ"/>
        </w:rPr>
      </w:pPr>
      <w:r w:rsidRPr="009968C1">
        <w:rPr>
          <w:rFonts w:ascii="Times New Roman" w:eastAsia="Times New Roman" w:hAnsi="Times New Roman" w:cs="Times New Roman"/>
          <w:color w:val="000000"/>
          <w:sz w:val="24"/>
          <w:szCs w:val="24"/>
          <w:lang w:eastAsia="cs-CZ"/>
        </w:rPr>
        <w:t>Pronajímatel:</w:t>
      </w:r>
      <w:r w:rsidRPr="009968C1">
        <w:rPr>
          <w:rFonts w:ascii="Times New Roman" w:eastAsia="Times New Roman" w:hAnsi="Times New Roman" w:cs="Times New Roman"/>
          <w:color w:val="000000"/>
          <w:sz w:val="24"/>
          <w:szCs w:val="24"/>
          <w:lang w:eastAsia="cs-CZ"/>
        </w:rPr>
        <w:tab/>
      </w:r>
      <w:r w:rsidRPr="009968C1">
        <w:rPr>
          <w:rFonts w:ascii="Times New Roman" w:eastAsia="Times New Roman" w:hAnsi="Times New Roman" w:cs="Times New Roman"/>
          <w:color w:val="000000"/>
          <w:sz w:val="24"/>
          <w:szCs w:val="24"/>
          <w:lang w:eastAsia="cs-CZ"/>
        </w:rPr>
        <w:tab/>
      </w:r>
      <w:r w:rsidRPr="009968C1">
        <w:rPr>
          <w:rFonts w:ascii="Times New Roman" w:eastAsia="Times New Roman" w:hAnsi="Times New Roman" w:cs="Times New Roman"/>
          <w:color w:val="000000"/>
          <w:sz w:val="24"/>
          <w:szCs w:val="24"/>
          <w:lang w:eastAsia="cs-CZ"/>
        </w:rPr>
        <w:tab/>
        <w:t xml:space="preserve">                                      Nájemce:                            </w:t>
      </w:r>
    </w:p>
    <w:p w14:paraId="6BAFAD75" w14:textId="77777777" w:rsidR="009968C1" w:rsidRPr="009968C1" w:rsidRDefault="009968C1" w:rsidP="009968C1">
      <w:pPr>
        <w:autoSpaceDE w:val="0"/>
        <w:autoSpaceDN w:val="0"/>
        <w:adjustRightInd w:val="0"/>
        <w:jc w:val="left"/>
        <w:rPr>
          <w:rFonts w:ascii="Times New Roman" w:eastAsia="Times New Roman" w:hAnsi="Times New Roman" w:cs="Times New Roman"/>
          <w:color w:val="000000"/>
          <w:sz w:val="24"/>
          <w:szCs w:val="24"/>
          <w:lang w:eastAsia="cs-CZ"/>
        </w:rPr>
      </w:pPr>
    </w:p>
    <w:p w14:paraId="4D9E5724" w14:textId="77777777" w:rsidR="009968C1" w:rsidRPr="009968C1" w:rsidRDefault="009968C1" w:rsidP="009968C1">
      <w:pPr>
        <w:autoSpaceDE w:val="0"/>
        <w:autoSpaceDN w:val="0"/>
        <w:adjustRightInd w:val="0"/>
        <w:jc w:val="left"/>
        <w:rPr>
          <w:rFonts w:ascii="Times New Roman" w:eastAsia="Times New Roman" w:hAnsi="Times New Roman" w:cs="Times New Roman"/>
          <w:color w:val="000000"/>
          <w:sz w:val="24"/>
          <w:szCs w:val="24"/>
          <w:lang w:eastAsia="cs-CZ"/>
        </w:rPr>
      </w:pPr>
    </w:p>
    <w:p w14:paraId="4E81E0CF" w14:textId="77777777" w:rsidR="009968C1" w:rsidRPr="009968C1" w:rsidRDefault="009968C1" w:rsidP="009968C1">
      <w:pPr>
        <w:autoSpaceDE w:val="0"/>
        <w:autoSpaceDN w:val="0"/>
        <w:adjustRightInd w:val="0"/>
        <w:jc w:val="left"/>
        <w:rPr>
          <w:rFonts w:ascii="Times New Roman" w:eastAsia="Times New Roman" w:hAnsi="Times New Roman" w:cs="Times New Roman"/>
          <w:color w:val="000000"/>
          <w:sz w:val="24"/>
          <w:szCs w:val="24"/>
          <w:lang w:eastAsia="cs-CZ"/>
        </w:rPr>
      </w:pPr>
    </w:p>
    <w:p w14:paraId="679A5225" w14:textId="77777777" w:rsidR="009968C1" w:rsidRPr="009968C1" w:rsidRDefault="009968C1" w:rsidP="009968C1">
      <w:pPr>
        <w:autoSpaceDE w:val="0"/>
        <w:autoSpaceDN w:val="0"/>
        <w:adjustRightInd w:val="0"/>
        <w:jc w:val="left"/>
        <w:rPr>
          <w:rFonts w:ascii="Times New Roman" w:eastAsia="Times New Roman" w:hAnsi="Times New Roman" w:cs="Times New Roman"/>
          <w:color w:val="000000"/>
          <w:sz w:val="24"/>
          <w:szCs w:val="24"/>
          <w:lang w:eastAsia="cs-CZ"/>
        </w:rPr>
      </w:pPr>
    </w:p>
    <w:p w14:paraId="264E3354" w14:textId="77777777" w:rsidR="009968C1" w:rsidRPr="009968C1" w:rsidRDefault="009968C1" w:rsidP="009968C1">
      <w:pPr>
        <w:autoSpaceDE w:val="0"/>
        <w:autoSpaceDN w:val="0"/>
        <w:adjustRightInd w:val="0"/>
        <w:jc w:val="left"/>
        <w:rPr>
          <w:rFonts w:ascii="Times New Roman" w:eastAsia="Times New Roman" w:hAnsi="Times New Roman" w:cs="Times New Roman"/>
          <w:color w:val="000000"/>
          <w:sz w:val="24"/>
          <w:szCs w:val="24"/>
          <w:lang w:eastAsia="cs-CZ"/>
        </w:rPr>
      </w:pPr>
    </w:p>
    <w:p w14:paraId="2113E7D9" w14:textId="77777777" w:rsidR="009968C1" w:rsidRPr="009968C1" w:rsidRDefault="009968C1" w:rsidP="009968C1">
      <w:pPr>
        <w:autoSpaceDE w:val="0"/>
        <w:autoSpaceDN w:val="0"/>
        <w:adjustRightInd w:val="0"/>
        <w:jc w:val="left"/>
        <w:rPr>
          <w:rFonts w:ascii="Times New Roman" w:eastAsia="Times New Roman" w:hAnsi="Times New Roman" w:cs="Times New Roman"/>
          <w:color w:val="000000"/>
          <w:sz w:val="24"/>
          <w:szCs w:val="24"/>
          <w:lang w:eastAsia="cs-CZ"/>
        </w:rPr>
      </w:pPr>
    </w:p>
    <w:p w14:paraId="13B22A81" w14:textId="77777777" w:rsidR="009968C1" w:rsidRPr="009968C1" w:rsidRDefault="009968C1" w:rsidP="009968C1">
      <w:pPr>
        <w:autoSpaceDE w:val="0"/>
        <w:autoSpaceDN w:val="0"/>
        <w:adjustRightInd w:val="0"/>
        <w:jc w:val="left"/>
        <w:rPr>
          <w:rFonts w:ascii="Times New Roman" w:eastAsia="Times New Roman" w:hAnsi="Times New Roman" w:cs="Times New Roman"/>
          <w:color w:val="000000"/>
          <w:sz w:val="24"/>
          <w:szCs w:val="24"/>
          <w:lang w:eastAsia="cs-CZ"/>
        </w:rPr>
      </w:pPr>
    </w:p>
    <w:p w14:paraId="351552F5" w14:textId="77777777" w:rsidR="009968C1" w:rsidRPr="009968C1" w:rsidRDefault="009968C1" w:rsidP="009968C1">
      <w:pPr>
        <w:autoSpaceDE w:val="0"/>
        <w:autoSpaceDN w:val="0"/>
        <w:adjustRightInd w:val="0"/>
        <w:jc w:val="left"/>
        <w:rPr>
          <w:rFonts w:ascii="Times New Roman" w:eastAsia="Times New Roman" w:hAnsi="Times New Roman" w:cs="Times New Roman"/>
          <w:color w:val="000000"/>
          <w:sz w:val="24"/>
          <w:szCs w:val="24"/>
          <w:lang w:eastAsia="cs-CZ"/>
        </w:rPr>
      </w:pPr>
    </w:p>
    <w:p w14:paraId="0E1C4E69" w14:textId="77777777" w:rsidR="009968C1" w:rsidRPr="009968C1" w:rsidRDefault="009968C1" w:rsidP="009968C1">
      <w:pPr>
        <w:autoSpaceDE w:val="0"/>
        <w:autoSpaceDN w:val="0"/>
        <w:adjustRightInd w:val="0"/>
        <w:jc w:val="left"/>
        <w:rPr>
          <w:rFonts w:ascii="Times New Roman" w:eastAsia="Times New Roman" w:hAnsi="Times New Roman" w:cs="Times New Roman"/>
          <w:b/>
          <w:color w:val="000000"/>
          <w:sz w:val="24"/>
          <w:szCs w:val="24"/>
          <w:lang w:eastAsia="cs-CZ"/>
        </w:rPr>
      </w:pPr>
    </w:p>
    <w:p w14:paraId="6EF8B79B" w14:textId="77777777" w:rsidR="009968C1" w:rsidRPr="009968C1" w:rsidRDefault="009968C1" w:rsidP="009968C1">
      <w:pPr>
        <w:autoSpaceDE w:val="0"/>
        <w:autoSpaceDN w:val="0"/>
        <w:adjustRightInd w:val="0"/>
        <w:jc w:val="left"/>
        <w:rPr>
          <w:rFonts w:ascii="Times New Roman" w:eastAsia="Times New Roman" w:hAnsi="Times New Roman" w:cs="Times New Roman"/>
          <w:b/>
          <w:color w:val="000000"/>
          <w:sz w:val="24"/>
          <w:szCs w:val="24"/>
          <w:lang w:eastAsia="cs-CZ"/>
        </w:rPr>
      </w:pPr>
      <w:r w:rsidRPr="009968C1">
        <w:rPr>
          <w:rFonts w:ascii="Times New Roman" w:eastAsia="Times New Roman" w:hAnsi="Times New Roman" w:cs="Times New Roman"/>
          <w:b/>
          <w:color w:val="000000"/>
          <w:sz w:val="24"/>
          <w:szCs w:val="24"/>
          <w:lang w:eastAsia="cs-CZ"/>
        </w:rPr>
        <w:t>-------------------------------------------------------</w:t>
      </w:r>
      <w:r w:rsidRPr="009968C1">
        <w:rPr>
          <w:rFonts w:ascii="Times New Roman" w:eastAsia="Times New Roman" w:hAnsi="Times New Roman" w:cs="Times New Roman"/>
          <w:b/>
          <w:color w:val="000000"/>
          <w:sz w:val="24"/>
          <w:szCs w:val="24"/>
          <w:lang w:eastAsia="cs-CZ"/>
        </w:rPr>
        <w:tab/>
        <w:t xml:space="preserve">   ------------------------------------------------</w:t>
      </w:r>
    </w:p>
    <w:p w14:paraId="56A8AE9E" w14:textId="62CBA192" w:rsidR="009968C1" w:rsidRPr="009968C1" w:rsidRDefault="009968C1" w:rsidP="009968C1">
      <w:pPr>
        <w:autoSpaceDE w:val="0"/>
        <w:autoSpaceDN w:val="0"/>
        <w:adjustRightInd w:val="0"/>
        <w:ind w:left="1416" w:hanging="1416"/>
        <w:jc w:val="left"/>
        <w:rPr>
          <w:rFonts w:ascii="Times New Roman" w:eastAsia="Times New Roman" w:hAnsi="Times New Roman" w:cs="Times New Roman"/>
          <w:b/>
          <w:color w:val="000000"/>
          <w:sz w:val="24"/>
          <w:szCs w:val="24"/>
          <w:lang w:eastAsia="cs-CZ"/>
        </w:rPr>
      </w:pPr>
      <w:r w:rsidRPr="009968C1">
        <w:rPr>
          <w:rFonts w:ascii="Times New Roman" w:eastAsia="Times New Roman" w:hAnsi="Times New Roman" w:cs="Times New Roman"/>
          <w:b/>
          <w:color w:val="000000"/>
          <w:sz w:val="24"/>
          <w:szCs w:val="24"/>
          <w:lang w:eastAsia="cs-CZ"/>
        </w:rPr>
        <w:t xml:space="preserve">Česká republika – Ministerstvo zemědělství </w:t>
      </w:r>
      <w:r w:rsidRPr="009968C1">
        <w:rPr>
          <w:rFonts w:ascii="Times New Roman" w:eastAsia="Times New Roman" w:hAnsi="Times New Roman" w:cs="Times New Roman"/>
          <w:color w:val="000000"/>
          <w:sz w:val="24"/>
          <w:szCs w:val="24"/>
          <w:lang w:eastAsia="cs-CZ"/>
        </w:rPr>
        <w:t xml:space="preserve">      </w:t>
      </w:r>
      <w:r w:rsidRPr="009968C1">
        <w:rPr>
          <w:rFonts w:ascii="Times New Roman" w:eastAsia="Times New Roman" w:hAnsi="Times New Roman" w:cs="Times New Roman"/>
          <w:color w:val="000000"/>
          <w:sz w:val="24"/>
          <w:szCs w:val="24"/>
          <w:lang w:eastAsia="cs-CZ"/>
        </w:rPr>
        <w:tab/>
        <w:t xml:space="preserve">          </w:t>
      </w:r>
      <w:r w:rsidR="00D67DB3">
        <w:rPr>
          <w:rFonts w:ascii="Times New Roman" w:eastAsia="Times New Roman" w:hAnsi="Times New Roman" w:cs="Times New Roman"/>
          <w:color w:val="000000"/>
          <w:sz w:val="24"/>
          <w:szCs w:val="24"/>
          <w:lang w:eastAsia="cs-CZ"/>
        </w:rPr>
        <w:t xml:space="preserve">    </w:t>
      </w:r>
      <w:r w:rsidRPr="009968C1">
        <w:rPr>
          <w:rFonts w:ascii="Times New Roman" w:eastAsia="Times New Roman" w:hAnsi="Times New Roman" w:cs="Times New Roman"/>
          <w:color w:val="000000"/>
          <w:sz w:val="24"/>
          <w:szCs w:val="24"/>
          <w:lang w:eastAsia="cs-CZ"/>
        </w:rPr>
        <w:t xml:space="preserve">    </w:t>
      </w:r>
      <w:r w:rsidR="00D67DB3">
        <w:rPr>
          <w:rFonts w:ascii="Times New Roman" w:eastAsia="Times New Roman" w:hAnsi="Times New Roman" w:cs="Times New Roman"/>
          <w:b/>
          <w:color w:val="000000"/>
          <w:sz w:val="24"/>
          <w:szCs w:val="24"/>
          <w:lang w:eastAsia="cs-CZ"/>
        </w:rPr>
        <w:t>PhDr. Hana Petráková</w:t>
      </w:r>
    </w:p>
    <w:p w14:paraId="203FC03D" w14:textId="3F2458A7" w:rsidR="009968C1" w:rsidRPr="009968C1" w:rsidRDefault="009968C1" w:rsidP="009968C1">
      <w:pPr>
        <w:autoSpaceDE w:val="0"/>
        <w:autoSpaceDN w:val="0"/>
        <w:adjustRightInd w:val="0"/>
        <w:ind w:left="1416" w:hanging="1416"/>
        <w:jc w:val="left"/>
        <w:rPr>
          <w:rFonts w:ascii="Times New Roman" w:eastAsia="Times New Roman" w:hAnsi="Times New Roman" w:cs="Times New Roman"/>
          <w:b/>
          <w:color w:val="000000"/>
          <w:sz w:val="24"/>
          <w:szCs w:val="24"/>
          <w:lang w:eastAsia="cs-CZ"/>
        </w:rPr>
      </w:pPr>
      <w:r w:rsidRPr="009968C1">
        <w:rPr>
          <w:rFonts w:ascii="Times New Roman" w:eastAsia="Times New Roman" w:hAnsi="Times New Roman" w:cs="Times New Roman"/>
          <w:b/>
          <w:color w:val="000000"/>
          <w:sz w:val="24"/>
          <w:szCs w:val="24"/>
          <w:lang w:eastAsia="cs-CZ"/>
        </w:rPr>
        <w:t xml:space="preserve">                      </w:t>
      </w:r>
      <w:r w:rsidRPr="009968C1">
        <w:rPr>
          <w:rFonts w:ascii="Times New Roman" w:eastAsia="Times New Roman" w:hAnsi="Times New Roman" w:cs="Times New Roman"/>
          <w:color w:val="000000"/>
          <w:sz w:val="24"/>
          <w:szCs w:val="24"/>
          <w:lang w:eastAsia="cs-CZ"/>
        </w:rPr>
        <w:t xml:space="preserve"> Mgr. Pavel Brokeš </w:t>
      </w:r>
      <w:r w:rsidRPr="009968C1">
        <w:rPr>
          <w:rFonts w:ascii="Times New Roman" w:eastAsia="Times New Roman" w:hAnsi="Times New Roman" w:cs="Times New Roman"/>
          <w:color w:val="000000"/>
          <w:sz w:val="24"/>
          <w:szCs w:val="24"/>
          <w:lang w:eastAsia="cs-CZ"/>
        </w:rPr>
        <w:tab/>
      </w:r>
      <w:r w:rsidRPr="009968C1">
        <w:rPr>
          <w:rFonts w:ascii="Times New Roman" w:eastAsia="Times New Roman" w:hAnsi="Times New Roman" w:cs="Times New Roman"/>
          <w:color w:val="000000"/>
          <w:sz w:val="24"/>
          <w:szCs w:val="24"/>
          <w:lang w:eastAsia="cs-CZ"/>
        </w:rPr>
        <w:tab/>
      </w:r>
      <w:r w:rsidRPr="009968C1">
        <w:rPr>
          <w:rFonts w:ascii="Times New Roman" w:eastAsia="Times New Roman" w:hAnsi="Times New Roman" w:cs="Times New Roman"/>
          <w:color w:val="000000"/>
          <w:sz w:val="24"/>
          <w:szCs w:val="24"/>
          <w:lang w:eastAsia="cs-CZ"/>
        </w:rPr>
        <w:tab/>
      </w:r>
      <w:r w:rsidRPr="009968C1">
        <w:rPr>
          <w:rFonts w:ascii="Times New Roman" w:eastAsia="Times New Roman" w:hAnsi="Times New Roman" w:cs="Times New Roman"/>
          <w:color w:val="000000"/>
          <w:sz w:val="24"/>
          <w:szCs w:val="24"/>
          <w:lang w:eastAsia="cs-CZ"/>
        </w:rPr>
        <w:tab/>
        <w:t xml:space="preserve">        </w:t>
      </w:r>
    </w:p>
    <w:p w14:paraId="48BE99A9" w14:textId="61859A2B" w:rsidR="009968C1" w:rsidRPr="009968C1" w:rsidRDefault="009968C1" w:rsidP="009968C1">
      <w:pPr>
        <w:rPr>
          <w:rFonts w:ascii="Times New Roman" w:eastAsia="Times New Roman" w:hAnsi="Times New Roman" w:cs="Times New Roman"/>
          <w:sz w:val="24"/>
          <w:szCs w:val="24"/>
          <w:lang w:eastAsia="cs-CZ"/>
        </w:rPr>
      </w:pPr>
      <w:r w:rsidRPr="009968C1">
        <w:rPr>
          <w:rFonts w:ascii="Times New Roman" w:eastAsia="Times New Roman" w:hAnsi="Times New Roman" w:cs="Times New Roman"/>
          <w:sz w:val="24"/>
          <w:szCs w:val="24"/>
          <w:lang w:eastAsia="cs-CZ"/>
        </w:rPr>
        <w:t xml:space="preserve">               ředitel odboru vnitřní správy</w:t>
      </w:r>
      <w:r w:rsidRPr="009968C1">
        <w:rPr>
          <w:rFonts w:ascii="Times New Roman" w:eastAsia="Times New Roman" w:hAnsi="Times New Roman" w:cs="Times New Roman"/>
          <w:sz w:val="24"/>
          <w:szCs w:val="24"/>
          <w:lang w:eastAsia="cs-CZ"/>
        </w:rPr>
        <w:tab/>
      </w:r>
      <w:r w:rsidRPr="009968C1">
        <w:rPr>
          <w:rFonts w:ascii="Times New Roman" w:eastAsia="Times New Roman" w:hAnsi="Times New Roman" w:cs="Times New Roman"/>
          <w:sz w:val="24"/>
          <w:szCs w:val="24"/>
          <w:lang w:eastAsia="cs-CZ"/>
        </w:rPr>
        <w:tab/>
      </w:r>
      <w:r w:rsidRPr="009968C1">
        <w:rPr>
          <w:rFonts w:ascii="Times New Roman" w:eastAsia="Times New Roman" w:hAnsi="Times New Roman" w:cs="Times New Roman"/>
          <w:sz w:val="24"/>
          <w:szCs w:val="24"/>
          <w:lang w:eastAsia="cs-CZ"/>
        </w:rPr>
        <w:tab/>
      </w:r>
    </w:p>
    <w:p w14:paraId="5319B665" w14:textId="77777777" w:rsidR="009968C1" w:rsidRPr="009968C1" w:rsidRDefault="009968C1" w:rsidP="009968C1">
      <w:pPr>
        <w:rPr>
          <w:rFonts w:ascii="Times New Roman" w:eastAsia="Times New Roman" w:hAnsi="Times New Roman" w:cs="Times New Roman"/>
          <w:b/>
          <w:sz w:val="24"/>
          <w:szCs w:val="24"/>
          <w:lang w:eastAsia="cs-CZ"/>
        </w:rPr>
      </w:pPr>
    </w:p>
    <w:p w14:paraId="1C771DE8" w14:textId="77777777" w:rsidR="009968C1" w:rsidRPr="009968C1" w:rsidRDefault="009968C1" w:rsidP="009968C1">
      <w:pPr>
        <w:autoSpaceDE w:val="0"/>
        <w:autoSpaceDN w:val="0"/>
        <w:adjustRightInd w:val="0"/>
        <w:jc w:val="left"/>
        <w:rPr>
          <w:rFonts w:ascii="Times New Roman" w:eastAsia="Times New Roman" w:hAnsi="Times New Roman" w:cs="Times New Roman"/>
          <w:b/>
          <w:color w:val="000000"/>
          <w:sz w:val="24"/>
          <w:szCs w:val="24"/>
          <w:lang w:eastAsia="cs-CZ"/>
        </w:rPr>
      </w:pPr>
    </w:p>
    <w:p w14:paraId="20C2FF43" w14:textId="77777777" w:rsidR="009968C1" w:rsidRPr="009968C1" w:rsidRDefault="009968C1" w:rsidP="009968C1">
      <w:pPr>
        <w:autoSpaceDE w:val="0"/>
        <w:autoSpaceDN w:val="0"/>
        <w:adjustRightInd w:val="0"/>
        <w:jc w:val="left"/>
        <w:rPr>
          <w:rFonts w:ascii="Times New Roman" w:eastAsia="Times New Roman" w:hAnsi="Times New Roman" w:cs="Times New Roman"/>
          <w:b/>
          <w:color w:val="000000"/>
          <w:sz w:val="24"/>
          <w:szCs w:val="24"/>
          <w:lang w:eastAsia="cs-CZ"/>
        </w:rPr>
      </w:pPr>
    </w:p>
    <w:p w14:paraId="0EA85A43" w14:textId="77777777" w:rsidR="009968C1" w:rsidRDefault="009968C1">
      <w:pPr>
        <w:rPr>
          <w:b/>
          <w:caps/>
          <w:spacing w:val="8"/>
        </w:rPr>
      </w:pPr>
    </w:p>
    <w:sectPr w:rsidR="009968C1">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7086C" w14:textId="77777777" w:rsidR="0043291B" w:rsidRDefault="0043291B">
      <w:r>
        <w:separator/>
      </w:r>
    </w:p>
  </w:endnote>
  <w:endnote w:type="continuationSeparator" w:id="0">
    <w:p w14:paraId="706693B5" w14:textId="77777777" w:rsidR="0043291B" w:rsidRDefault="0043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F7DA" w14:textId="0BC4E06E" w:rsidR="003C712D" w:rsidRDefault="0043291B">
    <w:pPr>
      <w:pStyle w:val="Zpat"/>
    </w:pPr>
    <w:r>
      <w:fldChar w:fldCharType="begin"/>
    </w:r>
    <w:r>
      <w:instrText xml:space="preserve"> DOCVARIABLE  dms_cj  \* MERGEFORMAT </w:instrText>
    </w:r>
    <w:r>
      <w:fldChar w:fldCharType="separate"/>
    </w:r>
    <w:r w:rsidR="009D22B5">
      <w:rPr>
        <w:bCs/>
      </w:rPr>
      <w:t>MZE-61360/2021-11141</w:t>
    </w:r>
    <w:r>
      <w:rPr>
        <w:bCs/>
      </w:rPr>
      <w:fldChar w:fldCharType="end"/>
    </w:r>
    <w:r w:rsidR="009D22B5">
      <w:tab/>
    </w:r>
    <w:r w:rsidR="009D22B5">
      <w:fldChar w:fldCharType="begin"/>
    </w:r>
    <w:r w:rsidR="009D22B5">
      <w:instrText>PAGE   \* MERGEFORMAT</w:instrText>
    </w:r>
    <w:r w:rsidR="009D22B5">
      <w:fldChar w:fldCharType="separate"/>
    </w:r>
    <w:r w:rsidR="00066D64">
      <w:rPr>
        <w:noProof/>
      </w:rPr>
      <w:t>8</w:t>
    </w:r>
    <w:r w:rsidR="009D22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A033E" w14:textId="77777777" w:rsidR="0043291B" w:rsidRDefault="0043291B">
      <w:r>
        <w:separator/>
      </w:r>
    </w:p>
  </w:footnote>
  <w:footnote w:type="continuationSeparator" w:id="0">
    <w:p w14:paraId="6C584620" w14:textId="77777777" w:rsidR="0043291B" w:rsidRDefault="00432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F7D8" w14:textId="4DD78425" w:rsidR="003C712D" w:rsidRDefault="003C712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F7D9" w14:textId="5FF55190" w:rsidR="003C712D" w:rsidRDefault="003C712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F7DB" w14:textId="5C83F840" w:rsidR="003C712D" w:rsidRDefault="003C712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B0E"/>
    <w:multiLevelType w:val="hybridMultilevel"/>
    <w:tmpl w:val="C88C4A6C"/>
    <w:lvl w:ilvl="0" w:tplc="9430A12E">
      <w:start w:val="4"/>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872976"/>
    <w:multiLevelType w:val="multilevel"/>
    <w:tmpl w:val="7DF8FA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20855EB"/>
    <w:multiLevelType w:val="multilevel"/>
    <w:tmpl w:val="2626E6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9F33769"/>
    <w:multiLevelType w:val="multilevel"/>
    <w:tmpl w:val="0DB891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E834BFF"/>
    <w:multiLevelType w:val="multilevel"/>
    <w:tmpl w:val="5E9296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0F1F45E5"/>
    <w:multiLevelType w:val="multilevel"/>
    <w:tmpl w:val="1FAA08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1241D8D"/>
    <w:multiLevelType w:val="multilevel"/>
    <w:tmpl w:val="5338FF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39AE202"/>
    <w:multiLevelType w:val="multilevel"/>
    <w:tmpl w:val="CA76CF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4D7E21A"/>
    <w:multiLevelType w:val="multilevel"/>
    <w:tmpl w:val="4BB4D1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9D095B5"/>
    <w:multiLevelType w:val="multilevel"/>
    <w:tmpl w:val="E320C9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F74D93D"/>
    <w:multiLevelType w:val="multilevel"/>
    <w:tmpl w:val="AFDAD6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1A41B96"/>
    <w:multiLevelType w:val="multilevel"/>
    <w:tmpl w:val="090A3A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25EACAE"/>
    <w:multiLevelType w:val="multilevel"/>
    <w:tmpl w:val="CFCEC3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5FAA33F"/>
    <w:multiLevelType w:val="multilevel"/>
    <w:tmpl w:val="AFACD3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69C54C0"/>
    <w:multiLevelType w:val="multilevel"/>
    <w:tmpl w:val="9B92BA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B022E15"/>
    <w:multiLevelType w:val="multilevel"/>
    <w:tmpl w:val="B170A1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F808A21"/>
    <w:multiLevelType w:val="multilevel"/>
    <w:tmpl w:val="D6308CF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7FD6CA5"/>
    <w:multiLevelType w:val="multilevel"/>
    <w:tmpl w:val="2D5A1D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4B8DD733"/>
    <w:multiLevelType w:val="multilevel"/>
    <w:tmpl w:val="2AC653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4BC984C7"/>
    <w:multiLevelType w:val="multilevel"/>
    <w:tmpl w:val="17CC72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D2DD9A0"/>
    <w:multiLevelType w:val="multilevel"/>
    <w:tmpl w:val="13DEB2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4D1A635"/>
    <w:multiLevelType w:val="multilevel"/>
    <w:tmpl w:val="F766B5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619D8B6"/>
    <w:multiLevelType w:val="multilevel"/>
    <w:tmpl w:val="9F4A62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8672B8B"/>
    <w:multiLevelType w:val="hybridMultilevel"/>
    <w:tmpl w:val="F1DE71DC"/>
    <w:lvl w:ilvl="0" w:tplc="9DC64E9A">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59851892"/>
    <w:multiLevelType w:val="multilevel"/>
    <w:tmpl w:val="E2AA23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6489A778"/>
    <w:multiLevelType w:val="multilevel"/>
    <w:tmpl w:val="DA769F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64B4DDA1"/>
    <w:multiLevelType w:val="multilevel"/>
    <w:tmpl w:val="B99AFC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4E29B3E"/>
    <w:multiLevelType w:val="multilevel"/>
    <w:tmpl w:val="E752E0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5257AAC"/>
    <w:multiLevelType w:val="multilevel"/>
    <w:tmpl w:val="812608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767588E"/>
    <w:multiLevelType w:val="multilevel"/>
    <w:tmpl w:val="F44C8A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D0C80A1"/>
    <w:multiLevelType w:val="multilevel"/>
    <w:tmpl w:val="2DC2C8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DA39178"/>
    <w:multiLevelType w:val="multilevel"/>
    <w:tmpl w:val="D8B64F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211"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707F9D59"/>
    <w:multiLevelType w:val="multilevel"/>
    <w:tmpl w:val="F32EE1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2DDA892"/>
    <w:multiLevelType w:val="multilevel"/>
    <w:tmpl w:val="DC125A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
  </w:num>
  <w:num w:numId="2">
    <w:abstractNumId w:val="2"/>
  </w:num>
  <w:num w:numId="3">
    <w:abstractNumId w:val="3"/>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4"/>
  </w:num>
  <w:num w:numId="32">
    <w:abstractNumId w:val="35"/>
  </w:num>
  <w:num w:numId="33">
    <w:abstractNumId w:val="4"/>
  </w:num>
  <w:num w:numId="34">
    <w:abstractNumId w:val="0"/>
  </w:num>
  <w:num w:numId="35">
    <w:abstractNumId w:val="3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21947741"/>
    <w:docVar w:name="dms_carovy_kod_cj" w:val="MZE-61360/2021-11141"/>
    <w:docVar w:name="dms_cj" w:val="MZE-61360/2021-11141"/>
    <w:docVar w:name="dms_datum" w:val="1. 11. 2021"/>
    <w:docVar w:name="dms_datum_textem" w:val="1. listopadu 2021"/>
    <w:docVar w:name="dms_datum_vzniku" w:val="1. 11. 2021 13:57:47"/>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Ing. Daniel Ferenz"/>
    <w:docVar w:name="dms_spravce_mail" w:val="Daniel.Ferenz@mze.cz"/>
    <w:docVar w:name="dms_spravce_telefon" w:val="558711085"/>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PhDr. Hana Petráková,  Nový Jičín, Divadelní 946/9"/>
    <w:docVar w:name="dms_VNVSpravce" w:val="%%%nevyplněno%%%"/>
    <w:docVar w:name="dms_zpracoval_jmeno" w:val="Ing. Daniel Ferenz"/>
    <w:docVar w:name="dms_zpracoval_mail" w:val="Daniel.Ferenz@mze.cz"/>
    <w:docVar w:name="dms_zpracoval_telefon" w:val="558711085"/>
  </w:docVars>
  <w:rsids>
    <w:rsidRoot w:val="003C712D"/>
    <w:rsid w:val="00065B50"/>
    <w:rsid w:val="00066D64"/>
    <w:rsid w:val="00252BB9"/>
    <w:rsid w:val="003C712D"/>
    <w:rsid w:val="0042237F"/>
    <w:rsid w:val="0043291B"/>
    <w:rsid w:val="00483558"/>
    <w:rsid w:val="00554E22"/>
    <w:rsid w:val="0075421A"/>
    <w:rsid w:val="0088094E"/>
    <w:rsid w:val="009968C1"/>
    <w:rsid w:val="009D22B5"/>
    <w:rsid w:val="00AF022F"/>
    <w:rsid w:val="00B90D68"/>
    <w:rsid w:val="00BC3171"/>
    <w:rsid w:val="00D451FB"/>
    <w:rsid w:val="00D67D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1,3"/>
    </o:shapelayout>
  </w:shapeDefaults>
  <w:decimalSymbol w:val=","/>
  <w:listSeparator w:val=";"/>
  <w14:docId w14:val="64E4F7A0"/>
  <w15:docId w15:val="{04B90305-5BCB-4F59-8146-77752DB6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List1">
    <w:name w:val="No List1"/>
    <w:basedOn w:val="Standardnpsmoodstavce"/>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0">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3307</Words>
  <Characters>19512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Ferenz Daniel</cp:lastModifiedBy>
  <cp:revision>11</cp:revision>
  <dcterms:created xsi:type="dcterms:W3CDTF">2021-11-01T12:58:00Z</dcterms:created>
  <dcterms:modified xsi:type="dcterms:W3CDTF">2021-12-21T06:30:00Z</dcterms:modified>
</cp:coreProperties>
</file>