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FC" w:rsidRDefault="00D0337A">
      <w:pPr>
        <w:pStyle w:val="Zkladntext20"/>
        <w:framePr w:wrap="none" w:vAnchor="page" w:hAnchor="page" w:x="2817" w:y="1316"/>
        <w:shd w:val="clear" w:color="auto" w:fill="auto"/>
        <w:spacing w:line="130" w:lineRule="exact"/>
      </w:pPr>
      <w:r>
        <w:t>Příloha č. 2 - Technická specifikace_projekční panely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322"/>
        <w:gridCol w:w="4301"/>
      </w:tblGrid>
      <w:tr w:rsidR="00EE16FC">
        <w:trPr>
          <w:trHeight w:hRule="exact" w:val="317"/>
        </w:trPr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Projekční panel (nedotykový) - 4 kusy</w:t>
            </w:r>
          </w:p>
        </w:tc>
      </w:tr>
      <w:tr w:rsidR="00EE16FC">
        <w:trPr>
          <w:trHeight w:hRule="exact" w:val="16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Parametr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  <w:b/>
                <w:bCs/>
              </w:rPr>
              <w:t>Požadavek zadavatele - minimální parametry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  <w:b/>
                <w:bCs/>
              </w:rPr>
              <w:t>Nabídka uchazeče</w:t>
            </w:r>
          </w:p>
        </w:tc>
      </w:tr>
      <w:tr w:rsidR="00EE16FC">
        <w:trPr>
          <w:trHeight w:hRule="exact" w:val="16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Typ panelu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Uveďte přesnou značku a typ nabízeného panelu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ViewSonic CDE7520</w:t>
            </w:r>
          </w:p>
        </w:tc>
      </w:tr>
      <w:tr w:rsidR="00EE16FC">
        <w:trPr>
          <w:trHeight w:hRule="exact" w:val="3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after="60" w:line="130" w:lineRule="exact"/>
            </w:pPr>
            <w:r>
              <w:rPr>
                <w:rStyle w:val="Zkladntext21"/>
                <w:b/>
                <w:bCs/>
              </w:rPr>
              <w:t>Jmenovitá</w:t>
            </w:r>
          </w:p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before="60" w:line="130" w:lineRule="exact"/>
            </w:pPr>
            <w:r>
              <w:rPr>
                <w:rStyle w:val="Zkladntext21"/>
                <w:b/>
                <w:bCs/>
              </w:rPr>
              <w:t>úhlopříčka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75" max. 85"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75"</w:t>
            </w:r>
          </w:p>
        </w:tc>
      </w:tr>
      <w:tr w:rsidR="00EE16FC">
        <w:trPr>
          <w:trHeight w:hRule="exact" w:val="31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Poměr stran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16:9 nebo 16:10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16:09</w:t>
            </w:r>
          </w:p>
        </w:tc>
      </w:tr>
      <w:tr w:rsidR="00EE16FC">
        <w:trPr>
          <w:trHeight w:hRule="exact" w:val="55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after="60" w:line="130" w:lineRule="exact"/>
            </w:pPr>
            <w:r>
              <w:rPr>
                <w:rStyle w:val="Zkladntext21"/>
                <w:b/>
                <w:bCs/>
              </w:rPr>
              <w:t>Rozlišení</w:t>
            </w:r>
          </w:p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before="60" w:line="130" w:lineRule="exact"/>
            </w:pPr>
            <w:r>
              <w:rPr>
                <w:rStyle w:val="Zkladntext21"/>
                <w:b/>
                <w:bCs/>
              </w:rPr>
              <w:t>panelu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3840x2160 px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3840x2160 px</w:t>
            </w:r>
          </w:p>
        </w:tc>
      </w:tr>
      <w:tr w:rsidR="00EE16FC">
        <w:trPr>
          <w:trHeight w:hRule="exact" w:val="3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LAN konektor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</w:tr>
      <w:tr w:rsidR="00EE16FC">
        <w:trPr>
          <w:trHeight w:hRule="exact" w:val="3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after="60" w:line="130" w:lineRule="exact"/>
            </w:pPr>
            <w:r>
              <w:rPr>
                <w:rStyle w:val="Zkladntext21"/>
                <w:b/>
                <w:bCs/>
              </w:rPr>
              <w:t>Dálkový</w:t>
            </w:r>
          </w:p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before="60" w:line="130" w:lineRule="exact"/>
            </w:pPr>
            <w:r>
              <w:rPr>
                <w:rStyle w:val="Zkladntext21"/>
                <w:b/>
                <w:bCs/>
              </w:rPr>
              <w:t>ovladač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</w:tr>
      <w:tr w:rsidR="00EE16FC">
        <w:trPr>
          <w:trHeight w:hRule="exact" w:val="34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Možnost</w:t>
            </w:r>
          </w:p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uchycení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Standard VESA 400 x 400, 600 x 400 nebo 400 x 200 mm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400x200mm</w:t>
            </w:r>
          </w:p>
        </w:tc>
      </w:tr>
      <w:tr w:rsidR="00EE16FC">
        <w:trPr>
          <w:trHeight w:hRule="exact" w:val="34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Váha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max. 50 kg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29,30kg</w:t>
            </w:r>
          </w:p>
        </w:tc>
      </w:tr>
      <w:tr w:rsidR="00EE16FC">
        <w:trPr>
          <w:trHeight w:hRule="exact" w:val="4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Konektivita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2x HDMI, min. lx USB 2.x nebo vyšší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1F0641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2xHDMI, 2xUSB 2.0 1</w:t>
            </w:r>
            <w:bookmarkStart w:id="0" w:name="_GoBack"/>
            <w:bookmarkEnd w:id="0"/>
            <w:r w:rsidR="00D0337A">
              <w:rPr>
                <w:rStyle w:val="Zkladntext26ptNetun"/>
              </w:rPr>
              <w:t>x USB 3.0</w:t>
            </w:r>
          </w:p>
        </w:tc>
      </w:tr>
      <w:tr w:rsidR="00EE16FC">
        <w:trPr>
          <w:trHeight w:hRule="exact" w:val="3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Reproduktory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ano, vestavěné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2xl6W</w:t>
            </w:r>
          </w:p>
        </w:tc>
      </w:tr>
      <w:tr w:rsidR="00EE16FC">
        <w:trPr>
          <w:trHeight w:hRule="exact" w:val="3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Záruka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Minimálně 2 roky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501" w:h="4536" w:wrap="none" w:vAnchor="page" w:hAnchor="page" w:x="2817" w:y="1818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3 roky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331"/>
        <w:gridCol w:w="4291"/>
      </w:tblGrid>
      <w:tr w:rsidR="00EE16FC">
        <w:trPr>
          <w:trHeight w:hRule="exact" w:val="317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Projekční panel (dotykový) - 4 kusy</w:t>
            </w:r>
          </w:p>
        </w:tc>
      </w:tr>
      <w:tr w:rsidR="00EE16FC">
        <w:trPr>
          <w:trHeight w:hRule="exact" w:val="17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Parametr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  <w:b/>
                <w:bCs/>
              </w:rPr>
              <w:t>Požadavek zadavatele - minimální parametry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  <w:b/>
                <w:bCs/>
              </w:rPr>
              <w:t>Nabídka uchazeče</w:t>
            </w:r>
          </w:p>
        </w:tc>
      </w:tr>
      <w:tr w:rsidR="00EE16FC">
        <w:trPr>
          <w:trHeight w:hRule="exact" w:val="1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Typ panelu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Uveďte přesnou značku a typ nabízeného panelu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ViewSonic, IFP7552-1A</w:t>
            </w:r>
          </w:p>
        </w:tc>
      </w:tr>
      <w:tr w:rsidR="00EE16FC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Jmenovitá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úhlopříčka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65" max. 85"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75"</w:t>
            </w:r>
          </w:p>
        </w:tc>
      </w:tr>
      <w:tr w:rsidR="00EE16FC">
        <w:trPr>
          <w:trHeight w:hRule="exact" w:val="6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68" w:lineRule="exact"/>
            </w:pPr>
            <w:r>
              <w:rPr>
                <w:rStyle w:val="Zkladntext21"/>
                <w:b/>
                <w:bCs/>
              </w:rPr>
              <w:t>Možnost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68" w:lineRule="exact"/>
            </w:pPr>
            <w:r>
              <w:rPr>
                <w:rStyle w:val="Zkladntext21"/>
                <w:b/>
                <w:bCs/>
              </w:rPr>
              <w:t>ovládání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68" w:lineRule="exact"/>
            </w:pPr>
            <w:r>
              <w:rPr>
                <w:rStyle w:val="Zkladntext21"/>
                <w:b/>
                <w:bCs/>
              </w:rPr>
              <w:t>obrazu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68" w:lineRule="exact"/>
            </w:pPr>
            <w:r>
              <w:rPr>
                <w:rStyle w:val="Zkladntext21"/>
                <w:b/>
                <w:bCs/>
              </w:rPr>
              <w:t>dotykem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</w:tr>
      <w:tr w:rsidR="00EE16FC">
        <w:trPr>
          <w:trHeight w:hRule="exact"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after="60" w:line="130" w:lineRule="exact"/>
            </w:pPr>
            <w:r>
              <w:rPr>
                <w:rStyle w:val="Zkladntext21"/>
                <w:b/>
                <w:bCs/>
              </w:rPr>
              <w:t>Rozlišení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before="60" w:line="130" w:lineRule="exact"/>
            </w:pPr>
            <w:r>
              <w:rPr>
                <w:rStyle w:val="Zkladntext21"/>
                <w:b/>
                <w:bCs/>
              </w:rPr>
              <w:t>panelu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3840x2160 px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3840x2160 px</w:t>
            </w:r>
          </w:p>
        </w:tc>
      </w:tr>
      <w:tr w:rsidR="00EE16FC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LAN konektor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</w:tr>
      <w:tr w:rsidR="00EE16FC"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after="60" w:line="130" w:lineRule="exact"/>
            </w:pPr>
            <w:r>
              <w:rPr>
                <w:rStyle w:val="Zkladntext21"/>
                <w:b/>
                <w:bCs/>
              </w:rPr>
              <w:t>Dálkový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before="60" w:line="130" w:lineRule="exact"/>
            </w:pPr>
            <w:r>
              <w:rPr>
                <w:rStyle w:val="Zkladntext21"/>
                <w:b/>
                <w:bCs/>
              </w:rPr>
              <w:t>ovladač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</w:t>
            </w:r>
          </w:p>
        </w:tc>
      </w:tr>
      <w:tr w:rsidR="00EE16FC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Možnost</w:t>
            </w:r>
          </w:p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uchycení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Standard VESA 400 x 400, 600 x 400 nebo 400 x 200 mm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600x400mm</w:t>
            </w:r>
          </w:p>
        </w:tc>
      </w:tr>
      <w:tr w:rsidR="00EE16FC">
        <w:trPr>
          <w:trHeight w:hRule="exact" w:val="1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Váha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max. 50 kg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48,6</w:t>
            </w:r>
          </w:p>
        </w:tc>
      </w:tr>
      <w:tr w:rsidR="00EE16FC">
        <w:trPr>
          <w:trHeight w:hRule="exact" w:val="1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Konektivita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min. 2x HDMI, min. lx USB 2.x nebo vyšší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2x HDMI, lxUSB 2.0, 4xUSB 3.0</w:t>
            </w:r>
          </w:p>
        </w:tc>
      </w:tr>
      <w:tr w:rsidR="00EE16FC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Reproduktory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ano, vestavěné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1F0641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2xl5W a 1</w:t>
            </w:r>
            <w:r w:rsidR="00D0337A">
              <w:rPr>
                <w:rStyle w:val="Zkladntext26ptNetun"/>
              </w:rPr>
              <w:t>x subwoofer</w:t>
            </w:r>
          </w:p>
        </w:tc>
      </w:tr>
      <w:tr w:rsidR="00EE16FC">
        <w:trPr>
          <w:trHeight w:hRule="exact" w:val="19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30" w:lineRule="exact"/>
            </w:pPr>
            <w:r>
              <w:rPr>
                <w:rStyle w:val="Zkladntext21"/>
                <w:b/>
                <w:bCs/>
              </w:rPr>
              <w:t>Záruka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Minimálně 2 roky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FC" w:rsidRDefault="00D0337A">
            <w:pPr>
              <w:pStyle w:val="Zkladntext20"/>
              <w:framePr w:w="8496" w:h="3917" w:wrap="none" w:vAnchor="page" w:hAnchor="page" w:x="2831" w:y="6767"/>
              <w:shd w:val="clear" w:color="auto" w:fill="auto"/>
              <w:spacing w:line="120" w:lineRule="exact"/>
            </w:pPr>
            <w:r>
              <w:rPr>
                <w:rStyle w:val="Zkladntext26ptNetun"/>
              </w:rPr>
              <w:t>5 let na místě</w:t>
            </w:r>
          </w:p>
        </w:tc>
      </w:tr>
    </w:tbl>
    <w:p w:rsidR="00EE16FC" w:rsidRDefault="00EE16FC">
      <w:pPr>
        <w:rPr>
          <w:sz w:val="2"/>
          <w:szCs w:val="2"/>
        </w:rPr>
      </w:pPr>
    </w:p>
    <w:sectPr w:rsidR="00EE16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4E" w:rsidRDefault="00536F4E">
      <w:r>
        <w:separator/>
      </w:r>
    </w:p>
  </w:endnote>
  <w:endnote w:type="continuationSeparator" w:id="0">
    <w:p w:rsidR="00536F4E" w:rsidRDefault="005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4E" w:rsidRDefault="00536F4E"/>
  </w:footnote>
  <w:footnote w:type="continuationSeparator" w:id="0">
    <w:p w:rsidR="00536F4E" w:rsidRDefault="00536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16FC"/>
    <w:rsid w:val="001F0641"/>
    <w:rsid w:val="00536F4E"/>
    <w:rsid w:val="00C869F5"/>
    <w:rsid w:val="00D0337A"/>
    <w:rsid w:val="00E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3D5"/>
  <w15:docId w15:val="{2097B249-F091-4EFA-8950-3FAA1139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1ptNetun">
    <w:name w:val="Základní text (2) + 11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2021-12-20T14:04:00Z</dcterms:created>
  <dcterms:modified xsi:type="dcterms:W3CDTF">2021-12-20T14:09:00Z</dcterms:modified>
</cp:coreProperties>
</file>