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7883" w14:textId="77777777" w:rsidR="000E5135" w:rsidRDefault="00A00018" w:rsidP="00667DC7">
      <w:pPr>
        <w:pStyle w:val="Nzev"/>
        <w:spacing w:after="120"/>
      </w:pPr>
      <w:r>
        <w:t>Smlouva o spolupráci v oblasti pojišŤovnictví</w:t>
      </w:r>
    </w:p>
    <w:p w14:paraId="0EB7E6DA" w14:textId="1A0F7FC8" w:rsidR="00F11186" w:rsidRDefault="00956F9F" w:rsidP="00667DC7">
      <w:pPr>
        <w:pStyle w:val="Nzev"/>
        <w:spacing w:after="120"/>
      </w:pPr>
      <w:r>
        <w:t xml:space="preserve">Dodatek č. </w:t>
      </w:r>
      <w:r w:rsidR="009706BA"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"/>
        <w:gridCol w:w="1306"/>
        <w:gridCol w:w="8578"/>
      </w:tblGrid>
      <w:tr w:rsidR="000E5135" w14:paraId="703F241A" w14:textId="77777777">
        <w:tc>
          <w:tcPr>
            <w:tcW w:w="0" w:type="auto"/>
            <w:vMerge w:val="restart"/>
          </w:tcPr>
          <w:p w14:paraId="401FE195" w14:textId="77777777" w:rsidR="000E5135" w:rsidRDefault="00A00018">
            <w:pPr>
              <w:spacing w:line="300" w:lineRule="atLeast"/>
              <w:ind w:right="-33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1..</w:t>
            </w:r>
            <w:proofErr w:type="gramEnd"/>
          </w:p>
        </w:tc>
        <w:tc>
          <w:tcPr>
            <w:tcW w:w="10326" w:type="dxa"/>
            <w:gridSpan w:val="2"/>
            <w:vAlign w:val="center"/>
            <w:hideMark/>
          </w:tcPr>
          <w:p w14:paraId="221DE74C" w14:textId="77777777" w:rsidR="000E5135" w:rsidRDefault="00A00018">
            <w:pPr>
              <w:spacing w:line="300" w:lineRule="atLeast"/>
              <w:ind w:right="-33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RESPECT, a.s.</w:t>
            </w:r>
          </w:p>
        </w:tc>
      </w:tr>
      <w:tr w:rsidR="000E5135" w14:paraId="3C99CE2F" w14:textId="77777777">
        <w:tc>
          <w:tcPr>
            <w:tcW w:w="0" w:type="auto"/>
            <w:vMerge/>
          </w:tcPr>
          <w:p w14:paraId="4158DCF3" w14:textId="77777777" w:rsidR="000E5135" w:rsidRDefault="000E51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  <w:hideMark/>
          </w:tcPr>
          <w:p w14:paraId="09213883" w14:textId="77777777" w:rsidR="000E5135" w:rsidRDefault="00A00018">
            <w:pPr>
              <w:spacing w:line="300" w:lineRule="atLeast"/>
              <w:ind w:right="-3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sídlem: </w:t>
            </w:r>
          </w:p>
        </w:tc>
        <w:tc>
          <w:tcPr>
            <w:tcW w:w="9075" w:type="dxa"/>
            <w:vAlign w:val="center"/>
            <w:hideMark/>
          </w:tcPr>
          <w:p w14:paraId="5A81B216" w14:textId="77777777" w:rsidR="000E5135" w:rsidRDefault="00A00018" w:rsidP="00D93486">
            <w:pPr>
              <w:spacing w:line="300" w:lineRule="atLeast"/>
              <w:ind w:left="37"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Krčským lesem 2016/22, Praha 4</w:t>
            </w:r>
          </w:p>
        </w:tc>
      </w:tr>
      <w:tr w:rsidR="000E5135" w14:paraId="47D60C58" w14:textId="77777777">
        <w:tc>
          <w:tcPr>
            <w:tcW w:w="0" w:type="auto"/>
            <w:vMerge/>
          </w:tcPr>
          <w:p w14:paraId="7387B2E5" w14:textId="77777777" w:rsidR="000E5135" w:rsidRDefault="000E51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  <w:hideMark/>
          </w:tcPr>
          <w:p w14:paraId="37E6E285" w14:textId="77777777" w:rsidR="000E5135" w:rsidRDefault="00A00018">
            <w:pPr>
              <w:spacing w:line="300" w:lineRule="atLeast"/>
              <w:ind w:right="-3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IČ: </w:t>
            </w:r>
          </w:p>
        </w:tc>
        <w:tc>
          <w:tcPr>
            <w:tcW w:w="9075" w:type="dxa"/>
            <w:vAlign w:val="center"/>
            <w:hideMark/>
          </w:tcPr>
          <w:p w14:paraId="2F8CCE60" w14:textId="77777777" w:rsidR="000E5135" w:rsidRDefault="00A00018" w:rsidP="00D93486">
            <w:pPr>
              <w:spacing w:line="300" w:lineRule="atLeast"/>
              <w:ind w:left="37"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251 46 351</w:t>
            </w:r>
          </w:p>
        </w:tc>
      </w:tr>
      <w:tr w:rsidR="000E5135" w14:paraId="0E99B4BD" w14:textId="77777777">
        <w:tc>
          <w:tcPr>
            <w:tcW w:w="0" w:type="auto"/>
            <w:vMerge/>
          </w:tcPr>
          <w:p w14:paraId="79A47324" w14:textId="77777777" w:rsidR="000E5135" w:rsidRDefault="000E51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  <w:hideMark/>
          </w:tcPr>
          <w:p w14:paraId="34E230DA" w14:textId="77777777" w:rsidR="000E5135" w:rsidRDefault="00A00018">
            <w:pPr>
              <w:spacing w:line="300" w:lineRule="atLeast"/>
              <w:ind w:right="-3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zastoupená:</w:t>
            </w:r>
          </w:p>
        </w:tc>
        <w:tc>
          <w:tcPr>
            <w:tcW w:w="9075" w:type="dxa"/>
            <w:vAlign w:val="center"/>
            <w:hideMark/>
          </w:tcPr>
          <w:p w14:paraId="6478EFF0" w14:textId="77777777" w:rsidR="000E5135" w:rsidRDefault="00A00018" w:rsidP="00D93486">
            <w:pPr>
              <w:spacing w:line="300" w:lineRule="atLeast"/>
              <w:ind w:left="37"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Jakubem Matyášem, členem představenstva</w:t>
            </w:r>
          </w:p>
        </w:tc>
      </w:tr>
      <w:tr w:rsidR="000E5135" w14:paraId="0C91C4F5" w14:textId="77777777">
        <w:tc>
          <w:tcPr>
            <w:tcW w:w="0" w:type="auto"/>
            <w:vMerge/>
          </w:tcPr>
          <w:p w14:paraId="39B77560" w14:textId="77777777" w:rsidR="000E5135" w:rsidRDefault="000E51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6" w:type="dxa"/>
            <w:gridSpan w:val="2"/>
            <w:vAlign w:val="center"/>
            <w:hideMark/>
          </w:tcPr>
          <w:p w14:paraId="4E1EBEFD" w14:textId="77777777" w:rsidR="000E5135" w:rsidRDefault="00A00018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zapsaná v obchodním rejstříku vedeném MS v Praze, oddíl B, vložka 4845</w:t>
            </w:r>
          </w:p>
        </w:tc>
      </w:tr>
      <w:tr w:rsidR="000E5135" w14:paraId="70D01F5F" w14:textId="77777777">
        <w:tc>
          <w:tcPr>
            <w:tcW w:w="0" w:type="auto"/>
            <w:vMerge/>
          </w:tcPr>
          <w:p w14:paraId="4F3DA4B3" w14:textId="77777777" w:rsidR="000E5135" w:rsidRDefault="000E513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326" w:type="dxa"/>
            <w:gridSpan w:val="2"/>
            <w:vAlign w:val="center"/>
            <w:hideMark/>
          </w:tcPr>
          <w:p w14:paraId="0AE43BA0" w14:textId="77777777" w:rsidR="000E5135" w:rsidRDefault="00A00018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>
              <w:rPr>
                <w:rFonts w:ascii="Arial" w:hAnsi="Arial" w:cs="Arial"/>
                <w:b/>
                <w:sz w:val="20"/>
              </w:rPr>
              <w:t>pojišťovací zprostředkovatel</w:t>
            </w:r>
            <w:r>
              <w:rPr>
                <w:rFonts w:ascii="Arial" w:hAnsi="Arial" w:cs="Arial"/>
                <w:sz w:val="20"/>
              </w:rPr>
              <w:t>“) na straně jedné</w:t>
            </w:r>
          </w:p>
        </w:tc>
      </w:tr>
    </w:tbl>
    <w:p w14:paraId="7B506CD4" w14:textId="77777777" w:rsidR="000E5135" w:rsidRDefault="00A00018" w:rsidP="00667DC7">
      <w:pPr>
        <w:spacing w:before="120" w:after="120" w:line="300" w:lineRule="atLeast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"/>
        <w:gridCol w:w="1306"/>
        <w:gridCol w:w="8578"/>
      </w:tblGrid>
      <w:tr w:rsidR="00A036F8" w14:paraId="160DED36" w14:textId="77777777">
        <w:tc>
          <w:tcPr>
            <w:tcW w:w="272" w:type="dxa"/>
            <w:vMerge w:val="restart"/>
          </w:tcPr>
          <w:p w14:paraId="576C01D1" w14:textId="77777777" w:rsidR="00A036F8" w:rsidRPr="00176468" w:rsidRDefault="00A036F8" w:rsidP="00DE1FDC">
            <w:pPr>
              <w:spacing w:line="300" w:lineRule="atLeast"/>
              <w:ind w:right="-334"/>
              <w:jc w:val="both"/>
              <w:rPr>
                <w:rFonts w:ascii="Arial" w:hAnsi="Arial" w:cs="Arial"/>
                <w:b/>
                <w:sz w:val="20"/>
              </w:rPr>
            </w:pPr>
            <w:r w:rsidRPr="00176468">
              <w:rPr>
                <w:rFonts w:ascii="Arial" w:hAnsi="Arial" w:cs="Arial"/>
                <w:b/>
                <w:sz w:val="20"/>
              </w:rPr>
              <w:t>2.</w:t>
            </w:r>
            <w:proofErr w:type="gramStart"/>
            <w:r w:rsidRPr="00176468">
              <w:rPr>
                <w:rFonts w:ascii="Arial" w:hAnsi="Arial" w:cs="Arial"/>
                <w:b/>
                <w:sz w:val="20"/>
              </w:rPr>
              <w:t>1..</w:t>
            </w:r>
            <w:proofErr w:type="gramEnd"/>
          </w:p>
        </w:tc>
        <w:tc>
          <w:tcPr>
            <w:tcW w:w="1251" w:type="dxa"/>
            <w:vAlign w:val="center"/>
            <w:hideMark/>
          </w:tcPr>
          <w:p w14:paraId="658E920E" w14:textId="77777777" w:rsidR="00A036F8" w:rsidRPr="00176468" w:rsidRDefault="00A036F8" w:rsidP="00DE1FDC">
            <w:pPr>
              <w:spacing w:line="300" w:lineRule="atLeast"/>
              <w:ind w:right="-334"/>
              <w:jc w:val="both"/>
              <w:rPr>
                <w:rFonts w:ascii="Arial" w:hAnsi="Arial" w:cs="Arial"/>
                <w:b/>
                <w:sz w:val="20"/>
              </w:rPr>
            </w:pPr>
            <w:r w:rsidRPr="00176468">
              <w:rPr>
                <w:rFonts w:ascii="Arial" w:hAnsi="Arial" w:cs="Arial"/>
                <w:b/>
                <w:sz w:val="20"/>
              </w:rPr>
              <w:t>Klient:</w:t>
            </w:r>
          </w:p>
        </w:tc>
        <w:tc>
          <w:tcPr>
            <w:tcW w:w="9075" w:type="dxa"/>
            <w:vAlign w:val="center"/>
          </w:tcPr>
          <w:p w14:paraId="298608D7" w14:textId="77777777" w:rsidR="00A036F8" w:rsidRPr="00176468" w:rsidRDefault="00A036F8" w:rsidP="008D049C">
            <w:pPr>
              <w:spacing w:line="300" w:lineRule="atLeast"/>
              <w:ind w:right="-33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Fakultní nemocnice </w:t>
            </w:r>
            <w:r w:rsidR="008D049C">
              <w:rPr>
                <w:rFonts w:ascii="Arial" w:hAnsi="Arial" w:cs="Arial"/>
                <w:b/>
                <w:sz w:val="20"/>
              </w:rPr>
              <w:t>Královské Vinohrady</w:t>
            </w:r>
          </w:p>
        </w:tc>
      </w:tr>
      <w:tr w:rsidR="00A036F8" w14:paraId="41BEB6B0" w14:textId="77777777">
        <w:tc>
          <w:tcPr>
            <w:tcW w:w="272" w:type="dxa"/>
            <w:vMerge/>
          </w:tcPr>
          <w:p w14:paraId="2F51E093" w14:textId="77777777" w:rsidR="00A036F8" w:rsidRDefault="00A0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  <w:hideMark/>
          </w:tcPr>
          <w:p w14:paraId="73212477" w14:textId="77777777" w:rsidR="00A036F8" w:rsidRDefault="00A036F8">
            <w:pPr>
              <w:spacing w:line="300" w:lineRule="atLeast"/>
              <w:ind w:right="-334"/>
              <w:rPr>
                <w:rFonts w:ascii="Arial" w:hAnsi="Arial" w:cs="Arial"/>
                <w:sz w:val="20"/>
              </w:rPr>
            </w:pPr>
            <w:r w:rsidRPr="00176468">
              <w:rPr>
                <w:rFonts w:ascii="Arial" w:hAnsi="Arial" w:cs="Arial"/>
                <w:sz w:val="20"/>
              </w:rPr>
              <w:t xml:space="preserve">se sídlem: </w:t>
            </w:r>
          </w:p>
        </w:tc>
        <w:tc>
          <w:tcPr>
            <w:tcW w:w="9075" w:type="dxa"/>
            <w:vAlign w:val="center"/>
            <w:hideMark/>
          </w:tcPr>
          <w:p w14:paraId="5980EADB" w14:textId="77777777" w:rsidR="00A036F8" w:rsidRDefault="00264E01" w:rsidP="001D7363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Šrobárova 50, 100 34 Praha 10</w:t>
            </w:r>
          </w:p>
        </w:tc>
      </w:tr>
      <w:tr w:rsidR="00A036F8" w14:paraId="2A6C3ABB" w14:textId="77777777">
        <w:tc>
          <w:tcPr>
            <w:tcW w:w="272" w:type="dxa"/>
            <w:vMerge/>
          </w:tcPr>
          <w:p w14:paraId="4C7363B1" w14:textId="77777777" w:rsidR="00A036F8" w:rsidRDefault="00A0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  <w:hideMark/>
          </w:tcPr>
          <w:p w14:paraId="01C44A68" w14:textId="77777777" w:rsidR="00A036F8" w:rsidRDefault="00A036F8">
            <w:pPr>
              <w:spacing w:line="300" w:lineRule="atLeast"/>
              <w:ind w:right="-334"/>
              <w:rPr>
                <w:rFonts w:ascii="Arial" w:hAnsi="Arial" w:cs="Arial"/>
                <w:sz w:val="20"/>
              </w:rPr>
            </w:pPr>
            <w:r w:rsidRPr="00176468">
              <w:rPr>
                <w:rFonts w:ascii="Arial" w:hAnsi="Arial" w:cs="Arial"/>
                <w:sz w:val="20"/>
              </w:rPr>
              <w:t xml:space="preserve">IČ: </w:t>
            </w:r>
          </w:p>
        </w:tc>
        <w:tc>
          <w:tcPr>
            <w:tcW w:w="9075" w:type="dxa"/>
            <w:vAlign w:val="center"/>
            <w:hideMark/>
          </w:tcPr>
          <w:p w14:paraId="626727BC" w14:textId="77777777" w:rsidR="00A036F8" w:rsidRDefault="00264E01" w:rsidP="001D7363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00064173</w:t>
            </w:r>
          </w:p>
        </w:tc>
      </w:tr>
      <w:tr w:rsidR="00A036F8" w14:paraId="0D3D5EC2" w14:textId="77777777">
        <w:tc>
          <w:tcPr>
            <w:tcW w:w="272" w:type="dxa"/>
            <w:vMerge/>
          </w:tcPr>
          <w:p w14:paraId="1515E3D7" w14:textId="77777777" w:rsidR="00A036F8" w:rsidRDefault="00A03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  <w:hideMark/>
          </w:tcPr>
          <w:p w14:paraId="03D262A9" w14:textId="77777777" w:rsidR="00A036F8" w:rsidRDefault="00A036F8">
            <w:pPr>
              <w:spacing w:line="300" w:lineRule="atLeast"/>
              <w:ind w:right="-334"/>
              <w:rPr>
                <w:rFonts w:ascii="Arial" w:hAnsi="Arial" w:cs="Arial"/>
                <w:sz w:val="20"/>
              </w:rPr>
            </w:pPr>
            <w:r w:rsidRPr="00176468">
              <w:rPr>
                <w:rFonts w:ascii="Arial" w:hAnsi="Arial" w:cs="Arial"/>
                <w:sz w:val="20"/>
              </w:rPr>
              <w:t>zastoupená:</w:t>
            </w:r>
          </w:p>
        </w:tc>
        <w:tc>
          <w:tcPr>
            <w:tcW w:w="9075" w:type="dxa"/>
            <w:vAlign w:val="center"/>
            <w:hideMark/>
          </w:tcPr>
          <w:p w14:paraId="391F9FAC" w14:textId="77777777" w:rsidR="00A036F8" w:rsidRDefault="00264E01" w:rsidP="002070CD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  <w:r w:rsidRPr="00264E01">
              <w:rPr>
                <w:rFonts w:ascii="Arial" w:hAnsi="Arial" w:cs="Arial"/>
                <w:sz w:val="20"/>
              </w:rPr>
              <w:t>Prof. MUDr. Petr</w:t>
            </w:r>
            <w:r>
              <w:rPr>
                <w:rFonts w:ascii="Arial" w:hAnsi="Arial" w:cs="Arial"/>
                <w:sz w:val="20"/>
              </w:rPr>
              <w:t>em</w:t>
            </w:r>
            <w:r w:rsidRPr="00264E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64E01">
              <w:rPr>
                <w:rFonts w:ascii="Arial" w:hAnsi="Arial" w:cs="Arial"/>
                <w:sz w:val="20"/>
              </w:rPr>
              <w:t>Arenberger</w:t>
            </w:r>
            <w:r>
              <w:rPr>
                <w:rFonts w:ascii="Arial" w:hAnsi="Arial" w:cs="Arial"/>
                <w:sz w:val="20"/>
              </w:rPr>
              <w:t>em</w:t>
            </w:r>
            <w:proofErr w:type="spellEnd"/>
            <w:r w:rsidRPr="00264E01">
              <w:rPr>
                <w:rFonts w:ascii="Arial" w:hAnsi="Arial" w:cs="Arial"/>
                <w:sz w:val="20"/>
              </w:rPr>
              <w:t>, DrSc, MBA, FCMA</w:t>
            </w:r>
          </w:p>
        </w:tc>
      </w:tr>
      <w:tr w:rsidR="000E5135" w14:paraId="0632E7DB" w14:textId="77777777">
        <w:tc>
          <w:tcPr>
            <w:tcW w:w="272" w:type="dxa"/>
            <w:vMerge/>
          </w:tcPr>
          <w:p w14:paraId="0668E0B8" w14:textId="77777777" w:rsidR="000E5135" w:rsidRDefault="000E51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6" w:type="dxa"/>
            <w:gridSpan w:val="2"/>
            <w:vAlign w:val="center"/>
            <w:hideMark/>
          </w:tcPr>
          <w:p w14:paraId="008194B7" w14:textId="77777777" w:rsidR="000E5135" w:rsidRDefault="000E5135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5135" w14:paraId="436B701C" w14:textId="77777777">
        <w:tc>
          <w:tcPr>
            <w:tcW w:w="272" w:type="dxa"/>
            <w:vMerge/>
          </w:tcPr>
          <w:p w14:paraId="69F578F3" w14:textId="77777777" w:rsidR="000E5135" w:rsidRDefault="000E513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326" w:type="dxa"/>
            <w:gridSpan w:val="2"/>
            <w:vAlign w:val="center"/>
            <w:hideMark/>
          </w:tcPr>
          <w:p w14:paraId="092DF70D" w14:textId="77777777" w:rsidR="000E5135" w:rsidRDefault="00A00018">
            <w:pPr>
              <w:spacing w:line="300" w:lineRule="atLeast"/>
              <w:ind w:right="-3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>
              <w:rPr>
                <w:rFonts w:ascii="Arial" w:hAnsi="Arial" w:cs="Arial"/>
                <w:b/>
                <w:sz w:val="20"/>
              </w:rPr>
              <w:t>klient</w:t>
            </w:r>
            <w:r>
              <w:rPr>
                <w:rFonts w:ascii="Arial" w:hAnsi="Arial" w:cs="Arial"/>
                <w:sz w:val="20"/>
              </w:rPr>
              <w:t>“) na straně druhé</w:t>
            </w:r>
          </w:p>
        </w:tc>
      </w:tr>
    </w:tbl>
    <w:p w14:paraId="0BB8B978" w14:textId="77777777" w:rsidR="000E5135" w:rsidRDefault="00A00018" w:rsidP="00DE1A6C">
      <w:pPr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v textu smlouvy „pojišťovací zprostředkovatel“ a „klient“ též jako „</w:t>
      </w:r>
      <w:r>
        <w:rPr>
          <w:rFonts w:ascii="Arial" w:hAnsi="Arial" w:cs="Arial"/>
          <w:b/>
          <w:sz w:val="20"/>
        </w:rPr>
        <w:t>smluvní strany</w:t>
      </w:r>
      <w:r>
        <w:rPr>
          <w:rFonts w:ascii="Arial" w:hAnsi="Arial" w:cs="Arial"/>
          <w:sz w:val="20"/>
        </w:rPr>
        <w:t>“)</w:t>
      </w:r>
    </w:p>
    <w:p w14:paraId="48AFD529" w14:textId="77777777" w:rsidR="00F11186" w:rsidRDefault="00A00018" w:rsidP="00DE1A6C">
      <w:pPr>
        <w:spacing w:before="120"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uzavřely níže uvedeného dne, měsíce a roku </w:t>
      </w:r>
      <w:r w:rsidR="00F11186">
        <w:rPr>
          <w:rFonts w:ascii="Arial" w:hAnsi="Arial" w:cs="Arial"/>
          <w:sz w:val="20"/>
        </w:rPr>
        <w:t>dodatek</w:t>
      </w:r>
      <w:r w:rsidR="00A30940">
        <w:rPr>
          <w:rFonts w:ascii="Arial" w:hAnsi="Arial" w:cs="Arial"/>
          <w:sz w:val="20"/>
        </w:rPr>
        <w:t xml:space="preserve"> č. 2</w:t>
      </w:r>
      <w:r w:rsidR="00F11186">
        <w:rPr>
          <w:rFonts w:ascii="Arial" w:hAnsi="Arial" w:cs="Arial"/>
          <w:sz w:val="20"/>
        </w:rPr>
        <w:t xml:space="preserve"> ke smlouvě o Spolupráci v oblasti pojišťovnictví, která byla mezi smluvními stranami uzavřena dne </w:t>
      </w:r>
      <w:r w:rsidR="00BA6E33">
        <w:rPr>
          <w:rFonts w:ascii="Arial" w:hAnsi="Arial" w:cs="Arial"/>
          <w:sz w:val="20"/>
        </w:rPr>
        <w:t>29.1.2016</w:t>
      </w:r>
      <w:r w:rsidR="00F11186">
        <w:rPr>
          <w:rFonts w:ascii="Arial" w:hAnsi="Arial" w:cs="Arial"/>
          <w:sz w:val="20"/>
        </w:rPr>
        <w:t xml:space="preserve"> </w:t>
      </w:r>
    </w:p>
    <w:p w14:paraId="1C9151F3" w14:textId="77777777" w:rsidR="00F11186" w:rsidRDefault="00F11186" w:rsidP="00DE1A6C">
      <w:pPr>
        <w:pStyle w:val="Nadpis1"/>
        <w:spacing w:before="120" w:line="276" w:lineRule="auto"/>
      </w:pPr>
      <w:r>
        <w:t>Změna čl. IV Doba trvání smlouvy</w:t>
      </w:r>
    </w:p>
    <w:p w14:paraId="0E0198C5" w14:textId="770E09C0" w:rsidR="00BA6E33" w:rsidRPr="00CD2C6C" w:rsidRDefault="00F11186" w:rsidP="00DE1A6C">
      <w:pPr>
        <w:pStyle w:val="Styl1"/>
        <w:numPr>
          <w:ilvl w:val="0"/>
          <w:numId w:val="12"/>
        </w:numPr>
        <w:spacing w:before="120" w:line="276" w:lineRule="auto"/>
      </w:pPr>
      <w:r w:rsidRPr="00CD2C6C">
        <w:t>Smluvní strany se dohodly na tom, že od data účinnosti tohoto dodatku se mění čl. IV. odst. 2 Doba trvání smlouvy, která se mění takto:</w:t>
      </w:r>
      <w:r w:rsidR="00667DC7" w:rsidRPr="00CD2C6C">
        <w:t xml:space="preserve"> </w:t>
      </w:r>
      <w:r w:rsidRPr="00CD2C6C">
        <w:t>Smlouva se uzavírá na dobu</w:t>
      </w:r>
      <w:r w:rsidR="00BA6E33" w:rsidRPr="00CD2C6C">
        <w:t xml:space="preserve"> </w:t>
      </w:r>
      <w:r w:rsidR="00113C26">
        <w:t xml:space="preserve">do </w:t>
      </w:r>
      <w:r w:rsidR="00E13B85" w:rsidRPr="00BF3A35">
        <w:t>31</w:t>
      </w:r>
      <w:r w:rsidR="00113C26" w:rsidRPr="00BF3A35">
        <w:t xml:space="preserve">. </w:t>
      </w:r>
      <w:r w:rsidR="00E13B85" w:rsidRPr="00BF3A35">
        <w:t>prosince</w:t>
      </w:r>
      <w:r w:rsidR="00113C26" w:rsidRPr="00BF3A35">
        <w:t xml:space="preserve"> 202</w:t>
      </w:r>
      <w:r w:rsidR="009706BA">
        <w:t>7</w:t>
      </w:r>
      <w:r w:rsidR="00113C26">
        <w:t>.</w:t>
      </w:r>
    </w:p>
    <w:p w14:paraId="6E4E6799" w14:textId="77777777" w:rsidR="00BA6E33" w:rsidRPr="00BA6E33" w:rsidRDefault="00BA6E33" w:rsidP="00DE1A6C">
      <w:pPr>
        <w:pStyle w:val="Nadpis1"/>
        <w:spacing w:before="120" w:line="276" w:lineRule="auto"/>
      </w:pPr>
      <w:r w:rsidRPr="00BA6E33">
        <w:t xml:space="preserve">Aktualizace přílohy č. 1 </w:t>
      </w:r>
    </w:p>
    <w:p w14:paraId="50E954F6" w14:textId="55B23F7A" w:rsidR="00F11186" w:rsidRPr="00CA4006" w:rsidRDefault="00CD2C6C" w:rsidP="00DE1A6C">
      <w:pPr>
        <w:pStyle w:val="Styl1"/>
        <w:numPr>
          <w:ilvl w:val="0"/>
          <w:numId w:val="24"/>
        </w:numPr>
        <w:spacing w:before="120" w:line="276" w:lineRule="auto"/>
      </w:pPr>
      <w:r w:rsidRPr="00CA4006">
        <w:t xml:space="preserve">Smluvní strany </w:t>
      </w:r>
      <w:r w:rsidR="00CA4006">
        <w:t>s</w:t>
      </w:r>
      <w:r w:rsidR="00EE2DBF">
        <w:t>e dohodly</w:t>
      </w:r>
      <w:r w:rsidR="00442DC3">
        <w:t xml:space="preserve"> </w:t>
      </w:r>
      <w:r w:rsidR="00CA4006">
        <w:t xml:space="preserve">na aktualizaci přílohy č. 1 Plná moc. </w:t>
      </w:r>
      <w:r w:rsidR="00B40E97">
        <w:t>Aktualizované znění plné mo</w:t>
      </w:r>
      <w:r w:rsidR="005736CA">
        <w:t>c</w:t>
      </w:r>
      <w:r w:rsidR="00B40E97">
        <w:t>i tvoří přílohu č. 1 tohoto dodatku.</w:t>
      </w:r>
    </w:p>
    <w:p w14:paraId="226D4F4A" w14:textId="77777777" w:rsidR="00F11186" w:rsidRDefault="00667DC7" w:rsidP="00DE1A6C">
      <w:pPr>
        <w:pStyle w:val="Nadpis1"/>
        <w:spacing w:before="120" w:line="276" w:lineRule="auto"/>
      </w:pPr>
      <w:r>
        <w:t>Závěrečná ujednání</w:t>
      </w:r>
    </w:p>
    <w:p w14:paraId="56878F44" w14:textId="2627A96F" w:rsidR="0025203D" w:rsidRDefault="00667DC7" w:rsidP="00DE1A6C">
      <w:pPr>
        <w:pStyle w:val="Styl1"/>
        <w:numPr>
          <w:ilvl w:val="0"/>
          <w:numId w:val="22"/>
        </w:numPr>
        <w:spacing w:before="120" w:line="276" w:lineRule="auto"/>
      </w:pPr>
      <w:r>
        <w:t>Ostatní ujednání smlouvy zůstávají beze změny.</w:t>
      </w:r>
    </w:p>
    <w:p w14:paraId="5A9BD46D" w14:textId="1298213C" w:rsidR="00641386" w:rsidRPr="00BF3A35" w:rsidRDefault="00641386" w:rsidP="00DE1A6C">
      <w:pPr>
        <w:pStyle w:val="Styl1"/>
        <w:numPr>
          <w:ilvl w:val="0"/>
          <w:numId w:val="22"/>
        </w:numPr>
        <w:spacing w:before="120" w:line="276" w:lineRule="auto"/>
      </w:pPr>
      <w:r w:rsidRPr="00BF3A35">
        <w:t>Smluvní strany se dohodly pro případ, že nedojde k dalšímu prodloužení této smlouvy a klient bude po 31. prosinci 202</w:t>
      </w:r>
      <w:r w:rsidR="005736CA">
        <w:t>7</w:t>
      </w:r>
      <w:r w:rsidRPr="00BF3A35">
        <w:t xml:space="preserve"> užívat služeb jiného pojišťovacího zprostředkovatele než společnosti RESPECT, a.s., že společnost RESPECT, a.s. poskytne klientovi a jinému pojišťovacímu zprostředkovateli veškerou potřebnou součinnost při přebírání agendy, kterou podle této smlouvy zajišťuje pro klienta společnost RESPECT, a.s., od společnosti RESPECT, a.s. a její předání klientovi a jinému pojišťovacímu zprostředkovateli. V rámci tohoto předání agendy má společnost RESPECT, a.s. právo na náhradu případných prokazatelných výdajů, které klient uhradí na základě vystaveného daňového dokladu – faktury, jejíž splatnost bude činit 60 dnů ode dne vystavení. Po předání a převzetí agendy a úhradě náhrady případných prokazatelných výdajů si společnost RESPECT, a.s. a klient písemně odsouhlasí vzájemné vyrovnání závazků.</w:t>
      </w:r>
    </w:p>
    <w:p w14:paraId="29900530" w14:textId="0D2D9CFB" w:rsidR="00240DC5" w:rsidRDefault="00667DC7" w:rsidP="00DE1A6C">
      <w:pPr>
        <w:pStyle w:val="Styl1"/>
        <w:numPr>
          <w:ilvl w:val="0"/>
          <w:numId w:val="22"/>
        </w:numPr>
        <w:spacing w:before="120" w:line="276" w:lineRule="auto"/>
      </w:pPr>
      <w:r>
        <w:t>Tento dodatek je vyhotoven ve dvou stejnopisech, z nichž klient obdrží jedno vyhotovení a pojišťovací zprostředkovatel jedno vyhotovení.</w:t>
      </w:r>
    </w:p>
    <w:p w14:paraId="29EC0DF8" w14:textId="77777777" w:rsidR="00240DC5" w:rsidRDefault="00240DC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  <w:szCs w:val="18"/>
        </w:rPr>
      </w:pPr>
      <w:r>
        <w:br w:type="page"/>
      </w:r>
    </w:p>
    <w:p w14:paraId="2A5491BE" w14:textId="77777777" w:rsidR="00240DC5" w:rsidRDefault="00240DC5" w:rsidP="00240DC5">
      <w:pPr>
        <w:pStyle w:val="Styl1"/>
        <w:numPr>
          <w:ilvl w:val="0"/>
          <w:numId w:val="0"/>
        </w:numPr>
        <w:spacing w:before="120" w:after="240" w:line="276" w:lineRule="auto"/>
        <w:ind w:left="502"/>
      </w:pPr>
    </w:p>
    <w:p w14:paraId="1523C1FB" w14:textId="4A473F4F" w:rsidR="00667DC7" w:rsidRDefault="00667DC7" w:rsidP="00DE1A6C">
      <w:pPr>
        <w:pStyle w:val="Styl1"/>
        <w:numPr>
          <w:ilvl w:val="0"/>
          <w:numId w:val="22"/>
        </w:numPr>
        <w:spacing w:before="120" w:after="240" w:line="276" w:lineRule="auto"/>
      </w:pPr>
      <w:r>
        <w:t>Smluvní strany po přečtení prohlašují, že souhlasí s</w:t>
      </w:r>
      <w:r w:rsidR="00442DC3">
        <w:t> obsahem tohoto dodatku, že byl</w:t>
      </w:r>
      <w:r>
        <w:t xml:space="preserve"> sepsán na základě pravdivých údajů, jejich pravé a svobodné vůle a nebyla uzavřen v tísni ani za jinak jednostranně nevýhodných podmínek. Na důkaz toho připojují své podpisy.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042"/>
        <w:gridCol w:w="4914"/>
      </w:tblGrid>
      <w:tr w:rsidR="000E5135" w14:paraId="20DB09D1" w14:textId="77777777" w:rsidTr="00667DC7">
        <w:trPr>
          <w:trHeight w:val="404"/>
        </w:trPr>
        <w:tc>
          <w:tcPr>
            <w:tcW w:w="5103" w:type="dxa"/>
            <w:shd w:val="clear" w:color="auto" w:fill="auto"/>
            <w:vAlign w:val="bottom"/>
          </w:tcPr>
          <w:p w14:paraId="17D56EDC" w14:textId="009A2F93" w:rsidR="000E5135" w:rsidRDefault="00A00018" w:rsidP="003344D5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Praze dne </w:t>
            </w:r>
            <w:r w:rsidR="00A819E7">
              <w:rPr>
                <w:rFonts w:ascii="Arial" w:hAnsi="Arial" w:cs="Arial"/>
                <w:sz w:val="20"/>
              </w:rPr>
              <w:t>2021.12.17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20ABBFF" w14:textId="597E5A10" w:rsidR="000E5135" w:rsidRDefault="00A00018" w:rsidP="00DE1A6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</w:t>
            </w:r>
            <w:r w:rsidR="00DE1A6C">
              <w:rPr>
                <w:rFonts w:ascii="Arial" w:hAnsi="Arial" w:cs="Arial"/>
                <w:sz w:val="20"/>
              </w:rPr>
              <w:t>Praze</w:t>
            </w:r>
            <w:r>
              <w:rPr>
                <w:rFonts w:ascii="Arial" w:hAnsi="Arial" w:cs="Arial"/>
                <w:sz w:val="20"/>
              </w:rPr>
              <w:t xml:space="preserve"> dne </w:t>
            </w:r>
            <w:r w:rsidR="00A819E7">
              <w:rPr>
                <w:rFonts w:ascii="Arial" w:hAnsi="Arial" w:cs="Arial"/>
                <w:sz w:val="20"/>
              </w:rPr>
              <w:t>2021.12.17</w:t>
            </w:r>
          </w:p>
        </w:tc>
      </w:tr>
      <w:tr w:rsidR="000E5135" w14:paraId="11032EDC" w14:textId="77777777" w:rsidTr="00667DC7">
        <w:trPr>
          <w:trHeight w:val="586"/>
        </w:trPr>
        <w:tc>
          <w:tcPr>
            <w:tcW w:w="5103" w:type="dxa"/>
            <w:shd w:val="clear" w:color="auto" w:fill="auto"/>
            <w:vAlign w:val="bottom"/>
          </w:tcPr>
          <w:p w14:paraId="0E146B39" w14:textId="77777777" w:rsidR="000E5135" w:rsidRDefault="00A0001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…………………………………………………..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0622A72" w14:textId="77777777" w:rsidR="000E5135" w:rsidRDefault="00A0001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……………………………………………………</w:t>
            </w:r>
          </w:p>
        </w:tc>
      </w:tr>
      <w:tr w:rsidR="000E5135" w14:paraId="64C0F361" w14:textId="77777777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4229606C" w14:textId="77777777" w:rsidR="000E5135" w:rsidRDefault="00A0001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RESPECT, a.s.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64F968" w14:textId="77777777" w:rsidR="000E5135" w:rsidRPr="00B531ED" w:rsidRDefault="00B531ED" w:rsidP="00DE1A6C">
            <w:pPr>
              <w:rPr>
                <w:rFonts w:ascii="Arial" w:eastAsia="Calibri" w:hAnsi="Arial" w:cs="Arial"/>
                <w:sz w:val="20"/>
              </w:rPr>
            </w:pPr>
            <w:r w:rsidRPr="00B531ED">
              <w:rPr>
                <w:rFonts w:ascii="Arial" w:hAnsi="Arial" w:cs="Arial"/>
                <w:sz w:val="20"/>
              </w:rPr>
              <w:t xml:space="preserve">Fakultní nemocnice </w:t>
            </w:r>
            <w:r w:rsidR="00DE1A6C">
              <w:rPr>
                <w:rFonts w:ascii="Arial" w:hAnsi="Arial" w:cs="Arial"/>
                <w:sz w:val="20"/>
              </w:rPr>
              <w:t xml:space="preserve">Královské </w:t>
            </w:r>
            <w:proofErr w:type="spellStart"/>
            <w:r w:rsidR="00DE1A6C">
              <w:rPr>
                <w:rFonts w:ascii="Arial" w:hAnsi="Arial" w:cs="Arial"/>
                <w:sz w:val="20"/>
              </w:rPr>
              <w:t>Vihohrady</w:t>
            </w:r>
            <w:proofErr w:type="spellEnd"/>
          </w:p>
        </w:tc>
      </w:tr>
      <w:tr w:rsidR="00665DCC" w14:paraId="6D54A2A6" w14:textId="77777777" w:rsidTr="00996826">
        <w:trPr>
          <w:trHeight w:val="261"/>
        </w:trPr>
        <w:tc>
          <w:tcPr>
            <w:tcW w:w="5103" w:type="dxa"/>
            <w:shd w:val="clear" w:color="auto" w:fill="auto"/>
            <w:vAlign w:val="center"/>
          </w:tcPr>
          <w:p w14:paraId="5945BFF5" w14:textId="77777777" w:rsidR="00665DCC" w:rsidRDefault="00665DC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Ing. Jakub Matyáš </w:t>
            </w:r>
          </w:p>
        </w:tc>
        <w:tc>
          <w:tcPr>
            <w:tcW w:w="4961" w:type="dxa"/>
            <w:shd w:val="clear" w:color="auto" w:fill="auto"/>
          </w:tcPr>
          <w:p w14:paraId="63E1ED2C" w14:textId="77777777" w:rsidR="00665DCC" w:rsidRPr="00665DCC" w:rsidRDefault="00DE1A6C" w:rsidP="007049B6">
            <w:pPr>
              <w:rPr>
                <w:rFonts w:ascii="Arial" w:eastAsia="Calibri" w:hAnsi="Arial" w:cs="Arial"/>
                <w:bCs/>
                <w:sz w:val="20"/>
              </w:rPr>
            </w:pPr>
            <w:r w:rsidRPr="00DE1A6C">
              <w:rPr>
                <w:rFonts w:ascii="Arial" w:hAnsi="Arial" w:cs="Arial"/>
                <w:sz w:val="20"/>
              </w:rPr>
              <w:t xml:space="preserve">Prof. MUDr. Petr </w:t>
            </w:r>
            <w:proofErr w:type="spellStart"/>
            <w:r w:rsidRPr="00DE1A6C">
              <w:rPr>
                <w:rFonts w:ascii="Arial" w:hAnsi="Arial" w:cs="Arial"/>
                <w:sz w:val="20"/>
              </w:rPr>
              <w:t>Arenberger</w:t>
            </w:r>
            <w:proofErr w:type="spellEnd"/>
            <w:r w:rsidRPr="00DE1A6C">
              <w:rPr>
                <w:rFonts w:ascii="Arial" w:hAnsi="Arial" w:cs="Arial"/>
                <w:sz w:val="20"/>
              </w:rPr>
              <w:t>, DrSc, MBA, FCMA</w:t>
            </w:r>
          </w:p>
        </w:tc>
      </w:tr>
      <w:tr w:rsidR="00665DCC" w14:paraId="6DFD6A33" w14:textId="77777777" w:rsidTr="00996826">
        <w:trPr>
          <w:trHeight w:val="261"/>
        </w:trPr>
        <w:tc>
          <w:tcPr>
            <w:tcW w:w="5103" w:type="dxa"/>
            <w:shd w:val="clear" w:color="auto" w:fill="auto"/>
            <w:vAlign w:val="center"/>
          </w:tcPr>
          <w:p w14:paraId="62F0A932" w14:textId="77777777" w:rsidR="00665DCC" w:rsidRDefault="00665DC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člen představenstva</w:t>
            </w:r>
          </w:p>
        </w:tc>
        <w:tc>
          <w:tcPr>
            <w:tcW w:w="4961" w:type="dxa"/>
            <w:shd w:val="clear" w:color="auto" w:fill="auto"/>
          </w:tcPr>
          <w:p w14:paraId="4597DCC6" w14:textId="77777777" w:rsidR="00665DCC" w:rsidRPr="00665DCC" w:rsidRDefault="00B531ED" w:rsidP="005E0FED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ředitel</w:t>
            </w:r>
          </w:p>
        </w:tc>
      </w:tr>
    </w:tbl>
    <w:p w14:paraId="2DE0114D" w14:textId="00AE686F" w:rsidR="00240DC5" w:rsidRDefault="00240DC5" w:rsidP="00667DC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</w:rPr>
      </w:pPr>
    </w:p>
    <w:p w14:paraId="3DE91782" w14:textId="1C508EAE" w:rsidR="00240DC5" w:rsidRDefault="00240DC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</w:rPr>
      </w:pPr>
    </w:p>
    <w:sectPr w:rsidR="00240DC5">
      <w:headerReference w:type="default" r:id="rId11"/>
      <w:footerReference w:type="default" r:id="rId12"/>
      <w:pgSz w:w="11907" w:h="16840" w:code="9"/>
      <w:pgMar w:top="1797" w:right="708" w:bottom="1797" w:left="709" w:header="567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282A" w14:textId="77777777" w:rsidR="00055B8A" w:rsidRDefault="00055B8A">
      <w:r>
        <w:separator/>
      </w:r>
    </w:p>
  </w:endnote>
  <w:endnote w:type="continuationSeparator" w:id="0">
    <w:p w14:paraId="4F205713" w14:textId="77777777" w:rsidR="00055B8A" w:rsidRDefault="000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2349" w:type="dxa"/>
      <w:tblInd w:w="-16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5"/>
      <w:gridCol w:w="2558"/>
      <w:gridCol w:w="2410"/>
      <w:gridCol w:w="222"/>
      <w:gridCol w:w="1912"/>
      <w:gridCol w:w="631"/>
      <w:gridCol w:w="1700"/>
      <w:gridCol w:w="1306"/>
    </w:tblGrid>
    <w:tr w:rsidR="008412AD" w:rsidRPr="00FE186A" w14:paraId="558D8B24" w14:textId="77777777" w:rsidTr="004862A5">
      <w:trPr>
        <w:gridBefore w:val="2"/>
        <w:wBefore w:w="1610" w:type="dxa"/>
        <w:trHeight w:val="68"/>
      </w:trPr>
      <w:tc>
        <w:tcPr>
          <w:tcW w:w="7102" w:type="dxa"/>
          <w:gridSpan w:val="4"/>
          <w:vAlign w:val="bottom"/>
        </w:tcPr>
        <w:p w14:paraId="79A24962" w14:textId="77777777" w:rsidR="008412AD" w:rsidRPr="00FE186A" w:rsidRDefault="008412AD" w:rsidP="004A3267">
          <w:pPr>
            <w:pStyle w:val="Zpat"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spacing w:line="160" w:lineRule="atLeast"/>
            <w:textAlignment w:val="auto"/>
            <w:rPr>
              <w:rFonts w:ascii="Arial" w:hAnsi="Arial" w:cs="Arial"/>
              <w:color w:val="4C4C47"/>
              <w:sz w:val="14"/>
              <w:szCs w:val="14"/>
            </w:rPr>
          </w:pPr>
          <w:r w:rsidRPr="00FE186A">
            <w:rPr>
              <w:rFonts w:ascii="Arial" w:hAnsi="Arial" w:cs="Arial"/>
              <w:color w:val="4C4C47"/>
              <w:sz w:val="14"/>
              <w:szCs w:val="14"/>
            </w:rPr>
            <w:t xml:space="preserve">Smlouva o spolupráci v oblasti </w:t>
          </w:r>
          <w:proofErr w:type="spellStart"/>
          <w:r w:rsidRPr="00FE186A">
            <w:rPr>
              <w:rFonts w:ascii="Arial" w:hAnsi="Arial" w:cs="Arial"/>
              <w:color w:val="4C4C47"/>
              <w:sz w:val="14"/>
              <w:szCs w:val="14"/>
            </w:rPr>
            <w:t>pojišťovnictví</w:t>
          </w:r>
          <w:r w:rsidR="008D049C">
            <w:rPr>
              <w:rFonts w:ascii="Arial" w:hAnsi="Arial" w:cs="Arial"/>
              <w:color w:val="4C4C47"/>
              <w:sz w:val="14"/>
              <w:szCs w:val="14"/>
            </w:rPr>
            <w:t>_dodatek</w:t>
          </w:r>
          <w:proofErr w:type="spellEnd"/>
        </w:p>
      </w:tc>
      <w:tc>
        <w:tcPr>
          <w:tcW w:w="3637" w:type="dxa"/>
          <w:gridSpan w:val="3"/>
          <w:vAlign w:val="bottom"/>
        </w:tcPr>
        <w:p w14:paraId="61E627B1" w14:textId="77777777" w:rsidR="008412AD" w:rsidRPr="00FE186A" w:rsidRDefault="008412AD" w:rsidP="004862A5">
          <w:pPr>
            <w:pStyle w:val="Zpat"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spacing w:line="160" w:lineRule="atLeast"/>
            <w:jc w:val="right"/>
            <w:textAlignment w:val="auto"/>
            <w:rPr>
              <w:rFonts w:ascii="Arial" w:hAnsi="Arial" w:cs="Arial"/>
              <w:color w:val="4C4C47"/>
              <w:sz w:val="14"/>
              <w:szCs w:val="14"/>
            </w:rPr>
          </w:pPr>
          <w:r w:rsidRPr="00FE186A">
            <w:rPr>
              <w:rFonts w:ascii="Arial" w:hAnsi="Arial" w:cs="Arial"/>
              <w:color w:val="4C4C47"/>
              <w:sz w:val="14"/>
              <w:szCs w:val="14"/>
            </w:rPr>
            <w:t xml:space="preserve">Strana </w:t>
          </w:r>
          <w:r w:rsidRPr="00FE186A">
            <w:rPr>
              <w:rFonts w:ascii="Arial" w:hAnsi="Arial" w:cs="Arial"/>
              <w:color w:val="4C4C47"/>
              <w:sz w:val="14"/>
              <w:szCs w:val="14"/>
            </w:rPr>
            <w:fldChar w:fldCharType="begin"/>
          </w:r>
          <w:r w:rsidRPr="00FE186A">
            <w:rPr>
              <w:rFonts w:ascii="Arial" w:hAnsi="Arial" w:cs="Arial"/>
              <w:color w:val="4C4C47"/>
              <w:sz w:val="14"/>
              <w:szCs w:val="14"/>
            </w:rPr>
            <w:instrText xml:space="preserve"> PAGE </w:instrText>
          </w:r>
          <w:r w:rsidRPr="00FE186A">
            <w:rPr>
              <w:rFonts w:ascii="Arial" w:hAnsi="Arial" w:cs="Arial"/>
              <w:color w:val="4C4C47"/>
              <w:sz w:val="14"/>
              <w:szCs w:val="14"/>
            </w:rPr>
            <w:fldChar w:fldCharType="separate"/>
          </w:r>
          <w:r w:rsidR="001C3F2D">
            <w:rPr>
              <w:rFonts w:ascii="Arial" w:hAnsi="Arial" w:cs="Arial"/>
              <w:noProof/>
              <w:color w:val="4C4C47"/>
              <w:sz w:val="14"/>
              <w:szCs w:val="14"/>
            </w:rPr>
            <w:t>1</w:t>
          </w:r>
          <w:r w:rsidRPr="00FE186A">
            <w:rPr>
              <w:rFonts w:ascii="Arial" w:hAnsi="Arial" w:cs="Arial"/>
              <w:color w:val="4C4C47"/>
              <w:sz w:val="14"/>
              <w:szCs w:val="14"/>
            </w:rPr>
            <w:fldChar w:fldCharType="end"/>
          </w:r>
        </w:p>
      </w:tc>
    </w:tr>
    <w:tr w:rsidR="008412AD" w:rsidRPr="00FE186A" w14:paraId="14598CF4" w14:textId="77777777" w:rsidTr="004862A5">
      <w:tblPrEx>
        <w:tblLook w:val="0600" w:firstRow="0" w:lastRow="0" w:firstColumn="0" w:lastColumn="0" w:noHBand="1" w:noVBand="1"/>
      </w:tblPrEx>
      <w:trPr>
        <w:gridAfter w:val="1"/>
        <w:wAfter w:w="1306" w:type="dxa"/>
        <w:trHeight w:val="340"/>
      </w:trPr>
      <w:tc>
        <w:tcPr>
          <w:tcW w:w="1525" w:type="dxa"/>
          <w:vAlign w:val="bottom"/>
        </w:tcPr>
        <w:p w14:paraId="321FB5C0" w14:textId="77777777" w:rsidR="008412AD" w:rsidRPr="00FE186A" w:rsidRDefault="008412AD" w:rsidP="004862A5">
          <w:pPr>
            <w:pStyle w:val="Zpat"/>
            <w:spacing w:line="276" w:lineRule="auto"/>
            <w:ind w:firstLine="142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fldChar w:fldCharType="begin"/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instrText xml:space="preserve"> PAGE   \* MERGEFORMAT </w:instrText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fldChar w:fldCharType="separate"/>
          </w:r>
          <w:r w:rsidR="001C3F2D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1</w:t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fldChar w:fldCharType="end"/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 xml:space="preserve"> / </w:t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fldChar w:fldCharType="begin"/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instrText xml:space="preserve"> NUMPAGES  \* Arabic  \* MERGEFORMAT </w:instrText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fldChar w:fldCharType="separate"/>
          </w:r>
          <w:r w:rsidR="001C3F2D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2</w:t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fldChar w:fldCharType="end"/>
          </w:r>
        </w:p>
      </w:tc>
      <w:tc>
        <w:tcPr>
          <w:tcW w:w="2643" w:type="dxa"/>
          <w:gridSpan w:val="2"/>
          <w:vAlign w:val="bottom"/>
        </w:tcPr>
        <w:p w14:paraId="058C6025" w14:textId="77777777" w:rsidR="008412AD" w:rsidRDefault="008412AD" w:rsidP="004862A5">
          <w:pPr>
            <w:pStyle w:val="Zpat"/>
            <w:spacing w:line="276" w:lineRule="auto"/>
            <w:ind w:left="125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</w:p>
        <w:p w14:paraId="7551134D" w14:textId="77777777" w:rsidR="008412AD" w:rsidRPr="00FE186A" w:rsidRDefault="008412AD" w:rsidP="004862A5">
          <w:pPr>
            <w:pStyle w:val="Zpat"/>
            <w:spacing w:line="276" w:lineRule="auto"/>
            <w:ind w:left="125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RESPECT, a. s.</w:t>
          </w:r>
        </w:p>
        <w:p w14:paraId="425E6317" w14:textId="77777777" w:rsidR="008412AD" w:rsidRPr="00FE186A" w:rsidRDefault="008412AD" w:rsidP="004862A5">
          <w:pPr>
            <w:pStyle w:val="Zpat"/>
            <w:spacing w:line="276" w:lineRule="auto"/>
            <w:ind w:left="125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Pod Krčským lesem 2016/22</w:t>
          </w:r>
        </w:p>
        <w:p w14:paraId="3A0C3569" w14:textId="77777777" w:rsidR="008412AD" w:rsidRPr="00FE186A" w:rsidRDefault="008412AD" w:rsidP="004862A5">
          <w:pPr>
            <w:pStyle w:val="Zpat"/>
            <w:spacing w:line="276" w:lineRule="auto"/>
            <w:ind w:left="125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142 00 Praha 4</w:t>
          </w:r>
        </w:p>
      </w:tc>
      <w:tc>
        <w:tcPr>
          <w:tcW w:w="2410" w:type="dxa"/>
          <w:vAlign w:val="bottom"/>
        </w:tcPr>
        <w:p w14:paraId="0169BEA3" w14:textId="77777777" w:rsidR="008412AD" w:rsidRPr="00FE186A" w:rsidRDefault="008412AD" w:rsidP="004862A5">
          <w:pPr>
            <w:pStyle w:val="Zpat"/>
            <w:spacing w:line="276" w:lineRule="auto"/>
            <w:ind w:firstLine="317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4F81BD" w:themeColor="accent1"/>
              <w:sz w:val="14"/>
              <w:szCs w:val="14"/>
            </w:rPr>
            <w:t>telefon</w:t>
          </w:r>
          <w:r w:rsidRPr="00FE186A">
            <w:rPr>
              <w:rFonts w:ascii="Arial" w:hAnsi="Arial" w:cs="Arial"/>
              <w:noProof/>
              <w:color w:val="EEECE1" w:themeColor="background2"/>
              <w:sz w:val="14"/>
              <w:szCs w:val="14"/>
            </w:rPr>
            <w:t xml:space="preserve"> </w:t>
          </w: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+420 227 200 111</w:t>
          </w:r>
        </w:p>
        <w:p w14:paraId="50C31D40" w14:textId="77777777" w:rsidR="008412AD" w:rsidRPr="00FE186A" w:rsidRDefault="008412AD" w:rsidP="004862A5">
          <w:pPr>
            <w:pStyle w:val="Zpat"/>
            <w:spacing w:line="276" w:lineRule="auto"/>
            <w:ind w:firstLine="317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respect@respect.cz</w:t>
          </w:r>
        </w:p>
        <w:p w14:paraId="6845F644" w14:textId="77777777" w:rsidR="008412AD" w:rsidRPr="00FE186A" w:rsidRDefault="008412AD" w:rsidP="004862A5">
          <w:pPr>
            <w:pStyle w:val="Zpat"/>
            <w:spacing w:line="276" w:lineRule="auto"/>
            <w:ind w:firstLine="317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www.respect.cz</w:t>
          </w:r>
        </w:p>
      </w:tc>
      <w:tc>
        <w:tcPr>
          <w:tcW w:w="222" w:type="dxa"/>
          <w:vAlign w:val="bottom"/>
        </w:tcPr>
        <w:p w14:paraId="5F058816" w14:textId="77777777" w:rsidR="008412AD" w:rsidRPr="00FE186A" w:rsidRDefault="008412AD" w:rsidP="004862A5">
          <w:pPr>
            <w:pStyle w:val="Zpat"/>
            <w:spacing w:line="276" w:lineRule="auto"/>
            <w:ind w:firstLine="142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</w:p>
      </w:tc>
      <w:tc>
        <w:tcPr>
          <w:tcW w:w="2543" w:type="dxa"/>
          <w:gridSpan w:val="2"/>
          <w:vAlign w:val="bottom"/>
        </w:tcPr>
        <w:p w14:paraId="724297B8" w14:textId="77777777" w:rsidR="008412AD" w:rsidRPr="00FE186A" w:rsidRDefault="008412AD" w:rsidP="004862A5">
          <w:pPr>
            <w:pStyle w:val="Zpat"/>
            <w:spacing w:line="276" w:lineRule="auto"/>
            <w:ind w:left="54" w:hanging="54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Zapsáno v OR</w:t>
          </w:r>
        </w:p>
        <w:p w14:paraId="7FC364FA" w14:textId="77777777" w:rsidR="008412AD" w:rsidRPr="00FE186A" w:rsidRDefault="008412AD" w:rsidP="004862A5">
          <w:pPr>
            <w:pStyle w:val="Zpat"/>
            <w:spacing w:line="276" w:lineRule="auto"/>
            <w:ind w:left="54" w:hanging="54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 xml:space="preserve">vedeném MS v Praze, odd. B, </w:t>
          </w:r>
        </w:p>
        <w:p w14:paraId="0605C3D5" w14:textId="77777777" w:rsidR="008412AD" w:rsidRPr="00FE186A" w:rsidRDefault="008412AD" w:rsidP="004862A5">
          <w:pPr>
            <w:pStyle w:val="Zpat"/>
            <w:spacing w:line="276" w:lineRule="auto"/>
            <w:ind w:left="54" w:hanging="54"/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>vložka 4845, IČ: 25 14 63 51</w:t>
          </w:r>
        </w:p>
      </w:tc>
      <w:tc>
        <w:tcPr>
          <w:tcW w:w="1700" w:type="dxa"/>
        </w:tcPr>
        <w:p w14:paraId="26368358" w14:textId="77777777" w:rsidR="008412AD" w:rsidRPr="00FE186A" w:rsidRDefault="008412AD" w:rsidP="004862A5">
          <w:pPr>
            <w:pStyle w:val="Zpat"/>
            <w:spacing w:line="276" w:lineRule="auto"/>
            <w:ind w:firstLine="142"/>
            <w:rPr>
              <w:rFonts w:ascii="Arial" w:hAnsi="Arial" w:cs="Arial"/>
              <w:noProof/>
              <w:color w:val="878787"/>
              <w:sz w:val="14"/>
              <w:szCs w:val="14"/>
            </w:rPr>
          </w:pPr>
          <w:r w:rsidRPr="00FE186A">
            <w:rPr>
              <w:rFonts w:ascii="Arial" w:hAnsi="Arial" w:cs="Arial"/>
              <w:noProof/>
              <w:color w:val="1F497D" w:themeColor="text2"/>
              <w:sz w:val="14"/>
              <w:szCs w:val="14"/>
            </w:rPr>
            <w:t xml:space="preserve">Member of </w:t>
          </w:r>
          <w:r w:rsidR="008D049C">
            <w:rPr>
              <w:rFonts w:cs="Arial"/>
              <w:noProof/>
              <w:color w:val="1F497D" w:themeColor="text2"/>
              <w:sz w:val="14"/>
              <w:szCs w:val="14"/>
            </w:rPr>
            <w:drawing>
              <wp:inline distT="0" distB="0" distL="0" distR="0" wp14:anchorId="124C0388" wp14:editId="09303EC5">
                <wp:extent cx="554990" cy="23749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813924" w14:textId="77777777" w:rsidR="000E5135" w:rsidRDefault="000E5135">
    <w:pPr>
      <w:pStyle w:val="Zpat"/>
      <w:tabs>
        <w:tab w:val="clear" w:pos="4536"/>
        <w:tab w:val="clear" w:pos="9072"/>
      </w:tabs>
      <w:overflowPunct/>
      <w:autoSpaceDE/>
      <w:autoSpaceDN/>
      <w:adjustRightInd/>
      <w:spacing w:line="160" w:lineRule="atLeast"/>
      <w:textAlignment w:val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ECE9" w14:textId="77777777" w:rsidR="00055B8A" w:rsidRDefault="00055B8A">
      <w:r>
        <w:separator/>
      </w:r>
    </w:p>
  </w:footnote>
  <w:footnote w:type="continuationSeparator" w:id="0">
    <w:p w14:paraId="573F59FE" w14:textId="77777777" w:rsidR="00055B8A" w:rsidRDefault="0005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D0AF" w14:textId="77777777" w:rsidR="000E5135" w:rsidRDefault="00A00018">
    <w:pPr>
      <w:pStyle w:val="Zhlav"/>
      <w:jc w:val="right"/>
    </w:pPr>
    <w:r>
      <w:tab/>
    </w:r>
    <w:r>
      <w:tab/>
    </w:r>
    <w:r w:rsidR="008412AD">
      <w:rPr>
        <w:noProof/>
      </w:rPr>
      <w:drawing>
        <wp:anchor distT="0" distB="0" distL="114300" distR="114300" simplePos="0" relativeHeight="251663360" behindDoc="1" locked="0" layoutInCell="1" allowOverlap="1" wp14:anchorId="5A14EFE9" wp14:editId="7044966F">
          <wp:simplePos x="0" y="0"/>
          <wp:positionH relativeFrom="column">
            <wp:posOffset>-429260</wp:posOffset>
          </wp:positionH>
          <wp:positionV relativeFrom="paragraph">
            <wp:posOffset>48260</wp:posOffset>
          </wp:positionV>
          <wp:extent cx="7772400" cy="741045"/>
          <wp:effectExtent l="0" t="0" r="0" b="1905"/>
          <wp:wrapNone/>
          <wp:docPr id="1" name="Obrázek 1" descr="C:\Users\ababisova\Desktop\DMS_právo_výměna identity 2016\vzory DMS\RESPECT_Zahlavi_smlouvy-1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babisova\Desktop\DMS_právo_výměna identity 2016\vzory DMS\RESPECT_Zahlavi_smlouvy-1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2ED8"/>
    <w:multiLevelType w:val="hybridMultilevel"/>
    <w:tmpl w:val="FD30D0DE"/>
    <w:lvl w:ilvl="0" w:tplc="74764B6C">
      <w:start w:val="1"/>
      <w:numFmt w:val="upperRoman"/>
      <w:pStyle w:val="Nadpis1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67C1"/>
    <w:multiLevelType w:val="hybridMultilevel"/>
    <w:tmpl w:val="A79A4702"/>
    <w:lvl w:ilvl="0" w:tplc="69AE99F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024E27"/>
    <w:multiLevelType w:val="hybridMultilevel"/>
    <w:tmpl w:val="F45E3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70CAF"/>
    <w:multiLevelType w:val="hybridMultilevel"/>
    <w:tmpl w:val="5C64FE46"/>
    <w:lvl w:ilvl="0" w:tplc="6322739C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54833"/>
    <w:multiLevelType w:val="hybridMultilevel"/>
    <w:tmpl w:val="21C84F22"/>
    <w:lvl w:ilvl="0" w:tplc="0405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5339A9"/>
    <w:multiLevelType w:val="hybridMultilevel"/>
    <w:tmpl w:val="74B6F1E2"/>
    <w:lvl w:ilvl="0" w:tplc="EF54EE58">
      <w:start w:val="1"/>
      <w:numFmt w:val="lowerLetter"/>
      <w:pStyle w:val="Styl3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5"/>
    <w:rsid w:val="00021946"/>
    <w:rsid w:val="00041C46"/>
    <w:rsid w:val="00055B8A"/>
    <w:rsid w:val="00065051"/>
    <w:rsid w:val="000D2812"/>
    <w:rsid w:val="000E5135"/>
    <w:rsid w:val="00113C26"/>
    <w:rsid w:val="00172BF1"/>
    <w:rsid w:val="001C3F2D"/>
    <w:rsid w:val="001D7363"/>
    <w:rsid w:val="001F5369"/>
    <w:rsid w:val="002070CD"/>
    <w:rsid w:val="00240DC5"/>
    <w:rsid w:val="0025203D"/>
    <w:rsid w:val="00252AE0"/>
    <w:rsid w:val="00264E01"/>
    <w:rsid w:val="00291E59"/>
    <w:rsid w:val="002D6650"/>
    <w:rsid w:val="002E1BEE"/>
    <w:rsid w:val="00300045"/>
    <w:rsid w:val="0031615B"/>
    <w:rsid w:val="003344D5"/>
    <w:rsid w:val="003915AD"/>
    <w:rsid w:val="003A1E8E"/>
    <w:rsid w:val="003F3A9E"/>
    <w:rsid w:val="00431B01"/>
    <w:rsid w:val="00442DC3"/>
    <w:rsid w:val="00447910"/>
    <w:rsid w:val="00450B1A"/>
    <w:rsid w:val="00453407"/>
    <w:rsid w:val="004968EE"/>
    <w:rsid w:val="004A3267"/>
    <w:rsid w:val="004B0039"/>
    <w:rsid w:val="00521C8E"/>
    <w:rsid w:val="005736CA"/>
    <w:rsid w:val="005C3204"/>
    <w:rsid w:val="005D0E1F"/>
    <w:rsid w:val="005E4A8C"/>
    <w:rsid w:val="00631BB6"/>
    <w:rsid w:val="00641386"/>
    <w:rsid w:val="00647430"/>
    <w:rsid w:val="00665DCC"/>
    <w:rsid w:val="00667DC7"/>
    <w:rsid w:val="006D1CFF"/>
    <w:rsid w:val="006F184C"/>
    <w:rsid w:val="007049B6"/>
    <w:rsid w:val="00706673"/>
    <w:rsid w:val="007960F1"/>
    <w:rsid w:val="007A43FA"/>
    <w:rsid w:val="007D4A75"/>
    <w:rsid w:val="008412AD"/>
    <w:rsid w:val="0085129E"/>
    <w:rsid w:val="008952F2"/>
    <w:rsid w:val="008C29D8"/>
    <w:rsid w:val="008D049C"/>
    <w:rsid w:val="008F1719"/>
    <w:rsid w:val="00931154"/>
    <w:rsid w:val="00932DCD"/>
    <w:rsid w:val="0094116B"/>
    <w:rsid w:val="00956F9F"/>
    <w:rsid w:val="009706BA"/>
    <w:rsid w:val="00972CDA"/>
    <w:rsid w:val="00975A7E"/>
    <w:rsid w:val="009B278C"/>
    <w:rsid w:val="009F5ED7"/>
    <w:rsid w:val="00A00018"/>
    <w:rsid w:val="00A036F8"/>
    <w:rsid w:val="00A25A5C"/>
    <w:rsid w:val="00A30940"/>
    <w:rsid w:val="00A50964"/>
    <w:rsid w:val="00A819E7"/>
    <w:rsid w:val="00B1203A"/>
    <w:rsid w:val="00B40E97"/>
    <w:rsid w:val="00B466A9"/>
    <w:rsid w:val="00B531ED"/>
    <w:rsid w:val="00B741F3"/>
    <w:rsid w:val="00B86011"/>
    <w:rsid w:val="00BA6E33"/>
    <w:rsid w:val="00BA7A57"/>
    <w:rsid w:val="00BC4B8A"/>
    <w:rsid w:val="00BF3A35"/>
    <w:rsid w:val="00C10A15"/>
    <w:rsid w:val="00C458F0"/>
    <w:rsid w:val="00C7726E"/>
    <w:rsid w:val="00CA4006"/>
    <w:rsid w:val="00CA61D4"/>
    <w:rsid w:val="00CD2C6C"/>
    <w:rsid w:val="00D47C32"/>
    <w:rsid w:val="00D66B4E"/>
    <w:rsid w:val="00D67D61"/>
    <w:rsid w:val="00D72AC9"/>
    <w:rsid w:val="00D833ED"/>
    <w:rsid w:val="00D93486"/>
    <w:rsid w:val="00DC2BBE"/>
    <w:rsid w:val="00DE1A6C"/>
    <w:rsid w:val="00E13B85"/>
    <w:rsid w:val="00E47EB4"/>
    <w:rsid w:val="00EA4E2E"/>
    <w:rsid w:val="00EE2DBF"/>
    <w:rsid w:val="00EE761B"/>
    <w:rsid w:val="00F11186"/>
    <w:rsid w:val="00F832B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17C4"/>
  <w15:docId w15:val="{77C4E1DB-5435-412C-9102-1F8DE20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oronto" w:eastAsia="Times New Roman" w:hAnsi="Toronto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numPr>
        <w:numId w:val="6"/>
      </w:numPr>
      <w:spacing w:before="240" w:after="240" w:line="300" w:lineRule="atLeast"/>
      <w:outlineLvl w:val="0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sz w:val="20"/>
      <w:szCs w:val="20"/>
      <w:lang w:eastAsia="cs-CZ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oronto" w:eastAsia="Times New Roman" w:hAnsi="Toronto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pPr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Toronto" w:eastAsia="Times New Roman" w:hAnsi="Toronto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pPr>
      <w:overflowPunct/>
      <w:autoSpaceDE/>
      <w:autoSpaceDN/>
      <w:adjustRightInd/>
      <w:spacing w:after="240"/>
      <w:jc w:val="center"/>
      <w:textAlignment w:val="auto"/>
    </w:pPr>
    <w:rPr>
      <w:rFonts w:ascii="Arial" w:hAnsi="Arial" w:cs="Arial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rPr>
      <w:rFonts w:ascii="Arial" w:eastAsia="Times New Roman" w:hAnsi="Arial" w:cs="Arial"/>
      <w:b/>
      <w:caps/>
      <w:sz w:val="32"/>
      <w:szCs w:val="32"/>
      <w:lang w:eastAsia="cs-CZ"/>
    </w:rPr>
  </w:style>
  <w:style w:type="paragraph" w:styleId="Podnadpis">
    <w:name w:val="Subtitle"/>
    <w:basedOn w:val="Normln"/>
    <w:link w:val="PodnadpisChar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oronto" w:eastAsia="Times New Roman" w:hAnsi="Toron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oronto" w:eastAsia="Times New Roman" w:hAnsi="Toront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Zkladntext2"/>
    <w:link w:val="Styl1Char"/>
    <w:qFormat/>
    <w:pPr>
      <w:numPr>
        <w:numId w:val="2"/>
      </w:numPr>
      <w:spacing w:before="240" w:line="360" w:lineRule="auto"/>
    </w:pPr>
    <w:rPr>
      <w:rFonts w:ascii="Arial" w:hAnsi="Arial" w:cs="Arial"/>
      <w:sz w:val="20"/>
      <w:szCs w:val="18"/>
    </w:rPr>
  </w:style>
  <w:style w:type="paragraph" w:customStyle="1" w:styleId="Styl2">
    <w:name w:val="Styl2"/>
    <w:basedOn w:val="Normln"/>
    <w:link w:val="Styl2Char"/>
    <w:pPr>
      <w:numPr>
        <w:numId w:val="1"/>
      </w:numPr>
      <w:tabs>
        <w:tab w:val="clear" w:pos="720"/>
      </w:tabs>
      <w:spacing w:line="280" w:lineRule="atLeast"/>
      <w:ind w:left="360" w:firstLine="0"/>
      <w:jc w:val="both"/>
    </w:pPr>
    <w:rPr>
      <w:rFonts w:ascii="Arial" w:hAnsi="Arial" w:cs="Arial"/>
      <w:sz w:val="18"/>
      <w:szCs w:val="18"/>
    </w:rPr>
  </w:style>
  <w:style w:type="character" w:customStyle="1" w:styleId="Styl1Char">
    <w:name w:val="Styl1 Char"/>
    <w:basedOn w:val="Zkladntext2Char"/>
    <w:link w:val="Styl1"/>
    <w:rPr>
      <w:rFonts w:ascii="Arial" w:eastAsia="Times New Roman" w:hAnsi="Arial" w:cs="Arial"/>
      <w:sz w:val="20"/>
      <w:szCs w:val="18"/>
      <w:lang w:eastAsia="cs-CZ"/>
    </w:rPr>
  </w:style>
  <w:style w:type="paragraph" w:customStyle="1" w:styleId="Styl3">
    <w:name w:val="Styl3"/>
    <w:basedOn w:val="Normln"/>
    <w:link w:val="Styl3Char"/>
    <w:qFormat/>
    <w:pPr>
      <w:numPr>
        <w:numId w:val="3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bCs/>
      <w:sz w:val="20"/>
      <w:szCs w:val="18"/>
    </w:rPr>
  </w:style>
  <w:style w:type="character" w:customStyle="1" w:styleId="Styl2Char">
    <w:name w:val="Styl2 Char"/>
    <w:basedOn w:val="Standardnpsmoodstavce"/>
    <w:link w:val="Styl2"/>
    <w:rPr>
      <w:rFonts w:ascii="Arial" w:eastAsia="Times New Roman" w:hAnsi="Arial" w:cs="Arial"/>
      <w:sz w:val="18"/>
      <w:szCs w:val="18"/>
      <w:lang w:eastAsia="cs-CZ"/>
    </w:rPr>
  </w:style>
  <w:style w:type="character" w:customStyle="1" w:styleId="Styl3Char">
    <w:name w:val="Styl3 Char"/>
    <w:basedOn w:val="Standardnpsmoodstavce"/>
    <w:link w:val="Styl3"/>
    <w:rPr>
      <w:rFonts w:ascii="Arial" w:eastAsia="Times New Roman" w:hAnsi="Arial" w:cs="Arial"/>
      <w:bCs/>
      <w:sz w:val="20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6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33204C4139948A17DA2EFE309A66D" ma:contentTypeVersion="1" ma:contentTypeDescription="Vytvořit nový dokument" ma:contentTypeScope="" ma:versionID="efad756057923ce8aae75809f58b24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C1F05-EC4F-4EB0-A1C5-0313E6E6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461C9-EDD1-4D03-8DEB-D56D2A53E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2B20-5479-4BB4-92C8-DDFAEEBBCF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A5B63A-B6FF-492A-A23E-C09CE7B38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</dc:creator>
  <cp:lastModifiedBy>HORÁKOVÁ Martina</cp:lastModifiedBy>
  <cp:revision>2</cp:revision>
  <cp:lastPrinted>2021-12-17T08:09:00Z</cp:lastPrinted>
  <dcterms:created xsi:type="dcterms:W3CDTF">2021-12-20T12:32:00Z</dcterms:created>
  <dcterms:modified xsi:type="dcterms:W3CDTF">2021-12-20T12:32:00Z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0x01010046533204C4139948A17DA2EFE309A66D</vt:lpwstr>
  </property>
</Properties>
</file>