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57F7" w14:textId="77777777" w:rsidR="007C48EC" w:rsidRDefault="007C48EC" w:rsidP="007C48E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DODATEK č. 3</w:t>
      </w:r>
    </w:p>
    <w:p w14:paraId="1A0D6790" w14:textId="77777777" w:rsidR="007C48EC" w:rsidRDefault="007C48EC" w:rsidP="007C48E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 dohodě o poskytnutí příspěvku z cíleného programu Antivirus</w:t>
      </w:r>
    </w:p>
    <w:p w14:paraId="0F4AC812" w14:textId="77777777" w:rsidR="007C48EC" w:rsidRDefault="007C48EC" w:rsidP="007C48E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č. KAA-CO-2032947/2021 ze dne 18.2.2021</w:t>
      </w:r>
    </w:p>
    <w:p w14:paraId="42EA1C54" w14:textId="77777777" w:rsidR="007C48EC" w:rsidRDefault="007C48EC" w:rsidP="007C48E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2A4D886D" w14:textId="77777777" w:rsidR="007C48EC" w:rsidRDefault="007C48EC" w:rsidP="007C48E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7B778321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</w:p>
    <w:p w14:paraId="32EE7868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uzavřený mezi</w:t>
      </w:r>
    </w:p>
    <w:p w14:paraId="018E0B85" w14:textId="77777777" w:rsidR="007C48EC" w:rsidRDefault="007C48EC" w:rsidP="007C48E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>
        <w:rPr>
          <w:rFonts w:ascii="Arial-BoldMT" w:hAnsi="Arial-BoldMT" w:cs="Arial-BoldMT"/>
          <w:b/>
          <w:bCs/>
          <w:szCs w:val="20"/>
        </w:rPr>
        <w:t>Českou republikou</w:t>
      </w:r>
    </w:p>
    <w:p w14:paraId="415CA9B5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prostřednictvím organizační jednotky</w:t>
      </w:r>
    </w:p>
    <w:p w14:paraId="1AE76E08" w14:textId="77777777" w:rsidR="007C48EC" w:rsidRDefault="007C48EC" w:rsidP="007C48E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  <w:r>
        <w:rPr>
          <w:rFonts w:ascii="Arial-BoldMT" w:hAnsi="Arial-BoldMT" w:cs="Arial-BoldMT"/>
          <w:b/>
          <w:bCs/>
          <w:szCs w:val="20"/>
        </w:rPr>
        <w:t>Úřadu práce České republiky</w:t>
      </w:r>
    </w:p>
    <w:p w14:paraId="3B74EFB7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sídlo: Dobrovského 1278/25, Praha 7 – Holešovice, 170 00 Praha</w:t>
      </w:r>
    </w:p>
    <w:p w14:paraId="101D0BE9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IČO: 72496991</w:t>
      </w:r>
    </w:p>
    <w:p w14:paraId="455EA79C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adresa pro doručování: tř. Osvobození 1388/</w:t>
      </w:r>
      <w:proofErr w:type="gramStart"/>
      <w:r>
        <w:rPr>
          <w:rFonts w:ascii="ArialMT" w:hAnsi="ArialMT" w:cs="ArialMT"/>
          <w:szCs w:val="20"/>
        </w:rPr>
        <w:t>60a</w:t>
      </w:r>
      <w:proofErr w:type="gramEnd"/>
      <w:r>
        <w:rPr>
          <w:rFonts w:ascii="ArialMT" w:hAnsi="ArialMT" w:cs="ArialMT"/>
          <w:szCs w:val="20"/>
        </w:rPr>
        <w:t>, Nové Město, 73506 Karviná</w:t>
      </w:r>
    </w:p>
    <w:p w14:paraId="5B50EDD4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(dále jen „Úřad práce“) na straně jedné</w:t>
      </w:r>
    </w:p>
    <w:p w14:paraId="4AC0B5E8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a</w:t>
      </w:r>
    </w:p>
    <w:p w14:paraId="5E0F6197" w14:textId="1962AC38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-BoldMT" w:hAnsi="Arial-BoldMT" w:cs="Arial-BoldMT"/>
          <w:b/>
          <w:bCs/>
          <w:szCs w:val="20"/>
        </w:rPr>
        <w:t xml:space="preserve">zaměstnavatelem: </w:t>
      </w:r>
      <w:proofErr w:type="spellStart"/>
      <w:r w:rsidR="00872C24">
        <w:rPr>
          <w:rFonts w:ascii="ArialMT" w:hAnsi="ArialMT" w:cs="ArialMT"/>
          <w:szCs w:val="20"/>
        </w:rPr>
        <w:t>xxx</w:t>
      </w:r>
      <w:proofErr w:type="spellEnd"/>
    </w:p>
    <w:p w14:paraId="0F1FD5AB" w14:textId="4243D96D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 xml:space="preserve">zastupující osoba: </w:t>
      </w:r>
      <w:proofErr w:type="spellStart"/>
      <w:r w:rsidR="00872C24">
        <w:rPr>
          <w:rFonts w:ascii="ArialMT" w:hAnsi="ArialMT" w:cs="ArialMT"/>
          <w:szCs w:val="20"/>
        </w:rPr>
        <w:t>xxx</w:t>
      </w:r>
      <w:proofErr w:type="spellEnd"/>
    </w:p>
    <w:p w14:paraId="5354C59B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 xml:space="preserve">sídlo: U </w:t>
      </w:r>
      <w:proofErr w:type="spellStart"/>
      <w:r>
        <w:rPr>
          <w:rFonts w:ascii="ArialMT" w:hAnsi="ArialMT" w:cs="ArialMT"/>
          <w:szCs w:val="20"/>
        </w:rPr>
        <w:t>Centrumu</w:t>
      </w:r>
      <w:proofErr w:type="spellEnd"/>
      <w:r>
        <w:rPr>
          <w:rFonts w:ascii="ArialMT" w:hAnsi="ArialMT" w:cs="ArialMT"/>
          <w:szCs w:val="20"/>
        </w:rPr>
        <w:t xml:space="preserve"> 749, Lutyně, 735 14 Orlová</w:t>
      </w:r>
    </w:p>
    <w:p w14:paraId="762DA5E5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IČO: 10609032</w:t>
      </w:r>
    </w:p>
    <w:p w14:paraId="5042332F" w14:textId="77777777" w:rsidR="007C48EC" w:rsidRDefault="007C48EC" w:rsidP="007C48EC">
      <w:pPr>
        <w:autoSpaceDE w:val="0"/>
        <w:autoSpaceDN w:val="0"/>
        <w:adjustRightInd w:val="0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(dále jen „zaměstnavatel“) na straně druhé.</w:t>
      </w:r>
    </w:p>
    <w:p w14:paraId="0A87CB22" w14:textId="77777777" w:rsidR="00661871" w:rsidRDefault="00661871" w:rsidP="004124F1">
      <w:pPr>
        <w:pStyle w:val="lnek"/>
      </w:pPr>
      <w:r w:rsidRPr="00A3020E">
        <w:t>Článek I</w:t>
      </w:r>
    </w:p>
    <w:p w14:paraId="168880DD" w14:textId="34D00A33" w:rsidR="008D3E9F" w:rsidRDefault="008D3E9F" w:rsidP="008D3E9F">
      <w:pPr>
        <w:pStyle w:val="lnek"/>
      </w:pPr>
      <w:r>
        <w:t>Účel dodatku</w:t>
      </w:r>
    </w:p>
    <w:p w14:paraId="2C2419C6" w14:textId="77777777" w:rsidR="007C48EC" w:rsidRPr="00FB780C" w:rsidRDefault="007C48EC" w:rsidP="008D3E9F">
      <w:pPr>
        <w:pStyle w:val="lnek"/>
      </w:pPr>
    </w:p>
    <w:p w14:paraId="0DC469E4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431F0DDE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1963E6C7" w14:textId="77777777" w:rsidR="00DE5F15" w:rsidRDefault="00DE5F15" w:rsidP="004124F1">
      <w:pPr>
        <w:pStyle w:val="lnek"/>
      </w:pPr>
      <w:r w:rsidRPr="008F1A38">
        <w:t>Článek II</w:t>
      </w:r>
    </w:p>
    <w:p w14:paraId="28990DB4" w14:textId="5DE2C62C" w:rsidR="001135F2" w:rsidRDefault="001135F2" w:rsidP="001135F2">
      <w:pPr>
        <w:pStyle w:val="lnek"/>
      </w:pPr>
      <w:r>
        <w:t>Předmět dodatku</w:t>
      </w:r>
    </w:p>
    <w:p w14:paraId="5FD977A6" w14:textId="77777777" w:rsidR="007C48EC" w:rsidRPr="00FB780C" w:rsidRDefault="007C48EC" w:rsidP="001135F2">
      <w:pPr>
        <w:pStyle w:val="lnek"/>
      </w:pPr>
    </w:p>
    <w:p w14:paraId="12AF68B7" w14:textId="77777777" w:rsidR="001135F2" w:rsidRDefault="001135F2" w:rsidP="001135F2">
      <w:pPr>
        <w:jc w:val="left"/>
        <w:rPr>
          <w:szCs w:val="20"/>
        </w:rPr>
      </w:pPr>
      <w:r>
        <w:rPr>
          <w:szCs w:val="20"/>
        </w:rPr>
        <w:t xml:space="preserve">  Ujednání výše uvedené dohody se mění takto</w:t>
      </w:r>
    </w:p>
    <w:p w14:paraId="6E510267" w14:textId="77777777" w:rsidR="001135F2" w:rsidRDefault="001135F2" w:rsidP="001135F2">
      <w:pPr>
        <w:rPr>
          <w:szCs w:val="20"/>
        </w:rPr>
      </w:pPr>
    </w:p>
    <w:p w14:paraId="34D62606" w14:textId="77777777" w:rsidR="001135F2" w:rsidRDefault="001135F2" w:rsidP="001135F2">
      <w:pPr>
        <w:rPr>
          <w:szCs w:val="20"/>
        </w:rPr>
      </w:pPr>
    </w:p>
    <w:p w14:paraId="167D90B8" w14:textId="07648647" w:rsidR="001135F2" w:rsidRDefault="001135F2" w:rsidP="001135F2">
      <w:pPr>
        <w:numPr>
          <w:ilvl w:val="0"/>
          <w:numId w:val="45"/>
        </w:numPr>
        <w:rPr>
          <w:szCs w:val="20"/>
        </w:rPr>
      </w:pPr>
      <w:r>
        <w:rPr>
          <w:szCs w:val="20"/>
        </w:rPr>
        <w:t xml:space="preserve">  Článek I</w:t>
      </w:r>
      <w:r w:rsidR="007C48EC">
        <w:rPr>
          <w:szCs w:val="20"/>
        </w:rPr>
        <w:t>V</w:t>
      </w:r>
      <w:r>
        <w:rPr>
          <w:szCs w:val="20"/>
        </w:rPr>
        <w:t xml:space="preserve">, věta první bodu </w:t>
      </w:r>
      <w:r w:rsidR="007C48EC">
        <w:rPr>
          <w:szCs w:val="20"/>
        </w:rPr>
        <w:t>4.</w:t>
      </w:r>
      <w:r>
        <w:rPr>
          <w:szCs w:val="20"/>
        </w:rPr>
        <w:t xml:space="preserve"> dohody zní:</w:t>
      </w:r>
    </w:p>
    <w:p w14:paraId="6A25A2D5" w14:textId="77777777" w:rsidR="001135F2" w:rsidRDefault="001135F2" w:rsidP="001135F2">
      <w:pPr>
        <w:ind w:left="420"/>
        <w:rPr>
          <w:szCs w:val="20"/>
        </w:rPr>
      </w:pPr>
    </w:p>
    <w:p w14:paraId="4C984E29" w14:textId="13E1FB10" w:rsidR="007C48EC" w:rsidRDefault="001135F2" w:rsidP="009E421C">
      <w:pPr>
        <w:ind w:left="64" w:firstLine="296"/>
        <w:rPr>
          <w:szCs w:val="20"/>
        </w:rPr>
      </w:pPr>
      <w:r>
        <w:rPr>
          <w:szCs w:val="20"/>
        </w:rPr>
        <w:t>„</w:t>
      </w:r>
      <w:r w:rsidR="007C48EC">
        <w:rPr>
          <w:szCs w:val="20"/>
        </w:rPr>
        <w:t xml:space="preserve">Příspěvek bude vyplácen měsíčně, převodem na účet č. </w:t>
      </w:r>
      <w:proofErr w:type="spellStart"/>
      <w:r w:rsidR="00872C24">
        <w:rPr>
          <w:szCs w:val="20"/>
        </w:rPr>
        <w:t>xxx</w:t>
      </w:r>
      <w:proofErr w:type="spellEnd"/>
      <w:r w:rsidR="007C48EC">
        <w:rPr>
          <w:szCs w:val="20"/>
        </w:rPr>
        <w:t xml:space="preserve">, variabilní </w:t>
      </w:r>
    </w:p>
    <w:p w14:paraId="07E8DB28" w14:textId="190A1649" w:rsidR="007C48EC" w:rsidRDefault="007C48EC" w:rsidP="009E421C">
      <w:pPr>
        <w:ind w:left="64" w:firstLine="296"/>
        <w:rPr>
          <w:szCs w:val="20"/>
        </w:rPr>
      </w:pPr>
      <w:r>
        <w:rPr>
          <w:szCs w:val="20"/>
        </w:rPr>
        <w:t xml:space="preserve"> symbol </w:t>
      </w:r>
      <w:proofErr w:type="spellStart"/>
      <w:r w:rsidR="00872C24">
        <w:rPr>
          <w:szCs w:val="20"/>
        </w:rPr>
        <w:t>xxx</w:t>
      </w:r>
      <w:proofErr w:type="spellEnd"/>
      <w:r>
        <w:rPr>
          <w:szCs w:val="20"/>
        </w:rPr>
        <w:t>“.</w:t>
      </w:r>
    </w:p>
    <w:p w14:paraId="5AACFEB4" w14:textId="77777777" w:rsidR="001135F2" w:rsidRDefault="001135F2" w:rsidP="009E421C">
      <w:pPr>
        <w:pStyle w:val="Boddohody"/>
        <w:numPr>
          <w:ilvl w:val="0"/>
          <w:numId w:val="0"/>
        </w:numPr>
        <w:tabs>
          <w:tab w:val="left" w:pos="708"/>
        </w:tabs>
        <w:spacing w:before="120"/>
      </w:pPr>
    </w:p>
    <w:p w14:paraId="39B4369B" w14:textId="4A7A0746" w:rsidR="001135F2" w:rsidRDefault="007C48EC" w:rsidP="009E421C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360" w:hanging="360"/>
      </w:pPr>
      <w:r>
        <w:t>2</w:t>
      </w:r>
      <w:r w:rsidR="001135F2">
        <w:t>.   Dodatek k dohodě nabývá platnosti dnem jeho podpisu oběma smluvními stranami.</w:t>
      </w:r>
    </w:p>
    <w:p w14:paraId="519FA269" w14:textId="77777777" w:rsidR="001135F2" w:rsidRPr="00E77637" w:rsidRDefault="001135F2" w:rsidP="009E421C">
      <w:pPr>
        <w:pStyle w:val="Daltextbodudohody"/>
      </w:pPr>
    </w:p>
    <w:p w14:paraId="742688A2" w14:textId="77777777" w:rsidR="001135F2" w:rsidRDefault="001135F2" w:rsidP="009E421C">
      <w:pPr>
        <w:pStyle w:val="Boddohody"/>
        <w:numPr>
          <w:ilvl w:val="0"/>
          <w:numId w:val="0"/>
        </w:numPr>
        <w:tabs>
          <w:tab w:val="left" w:pos="708"/>
        </w:tabs>
        <w:spacing w:before="120"/>
        <w:ind w:left="284" w:hanging="284"/>
      </w:pPr>
    </w:p>
    <w:p w14:paraId="05549DAD" w14:textId="36A0DE45" w:rsidR="001135F2" w:rsidRDefault="007C48EC" w:rsidP="009E421C">
      <w:pPr>
        <w:pStyle w:val="Boddohody"/>
        <w:numPr>
          <w:ilvl w:val="0"/>
          <w:numId w:val="0"/>
        </w:numPr>
        <w:tabs>
          <w:tab w:val="left" w:pos="708"/>
        </w:tabs>
        <w:spacing w:before="0"/>
        <w:ind w:left="284" w:hanging="284"/>
      </w:pPr>
      <w:r>
        <w:t>3</w:t>
      </w:r>
      <w:r w:rsidR="001135F2">
        <w:t xml:space="preserve">.   Dodatek k dohodě, na nějž se vztahuje povinnost uveřejnění prostřednictvím Registru smluv, nabývá   </w:t>
      </w:r>
    </w:p>
    <w:p w14:paraId="1A319BD7" w14:textId="77777777" w:rsidR="001135F2" w:rsidRDefault="001135F2" w:rsidP="009E421C">
      <w:pPr>
        <w:pStyle w:val="Boddohody"/>
        <w:numPr>
          <w:ilvl w:val="0"/>
          <w:numId w:val="0"/>
        </w:numPr>
        <w:tabs>
          <w:tab w:val="left" w:pos="708"/>
        </w:tabs>
        <w:spacing w:before="0"/>
        <w:ind w:left="284" w:hanging="284"/>
      </w:pPr>
      <w:r>
        <w:t xml:space="preserve">      účinnosti dnem uveřejnění. Dodatek k dohodě, na nějž se nevztahuje povinnost uveřejnění   </w:t>
      </w:r>
    </w:p>
    <w:p w14:paraId="7C343E19" w14:textId="77777777" w:rsidR="001135F2" w:rsidRPr="00F40C6C" w:rsidRDefault="001135F2" w:rsidP="009E421C">
      <w:pPr>
        <w:pStyle w:val="Boddohody"/>
        <w:numPr>
          <w:ilvl w:val="0"/>
          <w:numId w:val="0"/>
        </w:numPr>
        <w:tabs>
          <w:tab w:val="left" w:pos="708"/>
        </w:tabs>
        <w:spacing w:before="0"/>
        <w:ind w:left="284" w:hanging="284"/>
      </w:pPr>
      <w:r>
        <w:t xml:space="preserve">      prostřednictvím Registru smluv, nabývá účinnosti dnem jeho podpisu oběma smluvními stranami.</w:t>
      </w:r>
    </w:p>
    <w:p w14:paraId="175A9FA5" w14:textId="106A6CF6" w:rsidR="001135F2" w:rsidRDefault="001135F2" w:rsidP="007C48EC">
      <w:pPr>
        <w:pStyle w:val="Boddohody"/>
        <w:keepNext/>
        <w:numPr>
          <w:ilvl w:val="0"/>
          <w:numId w:val="0"/>
        </w:numPr>
        <w:tabs>
          <w:tab w:val="left" w:pos="708"/>
        </w:tabs>
        <w:spacing w:before="120"/>
        <w:ind w:left="142" w:hanging="360"/>
        <w:jc w:val="left"/>
      </w:pPr>
      <w:r>
        <w:lastRenderedPageBreak/>
        <w:t xml:space="preserve">  </w:t>
      </w:r>
    </w:p>
    <w:p w14:paraId="0AAB3FA2" w14:textId="77777777" w:rsidR="001135F2" w:rsidRDefault="001135F2" w:rsidP="001135F2">
      <w:pPr>
        <w:pStyle w:val="Boddohody"/>
        <w:keepNext/>
        <w:numPr>
          <w:ilvl w:val="0"/>
          <w:numId w:val="0"/>
        </w:numPr>
        <w:tabs>
          <w:tab w:val="left" w:pos="708"/>
        </w:tabs>
        <w:spacing w:before="120"/>
        <w:ind w:left="142" w:hanging="360"/>
        <w:jc w:val="left"/>
      </w:pPr>
    </w:p>
    <w:p w14:paraId="66B4D04A" w14:textId="2C2FE821" w:rsidR="001135F2" w:rsidRDefault="001135F2" w:rsidP="00D8030C">
      <w:pPr>
        <w:pStyle w:val="Boddohody"/>
        <w:keepNext/>
        <w:numPr>
          <w:ilvl w:val="0"/>
          <w:numId w:val="0"/>
        </w:numPr>
        <w:tabs>
          <w:tab w:val="left" w:pos="708"/>
        </w:tabs>
        <w:spacing w:before="0"/>
        <w:ind w:left="142" w:hanging="357"/>
        <w:jc w:val="left"/>
      </w:pPr>
      <w:r>
        <w:t xml:space="preserve">  </w:t>
      </w:r>
      <w:r w:rsidR="007C48EC">
        <w:t>4</w:t>
      </w:r>
      <w:r>
        <w:t xml:space="preserve">.      Dodatek k dohodě je sepsán ve dvou vyhotoveních, z nichž jedno vyhotovení obdrží Úřad práce    </w:t>
      </w:r>
    </w:p>
    <w:p w14:paraId="41A787B1" w14:textId="77777777" w:rsidR="001135F2" w:rsidRDefault="001135F2" w:rsidP="00D8030C">
      <w:pPr>
        <w:pStyle w:val="Boddohody"/>
        <w:keepNext/>
        <w:numPr>
          <w:ilvl w:val="0"/>
          <w:numId w:val="0"/>
        </w:numPr>
        <w:tabs>
          <w:tab w:val="left" w:pos="708"/>
        </w:tabs>
        <w:spacing w:before="0"/>
        <w:ind w:left="142" w:hanging="357"/>
        <w:jc w:val="left"/>
      </w:pPr>
      <w:r>
        <w:t xml:space="preserve">           a jedno vyhotovení zaměstnavatel.</w:t>
      </w:r>
    </w:p>
    <w:p w14:paraId="530D5EDA" w14:textId="77777777" w:rsidR="001135F2" w:rsidRDefault="001135F2" w:rsidP="001135F2">
      <w:pPr>
        <w:pStyle w:val="Daltextbodudohody"/>
      </w:pPr>
    </w:p>
    <w:p w14:paraId="42FCAAF6" w14:textId="77777777" w:rsidR="001135F2" w:rsidRDefault="001135F2" w:rsidP="001135F2">
      <w:pPr>
        <w:pStyle w:val="Daltextbodudohody"/>
      </w:pPr>
    </w:p>
    <w:p w14:paraId="72376A11" w14:textId="77777777" w:rsidR="001135F2" w:rsidRDefault="001135F2" w:rsidP="001135F2">
      <w:pPr>
        <w:pStyle w:val="Daltextbodudohody"/>
      </w:pPr>
    </w:p>
    <w:p w14:paraId="52ED120C" w14:textId="77777777" w:rsidR="001135F2" w:rsidRPr="008F1A38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BDA4A92" w14:textId="77777777" w:rsidR="001135F2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6BB8AE" w14:textId="77777777" w:rsidR="001135F2" w:rsidRPr="008F1A38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F98A595" w14:textId="48BF3A51" w:rsidR="001135F2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Pr="008F1A38">
        <w:rPr>
          <w:rFonts w:cs="Arial"/>
          <w:szCs w:val="20"/>
        </w:rPr>
        <w:t xml:space="preserve"> dne </w:t>
      </w:r>
      <w:r w:rsidR="00872C24">
        <w:rPr>
          <w:rFonts w:cs="Arial"/>
          <w:szCs w:val="20"/>
        </w:rPr>
        <w:t>17.12.2021</w:t>
      </w:r>
    </w:p>
    <w:p w14:paraId="0E150BB7" w14:textId="77777777" w:rsidR="001135F2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6F2300" w14:textId="77777777" w:rsidR="001135F2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A9EA7B1" w14:textId="77777777" w:rsidR="001135F2" w:rsidRPr="008F1A38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3941255" w14:textId="77777777" w:rsidR="001135F2" w:rsidRPr="008F1A38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2902956" w14:textId="77777777" w:rsidR="001135F2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8E95CB" w14:textId="77777777" w:rsidR="001135F2" w:rsidRPr="008F1A38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C156682" w14:textId="77777777" w:rsidR="001135F2" w:rsidRPr="008F1A38" w:rsidRDefault="001135F2" w:rsidP="001135F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C0A7A4B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026CC1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131C53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13291DE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C12B2E9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5B6C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54667680" w14:textId="77777777" w:rsidR="00D8030C" w:rsidRPr="008F1A38" w:rsidRDefault="00D8030C" w:rsidP="00D8030C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31226A6A" w14:textId="6C43C82D" w:rsidR="00D8030C" w:rsidRDefault="00872C24" w:rsidP="00D8030C">
      <w:pPr>
        <w:keepNext/>
        <w:keepLines/>
        <w:jc w:val="center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</w:t>
      </w:r>
      <w:proofErr w:type="spellEnd"/>
    </w:p>
    <w:p w14:paraId="105944CB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</w:p>
    <w:p w14:paraId="4BB0E2E2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</w:p>
    <w:p w14:paraId="5BFCC859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</w:p>
    <w:p w14:paraId="0B9EECC8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</w:p>
    <w:p w14:paraId="6AEE5E17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</w:p>
    <w:p w14:paraId="559C835A" w14:textId="3E04F64D" w:rsidR="00D8030C" w:rsidRPr="008F1A38" w:rsidRDefault="00D8030C" w:rsidP="00D8030C">
      <w:pPr>
        <w:keepNext/>
        <w:keepLines/>
        <w:jc w:val="center"/>
        <w:rPr>
          <w:rFonts w:cs="Arial"/>
          <w:szCs w:val="20"/>
        </w:rPr>
      </w:pPr>
    </w:p>
    <w:p w14:paraId="7067FC38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6043D918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  <w:r w:rsidRPr="005E705B">
        <w:rPr>
          <w:rFonts w:cs="Arial"/>
          <w:szCs w:val="20"/>
        </w:rPr>
        <w:t xml:space="preserve">JUDr. </w:t>
      </w:r>
      <w:r>
        <w:t>René Vašek</w:t>
      </w:r>
    </w:p>
    <w:p w14:paraId="25EC4529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  <w:r w:rsidRPr="005E705B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14:paraId="74260EC2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</w:pPr>
    </w:p>
    <w:p w14:paraId="731112A6" w14:textId="77777777" w:rsidR="00D8030C" w:rsidRDefault="00D8030C" w:rsidP="00D8030C">
      <w:pPr>
        <w:keepNext/>
        <w:keepLines/>
        <w:jc w:val="center"/>
        <w:rPr>
          <w:rFonts w:cs="Arial"/>
          <w:szCs w:val="20"/>
        </w:rPr>
        <w:sectPr w:rsidR="00D8030C" w:rsidSect="00833B2E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5EFF0BBF" w14:textId="7FFD9333" w:rsidR="003C6435" w:rsidRDefault="003C6435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3C6435" w:rsidSect="005B6C15"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98E3" w14:textId="77777777" w:rsidR="0095448A" w:rsidRDefault="0095448A">
      <w:r>
        <w:separator/>
      </w:r>
    </w:p>
  </w:endnote>
  <w:endnote w:type="continuationSeparator" w:id="0">
    <w:p w14:paraId="44DF3559" w14:textId="77777777" w:rsidR="0095448A" w:rsidRDefault="009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A9B6" w14:textId="77777777" w:rsidR="007C48EC" w:rsidRDefault="007C48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6B52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89A0" w14:textId="09595D0C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936C" w14:textId="77777777" w:rsidR="0095448A" w:rsidRDefault="0095448A">
      <w:r>
        <w:separator/>
      </w:r>
    </w:p>
  </w:footnote>
  <w:footnote w:type="continuationSeparator" w:id="0">
    <w:p w14:paraId="6695EACC" w14:textId="77777777" w:rsidR="0095448A" w:rsidRDefault="0095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66CB" w14:textId="77777777" w:rsidR="007C48EC" w:rsidRDefault="007C48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F172" w14:textId="77777777" w:rsidR="007C48EC" w:rsidRDefault="007C48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83A5" w14:textId="0F12C1FE" w:rsidR="005B6C15" w:rsidRDefault="008136E4">
    <w:pPr>
      <w:pStyle w:val="Zhlav"/>
    </w:pPr>
    <w:r w:rsidRPr="00F43F2A">
      <w:rPr>
        <w:noProof/>
      </w:rPr>
      <w:drawing>
        <wp:inline distT="0" distB="0" distL="0" distR="0" wp14:anchorId="7D2EA58B" wp14:editId="1A92DC1B">
          <wp:extent cx="895350" cy="63817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6" t="24397" r="67097" b="4973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5"/>
  </w:num>
  <w:num w:numId="9">
    <w:abstractNumId w:val="14"/>
  </w:num>
  <w:num w:numId="10">
    <w:abstractNumId w:val="7"/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5"/>
  </w:num>
  <w:num w:numId="19">
    <w:abstractNumId w:val="6"/>
  </w:num>
  <w:num w:numId="20">
    <w:abstractNumId w:val="14"/>
    <w:lvlOverride w:ilvl="0">
      <w:startOverride w:val="1"/>
    </w:lvlOverride>
  </w:num>
  <w:num w:numId="21">
    <w:abstractNumId w:val="4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3"/>
  </w:num>
  <w:num w:numId="30">
    <w:abstractNumId w:val="19"/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6"/>
  </w:num>
  <w:num w:numId="34">
    <w:abstractNumId w:val="14"/>
    <w:lvlOverride w:ilvl="0">
      <w:startOverride w:val="1"/>
    </w:lvlOverride>
  </w:num>
  <w:num w:numId="35">
    <w:abstractNumId w:val="0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20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26F0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135F2"/>
    <w:rsid w:val="00125D6E"/>
    <w:rsid w:val="0013298C"/>
    <w:rsid w:val="00134B72"/>
    <w:rsid w:val="001513CE"/>
    <w:rsid w:val="00153579"/>
    <w:rsid w:val="0016323A"/>
    <w:rsid w:val="00166A33"/>
    <w:rsid w:val="001671CD"/>
    <w:rsid w:val="0018163B"/>
    <w:rsid w:val="001842A4"/>
    <w:rsid w:val="001875F7"/>
    <w:rsid w:val="00190DD0"/>
    <w:rsid w:val="00193944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364E1"/>
    <w:rsid w:val="003432DE"/>
    <w:rsid w:val="00345E73"/>
    <w:rsid w:val="00360E5E"/>
    <w:rsid w:val="00374C32"/>
    <w:rsid w:val="00380730"/>
    <w:rsid w:val="00386784"/>
    <w:rsid w:val="003A548D"/>
    <w:rsid w:val="003A5A43"/>
    <w:rsid w:val="003C3574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4124F1"/>
    <w:rsid w:val="004125EC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20EE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141D"/>
    <w:rsid w:val="005A6228"/>
    <w:rsid w:val="005B3162"/>
    <w:rsid w:val="005B3858"/>
    <w:rsid w:val="005B6C15"/>
    <w:rsid w:val="005C5F81"/>
    <w:rsid w:val="005E548C"/>
    <w:rsid w:val="005E5691"/>
    <w:rsid w:val="005F008F"/>
    <w:rsid w:val="005F1009"/>
    <w:rsid w:val="005F3358"/>
    <w:rsid w:val="00613BB5"/>
    <w:rsid w:val="00616BDE"/>
    <w:rsid w:val="006362D9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794E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48EC"/>
    <w:rsid w:val="007C60C7"/>
    <w:rsid w:val="007D2507"/>
    <w:rsid w:val="007D73D3"/>
    <w:rsid w:val="007E12B4"/>
    <w:rsid w:val="007E1CF0"/>
    <w:rsid w:val="00806CAD"/>
    <w:rsid w:val="00807129"/>
    <w:rsid w:val="008136E4"/>
    <w:rsid w:val="00820AFB"/>
    <w:rsid w:val="00833B2E"/>
    <w:rsid w:val="008424F1"/>
    <w:rsid w:val="008432EE"/>
    <w:rsid w:val="00855302"/>
    <w:rsid w:val="00861A1F"/>
    <w:rsid w:val="00867417"/>
    <w:rsid w:val="00870A6A"/>
    <w:rsid w:val="00872C24"/>
    <w:rsid w:val="00875506"/>
    <w:rsid w:val="0088710A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448A"/>
    <w:rsid w:val="009554DC"/>
    <w:rsid w:val="00957163"/>
    <w:rsid w:val="009740BE"/>
    <w:rsid w:val="00975E60"/>
    <w:rsid w:val="009932BE"/>
    <w:rsid w:val="009A14F1"/>
    <w:rsid w:val="009A5B18"/>
    <w:rsid w:val="009A75BC"/>
    <w:rsid w:val="009B5F49"/>
    <w:rsid w:val="009B751F"/>
    <w:rsid w:val="009D6AE4"/>
    <w:rsid w:val="009D6BC1"/>
    <w:rsid w:val="009E26DB"/>
    <w:rsid w:val="009E421C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16083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7850"/>
    <w:rsid w:val="00BE19B8"/>
    <w:rsid w:val="00C00067"/>
    <w:rsid w:val="00C13FF2"/>
    <w:rsid w:val="00C20589"/>
    <w:rsid w:val="00C20E7C"/>
    <w:rsid w:val="00C41478"/>
    <w:rsid w:val="00C44AF1"/>
    <w:rsid w:val="00C474BF"/>
    <w:rsid w:val="00C52AD4"/>
    <w:rsid w:val="00C54EC0"/>
    <w:rsid w:val="00C56AD3"/>
    <w:rsid w:val="00C652E5"/>
    <w:rsid w:val="00C718A2"/>
    <w:rsid w:val="00C759A3"/>
    <w:rsid w:val="00C762FA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30C"/>
    <w:rsid w:val="00D80457"/>
    <w:rsid w:val="00D913AD"/>
    <w:rsid w:val="00DA2BAB"/>
    <w:rsid w:val="00DA300E"/>
    <w:rsid w:val="00DB4151"/>
    <w:rsid w:val="00DB466B"/>
    <w:rsid w:val="00DC4E6C"/>
    <w:rsid w:val="00DC4F07"/>
    <w:rsid w:val="00DC610C"/>
    <w:rsid w:val="00DD07E9"/>
    <w:rsid w:val="00DD5E79"/>
    <w:rsid w:val="00DD77FF"/>
    <w:rsid w:val="00DE15AF"/>
    <w:rsid w:val="00DE5F15"/>
    <w:rsid w:val="00DE60ED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1167"/>
    <w:rsid w:val="00EA2E75"/>
    <w:rsid w:val="00EA2E89"/>
    <w:rsid w:val="00EA3109"/>
    <w:rsid w:val="00EA38F9"/>
    <w:rsid w:val="00EA54AD"/>
    <w:rsid w:val="00EB7C7F"/>
    <w:rsid w:val="00EC7642"/>
    <w:rsid w:val="00EE205F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3480A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0DBB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F6CF865"/>
  <w15:chartTrackingRefBased/>
  <w15:docId w15:val="{D79FFFFF-5CE5-419A-B0B4-0246276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rsid w:val="001135F2"/>
    <w:rPr>
      <w:szCs w:val="20"/>
    </w:rPr>
  </w:style>
  <w:style w:type="character" w:customStyle="1" w:styleId="TextkomenteChar">
    <w:name w:val="Text komentáře Char"/>
    <w:link w:val="Textkomente"/>
    <w:rsid w:val="001135F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1135F2"/>
    <w:rPr>
      <w:b/>
      <w:bCs/>
    </w:rPr>
  </w:style>
  <w:style w:type="character" w:customStyle="1" w:styleId="PedmtkomenteChar">
    <w:name w:val="Předmět komentáře Char"/>
    <w:link w:val="Pedmtkomente"/>
    <w:rsid w:val="001135F2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135F2"/>
    <w:pPr>
      <w:ind w:left="720"/>
      <w:contextualSpacing/>
    </w:pPr>
  </w:style>
  <w:style w:type="character" w:customStyle="1" w:styleId="DaltextbodudohodyChar">
    <w:name w:val="Další text bodu dohody Char"/>
    <w:link w:val="Daltextbodudohody"/>
    <w:locked/>
    <w:rsid w:val="001135F2"/>
    <w:rPr>
      <w:rFonts w:ascii="Arial" w:hAnsi="Arial" w:cs="Arial"/>
    </w:rPr>
  </w:style>
  <w:style w:type="character" w:customStyle="1" w:styleId="FontStyle21">
    <w:name w:val="Font Style21"/>
    <w:uiPriority w:val="99"/>
    <w:rsid w:val="001135F2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Dymaszová Lucie DiS. (UPT-KAA)</cp:lastModifiedBy>
  <cp:revision>2</cp:revision>
  <cp:lastPrinted>2021-12-17T07:55:00Z</cp:lastPrinted>
  <dcterms:created xsi:type="dcterms:W3CDTF">2021-12-20T12:34:00Z</dcterms:created>
  <dcterms:modified xsi:type="dcterms:W3CDTF">2021-12-20T12:34:00Z</dcterms:modified>
</cp:coreProperties>
</file>