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CA" w:rsidRPr="005B0C9E" w:rsidRDefault="00C4239D" w:rsidP="00C4239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5B0C9E">
        <w:rPr>
          <w:b/>
          <w:sz w:val="40"/>
          <w:szCs w:val="40"/>
        </w:rPr>
        <w:t>Smlouva</w:t>
      </w:r>
    </w:p>
    <w:p w:rsidR="00C4239D" w:rsidRPr="005B0C9E" w:rsidRDefault="00C4239D" w:rsidP="00C4239D">
      <w:pPr>
        <w:jc w:val="center"/>
        <w:rPr>
          <w:b/>
          <w:color w:val="000000" w:themeColor="text1"/>
          <w:sz w:val="32"/>
          <w:szCs w:val="32"/>
        </w:rPr>
      </w:pPr>
      <w:r w:rsidRPr="005B0C9E">
        <w:rPr>
          <w:b/>
          <w:color w:val="000000" w:themeColor="text1"/>
          <w:sz w:val="32"/>
          <w:szCs w:val="32"/>
        </w:rPr>
        <w:t>o poskytování služeb na úseku bezpečnosti práce a požární ochrany</w:t>
      </w:r>
    </w:p>
    <w:p w:rsidR="00C4239D" w:rsidRPr="005B0C9E" w:rsidRDefault="00C4239D" w:rsidP="00C4239D">
      <w:pPr>
        <w:jc w:val="center"/>
        <w:rPr>
          <w:color w:val="000000" w:themeColor="text1"/>
          <w:sz w:val="32"/>
          <w:szCs w:val="32"/>
        </w:rPr>
      </w:pPr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uzavřená mezi smluvními stranami:</w:t>
      </w:r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</w:p>
    <w:p w:rsidR="0054234F" w:rsidRPr="005B0C9E" w:rsidRDefault="00C4239D" w:rsidP="00C4239D">
      <w:pPr>
        <w:rPr>
          <w:b/>
          <w:color w:val="000000" w:themeColor="text1"/>
          <w:sz w:val="24"/>
          <w:szCs w:val="24"/>
        </w:rPr>
      </w:pPr>
      <w:r w:rsidRPr="005B0C9E">
        <w:rPr>
          <w:b/>
          <w:color w:val="000000" w:themeColor="text1"/>
          <w:sz w:val="24"/>
          <w:szCs w:val="24"/>
        </w:rPr>
        <w:t>Zhotovitel:</w:t>
      </w:r>
      <w:r w:rsidR="0054234F" w:rsidRPr="005B0C9E">
        <w:rPr>
          <w:b/>
          <w:color w:val="000000" w:themeColor="text1"/>
          <w:sz w:val="24"/>
          <w:szCs w:val="24"/>
        </w:rPr>
        <w:t xml:space="preserve"> </w:t>
      </w:r>
    </w:p>
    <w:p w:rsidR="00C4239D" w:rsidRPr="005B0C9E" w:rsidRDefault="0054234F" w:rsidP="00C4239D">
      <w:pPr>
        <w:rPr>
          <w:b/>
          <w:color w:val="000000" w:themeColor="text1"/>
          <w:sz w:val="24"/>
          <w:szCs w:val="24"/>
        </w:rPr>
      </w:pPr>
      <w:r w:rsidRPr="005B0C9E">
        <w:rPr>
          <w:b/>
          <w:color w:val="000000" w:themeColor="text1"/>
          <w:sz w:val="24"/>
          <w:szCs w:val="24"/>
        </w:rPr>
        <w:t>Plicková s.r.o., Vodochody 66, 411 84 Straškov-Vodochody</w:t>
      </w:r>
    </w:p>
    <w:p w:rsidR="0054234F" w:rsidRPr="005B0C9E" w:rsidRDefault="0054234F" w:rsidP="0054234F">
      <w:pPr>
        <w:rPr>
          <w:b/>
          <w:sz w:val="24"/>
          <w:szCs w:val="24"/>
        </w:rPr>
      </w:pPr>
      <w:r w:rsidRPr="005B0C9E">
        <w:rPr>
          <w:b/>
          <w:sz w:val="24"/>
          <w:szCs w:val="24"/>
        </w:rPr>
        <w:t>Provozovna: Plicková s.r.o.</w:t>
      </w:r>
    </w:p>
    <w:p w:rsidR="0054234F" w:rsidRPr="005B0C9E" w:rsidRDefault="0054234F" w:rsidP="0054234F">
      <w:pPr>
        <w:rPr>
          <w:b/>
          <w:sz w:val="24"/>
          <w:szCs w:val="24"/>
        </w:rPr>
      </w:pPr>
      <w:r w:rsidRPr="005B0C9E">
        <w:rPr>
          <w:b/>
          <w:sz w:val="24"/>
          <w:szCs w:val="24"/>
        </w:rPr>
        <w:t>Zítkova 814/4</w:t>
      </w:r>
    </w:p>
    <w:p w:rsidR="0054234F" w:rsidRPr="005B0C9E" w:rsidRDefault="0054234F" w:rsidP="0054234F">
      <w:pPr>
        <w:rPr>
          <w:b/>
          <w:color w:val="000000" w:themeColor="text1"/>
          <w:sz w:val="24"/>
          <w:szCs w:val="24"/>
        </w:rPr>
      </w:pPr>
      <w:r w:rsidRPr="005B0C9E">
        <w:rPr>
          <w:b/>
          <w:sz w:val="24"/>
          <w:szCs w:val="24"/>
        </w:rPr>
        <w:t>412 01 Litoměřice</w:t>
      </w:r>
    </w:p>
    <w:p w:rsidR="00C4239D" w:rsidRPr="005B0C9E" w:rsidRDefault="00C4239D" w:rsidP="00C4239D">
      <w:pPr>
        <w:rPr>
          <w:b/>
          <w:color w:val="000000" w:themeColor="text1"/>
          <w:sz w:val="24"/>
          <w:szCs w:val="24"/>
        </w:rPr>
      </w:pPr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Zapsána v obchodním rejstříku </w:t>
      </w:r>
    </w:p>
    <w:p w:rsidR="0054234F" w:rsidRPr="005B0C9E" w:rsidRDefault="0054234F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IČO:</w:t>
      </w:r>
      <w:r w:rsidRPr="005B0C9E">
        <w:rPr>
          <w:b/>
        </w:rPr>
        <w:t xml:space="preserve"> 052 76 713</w:t>
      </w:r>
    </w:p>
    <w:p w:rsidR="00C4239D" w:rsidRPr="005B0C9E" w:rsidRDefault="00C4239D" w:rsidP="00C4239D">
      <w:p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DIČ:</w:t>
      </w:r>
      <w:r w:rsidR="0054234F" w:rsidRPr="005B0C9E">
        <w:rPr>
          <w:b/>
        </w:rPr>
        <w:t xml:space="preserve"> CZ052 76 713</w:t>
      </w:r>
    </w:p>
    <w:p w:rsidR="009E3D30" w:rsidRPr="005B0C9E" w:rsidRDefault="009E3D30" w:rsidP="00C4239D">
      <w:pPr>
        <w:rPr>
          <w:color w:val="000000" w:themeColor="text1"/>
          <w:sz w:val="24"/>
          <w:szCs w:val="24"/>
        </w:rPr>
      </w:pPr>
    </w:p>
    <w:p w:rsidR="00C4239D" w:rsidRPr="00A42DB5" w:rsidRDefault="00052239" w:rsidP="00C4239D">
      <w:pPr>
        <w:rPr>
          <w:b/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Zastoupená:</w:t>
      </w:r>
      <w:r w:rsidR="0054234F" w:rsidRPr="005B0C9E">
        <w:rPr>
          <w:color w:val="000000" w:themeColor="text1"/>
          <w:sz w:val="24"/>
          <w:szCs w:val="24"/>
        </w:rPr>
        <w:t xml:space="preserve"> </w:t>
      </w:r>
      <w:r w:rsidR="0054234F" w:rsidRPr="00A42DB5">
        <w:rPr>
          <w:b/>
          <w:color w:val="000000" w:themeColor="text1"/>
          <w:sz w:val="24"/>
          <w:szCs w:val="24"/>
        </w:rPr>
        <w:t>Ludmila Plicková - jednatelka, Roman Stanislav - jednatel</w:t>
      </w:r>
    </w:p>
    <w:p w:rsidR="00052239" w:rsidRPr="00A42DB5" w:rsidRDefault="00052239" w:rsidP="00052239">
      <w:pPr>
        <w:rPr>
          <w:b/>
          <w:color w:val="000000" w:themeColor="text1"/>
          <w:sz w:val="24"/>
          <w:szCs w:val="24"/>
        </w:rPr>
      </w:pPr>
    </w:p>
    <w:p w:rsidR="00052239" w:rsidRPr="009E3D30" w:rsidRDefault="00052239" w:rsidP="00C4239D">
      <w:pPr>
        <w:rPr>
          <w:b/>
          <w:color w:val="000000" w:themeColor="text1"/>
          <w:sz w:val="24"/>
          <w:szCs w:val="24"/>
        </w:rPr>
      </w:pPr>
      <w:r w:rsidRPr="009E3D30">
        <w:rPr>
          <w:b/>
          <w:color w:val="000000" w:themeColor="text1"/>
          <w:sz w:val="24"/>
          <w:szCs w:val="24"/>
        </w:rPr>
        <w:t>Objednatel: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ZŠ speciální, ZŠ praktická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a Praktická škola Litoměřice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Šaldova</w:t>
      </w:r>
      <w:r>
        <w:rPr>
          <w:b/>
        </w:rPr>
        <w:t xml:space="preserve"> 657/</w:t>
      </w:r>
      <w:r w:rsidRPr="00F94F6E">
        <w:rPr>
          <w:b/>
        </w:rPr>
        <w:t>6</w:t>
      </w:r>
    </w:p>
    <w:p w:rsidR="00561305" w:rsidRPr="00F94F6E" w:rsidRDefault="00561305" w:rsidP="00561305">
      <w:pPr>
        <w:rPr>
          <w:b/>
        </w:rPr>
      </w:pPr>
      <w:r w:rsidRPr="00F94F6E">
        <w:rPr>
          <w:b/>
        </w:rPr>
        <w:t>412 01 Litoměřice</w:t>
      </w:r>
    </w:p>
    <w:p w:rsidR="00561305" w:rsidRDefault="00561305" w:rsidP="00561305">
      <w:pPr>
        <w:rPr>
          <w:b/>
          <w:bCs/>
        </w:rPr>
      </w:pPr>
    </w:p>
    <w:p w:rsidR="002B3283" w:rsidRPr="00A42DB5" w:rsidRDefault="00167E3A" w:rsidP="00A42DB5">
      <w:pPr>
        <w:rPr>
          <w:sz w:val="24"/>
          <w:szCs w:val="24"/>
        </w:rPr>
      </w:pPr>
      <w:r w:rsidRPr="00167E3A">
        <w:rPr>
          <w:color w:val="000000" w:themeColor="text1"/>
          <w:sz w:val="24"/>
          <w:szCs w:val="24"/>
        </w:rPr>
        <w:t>IČO:</w:t>
      </w:r>
      <w:r w:rsidRPr="00DA718C">
        <w:rPr>
          <w:sz w:val="24"/>
          <w:szCs w:val="24"/>
        </w:rPr>
        <w:t xml:space="preserve"> </w:t>
      </w:r>
      <w:r w:rsidR="00561305" w:rsidRPr="00F94F6E">
        <w:rPr>
          <w:b/>
        </w:rPr>
        <w:t>627 70 233</w:t>
      </w:r>
    </w:p>
    <w:p w:rsidR="00A42DB5" w:rsidRPr="00A42DB5" w:rsidRDefault="00A42DB5" w:rsidP="00A42DB5">
      <w:pPr>
        <w:rPr>
          <w:sz w:val="24"/>
          <w:szCs w:val="24"/>
        </w:rPr>
      </w:pPr>
      <w:r w:rsidRPr="00A42DB5">
        <w:rPr>
          <w:sz w:val="24"/>
          <w:szCs w:val="24"/>
        </w:rPr>
        <w:t xml:space="preserve">Statutární orgán/jednající: </w:t>
      </w:r>
      <w:r w:rsidR="00561305" w:rsidRPr="00377605">
        <w:rPr>
          <w:b/>
        </w:rPr>
        <w:t>Mgr. Janem Preissem – ředitel</w:t>
      </w:r>
      <w:r w:rsidR="00561305">
        <w:rPr>
          <w:b/>
        </w:rPr>
        <w:t>em</w:t>
      </w:r>
      <w:r w:rsidR="004F1B30" w:rsidRPr="004F1B30">
        <w:rPr>
          <w:b/>
          <w:sz w:val="24"/>
          <w:szCs w:val="24"/>
        </w:rPr>
        <w:t xml:space="preserve"> </w:t>
      </w:r>
    </w:p>
    <w:p w:rsidR="005B0C9E" w:rsidRPr="00A42DB5" w:rsidRDefault="005B0C9E" w:rsidP="005B0C9E">
      <w:pPr>
        <w:ind w:left="720"/>
        <w:rPr>
          <w:b/>
          <w:i/>
          <w:sz w:val="24"/>
          <w:szCs w:val="24"/>
        </w:rPr>
      </w:pPr>
    </w:p>
    <w:p w:rsidR="00052239" w:rsidRPr="005B0C9E" w:rsidRDefault="00052239" w:rsidP="00C4239D">
      <w:pPr>
        <w:rPr>
          <w:color w:val="000000" w:themeColor="text1"/>
          <w:sz w:val="24"/>
          <w:szCs w:val="24"/>
        </w:rPr>
      </w:pPr>
    </w:p>
    <w:p w:rsidR="00052239" w:rsidRPr="005B0C9E" w:rsidRDefault="00790823" w:rsidP="001E06B0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 xml:space="preserve">ČL. 1. </w:t>
      </w:r>
      <w:r w:rsidR="00052239" w:rsidRPr="005B0C9E">
        <w:rPr>
          <w:b/>
          <w:color w:val="000000" w:themeColor="text1"/>
          <w:sz w:val="28"/>
          <w:szCs w:val="28"/>
        </w:rPr>
        <w:t>Předmět smlouvy</w:t>
      </w:r>
    </w:p>
    <w:p w:rsidR="00DC5DC6" w:rsidRPr="005B0C9E" w:rsidRDefault="00DC5DC6" w:rsidP="001E06B0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:rsidR="00DC5DC6" w:rsidRPr="005B0C9E" w:rsidRDefault="00763FB7" w:rsidP="007B46D9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zajišťuje výkon odborně způsobilé os</w:t>
      </w:r>
      <w:r w:rsidR="007B46D9" w:rsidRPr="005B0C9E">
        <w:rPr>
          <w:color w:val="000000" w:themeColor="text1"/>
          <w:sz w:val="24"/>
          <w:szCs w:val="24"/>
        </w:rPr>
        <w:t>oby ve výše uvedených oblastech a</w:t>
      </w:r>
      <w:r w:rsidR="009D2220" w:rsidRPr="005B0C9E">
        <w:rPr>
          <w:color w:val="000000" w:themeColor="text1"/>
          <w:sz w:val="24"/>
          <w:szCs w:val="24"/>
        </w:rPr>
        <w:t xml:space="preserve"> </w:t>
      </w:r>
      <w:r w:rsidRPr="005B0C9E">
        <w:rPr>
          <w:color w:val="000000" w:themeColor="text1"/>
          <w:sz w:val="24"/>
          <w:szCs w:val="24"/>
        </w:rPr>
        <w:t>zavazuje se</w:t>
      </w:r>
      <w:r w:rsidR="00561305">
        <w:rPr>
          <w:color w:val="000000" w:themeColor="text1"/>
          <w:sz w:val="24"/>
          <w:szCs w:val="24"/>
        </w:rPr>
        <w:t>,</w:t>
      </w:r>
      <w:r w:rsidRPr="005B0C9E">
        <w:rPr>
          <w:color w:val="000000" w:themeColor="text1"/>
          <w:sz w:val="24"/>
          <w:szCs w:val="24"/>
        </w:rPr>
        <w:t xml:space="preserve"> </w:t>
      </w:r>
      <w:r w:rsidR="00790823" w:rsidRPr="005B0C9E">
        <w:rPr>
          <w:color w:val="000000" w:themeColor="text1"/>
          <w:sz w:val="24"/>
          <w:szCs w:val="24"/>
        </w:rPr>
        <w:t>poskytovat objednateli služby</w:t>
      </w:r>
      <w:r w:rsidR="00DC5DC6" w:rsidRPr="005B0C9E">
        <w:rPr>
          <w:color w:val="000000" w:themeColor="text1"/>
          <w:sz w:val="24"/>
          <w:szCs w:val="24"/>
        </w:rPr>
        <w:t xml:space="preserve"> </w:t>
      </w:r>
      <w:r w:rsidR="007B46D9" w:rsidRPr="005B0C9E">
        <w:rPr>
          <w:color w:val="000000" w:themeColor="text1"/>
          <w:sz w:val="24"/>
          <w:szCs w:val="24"/>
        </w:rPr>
        <w:t xml:space="preserve">zejména </w:t>
      </w:r>
      <w:r w:rsidR="00790823" w:rsidRPr="005B0C9E">
        <w:rPr>
          <w:color w:val="000000" w:themeColor="text1"/>
          <w:sz w:val="24"/>
          <w:szCs w:val="24"/>
        </w:rPr>
        <w:t xml:space="preserve">v tomto rozsahu:  </w:t>
      </w:r>
    </w:p>
    <w:p w:rsidR="000C24D2" w:rsidRPr="005B0C9E" w:rsidRDefault="000C24D2" w:rsidP="007B46D9">
      <w:pPr>
        <w:jc w:val="both"/>
        <w:rPr>
          <w:color w:val="000000" w:themeColor="text1"/>
          <w:sz w:val="24"/>
          <w:szCs w:val="24"/>
        </w:rPr>
      </w:pPr>
    </w:p>
    <w:p w:rsidR="006B5471" w:rsidRPr="005B0C9E" w:rsidRDefault="006B5471" w:rsidP="007B46D9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B0C9E">
        <w:rPr>
          <w:b/>
          <w:color w:val="000000" w:themeColor="text1"/>
          <w:sz w:val="28"/>
          <w:szCs w:val="28"/>
          <w:u w:val="single"/>
        </w:rPr>
        <w:t>Bezpečnost práce</w:t>
      </w:r>
      <w:r w:rsidR="00174F40" w:rsidRPr="005B0C9E">
        <w:rPr>
          <w:b/>
          <w:color w:val="000000" w:themeColor="text1"/>
          <w:sz w:val="28"/>
          <w:szCs w:val="28"/>
          <w:u w:val="single"/>
        </w:rPr>
        <w:t xml:space="preserve"> (dále jen BOZP)</w:t>
      </w:r>
      <w:r w:rsidRPr="005B0C9E">
        <w:rPr>
          <w:b/>
          <w:color w:val="000000" w:themeColor="text1"/>
          <w:sz w:val="28"/>
          <w:szCs w:val="28"/>
          <w:u w:val="single"/>
        </w:rPr>
        <w:t>:</w:t>
      </w:r>
    </w:p>
    <w:p w:rsidR="0054234F" w:rsidRPr="005B0C9E" w:rsidRDefault="0054234F" w:rsidP="00174F40">
      <w:pPr>
        <w:jc w:val="both"/>
        <w:rPr>
          <w:color w:val="000000" w:themeColor="text1"/>
          <w:sz w:val="24"/>
          <w:szCs w:val="24"/>
          <w:u w:val="single"/>
        </w:rPr>
      </w:pPr>
    </w:p>
    <w:p w:rsidR="008F4763" w:rsidRPr="005B0C9E" w:rsidRDefault="006A4913" w:rsidP="00D70F30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 xml:space="preserve">Vytvoření, </w:t>
      </w:r>
      <w:r w:rsidR="0043634C" w:rsidRPr="005B0C9E">
        <w:rPr>
          <w:color w:val="000000" w:themeColor="text1"/>
          <w:sz w:val="24"/>
          <w:szCs w:val="24"/>
          <w:u w:val="single"/>
        </w:rPr>
        <w:t xml:space="preserve">vedení </w:t>
      </w:r>
      <w:r w:rsidRPr="005B0C9E">
        <w:rPr>
          <w:color w:val="000000" w:themeColor="text1"/>
          <w:sz w:val="24"/>
          <w:szCs w:val="24"/>
          <w:u w:val="single"/>
        </w:rPr>
        <w:t xml:space="preserve">a aktualizace </w:t>
      </w:r>
      <w:r w:rsidR="00CE4295" w:rsidRPr="005B0C9E">
        <w:rPr>
          <w:color w:val="000000" w:themeColor="text1"/>
          <w:sz w:val="24"/>
          <w:szCs w:val="24"/>
          <w:u w:val="single"/>
        </w:rPr>
        <w:t>dokumentace</w:t>
      </w:r>
      <w:r w:rsidR="00174F40" w:rsidRPr="005B0C9E">
        <w:rPr>
          <w:color w:val="000000" w:themeColor="text1"/>
          <w:sz w:val="24"/>
          <w:szCs w:val="24"/>
          <w:u w:val="single"/>
        </w:rPr>
        <w:t xml:space="preserve"> bezpečnosti práce</w:t>
      </w:r>
      <w:r w:rsidR="00CE4295" w:rsidRPr="005B0C9E">
        <w:rPr>
          <w:color w:val="000000" w:themeColor="text1"/>
          <w:sz w:val="24"/>
          <w:szCs w:val="24"/>
          <w:u w:val="single"/>
        </w:rPr>
        <w:t>.</w:t>
      </w:r>
    </w:p>
    <w:p w:rsidR="00CE4295" w:rsidRPr="005B0C9E" w:rsidRDefault="007B46D9" w:rsidP="008F4763">
      <w:pPr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Dokumentace je </w:t>
      </w:r>
      <w:r w:rsidR="00C372E1">
        <w:rPr>
          <w:color w:val="000000" w:themeColor="text1"/>
          <w:sz w:val="24"/>
          <w:szCs w:val="24"/>
        </w:rPr>
        <w:t>při</w:t>
      </w:r>
      <w:r w:rsidRPr="005B0C9E">
        <w:rPr>
          <w:color w:val="000000" w:themeColor="text1"/>
          <w:sz w:val="24"/>
          <w:szCs w:val="24"/>
        </w:rPr>
        <w:t xml:space="preserve">způsobena potřebám </w:t>
      </w:r>
      <w:r w:rsidR="009E3D30">
        <w:rPr>
          <w:color w:val="000000" w:themeColor="text1"/>
          <w:sz w:val="24"/>
          <w:szCs w:val="24"/>
        </w:rPr>
        <w:t>organizace</w:t>
      </w:r>
      <w:r w:rsidRPr="005B0C9E">
        <w:rPr>
          <w:color w:val="000000" w:themeColor="text1"/>
          <w:sz w:val="24"/>
          <w:szCs w:val="24"/>
        </w:rPr>
        <w:t xml:space="preserve"> a její obsah je stanoven </w:t>
      </w:r>
      <w:r w:rsidR="00174F40" w:rsidRPr="005B0C9E">
        <w:rPr>
          <w:color w:val="000000" w:themeColor="text1"/>
          <w:sz w:val="24"/>
          <w:szCs w:val="24"/>
        </w:rPr>
        <w:t>dle platné legislativy</w:t>
      </w:r>
      <w:r w:rsidRPr="005B0C9E">
        <w:rPr>
          <w:color w:val="000000" w:themeColor="text1"/>
          <w:sz w:val="24"/>
          <w:szCs w:val="24"/>
        </w:rPr>
        <w:t>.</w:t>
      </w:r>
      <w:r w:rsidR="00CE4295" w:rsidRPr="005B0C9E">
        <w:rPr>
          <w:color w:val="000000" w:themeColor="text1"/>
          <w:sz w:val="24"/>
          <w:szCs w:val="24"/>
        </w:rPr>
        <w:t xml:space="preserve"> </w:t>
      </w:r>
    </w:p>
    <w:p w:rsidR="004B0D36" w:rsidRPr="005B0C9E" w:rsidRDefault="004B0D36" w:rsidP="004B0D36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      Jedná se převážně o vypracování a zavedení této dokumentace a služeb:</w:t>
      </w:r>
    </w:p>
    <w:p w:rsidR="007B46D9" w:rsidRPr="005B0C9E" w:rsidRDefault="007B46D9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Směrnice k zabezpečení BOZP</w:t>
      </w:r>
      <w:r w:rsidR="00D70F30" w:rsidRPr="005B0C9E">
        <w:rPr>
          <w:color w:val="000000" w:themeColor="text1"/>
          <w:sz w:val="24"/>
          <w:szCs w:val="24"/>
        </w:rPr>
        <w:t>.</w:t>
      </w:r>
    </w:p>
    <w:p w:rsidR="00D70F30" w:rsidRPr="005B0C9E" w:rsidRDefault="00DC5DC6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Řízení rizik (identifikace nebezpečí, hodnocení rizik, návrh a přijímání opatření k jejich minimalizaci</w:t>
      </w:r>
      <w:r w:rsidR="007B46D9" w:rsidRPr="005B0C9E">
        <w:rPr>
          <w:color w:val="000000" w:themeColor="text1"/>
          <w:sz w:val="24"/>
          <w:szCs w:val="24"/>
        </w:rPr>
        <w:t>, zpracování související dokumentace</w:t>
      </w:r>
      <w:r w:rsidRPr="005B0C9E">
        <w:rPr>
          <w:color w:val="000000" w:themeColor="text1"/>
          <w:sz w:val="24"/>
          <w:szCs w:val="24"/>
        </w:rPr>
        <w:t>)</w:t>
      </w:r>
      <w:r w:rsidR="007B46D9" w:rsidRPr="005B0C9E">
        <w:rPr>
          <w:color w:val="000000" w:themeColor="text1"/>
          <w:sz w:val="24"/>
          <w:szCs w:val="24"/>
        </w:rPr>
        <w:t>.</w:t>
      </w:r>
    </w:p>
    <w:p w:rsidR="00D70F30" w:rsidRPr="005B0C9E" w:rsidRDefault="00D70F30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Bezpečnostní pokyny při činnostech ohrožujících bezpečnost a zdraví zaměstnanců.</w:t>
      </w:r>
    </w:p>
    <w:p w:rsidR="00D70F30" w:rsidRPr="005B0C9E" w:rsidRDefault="00D70F30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Směrnice pro poskytování osobních ochranných </w:t>
      </w:r>
      <w:r w:rsidR="00167E3A">
        <w:rPr>
          <w:color w:val="000000" w:themeColor="text1"/>
          <w:sz w:val="24"/>
          <w:szCs w:val="24"/>
        </w:rPr>
        <w:t>pracovních prostředků a</w:t>
      </w:r>
      <w:r w:rsidRPr="005B0C9E">
        <w:rPr>
          <w:color w:val="000000" w:themeColor="text1"/>
          <w:sz w:val="24"/>
          <w:szCs w:val="24"/>
        </w:rPr>
        <w:t xml:space="preserve"> mycích</w:t>
      </w:r>
      <w:r w:rsidR="00167E3A">
        <w:rPr>
          <w:color w:val="000000" w:themeColor="text1"/>
          <w:sz w:val="24"/>
          <w:szCs w:val="24"/>
        </w:rPr>
        <w:t xml:space="preserve"> a</w:t>
      </w:r>
      <w:r w:rsidR="00561305">
        <w:rPr>
          <w:color w:val="000000" w:themeColor="text1"/>
          <w:sz w:val="24"/>
          <w:szCs w:val="24"/>
        </w:rPr>
        <w:t xml:space="preserve"> čisti</w:t>
      </w:r>
      <w:r w:rsidRPr="005B0C9E">
        <w:rPr>
          <w:color w:val="000000" w:themeColor="text1"/>
          <w:sz w:val="24"/>
          <w:szCs w:val="24"/>
        </w:rPr>
        <w:t xml:space="preserve">cích </w:t>
      </w:r>
      <w:r w:rsidR="00167E3A">
        <w:rPr>
          <w:color w:val="000000" w:themeColor="text1"/>
          <w:sz w:val="24"/>
          <w:szCs w:val="24"/>
        </w:rPr>
        <w:t>prostředků</w:t>
      </w:r>
      <w:r w:rsidRPr="005B0C9E">
        <w:rPr>
          <w:color w:val="000000" w:themeColor="text1"/>
          <w:sz w:val="24"/>
          <w:szCs w:val="24"/>
        </w:rPr>
        <w:t>.</w:t>
      </w:r>
    </w:p>
    <w:p w:rsidR="00820CB9" w:rsidRPr="004F1B30" w:rsidRDefault="00CE4295" w:rsidP="00820CB9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4F1B30">
        <w:rPr>
          <w:color w:val="000000" w:themeColor="text1"/>
          <w:sz w:val="24"/>
          <w:szCs w:val="24"/>
        </w:rPr>
        <w:t>Pracovnělékařské prohlídky.</w:t>
      </w:r>
    </w:p>
    <w:p w:rsidR="00F94B20" w:rsidRPr="005B0C9E" w:rsidRDefault="00F94B20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Kompletní dokumentace pro školení (vstupní školení zaměstnanců, školení a seznámení s pracovním místem, školení speciálních profesí, školení zaměstnanců cizích firem, kvalifikační školení pro získání osvědčení).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Osnovy školení pro zaměstnance.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lastRenderedPageBreak/>
        <w:t>Osnovy školení pro vedoucí zaměstnance.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Zpracování podkladů pro provádění školení bezpečnosti práce zaměstnanců.</w:t>
      </w:r>
    </w:p>
    <w:p w:rsidR="008F4763" w:rsidRPr="005B0C9E" w:rsidRDefault="008F476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prověrek bezpečnosti práce na jednotlivých pracovištích včetně příslušných záznamů.</w:t>
      </w:r>
    </w:p>
    <w:p w:rsidR="002B3283" w:rsidRDefault="00C26D04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školení bezpečno</w:t>
      </w:r>
      <w:r w:rsidR="002B3283">
        <w:rPr>
          <w:color w:val="000000" w:themeColor="text1"/>
          <w:sz w:val="24"/>
          <w:szCs w:val="24"/>
        </w:rPr>
        <w:t>sti práce vedoucím zaměstnancům</w:t>
      </w:r>
      <w:r w:rsidR="00C1468B">
        <w:rPr>
          <w:color w:val="000000" w:themeColor="text1"/>
          <w:sz w:val="24"/>
          <w:szCs w:val="24"/>
        </w:rPr>
        <w:t>.</w:t>
      </w:r>
    </w:p>
    <w:p w:rsidR="00C26D04" w:rsidRPr="005B0C9E" w:rsidRDefault="002B3283" w:rsidP="00D55436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Provádění školení </w:t>
      </w:r>
      <w:r w:rsidR="00C26D04" w:rsidRPr="005B0C9E">
        <w:rPr>
          <w:color w:val="000000" w:themeColor="text1"/>
          <w:sz w:val="24"/>
          <w:szCs w:val="24"/>
        </w:rPr>
        <w:t>zaměstnancům</w:t>
      </w:r>
      <w:r w:rsidR="004F1B30">
        <w:rPr>
          <w:color w:val="000000" w:themeColor="text1"/>
          <w:sz w:val="24"/>
          <w:szCs w:val="24"/>
        </w:rPr>
        <w:t xml:space="preserve"> dle požadavku</w:t>
      </w:r>
      <w:r w:rsidR="00C26D04" w:rsidRPr="005B0C9E">
        <w:rPr>
          <w:color w:val="000000" w:themeColor="text1"/>
          <w:sz w:val="24"/>
          <w:szCs w:val="24"/>
        </w:rPr>
        <w:t>.</w:t>
      </w:r>
    </w:p>
    <w:p w:rsidR="008F4763" w:rsidRPr="005B0C9E" w:rsidRDefault="008F4763" w:rsidP="008F4763">
      <w:pPr>
        <w:jc w:val="both"/>
        <w:rPr>
          <w:color w:val="000000" w:themeColor="text1"/>
          <w:sz w:val="24"/>
          <w:szCs w:val="24"/>
        </w:rPr>
      </w:pPr>
    </w:p>
    <w:p w:rsidR="00CE4295" w:rsidRPr="005B0C9E" w:rsidRDefault="00CE4295" w:rsidP="00CE4295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Poradenská a konzultační činnost.</w:t>
      </w:r>
    </w:p>
    <w:p w:rsidR="00CE4295" w:rsidRPr="005B0C9E" w:rsidRDefault="00CE4295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Emailová a telefonická konzultace.</w:t>
      </w:r>
    </w:p>
    <w:p w:rsidR="00CE4295" w:rsidRPr="005B0C9E" w:rsidRDefault="00CE4295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Odborné</w:t>
      </w:r>
      <w:r w:rsidR="00180A34" w:rsidRPr="005B0C9E">
        <w:rPr>
          <w:color w:val="000000" w:themeColor="text1"/>
          <w:sz w:val="24"/>
          <w:szCs w:val="24"/>
        </w:rPr>
        <w:t xml:space="preserve"> konzultace a</w:t>
      </w:r>
      <w:r w:rsidRPr="005B0C9E">
        <w:rPr>
          <w:color w:val="000000" w:themeColor="text1"/>
          <w:sz w:val="24"/>
          <w:szCs w:val="24"/>
        </w:rPr>
        <w:t xml:space="preserve"> poradenství.</w:t>
      </w:r>
    </w:p>
    <w:p w:rsidR="00CE4295" w:rsidRPr="005B0C9E" w:rsidRDefault="00CE4295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Zastupování </w:t>
      </w:r>
      <w:r w:rsidR="00DE6616" w:rsidRPr="005B0C9E">
        <w:rPr>
          <w:color w:val="000000" w:themeColor="text1"/>
          <w:sz w:val="24"/>
          <w:szCs w:val="24"/>
        </w:rPr>
        <w:t>při jednání a ve správním řízení s:</w:t>
      </w:r>
    </w:p>
    <w:p w:rsidR="00DE6616" w:rsidRPr="005B0C9E" w:rsidRDefault="00C1468B" w:rsidP="00D55436">
      <w:pPr>
        <w:pStyle w:val="Odstavecseseznamem"/>
        <w:numPr>
          <w:ilvl w:val="0"/>
          <w:numId w:val="37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orgány státního dozoru (OIP)</w:t>
      </w:r>
    </w:p>
    <w:p w:rsidR="00DE6616" w:rsidRPr="005B0C9E" w:rsidRDefault="00DE6616" w:rsidP="00D55436">
      <w:pPr>
        <w:pStyle w:val="Odstavecseseznamem"/>
        <w:numPr>
          <w:ilvl w:val="0"/>
          <w:numId w:val="37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krajskou hygienickou stanicí</w:t>
      </w:r>
    </w:p>
    <w:p w:rsidR="00DE6616" w:rsidRPr="005B0C9E" w:rsidRDefault="00DE6616" w:rsidP="00D55436">
      <w:pPr>
        <w:pStyle w:val="Odstavecseseznamem"/>
        <w:numPr>
          <w:ilvl w:val="0"/>
          <w:numId w:val="35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Pomoc při šetření, zjišťování zdrojů a příčin pracovních úrazů</w:t>
      </w:r>
      <w:r w:rsidR="004F1B30">
        <w:rPr>
          <w:color w:val="000000" w:themeColor="text1"/>
          <w:sz w:val="24"/>
          <w:szCs w:val="24"/>
        </w:rPr>
        <w:t xml:space="preserve"> zaměstnanců</w:t>
      </w:r>
      <w:r w:rsidR="00180A34" w:rsidRPr="005B0C9E">
        <w:rPr>
          <w:color w:val="000000" w:themeColor="text1"/>
          <w:sz w:val="24"/>
          <w:szCs w:val="24"/>
        </w:rPr>
        <w:t>.</w:t>
      </w:r>
    </w:p>
    <w:p w:rsidR="008F4763" w:rsidRPr="005B0C9E" w:rsidRDefault="008F4763" w:rsidP="008F4763">
      <w:pPr>
        <w:jc w:val="both"/>
        <w:rPr>
          <w:color w:val="000000" w:themeColor="text1"/>
          <w:sz w:val="24"/>
          <w:szCs w:val="24"/>
        </w:rPr>
      </w:pPr>
    </w:p>
    <w:p w:rsidR="007B46D9" w:rsidRPr="005B0C9E" w:rsidRDefault="00180A34" w:rsidP="00180A34">
      <w:pPr>
        <w:rPr>
          <w:b/>
          <w:color w:val="000000" w:themeColor="text1"/>
          <w:sz w:val="28"/>
          <w:szCs w:val="28"/>
          <w:u w:val="single"/>
        </w:rPr>
      </w:pPr>
      <w:r w:rsidRPr="005B0C9E">
        <w:rPr>
          <w:b/>
          <w:color w:val="000000" w:themeColor="text1"/>
          <w:sz w:val="28"/>
          <w:szCs w:val="28"/>
          <w:u w:val="single"/>
        </w:rPr>
        <w:t>Požární ochrana</w:t>
      </w:r>
      <w:r w:rsidR="001A5074" w:rsidRPr="005B0C9E">
        <w:rPr>
          <w:b/>
          <w:color w:val="000000" w:themeColor="text1"/>
          <w:sz w:val="28"/>
          <w:szCs w:val="28"/>
          <w:u w:val="single"/>
        </w:rPr>
        <w:t xml:space="preserve"> (dále jen PO)</w:t>
      </w:r>
      <w:r w:rsidRPr="005B0C9E">
        <w:rPr>
          <w:b/>
          <w:color w:val="000000" w:themeColor="text1"/>
          <w:sz w:val="28"/>
          <w:szCs w:val="28"/>
          <w:u w:val="single"/>
        </w:rPr>
        <w:t>:</w:t>
      </w:r>
    </w:p>
    <w:p w:rsidR="00955D9F" w:rsidRPr="005B0C9E" w:rsidRDefault="00955D9F" w:rsidP="00180A34">
      <w:pPr>
        <w:rPr>
          <w:b/>
          <w:color w:val="000000" w:themeColor="text1"/>
          <w:sz w:val="24"/>
          <w:szCs w:val="24"/>
        </w:rPr>
      </w:pPr>
    </w:p>
    <w:p w:rsidR="00180A34" w:rsidRPr="005B0C9E" w:rsidRDefault="00180A34" w:rsidP="001A5074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 zabezpečení požární ochrany</w:t>
      </w:r>
      <w:r w:rsidR="00955D9F" w:rsidRPr="005B0C9E">
        <w:rPr>
          <w:color w:val="000000" w:themeColor="text1"/>
          <w:sz w:val="24"/>
          <w:szCs w:val="24"/>
        </w:rPr>
        <w:t xml:space="preserve"> u právnických a podnikajících fyzických osob je důležité začlenění provozované činnosti do kategorie požárního nebezpečí podle novelizace zákona 133/1985 Sb. ČNR o požární ochraně a prováděcí Vyhlášce 246/2001 Sb.:</w:t>
      </w:r>
    </w:p>
    <w:p w:rsidR="00955D9F" w:rsidRPr="005B0C9E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bez zvýšeného požárního nebezpečí,</w:t>
      </w:r>
    </w:p>
    <w:p w:rsidR="00955D9F" w:rsidRPr="005B0C9E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se zvýšeným požárním nebezpečím,</w:t>
      </w:r>
    </w:p>
    <w:p w:rsidR="00955D9F" w:rsidRPr="005B0C9E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 vysokým požárním nebezpečím.</w:t>
      </w:r>
    </w:p>
    <w:p w:rsidR="00955D9F" w:rsidRPr="005B0C9E" w:rsidRDefault="00955D9F" w:rsidP="00955D9F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955D9F" w:rsidRPr="005B0C9E" w:rsidRDefault="00955D9F" w:rsidP="00955D9F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V</w:t>
      </w:r>
      <w:r w:rsidR="00797152" w:rsidRPr="005B0C9E">
        <w:rPr>
          <w:color w:val="000000" w:themeColor="text1"/>
          <w:sz w:val="24"/>
          <w:szCs w:val="24"/>
          <w:u w:val="single"/>
        </w:rPr>
        <w:t xml:space="preserve">ytvoření, </w:t>
      </w:r>
      <w:r w:rsidR="0043634C" w:rsidRPr="005B0C9E">
        <w:rPr>
          <w:color w:val="000000" w:themeColor="text1"/>
          <w:sz w:val="24"/>
          <w:szCs w:val="24"/>
          <w:u w:val="single"/>
        </w:rPr>
        <w:t xml:space="preserve">vedení </w:t>
      </w:r>
      <w:r w:rsidR="00797152" w:rsidRPr="005B0C9E">
        <w:rPr>
          <w:color w:val="000000" w:themeColor="text1"/>
          <w:sz w:val="24"/>
          <w:szCs w:val="24"/>
          <w:u w:val="single"/>
        </w:rPr>
        <w:t xml:space="preserve">a aktualizace </w:t>
      </w:r>
      <w:r w:rsidRPr="005B0C9E">
        <w:rPr>
          <w:color w:val="000000" w:themeColor="text1"/>
          <w:sz w:val="24"/>
          <w:szCs w:val="24"/>
          <w:u w:val="single"/>
        </w:rPr>
        <w:t>dokumentace.</w:t>
      </w:r>
    </w:p>
    <w:p w:rsidR="00955D9F" w:rsidRPr="005B0C9E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Dokumentace požární ochrany je </w:t>
      </w:r>
      <w:r w:rsidR="00C372E1">
        <w:rPr>
          <w:color w:val="000000" w:themeColor="text1"/>
          <w:sz w:val="24"/>
          <w:szCs w:val="24"/>
        </w:rPr>
        <w:t>přiz</w:t>
      </w:r>
      <w:r w:rsidRPr="005B0C9E">
        <w:rPr>
          <w:color w:val="000000" w:themeColor="text1"/>
          <w:sz w:val="24"/>
          <w:szCs w:val="24"/>
        </w:rPr>
        <w:t xml:space="preserve">působena potřebám </w:t>
      </w:r>
      <w:r w:rsidR="009E3D30">
        <w:rPr>
          <w:color w:val="000000" w:themeColor="text1"/>
          <w:sz w:val="24"/>
          <w:szCs w:val="24"/>
        </w:rPr>
        <w:t>organizace</w:t>
      </w:r>
      <w:r w:rsidRPr="005B0C9E">
        <w:rPr>
          <w:color w:val="000000" w:themeColor="text1"/>
          <w:sz w:val="24"/>
          <w:szCs w:val="24"/>
        </w:rPr>
        <w:t xml:space="preserve"> a její obsah je stanoven </w:t>
      </w:r>
      <w:r w:rsidR="00C26D04" w:rsidRPr="005B0C9E">
        <w:rPr>
          <w:color w:val="000000" w:themeColor="text1"/>
          <w:sz w:val="24"/>
          <w:szCs w:val="24"/>
        </w:rPr>
        <w:t>dle začlenění provozované činnosti.</w:t>
      </w:r>
      <w:r w:rsidRPr="005B0C9E">
        <w:rPr>
          <w:color w:val="000000" w:themeColor="text1"/>
          <w:sz w:val="24"/>
          <w:szCs w:val="24"/>
        </w:rPr>
        <w:t xml:space="preserve"> </w:t>
      </w:r>
    </w:p>
    <w:p w:rsidR="00955D9F" w:rsidRPr="005B0C9E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Jedná se převážně o</w:t>
      </w:r>
      <w:r w:rsidR="00C26D04" w:rsidRPr="005B0C9E">
        <w:rPr>
          <w:color w:val="000000" w:themeColor="text1"/>
          <w:sz w:val="24"/>
          <w:szCs w:val="24"/>
        </w:rPr>
        <w:t xml:space="preserve"> vypracování, </w:t>
      </w:r>
      <w:r w:rsidR="004B0D36" w:rsidRPr="005B0C9E">
        <w:rPr>
          <w:color w:val="000000" w:themeColor="text1"/>
          <w:sz w:val="24"/>
          <w:szCs w:val="24"/>
        </w:rPr>
        <w:t xml:space="preserve">zavedení </w:t>
      </w:r>
      <w:r w:rsidR="00C26D04" w:rsidRPr="005B0C9E">
        <w:rPr>
          <w:color w:val="000000" w:themeColor="text1"/>
          <w:sz w:val="24"/>
          <w:szCs w:val="24"/>
        </w:rPr>
        <w:t xml:space="preserve">a aktualizace </w:t>
      </w:r>
      <w:r w:rsidR="004B0D36" w:rsidRPr="005B0C9E">
        <w:rPr>
          <w:color w:val="000000" w:themeColor="text1"/>
          <w:sz w:val="24"/>
          <w:szCs w:val="24"/>
        </w:rPr>
        <w:t>této dokumentace a služeb</w:t>
      </w:r>
      <w:r w:rsidRPr="005B0C9E">
        <w:rPr>
          <w:color w:val="000000" w:themeColor="text1"/>
          <w:sz w:val="24"/>
          <w:szCs w:val="24"/>
        </w:rPr>
        <w:t>:</w:t>
      </w:r>
    </w:p>
    <w:p w:rsidR="007F59BA" w:rsidRPr="005B0C9E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Začlenění provozovaných činností do kategorie se zvýšeným nebo vysokým požárním nebezpečím včetně míst, kde se tyto činnosti vykonávají.</w:t>
      </w:r>
    </w:p>
    <w:p w:rsidR="004B0D36" w:rsidRPr="005B0C9E" w:rsidRDefault="00C26D04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</w:t>
      </w:r>
      <w:r w:rsidR="004B0D36" w:rsidRPr="005B0C9E">
        <w:rPr>
          <w:color w:val="000000" w:themeColor="text1"/>
          <w:sz w:val="24"/>
          <w:szCs w:val="24"/>
        </w:rPr>
        <w:t>tanovení organizace zabezpečení požární ochrany.</w:t>
      </w:r>
    </w:p>
    <w:p w:rsidR="004B0D36" w:rsidRPr="005B0C9E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Požární kniha.</w:t>
      </w:r>
    </w:p>
    <w:p w:rsidR="004B0D36" w:rsidRPr="005B0C9E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Požární poplachové směrnice.</w:t>
      </w:r>
    </w:p>
    <w:p w:rsidR="004B0D36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Požární řád pracoviště.</w:t>
      </w:r>
    </w:p>
    <w:p w:rsidR="00C6401E" w:rsidRPr="005B0C9E" w:rsidRDefault="00246044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Te</w:t>
      </w:r>
      <w:r w:rsidR="004B0D36" w:rsidRPr="005B0C9E">
        <w:rPr>
          <w:color w:val="000000" w:themeColor="text1"/>
          <w:sz w:val="24"/>
          <w:szCs w:val="24"/>
        </w:rPr>
        <w:t>matický a časový rozvrh školení zaměstnanců</w:t>
      </w:r>
      <w:r w:rsidR="0043634C" w:rsidRPr="005B0C9E">
        <w:rPr>
          <w:color w:val="000000" w:themeColor="text1"/>
          <w:sz w:val="24"/>
          <w:szCs w:val="24"/>
        </w:rPr>
        <w:t xml:space="preserve"> a vedoucích zaměstnanců</w:t>
      </w:r>
      <w:r w:rsidR="004B0D36" w:rsidRPr="005B0C9E">
        <w:rPr>
          <w:color w:val="000000" w:themeColor="text1"/>
          <w:sz w:val="24"/>
          <w:szCs w:val="24"/>
        </w:rPr>
        <w:t>, od</w:t>
      </w:r>
      <w:r w:rsidR="00982B71">
        <w:rPr>
          <w:color w:val="000000" w:themeColor="text1"/>
          <w:sz w:val="24"/>
          <w:szCs w:val="24"/>
        </w:rPr>
        <w:t>borné přípravy požárních hlídek.</w:t>
      </w:r>
    </w:p>
    <w:p w:rsidR="002B3283" w:rsidRDefault="004B0D36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školení</w:t>
      </w:r>
      <w:r w:rsidR="0043634C" w:rsidRPr="005B0C9E">
        <w:rPr>
          <w:color w:val="000000" w:themeColor="text1"/>
          <w:sz w:val="24"/>
          <w:szCs w:val="24"/>
        </w:rPr>
        <w:t xml:space="preserve"> vedoucích zaměstnanců o požární ochraně</w:t>
      </w:r>
      <w:r w:rsidR="002B3283">
        <w:rPr>
          <w:color w:val="000000" w:themeColor="text1"/>
          <w:sz w:val="24"/>
          <w:szCs w:val="24"/>
        </w:rPr>
        <w:t>.</w:t>
      </w:r>
    </w:p>
    <w:p w:rsidR="004B0D36" w:rsidRPr="005B0C9E" w:rsidRDefault="002B3283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Provádění</w:t>
      </w:r>
      <w:r w:rsidR="00C6401E" w:rsidRPr="005B0C9E">
        <w:rPr>
          <w:color w:val="000000" w:themeColor="text1"/>
          <w:sz w:val="24"/>
          <w:szCs w:val="24"/>
        </w:rPr>
        <w:t xml:space="preserve"> školení zaměstnancům</w:t>
      </w:r>
      <w:r>
        <w:rPr>
          <w:color w:val="000000" w:themeColor="text1"/>
          <w:sz w:val="24"/>
          <w:szCs w:val="24"/>
        </w:rPr>
        <w:t xml:space="preserve"> o požární ochraně</w:t>
      </w:r>
      <w:r w:rsidR="004F1B30">
        <w:rPr>
          <w:color w:val="000000" w:themeColor="text1"/>
          <w:sz w:val="24"/>
          <w:szCs w:val="24"/>
        </w:rPr>
        <w:t xml:space="preserve"> dle požadavku</w:t>
      </w:r>
      <w:r w:rsidR="00C6401E" w:rsidRPr="005B0C9E">
        <w:rPr>
          <w:color w:val="000000" w:themeColor="text1"/>
          <w:sz w:val="24"/>
          <w:szCs w:val="24"/>
        </w:rPr>
        <w:t>.</w:t>
      </w:r>
    </w:p>
    <w:p w:rsidR="0043634C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odborné přípravy zaměstnanců zařazených do preventivních požárních hlídek.</w:t>
      </w:r>
    </w:p>
    <w:p w:rsidR="0043634C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preventivních požárních kontrol na pracovištích se zápisem do požární knihy.</w:t>
      </w:r>
    </w:p>
    <w:p w:rsidR="0043634C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Provádění kontrol požárně bezpečnostního zařízení</w:t>
      </w:r>
      <w:r w:rsidR="00527FC2" w:rsidRPr="005B0C9E">
        <w:rPr>
          <w:color w:val="000000" w:themeColor="text1"/>
          <w:sz w:val="24"/>
          <w:szCs w:val="24"/>
        </w:rPr>
        <w:t xml:space="preserve"> včetně příslušných záznamů</w:t>
      </w:r>
      <w:r w:rsidRPr="005B0C9E">
        <w:rPr>
          <w:color w:val="000000" w:themeColor="text1"/>
          <w:sz w:val="24"/>
          <w:szCs w:val="24"/>
        </w:rPr>
        <w:t>.</w:t>
      </w:r>
    </w:p>
    <w:p w:rsidR="004B0D36" w:rsidRPr="005B0C9E" w:rsidRDefault="0043634C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Dokumentace o provedeném školení zaměstnanců, odborné přípravě</w:t>
      </w:r>
      <w:r w:rsidR="00FF1A66">
        <w:rPr>
          <w:color w:val="000000" w:themeColor="text1"/>
          <w:sz w:val="24"/>
          <w:szCs w:val="24"/>
        </w:rPr>
        <w:t xml:space="preserve"> preventivních požárních hlídek</w:t>
      </w:r>
      <w:r w:rsidRPr="005B0C9E">
        <w:rPr>
          <w:color w:val="000000" w:themeColor="text1"/>
          <w:sz w:val="24"/>
          <w:szCs w:val="24"/>
        </w:rPr>
        <w:t>.</w:t>
      </w:r>
    </w:p>
    <w:p w:rsidR="00527FC2" w:rsidRPr="005B0C9E" w:rsidRDefault="00527FC2" w:rsidP="002B3283">
      <w:pPr>
        <w:pStyle w:val="Odstavecseseznamem"/>
        <w:numPr>
          <w:ilvl w:val="0"/>
          <w:numId w:val="29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Vedení dokumentace požární ochrany dle §27, odst. 2 vyhlášky MV č. 246/2001.</w:t>
      </w:r>
    </w:p>
    <w:p w:rsidR="0043634C" w:rsidRPr="005B0C9E" w:rsidRDefault="0043634C" w:rsidP="0043634C">
      <w:pPr>
        <w:jc w:val="both"/>
        <w:rPr>
          <w:color w:val="000000" w:themeColor="text1"/>
          <w:sz w:val="24"/>
          <w:szCs w:val="24"/>
        </w:rPr>
      </w:pPr>
    </w:p>
    <w:p w:rsidR="0043634C" w:rsidRPr="005B0C9E" w:rsidRDefault="0043634C" w:rsidP="001A5074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Poradenská a konzultační činnost.</w:t>
      </w:r>
    </w:p>
    <w:p w:rsidR="0043634C" w:rsidRPr="001166DB" w:rsidRDefault="0043634C" w:rsidP="001166DB">
      <w:pPr>
        <w:pStyle w:val="Odstavecseseznamem"/>
        <w:numPr>
          <w:ilvl w:val="0"/>
          <w:numId w:val="31"/>
        </w:numPr>
        <w:ind w:left="1134"/>
        <w:jc w:val="both"/>
        <w:rPr>
          <w:color w:val="000000" w:themeColor="text1"/>
          <w:sz w:val="24"/>
          <w:szCs w:val="24"/>
        </w:rPr>
      </w:pPr>
      <w:r w:rsidRPr="001166DB">
        <w:rPr>
          <w:color w:val="000000" w:themeColor="text1"/>
          <w:sz w:val="24"/>
          <w:szCs w:val="24"/>
        </w:rPr>
        <w:t>Emailová a telefonická konzultace.</w:t>
      </w:r>
    </w:p>
    <w:p w:rsidR="0043634C" w:rsidRPr="001166DB" w:rsidRDefault="0043634C" w:rsidP="001166DB">
      <w:pPr>
        <w:pStyle w:val="Odstavecseseznamem"/>
        <w:numPr>
          <w:ilvl w:val="0"/>
          <w:numId w:val="31"/>
        </w:numPr>
        <w:ind w:left="1134"/>
        <w:jc w:val="both"/>
        <w:rPr>
          <w:color w:val="000000" w:themeColor="text1"/>
          <w:sz w:val="24"/>
          <w:szCs w:val="24"/>
        </w:rPr>
      </w:pPr>
      <w:r w:rsidRPr="001166DB">
        <w:rPr>
          <w:color w:val="000000" w:themeColor="text1"/>
          <w:sz w:val="24"/>
          <w:szCs w:val="24"/>
        </w:rPr>
        <w:t>Odborné konzultace a poradenství.</w:t>
      </w:r>
    </w:p>
    <w:p w:rsidR="0043634C" w:rsidRPr="001166DB" w:rsidRDefault="0043634C" w:rsidP="001166DB">
      <w:pPr>
        <w:pStyle w:val="Odstavecseseznamem"/>
        <w:numPr>
          <w:ilvl w:val="0"/>
          <w:numId w:val="31"/>
        </w:numPr>
        <w:ind w:left="1134"/>
        <w:jc w:val="both"/>
        <w:rPr>
          <w:color w:val="000000" w:themeColor="text1"/>
          <w:sz w:val="24"/>
          <w:szCs w:val="24"/>
        </w:rPr>
      </w:pPr>
      <w:r w:rsidRPr="001166DB">
        <w:rPr>
          <w:color w:val="000000" w:themeColor="text1"/>
          <w:sz w:val="24"/>
          <w:szCs w:val="24"/>
        </w:rPr>
        <w:t>Zastupování při</w:t>
      </w:r>
      <w:r w:rsidR="00853EC2" w:rsidRPr="001166DB">
        <w:rPr>
          <w:color w:val="000000" w:themeColor="text1"/>
          <w:sz w:val="24"/>
          <w:szCs w:val="24"/>
        </w:rPr>
        <w:t xml:space="preserve"> jednání a ve správním řízení s </w:t>
      </w:r>
      <w:r w:rsidRPr="001166DB">
        <w:rPr>
          <w:color w:val="000000" w:themeColor="text1"/>
          <w:sz w:val="24"/>
          <w:szCs w:val="24"/>
        </w:rPr>
        <w:t>orgány státního dozo</w:t>
      </w:r>
      <w:r w:rsidR="00DD0939" w:rsidRPr="001166DB">
        <w:rPr>
          <w:color w:val="000000" w:themeColor="text1"/>
          <w:sz w:val="24"/>
          <w:szCs w:val="24"/>
        </w:rPr>
        <w:t>ru (Státní požární dozor HZS</w:t>
      </w:r>
      <w:r w:rsidRPr="001166DB">
        <w:rPr>
          <w:color w:val="000000" w:themeColor="text1"/>
          <w:sz w:val="24"/>
          <w:szCs w:val="24"/>
        </w:rPr>
        <w:t>)</w:t>
      </w:r>
      <w:r w:rsidR="00DD0939" w:rsidRPr="001166DB">
        <w:rPr>
          <w:color w:val="000000" w:themeColor="text1"/>
          <w:sz w:val="24"/>
          <w:szCs w:val="24"/>
        </w:rPr>
        <w:t xml:space="preserve"> apod.</w:t>
      </w:r>
      <w:r w:rsidRPr="001166DB">
        <w:rPr>
          <w:color w:val="000000" w:themeColor="text1"/>
          <w:sz w:val="24"/>
          <w:szCs w:val="24"/>
        </w:rPr>
        <w:t>,</w:t>
      </w:r>
    </w:p>
    <w:p w:rsidR="001A5074" w:rsidRPr="005B0C9E" w:rsidRDefault="001A5074" w:rsidP="001A5074">
      <w:pPr>
        <w:pStyle w:val="Odstavecseseznamem"/>
        <w:ind w:left="1134"/>
        <w:jc w:val="both"/>
        <w:rPr>
          <w:color w:val="000000" w:themeColor="text1"/>
          <w:sz w:val="24"/>
          <w:szCs w:val="24"/>
        </w:rPr>
      </w:pPr>
    </w:p>
    <w:p w:rsidR="001A5074" w:rsidRPr="005B0C9E" w:rsidRDefault="00C6401E" w:rsidP="00C6401E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5B0C9E">
        <w:rPr>
          <w:b/>
          <w:color w:val="000000" w:themeColor="text1"/>
          <w:sz w:val="28"/>
          <w:szCs w:val="28"/>
          <w:u w:val="single"/>
        </w:rPr>
        <w:lastRenderedPageBreak/>
        <w:t>Udržování systému BOZP a PO</w:t>
      </w:r>
    </w:p>
    <w:p w:rsidR="001A5074" w:rsidRPr="005B0C9E" w:rsidRDefault="001A5074" w:rsidP="001A5074">
      <w:pPr>
        <w:pStyle w:val="Odstavecseseznamem"/>
        <w:ind w:left="360"/>
        <w:jc w:val="both"/>
        <w:rPr>
          <w:color w:val="000000" w:themeColor="text1"/>
          <w:sz w:val="24"/>
          <w:szCs w:val="24"/>
          <w:u w:val="single"/>
        </w:rPr>
      </w:pPr>
    </w:p>
    <w:p w:rsidR="001A5074" w:rsidRPr="005B0C9E" w:rsidRDefault="001A5074" w:rsidP="001A5074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Mezi základní služby v této oblasti patří zejména:</w:t>
      </w:r>
    </w:p>
    <w:p w:rsidR="001A5074" w:rsidRPr="005B0C9E" w:rsidRDefault="001A5074" w:rsidP="00D55436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Sledování legislativního vývoje a aktuální přenos do související dokumentace.</w:t>
      </w:r>
    </w:p>
    <w:p w:rsidR="001A5074" w:rsidRPr="005B0C9E" w:rsidRDefault="001A5074" w:rsidP="00D55436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Kontrola realizace navržených opatření z prověrek a kontrol.</w:t>
      </w:r>
    </w:p>
    <w:p w:rsidR="001A5074" w:rsidRPr="005B0C9E" w:rsidRDefault="001A5074" w:rsidP="00D55436">
      <w:pPr>
        <w:pStyle w:val="Odstavecseseznamem"/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Aktualizace dokumentace.</w:t>
      </w:r>
    </w:p>
    <w:p w:rsidR="001A5074" w:rsidRPr="005B0C9E" w:rsidRDefault="001A5074" w:rsidP="001A5074">
      <w:pPr>
        <w:jc w:val="both"/>
        <w:rPr>
          <w:color w:val="000000" w:themeColor="text1"/>
          <w:sz w:val="24"/>
          <w:szCs w:val="24"/>
        </w:rPr>
      </w:pPr>
    </w:p>
    <w:p w:rsidR="00527FC2" w:rsidRPr="005B0C9E" w:rsidRDefault="00527FC2" w:rsidP="00527FC2">
      <w:pPr>
        <w:jc w:val="both"/>
        <w:rPr>
          <w:color w:val="000000" w:themeColor="text1"/>
          <w:sz w:val="24"/>
          <w:szCs w:val="24"/>
          <w:u w:val="single"/>
        </w:rPr>
      </w:pPr>
      <w:r w:rsidRPr="005B0C9E">
        <w:rPr>
          <w:color w:val="000000" w:themeColor="text1"/>
          <w:sz w:val="24"/>
          <w:szCs w:val="24"/>
          <w:u w:val="single"/>
        </w:rPr>
        <w:t>Zajišťování dalších služeb v oblasti BOZP a PO:</w:t>
      </w:r>
    </w:p>
    <w:p w:rsidR="00527FC2" w:rsidRPr="005B0C9E" w:rsidRDefault="00527FC2" w:rsidP="00527FC2">
      <w:p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Spolupráce při sjednávání prací</w:t>
      </w:r>
      <w:r w:rsidR="00152462" w:rsidRPr="005B0C9E">
        <w:rPr>
          <w:color w:val="000000" w:themeColor="text1"/>
          <w:sz w:val="24"/>
          <w:szCs w:val="24"/>
        </w:rPr>
        <w:t xml:space="preserve"> investičního charakteru v rámci zabezpečení požární o</w:t>
      </w:r>
      <w:r w:rsidR="009D2220" w:rsidRPr="005B0C9E">
        <w:rPr>
          <w:color w:val="000000" w:themeColor="text1"/>
          <w:sz w:val="24"/>
          <w:szCs w:val="24"/>
        </w:rPr>
        <w:t>chrany</w:t>
      </w:r>
      <w:r w:rsidR="00152462" w:rsidRPr="005B0C9E">
        <w:rPr>
          <w:color w:val="000000" w:themeColor="text1"/>
          <w:sz w:val="24"/>
          <w:szCs w:val="24"/>
        </w:rPr>
        <w:t xml:space="preserve"> a bezpečnosti při práci a asistence při kolaudačních řízeních.</w:t>
      </w:r>
    </w:p>
    <w:p w:rsidR="000C24D2" w:rsidRPr="005B0C9E" w:rsidRDefault="000C24D2" w:rsidP="0043634C">
      <w:pPr>
        <w:jc w:val="both"/>
        <w:rPr>
          <w:color w:val="000000" w:themeColor="text1"/>
          <w:sz w:val="24"/>
          <w:szCs w:val="24"/>
        </w:rPr>
      </w:pPr>
    </w:p>
    <w:p w:rsidR="00797152" w:rsidRPr="005B0C9E" w:rsidRDefault="00797152" w:rsidP="0043634C">
      <w:pPr>
        <w:jc w:val="both"/>
        <w:rPr>
          <w:color w:val="000000" w:themeColor="text1"/>
          <w:sz w:val="24"/>
          <w:szCs w:val="24"/>
        </w:rPr>
      </w:pPr>
    </w:p>
    <w:p w:rsidR="00152462" w:rsidRPr="005B0C9E" w:rsidRDefault="00152462" w:rsidP="00152462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2. Ceny a platby</w:t>
      </w:r>
    </w:p>
    <w:p w:rsidR="00D55436" w:rsidRDefault="00D55436" w:rsidP="00D55436">
      <w:pPr>
        <w:spacing w:after="120"/>
        <w:jc w:val="both"/>
      </w:pPr>
    </w:p>
    <w:p w:rsidR="00CC59F1" w:rsidRDefault="0041083C" w:rsidP="00413386">
      <w:pPr>
        <w:pStyle w:val="Odstavecseseznamem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CC59F1">
        <w:rPr>
          <w:color w:val="000000" w:themeColor="text1"/>
          <w:sz w:val="24"/>
          <w:szCs w:val="24"/>
        </w:rPr>
        <w:t>Za poskytnuté služby se objednatel zavazuje uhradit zhotovit</w:t>
      </w:r>
      <w:r w:rsidR="00797152" w:rsidRPr="00CC59F1">
        <w:rPr>
          <w:color w:val="000000" w:themeColor="text1"/>
          <w:sz w:val="24"/>
          <w:szCs w:val="24"/>
        </w:rPr>
        <w:t xml:space="preserve">eli vzájemně odsouhlasenou odměnu </w:t>
      </w:r>
      <w:r w:rsidR="009D2220" w:rsidRPr="00CC59F1">
        <w:rPr>
          <w:color w:val="000000" w:themeColor="text1"/>
          <w:sz w:val="24"/>
          <w:szCs w:val="24"/>
        </w:rPr>
        <w:t>ve výši:</w:t>
      </w:r>
      <w:r w:rsidR="006E2004" w:rsidRPr="00CC59F1">
        <w:rPr>
          <w:color w:val="000000" w:themeColor="text1"/>
          <w:sz w:val="24"/>
          <w:szCs w:val="24"/>
        </w:rPr>
        <w:t xml:space="preserve"> </w:t>
      </w:r>
      <w:r w:rsidR="00CC59F1" w:rsidRPr="00CC59F1">
        <w:rPr>
          <w:color w:val="000000" w:themeColor="text1"/>
          <w:sz w:val="24"/>
          <w:szCs w:val="24"/>
        </w:rPr>
        <w:t>9</w:t>
      </w:r>
      <w:r w:rsidR="00820CB9" w:rsidRPr="00CC59F1">
        <w:rPr>
          <w:color w:val="000000" w:themeColor="text1"/>
          <w:sz w:val="24"/>
          <w:szCs w:val="24"/>
        </w:rPr>
        <w:t>.</w:t>
      </w:r>
      <w:r w:rsidR="00CC59F1" w:rsidRPr="00CC59F1">
        <w:rPr>
          <w:color w:val="000000" w:themeColor="text1"/>
          <w:sz w:val="24"/>
          <w:szCs w:val="24"/>
        </w:rPr>
        <w:t>2</w:t>
      </w:r>
      <w:r w:rsidR="00820CB9" w:rsidRPr="00CC59F1">
        <w:rPr>
          <w:color w:val="000000" w:themeColor="text1"/>
          <w:sz w:val="24"/>
          <w:szCs w:val="24"/>
        </w:rPr>
        <w:t>00</w:t>
      </w:r>
      <w:r w:rsidR="000C24D2" w:rsidRPr="00CC59F1">
        <w:rPr>
          <w:bCs/>
          <w:sz w:val="24"/>
          <w:szCs w:val="24"/>
        </w:rPr>
        <w:t>,00 Kč</w:t>
      </w:r>
      <w:r w:rsidR="001C1AF5">
        <w:rPr>
          <w:bCs/>
          <w:sz w:val="24"/>
          <w:szCs w:val="24"/>
        </w:rPr>
        <w:t xml:space="preserve"> </w:t>
      </w:r>
      <w:r w:rsidR="009D2220" w:rsidRPr="00CC59F1">
        <w:rPr>
          <w:color w:val="000000" w:themeColor="text1"/>
          <w:sz w:val="24"/>
          <w:szCs w:val="24"/>
        </w:rPr>
        <w:t>/slovy</w:t>
      </w:r>
      <w:r w:rsidR="001C1AF5">
        <w:rPr>
          <w:color w:val="000000" w:themeColor="text1"/>
          <w:sz w:val="24"/>
          <w:szCs w:val="24"/>
        </w:rPr>
        <w:t xml:space="preserve">: </w:t>
      </w:r>
      <w:r w:rsidR="00CC59F1" w:rsidRPr="00CC59F1">
        <w:rPr>
          <w:color w:val="000000" w:themeColor="text1"/>
          <w:sz w:val="24"/>
          <w:szCs w:val="24"/>
        </w:rPr>
        <w:t>devět</w:t>
      </w:r>
      <w:r w:rsidR="006E2004" w:rsidRPr="00CC59F1">
        <w:rPr>
          <w:color w:val="000000" w:themeColor="text1"/>
          <w:sz w:val="24"/>
          <w:szCs w:val="24"/>
        </w:rPr>
        <w:t xml:space="preserve"> tisíc</w:t>
      </w:r>
      <w:r w:rsidR="00C8289B" w:rsidRPr="00CC59F1">
        <w:rPr>
          <w:color w:val="000000" w:themeColor="text1"/>
          <w:sz w:val="24"/>
          <w:szCs w:val="24"/>
        </w:rPr>
        <w:t xml:space="preserve"> </w:t>
      </w:r>
      <w:r w:rsidR="00CC59F1" w:rsidRPr="00CC59F1">
        <w:rPr>
          <w:color w:val="000000" w:themeColor="text1"/>
          <w:sz w:val="24"/>
          <w:szCs w:val="24"/>
        </w:rPr>
        <w:t>dvěstě</w:t>
      </w:r>
      <w:r w:rsidR="00820CB9" w:rsidRPr="00CC59F1">
        <w:rPr>
          <w:color w:val="000000" w:themeColor="text1"/>
          <w:sz w:val="24"/>
          <w:szCs w:val="24"/>
        </w:rPr>
        <w:t>korun</w:t>
      </w:r>
      <w:r w:rsidR="001C1AF5">
        <w:rPr>
          <w:color w:val="000000" w:themeColor="text1"/>
          <w:sz w:val="24"/>
          <w:szCs w:val="24"/>
        </w:rPr>
        <w:t>/</w:t>
      </w:r>
      <w:r w:rsidR="00820CB9" w:rsidRPr="00CC59F1">
        <w:rPr>
          <w:color w:val="000000" w:themeColor="text1"/>
          <w:sz w:val="24"/>
          <w:szCs w:val="24"/>
        </w:rPr>
        <w:t xml:space="preserve"> 2x </w:t>
      </w:r>
      <w:r w:rsidR="00D55436" w:rsidRPr="00CC59F1">
        <w:rPr>
          <w:color w:val="000000" w:themeColor="text1"/>
          <w:sz w:val="24"/>
          <w:szCs w:val="24"/>
        </w:rPr>
        <w:t>ročně</w:t>
      </w:r>
      <w:r w:rsidR="006E2004" w:rsidRPr="00CC59F1">
        <w:rPr>
          <w:color w:val="000000" w:themeColor="text1"/>
          <w:sz w:val="24"/>
          <w:szCs w:val="24"/>
        </w:rPr>
        <w:t xml:space="preserve"> + DPH</w:t>
      </w:r>
      <w:r w:rsidRPr="00CC59F1">
        <w:rPr>
          <w:color w:val="000000" w:themeColor="text1"/>
          <w:sz w:val="24"/>
          <w:szCs w:val="24"/>
        </w:rPr>
        <w:t>.</w:t>
      </w:r>
      <w:r w:rsidR="00853EC2" w:rsidRPr="00CC59F1">
        <w:rPr>
          <w:color w:val="000000" w:themeColor="text1"/>
          <w:sz w:val="24"/>
          <w:szCs w:val="24"/>
        </w:rPr>
        <w:t xml:space="preserve"> </w:t>
      </w:r>
      <w:r w:rsidR="00252C66" w:rsidRPr="00CC59F1">
        <w:rPr>
          <w:sz w:val="24"/>
          <w:szCs w:val="24"/>
        </w:rPr>
        <w:t xml:space="preserve">V těchto částkách </w:t>
      </w:r>
      <w:r w:rsidR="006E2004" w:rsidRPr="00CC59F1">
        <w:rPr>
          <w:sz w:val="24"/>
          <w:szCs w:val="24"/>
        </w:rPr>
        <w:t xml:space="preserve">jsou </w:t>
      </w:r>
      <w:r w:rsidR="00CC59F1" w:rsidRPr="00CC59F1">
        <w:rPr>
          <w:sz w:val="24"/>
          <w:szCs w:val="24"/>
        </w:rPr>
        <w:t xml:space="preserve">již </w:t>
      </w:r>
      <w:r w:rsidR="00252C66" w:rsidRPr="00CC59F1">
        <w:rPr>
          <w:sz w:val="24"/>
          <w:szCs w:val="24"/>
        </w:rPr>
        <w:t xml:space="preserve">uvedené náklady spojené s činností v organizaci tj. cestovné zhotovitele, veškerá dodaná dokumentace a tiskopisy, </w:t>
      </w:r>
      <w:r w:rsidR="009708C8" w:rsidRPr="00CC59F1">
        <w:rPr>
          <w:sz w:val="24"/>
          <w:szCs w:val="24"/>
        </w:rPr>
        <w:t xml:space="preserve">výstražné a bezpečnostní tabulky, </w:t>
      </w:r>
      <w:r w:rsidR="00252C66" w:rsidRPr="00CC59F1">
        <w:rPr>
          <w:sz w:val="24"/>
          <w:szCs w:val="24"/>
        </w:rPr>
        <w:t xml:space="preserve">zákony, vyhlášky, </w:t>
      </w:r>
      <w:r w:rsidR="00C8289B" w:rsidRPr="00CC59F1">
        <w:rPr>
          <w:sz w:val="24"/>
          <w:szCs w:val="24"/>
        </w:rPr>
        <w:t>desky, eurodesky, šanony</w:t>
      </w:r>
      <w:r w:rsidR="006E2004" w:rsidRPr="00CC59F1">
        <w:rPr>
          <w:sz w:val="24"/>
          <w:szCs w:val="24"/>
        </w:rPr>
        <w:t xml:space="preserve"> a laminace</w:t>
      </w:r>
      <w:r w:rsidR="00252C66" w:rsidRPr="00CC59F1">
        <w:rPr>
          <w:sz w:val="24"/>
          <w:szCs w:val="24"/>
        </w:rPr>
        <w:t>.</w:t>
      </w:r>
      <w:r w:rsidR="009708C8" w:rsidRPr="00CC59F1">
        <w:rPr>
          <w:sz w:val="24"/>
          <w:szCs w:val="24"/>
        </w:rPr>
        <w:t xml:space="preserve"> </w:t>
      </w:r>
    </w:p>
    <w:p w:rsidR="00044088" w:rsidRPr="00CC59F1" w:rsidRDefault="00D55436" w:rsidP="00413386">
      <w:pPr>
        <w:pStyle w:val="Odstavecseseznamem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CC59F1">
        <w:rPr>
          <w:sz w:val="24"/>
          <w:szCs w:val="24"/>
        </w:rPr>
        <w:t xml:space="preserve">Zhotovitel bude dohodnutou odměnu účtovat daňovým dokladem – fakturou, </w:t>
      </w:r>
      <w:r w:rsidR="00820CB9" w:rsidRPr="00CC59F1">
        <w:rPr>
          <w:sz w:val="24"/>
          <w:szCs w:val="24"/>
        </w:rPr>
        <w:t xml:space="preserve">vždy </w:t>
      </w:r>
      <w:r w:rsidRPr="00CC59F1">
        <w:rPr>
          <w:bCs/>
          <w:sz w:val="24"/>
          <w:szCs w:val="24"/>
        </w:rPr>
        <w:t>k </w:t>
      </w:r>
    </w:p>
    <w:p w:rsidR="00D55436" w:rsidRPr="00252C66" w:rsidRDefault="00D55436" w:rsidP="00044088">
      <w:pPr>
        <w:pStyle w:val="Odstavecseseznamem"/>
        <w:ind w:left="426"/>
        <w:jc w:val="both"/>
        <w:rPr>
          <w:sz w:val="24"/>
          <w:szCs w:val="24"/>
        </w:rPr>
      </w:pPr>
      <w:r w:rsidRPr="00252C66">
        <w:rPr>
          <w:bCs/>
          <w:sz w:val="24"/>
          <w:szCs w:val="24"/>
        </w:rPr>
        <w:t xml:space="preserve">31. 5. a 30. 11. daného roku. </w:t>
      </w:r>
    </w:p>
    <w:p w:rsidR="00797152" w:rsidRPr="005B0C9E" w:rsidRDefault="00853EC2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Splatnost faktury činí 1</w:t>
      </w:r>
      <w:r w:rsidR="00FF1A66">
        <w:rPr>
          <w:color w:val="000000" w:themeColor="text1"/>
          <w:sz w:val="24"/>
          <w:szCs w:val="24"/>
        </w:rPr>
        <w:t>0</w:t>
      </w:r>
      <w:r w:rsidRPr="005B0C9E">
        <w:rPr>
          <w:color w:val="000000" w:themeColor="text1"/>
          <w:sz w:val="24"/>
          <w:szCs w:val="24"/>
        </w:rPr>
        <w:t xml:space="preserve"> kalendářních dnů ode dne vystavení.</w:t>
      </w:r>
      <w:r w:rsidR="006A4913" w:rsidRPr="005B0C9E">
        <w:rPr>
          <w:color w:val="000000" w:themeColor="text1"/>
          <w:sz w:val="24"/>
          <w:szCs w:val="24"/>
        </w:rPr>
        <w:t xml:space="preserve"> Odměna stanovená za provedené práce odpovídá rozsahu prací prováděných v objektech, kde objednatel provozuje svoji činnost v době podpisu smlouvy. </w:t>
      </w:r>
    </w:p>
    <w:p w:rsidR="009B4CAA" w:rsidRPr="00252C66" w:rsidRDefault="006A4913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252C66">
        <w:rPr>
          <w:color w:val="000000" w:themeColor="text1"/>
          <w:sz w:val="24"/>
          <w:szCs w:val="24"/>
        </w:rPr>
        <w:t>Při každém navýšení nebo sn</w:t>
      </w:r>
      <w:r w:rsidR="00797152" w:rsidRPr="00252C66">
        <w:rPr>
          <w:color w:val="000000" w:themeColor="text1"/>
          <w:sz w:val="24"/>
          <w:szCs w:val="24"/>
        </w:rPr>
        <w:t>ížení rozsahu prací bude sjednán</w:t>
      </w:r>
      <w:r w:rsidRPr="00252C66">
        <w:rPr>
          <w:color w:val="000000" w:themeColor="text1"/>
          <w:sz w:val="24"/>
          <w:szCs w:val="24"/>
        </w:rPr>
        <w:t xml:space="preserve"> odpovídající r</w:t>
      </w:r>
      <w:r w:rsidR="00797152" w:rsidRPr="00252C66">
        <w:rPr>
          <w:color w:val="000000" w:themeColor="text1"/>
          <w:sz w:val="24"/>
          <w:szCs w:val="24"/>
        </w:rPr>
        <w:t>ozdíl odměny za provedené činnosti.</w:t>
      </w:r>
      <w:r w:rsidR="00252C66" w:rsidRPr="00252C66">
        <w:t xml:space="preserve"> </w:t>
      </w:r>
    </w:p>
    <w:p w:rsidR="00853EC2" w:rsidRPr="005B0C9E" w:rsidRDefault="009B4CAA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V případě pozdní úhrady bude zhotovitelem účtována smluvní pokuta ve výši 0, 05 % za každý den z prodlení.                                   </w:t>
      </w:r>
    </w:p>
    <w:p w:rsidR="00180A34" w:rsidRPr="005B0C9E" w:rsidRDefault="009B4CAA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Obě strany se dohodly, že smluvní částka bude v případě oprávněných důvodů na straně zhotovitele upravena dodatkem této smlouvy.</w:t>
      </w:r>
    </w:p>
    <w:p w:rsidR="00252C66" w:rsidRPr="00D82272" w:rsidRDefault="009B4CAA" w:rsidP="00AF73AB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D82272">
        <w:rPr>
          <w:color w:val="000000" w:themeColor="text1"/>
          <w:sz w:val="24"/>
          <w:szCs w:val="24"/>
        </w:rPr>
        <w:t>Obě strany se dohodly, že smluvní částka bude každý rok zhotovitelem navýšena k poslednímu dni v roce o výši růstu inflace cen</w:t>
      </w:r>
      <w:r w:rsidR="00904A53" w:rsidRPr="00D82272">
        <w:rPr>
          <w:color w:val="000000" w:themeColor="text1"/>
          <w:sz w:val="24"/>
          <w:szCs w:val="24"/>
        </w:rPr>
        <w:t xml:space="preserve"> a to</w:t>
      </w:r>
      <w:r w:rsidRPr="00D82272">
        <w:rPr>
          <w:color w:val="000000" w:themeColor="text1"/>
          <w:sz w:val="24"/>
          <w:szCs w:val="24"/>
        </w:rPr>
        <w:t xml:space="preserve"> ve výši stanovené pro toto období Českým statistickým úřadem, pokud nebude dohodnuto jinak.</w:t>
      </w:r>
      <w:r w:rsidR="00F0283C" w:rsidRPr="00D82272">
        <w:rPr>
          <w:color w:val="000000" w:themeColor="text1"/>
          <w:sz w:val="24"/>
          <w:szCs w:val="24"/>
        </w:rPr>
        <w:t xml:space="preserve"> </w:t>
      </w:r>
    </w:p>
    <w:p w:rsidR="00D82272" w:rsidRPr="004F1B30" w:rsidRDefault="00904A53" w:rsidP="004F1B30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V případě, že objednatel vypoví v době platnosti této smlouvy a mimo řádný výpovědní termín, je zhotovitel oprávněn vystavit objednateli fakturu na úhradu 50% částky bez DPH za plnění do konce data této smlouvy. </w:t>
      </w:r>
      <w:r w:rsidR="00F0283C" w:rsidRPr="005B0C9E">
        <w:rPr>
          <w:color w:val="000000" w:themeColor="text1"/>
          <w:sz w:val="24"/>
          <w:szCs w:val="24"/>
        </w:rPr>
        <w:t>Dojde-li ke zrušení smlouvy ze strany objednatele, bude tento povinen uhradit zbývající platbu za již zpracovanou a dodanou dokumentaci.</w:t>
      </w:r>
    </w:p>
    <w:p w:rsidR="00904A53" w:rsidRDefault="00904A53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Tento bod neplatí a nelze ze strany zhotovitele uplatnit pouze v případě prokazatelného porušení zákonných povinností vyplývajících ze strany zhotovitele.</w:t>
      </w:r>
    </w:p>
    <w:p w:rsidR="00904A53" w:rsidRDefault="0050038F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V případě, že bude objednatel v prodlení s platbou déle než jeden měsíc, si zhotovitel vyhrazuje právo přerušit výkon činnosti, až do uhrazení pohledávky. V případě přerušení činnosti z důvodů prodlení platby objednatele nenese zhotovitel žádnou odpovědnost za případné škody z tohoto omezení. Tím nejsou dotčena práva na řádné finanční vyrovnání.</w:t>
      </w:r>
    </w:p>
    <w:p w:rsidR="0050038F" w:rsidRPr="005B0C9E" w:rsidRDefault="0050038F" w:rsidP="00252C66">
      <w:pPr>
        <w:pStyle w:val="Odstavecseseznamem"/>
        <w:numPr>
          <w:ilvl w:val="0"/>
          <w:numId w:val="39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V případě zvýšení rozsahu vykonávané práce z důvodu navýšení potřeb ze strany objednatele oproti stavu v době uzavření smlouvy (otevření dalších provozoven, nových pracovišť, nové technologie, strojního vybavení, zvýšení počtu zaměstnanců apod.), bude cena a rozsah služeb upravena dohodou mezi oběma stranami dodatkem této </w:t>
      </w:r>
      <w:r w:rsidR="009D2220" w:rsidRPr="005B0C9E">
        <w:rPr>
          <w:color w:val="000000" w:themeColor="text1"/>
          <w:sz w:val="24"/>
          <w:szCs w:val="24"/>
        </w:rPr>
        <w:t>s</w:t>
      </w:r>
      <w:r w:rsidRPr="005B0C9E">
        <w:rPr>
          <w:color w:val="000000" w:themeColor="text1"/>
          <w:sz w:val="24"/>
          <w:szCs w:val="24"/>
        </w:rPr>
        <w:t>mlouvy.</w:t>
      </w:r>
    </w:p>
    <w:p w:rsidR="00164C02" w:rsidRDefault="00164C02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C77377" w:rsidRDefault="00C77377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C77377" w:rsidRDefault="00C77377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561305" w:rsidRDefault="00561305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561305" w:rsidRPr="005B0C9E" w:rsidRDefault="00561305" w:rsidP="00252C66">
      <w:pPr>
        <w:ind w:left="426" w:hanging="426"/>
        <w:jc w:val="both"/>
        <w:rPr>
          <w:color w:val="000000" w:themeColor="text1"/>
          <w:sz w:val="24"/>
          <w:szCs w:val="24"/>
        </w:rPr>
      </w:pPr>
    </w:p>
    <w:p w:rsidR="000C24D2" w:rsidRPr="005B0C9E" w:rsidRDefault="000C24D2" w:rsidP="0050038F">
      <w:pPr>
        <w:jc w:val="both"/>
        <w:rPr>
          <w:color w:val="000000" w:themeColor="text1"/>
          <w:sz w:val="24"/>
          <w:szCs w:val="24"/>
        </w:rPr>
      </w:pPr>
    </w:p>
    <w:p w:rsidR="0050038F" w:rsidRPr="005B0C9E" w:rsidRDefault="00C33418" w:rsidP="0050038F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3. Součinnost</w:t>
      </w:r>
    </w:p>
    <w:p w:rsidR="009D2220" w:rsidRPr="005B0C9E" w:rsidRDefault="009D2220" w:rsidP="00494463">
      <w:pPr>
        <w:pStyle w:val="Odstavecseseznamem"/>
        <w:ind w:left="0"/>
        <w:rPr>
          <w:color w:val="000000" w:themeColor="text1"/>
          <w:sz w:val="28"/>
          <w:szCs w:val="28"/>
        </w:rPr>
      </w:pPr>
    </w:p>
    <w:p w:rsidR="00494463" w:rsidRPr="005B0C9E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 je povinen poskytovat zhotoviteli potřebnou spolupráci a pravdivé informace související s výkonem čin</w:t>
      </w:r>
      <w:r w:rsidR="00C1468B">
        <w:rPr>
          <w:color w:val="000000" w:themeColor="text1"/>
          <w:sz w:val="24"/>
          <w:szCs w:val="24"/>
        </w:rPr>
        <w:t>n</w:t>
      </w:r>
      <w:r w:rsidRPr="005B0C9E">
        <w:rPr>
          <w:color w:val="000000" w:themeColor="text1"/>
          <w:sz w:val="24"/>
          <w:szCs w:val="24"/>
        </w:rPr>
        <w:t>osti a to v plném rozsahu. Umožní mu v pracovní době vstup do všech jeho prostor používaných k podnikání a přístup k dokumentaci a materiálům potřebným k zajištění této smlouvy.</w:t>
      </w:r>
    </w:p>
    <w:p w:rsidR="009B6B01" w:rsidRPr="005B0C9E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</w:t>
      </w:r>
      <w:r w:rsidR="00D529E0" w:rsidRPr="005B0C9E">
        <w:rPr>
          <w:color w:val="000000" w:themeColor="text1"/>
          <w:sz w:val="24"/>
          <w:szCs w:val="24"/>
        </w:rPr>
        <w:t xml:space="preserve"> v dostatečném předstihu</w:t>
      </w:r>
      <w:r w:rsidRPr="005B0C9E">
        <w:rPr>
          <w:color w:val="000000" w:themeColor="text1"/>
          <w:sz w:val="24"/>
          <w:szCs w:val="24"/>
        </w:rPr>
        <w:t xml:space="preserve"> seznamuje zhot</w:t>
      </w:r>
      <w:r w:rsidR="00D529E0" w:rsidRPr="005B0C9E">
        <w:rPr>
          <w:color w:val="000000" w:themeColor="text1"/>
          <w:sz w:val="24"/>
          <w:szCs w:val="24"/>
        </w:rPr>
        <w:t xml:space="preserve">ovitele s novými podnikatelskými záměry, změnami technologie, </w:t>
      </w:r>
      <w:r w:rsidR="00797152" w:rsidRPr="005B0C9E">
        <w:rPr>
          <w:color w:val="000000" w:themeColor="text1"/>
          <w:sz w:val="24"/>
          <w:szCs w:val="24"/>
        </w:rPr>
        <w:t>investičními záměry, personálními změnami apod.</w:t>
      </w:r>
      <w:r w:rsidR="00D529E0" w:rsidRPr="005B0C9E">
        <w:rPr>
          <w:color w:val="000000" w:themeColor="text1"/>
          <w:sz w:val="24"/>
          <w:szCs w:val="24"/>
        </w:rPr>
        <w:t>, které by měly vliv na změny v</w:t>
      </w:r>
      <w:r w:rsidR="00797152" w:rsidRPr="005B0C9E">
        <w:rPr>
          <w:color w:val="000000" w:themeColor="text1"/>
          <w:sz w:val="24"/>
          <w:szCs w:val="24"/>
        </w:rPr>
        <w:t> oblasti bezpečnosti práce a požární ochrany</w:t>
      </w:r>
      <w:r w:rsidR="00D529E0" w:rsidRPr="005B0C9E">
        <w:rPr>
          <w:color w:val="000000" w:themeColor="text1"/>
          <w:sz w:val="24"/>
          <w:szCs w:val="24"/>
        </w:rPr>
        <w:t>.</w:t>
      </w:r>
    </w:p>
    <w:p w:rsidR="00376DE4" w:rsidRPr="005B0C9E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 je</w:t>
      </w:r>
      <w:r w:rsidR="00797152" w:rsidRPr="005B0C9E">
        <w:rPr>
          <w:color w:val="000000" w:themeColor="text1"/>
          <w:sz w:val="24"/>
          <w:szCs w:val="24"/>
        </w:rPr>
        <w:t xml:space="preserve"> dále</w:t>
      </w:r>
      <w:r w:rsidRPr="005B0C9E">
        <w:rPr>
          <w:color w:val="000000" w:themeColor="text1"/>
          <w:sz w:val="24"/>
          <w:szCs w:val="24"/>
        </w:rPr>
        <w:t xml:space="preserve"> povinen informovat zhotovitele o vzniklých požárech, pracovních úrazech</w:t>
      </w:r>
      <w:r w:rsidR="00820CB9">
        <w:rPr>
          <w:color w:val="000000" w:themeColor="text1"/>
          <w:sz w:val="24"/>
          <w:szCs w:val="24"/>
        </w:rPr>
        <w:t xml:space="preserve"> zaměstnanců</w:t>
      </w:r>
      <w:r w:rsidRPr="005B0C9E">
        <w:rPr>
          <w:color w:val="000000" w:themeColor="text1"/>
          <w:sz w:val="24"/>
          <w:szCs w:val="24"/>
        </w:rPr>
        <w:t>, haváriích a provozních nehodách v objektech objednatele.</w:t>
      </w:r>
    </w:p>
    <w:p w:rsidR="009B6B01" w:rsidRPr="005B0C9E" w:rsidRDefault="009B6B01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Objednatel</w:t>
      </w:r>
      <w:r w:rsidR="000E6BF7">
        <w:rPr>
          <w:color w:val="000000" w:themeColor="text1"/>
          <w:sz w:val="24"/>
          <w:szCs w:val="24"/>
        </w:rPr>
        <w:t xml:space="preserve"> může</w:t>
      </w:r>
      <w:r w:rsidRPr="005B0C9E">
        <w:rPr>
          <w:color w:val="000000" w:themeColor="text1"/>
          <w:sz w:val="24"/>
          <w:szCs w:val="24"/>
        </w:rPr>
        <w:t xml:space="preserve"> ustanov</w:t>
      </w:r>
      <w:r w:rsidR="000E6BF7">
        <w:rPr>
          <w:color w:val="000000" w:themeColor="text1"/>
          <w:sz w:val="24"/>
          <w:szCs w:val="24"/>
        </w:rPr>
        <w:t>it</w:t>
      </w:r>
      <w:r w:rsidRPr="005B0C9E">
        <w:rPr>
          <w:color w:val="000000" w:themeColor="text1"/>
          <w:sz w:val="24"/>
          <w:szCs w:val="24"/>
        </w:rPr>
        <w:t xml:space="preserve"> pro styk se zhotovitelem</w:t>
      </w:r>
      <w:r w:rsidR="00376DE4" w:rsidRPr="005B0C9E">
        <w:rPr>
          <w:color w:val="000000" w:themeColor="text1"/>
          <w:sz w:val="24"/>
          <w:szCs w:val="24"/>
        </w:rPr>
        <w:t xml:space="preserve"> kontaktní osobu (pověřeného zástupce).</w:t>
      </w:r>
    </w:p>
    <w:p w:rsidR="00376DE4" w:rsidRPr="005B0C9E" w:rsidRDefault="00376DE4" w:rsidP="001C16D5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je povinen zjištěné neshody projednat s vedením objednatele a navrhnout opatření k jejich nápravě. Toto bude vždy provedeno prokazatelným způsobem.</w:t>
      </w:r>
    </w:p>
    <w:p w:rsidR="00376DE4" w:rsidRPr="005B0C9E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Zhotovitel bude s vedením objednatele provádět dispečinky a to minimálně </w:t>
      </w:r>
      <w:r w:rsidR="00C1468B">
        <w:rPr>
          <w:color w:val="000000" w:themeColor="text1"/>
          <w:sz w:val="24"/>
          <w:szCs w:val="24"/>
        </w:rPr>
        <w:t xml:space="preserve">třikrát </w:t>
      </w:r>
      <w:r w:rsidRPr="005B0C9E">
        <w:rPr>
          <w:color w:val="000000" w:themeColor="text1"/>
          <w:sz w:val="24"/>
          <w:szCs w:val="24"/>
        </w:rPr>
        <w:t>v kalendářním roce nebo dle potřeby objednatele.</w:t>
      </w:r>
    </w:p>
    <w:p w:rsidR="000C24D2" w:rsidRPr="005B0C9E" w:rsidRDefault="000C24D2" w:rsidP="00797152">
      <w:pPr>
        <w:rPr>
          <w:color w:val="000000" w:themeColor="text1"/>
          <w:sz w:val="24"/>
          <w:szCs w:val="24"/>
        </w:rPr>
      </w:pPr>
    </w:p>
    <w:p w:rsidR="00797152" w:rsidRPr="005B0C9E" w:rsidRDefault="00797152" w:rsidP="00797152">
      <w:pPr>
        <w:rPr>
          <w:color w:val="000000" w:themeColor="text1"/>
          <w:sz w:val="24"/>
          <w:szCs w:val="24"/>
        </w:rPr>
      </w:pPr>
    </w:p>
    <w:p w:rsidR="00376DE4" w:rsidRPr="005B0C9E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4. Působnost</w:t>
      </w:r>
    </w:p>
    <w:p w:rsidR="00376DE4" w:rsidRPr="005B0C9E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</w:p>
    <w:p w:rsidR="00EE369A" w:rsidRPr="00157F6C" w:rsidRDefault="00D529E0" w:rsidP="00157F6C">
      <w:pPr>
        <w:rPr>
          <w:b/>
        </w:rPr>
      </w:pPr>
      <w:r w:rsidRPr="00157F6C">
        <w:rPr>
          <w:color w:val="000000" w:themeColor="text1"/>
          <w:sz w:val="24"/>
          <w:szCs w:val="24"/>
        </w:rPr>
        <w:t xml:space="preserve">Povinnosti zhotovitele dle této smlouvy se vztahují na tyto </w:t>
      </w:r>
      <w:r w:rsidR="00C77377" w:rsidRPr="00157F6C">
        <w:rPr>
          <w:color w:val="000000" w:themeColor="text1"/>
          <w:sz w:val="24"/>
          <w:szCs w:val="24"/>
        </w:rPr>
        <w:t>prostory</w:t>
      </w:r>
      <w:r w:rsidRPr="00157F6C">
        <w:rPr>
          <w:color w:val="000000" w:themeColor="text1"/>
          <w:sz w:val="24"/>
          <w:szCs w:val="24"/>
        </w:rPr>
        <w:t xml:space="preserve"> objednatele:</w:t>
      </w:r>
      <w:r w:rsidR="00EE369A" w:rsidRPr="00157F6C">
        <w:rPr>
          <w:b/>
        </w:rPr>
        <w:t xml:space="preserve"> </w:t>
      </w:r>
    </w:p>
    <w:p w:rsidR="00EE369A" w:rsidRDefault="00EE369A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Litoměřice, Šaldova 657/6, Litoměřice</w:t>
      </w:r>
    </w:p>
    <w:p w:rsidR="00EE369A" w:rsidRDefault="00157F6C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</w:t>
      </w:r>
      <w:r>
        <w:rPr>
          <w:b/>
          <w:i/>
          <w:sz w:val="24"/>
          <w:szCs w:val="24"/>
        </w:rPr>
        <w:t>,</w:t>
      </w:r>
      <w:r w:rsidRPr="00157F6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Mírová 225,</w:t>
      </w:r>
      <w:r w:rsidRPr="00157F6C">
        <w:rPr>
          <w:b/>
          <w:i/>
          <w:sz w:val="24"/>
          <w:szCs w:val="24"/>
        </w:rPr>
        <w:t xml:space="preserve"> Lovosice</w:t>
      </w:r>
    </w:p>
    <w:p w:rsidR="00157F6C" w:rsidRDefault="00157F6C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</w:t>
      </w:r>
      <w:r>
        <w:rPr>
          <w:b/>
          <w:i/>
          <w:sz w:val="24"/>
          <w:szCs w:val="24"/>
        </w:rPr>
        <w:t>,</w:t>
      </w:r>
      <w:r w:rsidRPr="00157F6C">
        <w:rPr>
          <w:b/>
        </w:rPr>
        <w:t xml:space="preserve"> </w:t>
      </w:r>
      <w:r w:rsidRPr="00157F6C">
        <w:rPr>
          <w:b/>
          <w:i/>
          <w:sz w:val="24"/>
          <w:szCs w:val="24"/>
        </w:rPr>
        <w:t>Dalimilova 2, Litoměřice</w:t>
      </w:r>
    </w:p>
    <w:p w:rsidR="00157F6C" w:rsidRPr="00157F6C" w:rsidRDefault="00157F6C" w:rsidP="00EE369A">
      <w:pPr>
        <w:pStyle w:val="Odstavecseseznamem"/>
        <w:numPr>
          <w:ilvl w:val="0"/>
          <w:numId w:val="37"/>
        </w:numPr>
        <w:rPr>
          <w:b/>
          <w:i/>
          <w:sz w:val="24"/>
          <w:szCs w:val="24"/>
        </w:rPr>
      </w:pPr>
      <w:r w:rsidRPr="00EE369A">
        <w:rPr>
          <w:b/>
          <w:i/>
          <w:sz w:val="24"/>
          <w:szCs w:val="24"/>
        </w:rPr>
        <w:t>ZŠ speciální, ZŠ praktická a Praktická škola Litoměřice</w:t>
      </w:r>
      <w:r>
        <w:rPr>
          <w:b/>
          <w:i/>
          <w:sz w:val="24"/>
          <w:szCs w:val="24"/>
        </w:rPr>
        <w:t xml:space="preserve">, 1. Máje 56, </w:t>
      </w:r>
      <w:r w:rsidRPr="00157F6C">
        <w:rPr>
          <w:b/>
          <w:i/>
          <w:sz w:val="24"/>
          <w:szCs w:val="24"/>
        </w:rPr>
        <w:t>Úštěk</w:t>
      </w:r>
    </w:p>
    <w:p w:rsidR="00EC63B3" w:rsidRPr="005B0C9E" w:rsidRDefault="00EC63B3" w:rsidP="00EE369A">
      <w:pPr>
        <w:pStyle w:val="Odstavecseseznamem"/>
        <w:ind w:left="426"/>
        <w:jc w:val="both"/>
        <w:rPr>
          <w:sz w:val="24"/>
          <w:szCs w:val="24"/>
        </w:rPr>
      </w:pPr>
    </w:p>
    <w:p w:rsidR="00D529E0" w:rsidRPr="00561305" w:rsidRDefault="00D529E0" w:rsidP="00561305">
      <w:pPr>
        <w:pStyle w:val="Odstavecseseznamem"/>
        <w:numPr>
          <w:ilvl w:val="0"/>
          <w:numId w:val="22"/>
        </w:numPr>
        <w:ind w:left="426"/>
        <w:jc w:val="both"/>
        <w:rPr>
          <w:color w:val="000000" w:themeColor="text1"/>
          <w:sz w:val="24"/>
          <w:szCs w:val="24"/>
        </w:rPr>
      </w:pPr>
      <w:r w:rsidRPr="00561305">
        <w:rPr>
          <w:color w:val="000000" w:themeColor="text1"/>
          <w:sz w:val="24"/>
          <w:szCs w:val="24"/>
        </w:rPr>
        <w:t>Zhotovitel neodpovídá za provozní závady, které vzniknou běžným provozem nebo opotřebením, nekázní zaměstnanců objednatele, kteří byli řádně proškoleni a poučeni.</w:t>
      </w:r>
    </w:p>
    <w:p w:rsidR="00D529E0" w:rsidRPr="005B0C9E" w:rsidRDefault="00D529E0" w:rsidP="00C1468B">
      <w:pPr>
        <w:pStyle w:val="Odstavecseseznamem"/>
        <w:numPr>
          <w:ilvl w:val="0"/>
          <w:numId w:val="22"/>
        </w:numPr>
        <w:ind w:left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Smluvní strana</w:t>
      </w:r>
      <w:r w:rsidR="004F1B17" w:rsidRPr="005B0C9E">
        <w:rPr>
          <w:color w:val="000000" w:themeColor="text1"/>
          <w:sz w:val="24"/>
          <w:szCs w:val="24"/>
        </w:rPr>
        <w:t>, která způsobí druhé straně škodu, zaviněnou porušením smluvní nebo právní povinností, je povinna druhé straně takto vzniklou škodu nahradit.</w:t>
      </w:r>
    </w:p>
    <w:p w:rsidR="001C16D5" w:rsidRPr="005B0C9E" w:rsidRDefault="004F1B17" w:rsidP="00C1468B">
      <w:pPr>
        <w:pStyle w:val="Odstavecseseznamem"/>
        <w:numPr>
          <w:ilvl w:val="0"/>
          <w:numId w:val="22"/>
        </w:numPr>
        <w:ind w:left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se zavazuje zachovávat ml</w:t>
      </w:r>
      <w:r w:rsidR="001C16D5" w:rsidRPr="005B0C9E">
        <w:rPr>
          <w:color w:val="000000" w:themeColor="text1"/>
          <w:sz w:val="24"/>
          <w:szCs w:val="24"/>
        </w:rPr>
        <w:t xml:space="preserve">čenlivost o všech skutečnostech, o </w:t>
      </w:r>
      <w:r w:rsidRPr="005B0C9E">
        <w:rPr>
          <w:color w:val="000000" w:themeColor="text1"/>
          <w:sz w:val="24"/>
          <w:szCs w:val="24"/>
        </w:rPr>
        <w:t>kterých se v průběhu výkonu činnosti dozvěděl. Zhotovitel prohlašuje, že pomlčí o informacích a údajích, které budou objednatelem označeny jako důvěrné nebo utajované.</w:t>
      </w:r>
      <w:r w:rsidR="001C16D5" w:rsidRPr="005B0C9E">
        <w:rPr>
          <w:color w:val="000000" w:themeColor="text1"/>
          <w:sz w:val="24"/>
          <w:szCs w:val="24"/>
        </w:rPr>
        <w:t xml:space="preserve"> Rovněž bere na vědomí, že při své činnosti dle této smlouvy přijde do styku s osobními údaji zaměstnanců, se kterými bude nakládat jako s důvěrnými a v souladu s platnou legislativou. </w:t>
      </w:r>
    </w:p>
    <w:p w:rsidR="009D2220" w:rsidRPr="005B0C9E" w:rsidRDefault="001C16D5" w:rsidP="00C1468B">
      <w:pPr>
        <w:pStyle w:val="Odstavecseseznamem"/>
        <w:ind w:left="426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Objednatel tímto stvrzuje, že veškeré činnosti, pracovní postupy, dokumenty a metodika činností zhotovitele dle této smlouvy jsou duševním vlastnictvím zhotovitele a bez jeho souhlasu nesmějí být dále šířeny, obměňovány nebo jinak používány. </w:t>
      </w:r>
    </w:p>
    <w:p w:rsidR="0050038F" w:rsidRPr="005B0C9E" w:rsidRDefault="0050038F" w:rsidP="00C1468B">
      <w:pPr>
        <w:ind w:left="426"/>
        <w:jc w:val="both"/>
        <w:rPr>
          <w:color w:val="000000" w:themeColor="text1"/>
          <w:sz w:val="24"/>
          <w:szCs w:val="24"/>
        </w:rPr>
      </w:pPr>
    </w:p>
    <w:p w:rsidR="001C16D5" w:rsidRDefault="001C16D5" w:rsidP="0050038F">
      <w:pPr>
        <w:jc w:val="both"/>
        <w:rPr>
          <w:color w:val="000000" w:themeColor="text1"/>
          <w:sz w:val="24"/>
          <w:szCs w:val="24"/>
        </w:rPr>
      </w:pPr>
    </w:p>
    <w:p w:rsidR="001C16D5" w:rsidRPr="005B0C9E" w:rsidRDefault="001C16D5" w:rsidP="001C16D5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5. Doba plnění</w:t>
      </w:r>
    </w:p>
    <w:p w:rsidR="001C16D5" w:rsidRPr="005B0C9E" w:rsidRDefault="001C16D5" w:rsidP="0050038F">
      <w:pPr>
        <w:jc w:val="both"/>
        <w:rPr>
          <w:color w:val="000000" w:themeColor="text1"/>
          <w:sz w:val="28"/>
          <w:szCs w:val="28"/>
        </w:rPr>
      </w:pPr>
    </w:p>
    <w:p w:rsidR="00C1468B" w:rsidRDefault="001C16D5" w:rsidP="00C1468B">
      <w:pPr>
        <w:pStyle w:val="Odstavecseseznamem"/>
        <w:numPr>
          <w:ilvl w:val="0"/>
          <w:numId w:val="23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Zhotovitel se zavazuje zajišťovat práce uvedené v této smlouvě v obvyklé kvalitě</w:t>
      </w:r>
      <w:r w:rsidR="008C0768" w:rsidRPr="005B0C9E">
        <w:rPr>
          <w:color w:val="000000" w:themeColor="text1"/>
          <w:sz w:val="24"/>
          <w:szCs w:val="24"/>
        </w:rPr>
        <w:t xml:space="preserve"> a vynaložením odborné péče.</w:t>
      </w:r>
    </w:p>
    <w:p w:rsidR="008C0768" w:rsidRPr="00C1468B" w:rsidRDefault="00C77377" w:rsidP="00C1468B">
      <w:pPr>
        <w:pStyle w:val="Odstavecseseznamem"/>
        <w:numPr>
          <w:ilvl w:val="0"/>
          <w:numId w:val="23"/>
        </w:numPr>
        <w:ind w:left="426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Tato smlouva nabývá účinnosti</w:t>
      </w:r>
      <w:r w:rsidR="008C0768" w:rsidRPr="00C1468B">
        <w:rPr>
          <w:color w:val="000000" w:themeColor="text1"/>
          <w:sz w:val="24"/>
          <w:szCs w:val="24"/>
        </w:rPr>
        <w:t>:</w:t>
      </w:r>
      <w:r w:rsidR="005B37D4">
        <w:rPr>
          <w:color w:val="000000" w:themeColor="text1"/>
          <w:sz w:val="24"/>
          <w:szCs w:val="24"/>
        </w:rPr>
        <w:t xml:space="preserve"> </w:t>
      </w:r>
      <w:r w:rsidR="00672345">
        <w:rPr>
          <w:color w:val="000000" w:themeColor="text1"/>
          <w:sz w:val="24"/>
          <w:szCs w:val="24"/>
        </w:rPr>
        <w:t>0</w:t>
      </w:r>
      <w:r w:rsidR="005B37D4">
        <w:rPr>
          <w:color w:val="000000" w:themeColor="text1"/>
          <w:sz w:val="24"/>
          <w:szCs w:val="24"/>
        </w:rPr>
        <w:t xml:space="preserve">1. </w:t>
      </w:r>
      <w:r w:rsidR="00672345">
        <w:rPr>
          <w:color w:val="000000" w:themeColor="text1"/>
          <w:sz w:val="24"/>
          <w:szCs w:val="24"/>
        </w:rPr>
        <w:t xml:space="preserve">01. </w:t>
      </w:r>
      <w:r w:rsidR="005B37D4">
        <w:rPr>
          <w:color w:val="000000" w:themeColor="text1"/>
          <w:sz w:val="24"/>
          <w:szCs w:val="24"/>
        </w:rPr>
        <w:t>202</w:t>
      </w:r>
      <w:r w:rsidR="00CC59F1">
        <w:rPr>
          <w:color w:val="000000" w:themeColor="text1"/>
          <w:sz w:val="24"/>
          <w:szCs w:val="24"/>
        </w:rPr>
        <w:t>2</w:t>
      </w:r>
      <w:r w:rsidR="00EC63B3" w:rsidRPr="00C1468B">
        <w:rPr>
          <w:color w:val="000000" w:themeColor="text1"/>
          <w:sz w:val="24"/>
          <w:szCs w:val="24"/>
        </w:rPr>
        <w:t xml:space="preserve"> </w:t>
      </w:r>
    </w:p>
    <w:p w:rsidR="008C0768" w:rsidRPr="005B0C9E" w:rsidRDefault="008C0768" w:rsidP="00C1468B">
      <w:pPr>
        <w:pStyle w:val="Odstavecseseznamem"/>
        <w:numPr>
          <w:ilvl w:val="0"/>
          <w:numId w:val="23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Smlouva je uzavřena na dobu neurčitou s výpovědní lhůtou tři měsíce. </w:t>
      </w:r>
      <w:r w:rsidR="00F0283C" w:rsidRPr="005B0C9E">
        <w:rPr>
          <w:color w:val="000000" w:themeColor="text1"/>
          <w:sz w:val="24"/>
          <w:szCs w:val="24"/>
        </w:rPr>
        <w:t xml:space="preserve">Výpověď počíná běžet prvním dnem následujícího měsíce po odeslání písemné výpovědi druhé straně. </w:t>
      </w:r>
    </w:p>
    <w:p w:rsidR="008C0768" w:rsidRPr="005B0C9E" w:rsidRDefault="008C0768" w:rsidP="00C1468B">
      <w:pPr>
        <w:ind w:left="426" w:hanging="284"/>
        <w:jc w:val="both"/>
        <w:rPr>
          <w:color w:val="000000" w:themeColor="text1"/>
          <w:sz w:val="24"/>
          <w:szCs w:val="24"/>
        </w:rPr>
      </w:pPr>
    </w:p>
    <w:p w:rsidR="00C77377" w:rsidRDefault="00C77377" w:rsidP="00C1468B">
      <w:pPr>
        <w:ind w:left="426" w:hanging="284"/>
        <w:jc w:val="both"/>
        <w:rPr>
          <w:color w:val="000000" w:themeColor="text1"/>
          <w:sz w:val="24"/>
          <w:szCs w:val="24"/>
        </w:rPr>
      </w:pPr>
    </w:p>
    <w:p w:rsidR="00C77377" w:rsidRDefault="00C77377" w:rsidP="00C1468B">
      <w:pPr>
        <w:ind w:left="426" w:hanging="284"/>
        <w:jc w:val="both"/>
        <w:rPr>
          <w:color w:val="000000" w:themeColor="text1"/>
          <w:sz w:val="24"/>
          <w:szCs w:val="24"/>
        </w:rPr>
      </w:pPr>
    </w:p>
    <w:p w:rsidR="00C77377" w:rsidRPr="005B0C9E" w:rsidRDefault="00C77377" w:rsidP="00C1468B">
      <w:pPr>
        <w:ind w:left="426" w:hanging="284"/>
        <w:jc w:val="both"/>
        <w:rPr>
          <w:color w:val="000000" w:themeColor="text1"/>
          <w:sz w:val="24"/>
          <w:szCs w:val="24"/>
        </w:rPr>
      </w:pPr>
    </w:p>
    <w:p w:rsidR="008C0768" w:rsidRPr="005B0C9E" w:rsidRDefault="008C0768" w:rsidP="008C0768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5B0C9E">
        <w:rPr>
          <w:b/>
          <w:color w:val="000000" w:themeColor="text1"/>
          <w:sz w:val="28"/>
          <w:szCs w:val="28"/>
        </w:rPr>
        <w:t>ČL. 6</w:t>
      </w:r>
      <w:r w:rsidR="00552A07" w:rsidRPr="005B0C9E">
        <w:rPr>
          <w:b/>
          <w:color w:val="000000" w:themeColor="text1"/>
          <w:sz w:val="28"/>
          <w:szCs w:val="28"/>
        </w:rPr>
        <w:t>. Závěr</w:t>
      </w:r>
    </w:p>
    <w:p w:rsidR="008C0768" w:rsidRPr="005B0C9E" w:rsidRDefault="008C0768" w:rsidP="00552A07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:rsidR="008C0768" w:rsidRDefault="008C0768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Vztahy mezi smluvními stranami neupravené touto smlouvou se budou řídit ustanoveními obchodního zákoníku ČR.</w:t>
      </w:r>
    </w:p>
    <w:p w:rsidR="00CC59F1" w:rsidRDefault="00391A2D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Dnem podpisu této smlouvy na základě dohody obou smluvních stran pozbýv</w:t>
      </w:r>
      <w:r w:rsidR="003F2F97">
        <w:rPr>
          <w:color w:val="000000" w:themeColor="text1"/>
          <w:sz w:val="24"/>
          <w:szCs w:val="24"/>
        </w:rPr>
        <w:t>á</w:t>
      </w:r>
      <w:r>
        <w:rPr>
          <w:color w:val="000000" w:themeColor="text1"/>
          <w:sz w:val="24"/>
          <w:szCs w:val="24"/>
        </w:rPr>
        <w:t xml:space="preserve"> platnosti smlouv</w:t>
      </w:r>
      <w:r w:rsidR="003F2F97">
        <w:rPr>
          <w:color w:val="000000" w:themeColor="text1"/>
          <w:sz w:val="24"/>
          <w:szCs w:val="24"/>
        </w:rPr>
        <w:t>a</w:t>
      </w:r>
      <w:r w:rsidR="00FF1A6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uzavřen</w:t>
      </w:r>
      <w:r w:rsidR="003F2F97">
        <w:rPr>
          <w:color w:val="000000" w:themeColor="text1"/>
          <w:sz w:val="24"/>
          <w:szCs w:val="24"/>
        </w:rPr>
        <w:t>á</w:t>
      </w:r>
      <w:r>
        <w:rPr>
          <w:color w:val="000000" w:themeColor="text1"/>
          <w:sz w:val="24"/>
          <w:szCs w:val="24"/>
        </w:rPr>
        <w:t xml:space="preserve"> dne </w:t>
      </w:r>
      <w:r w:rsidR="00CC59F1">
        <w:rPr>
          <w:color w:val="000000" w:themeColor="text1"/>
          <w:sz w:val="24"/>
          <w:szCs w:val="24"/>
        </w:rPr>
        <w:t>25</w:t>
      </w:r>
      <w:r w:rsidR="00157F6C">
        <w:rPr>
          <w:color w:val="000000" w:themeColor="text1"/>
          <w:sz w:val="24"/>
          <w:szCs w:val="24"/>
        </w:rPr>
        <w:t xml:space="preserve">. </w:t>
      </w:r>
      <w:r w:rsidR="00CC59F1">
        <w:rPr>
          <w:color w:val="000000" w:themeColor="text1"/>
          <w:sz w:val="24"/>
          <w:szCs w:val="24"/>
        </w:rPr>
        <w:t>11</w:t>
      </w:r>
      <w:r w:rsidR="00157F6C">
        <w:rPr>
          <w:color w:val="000000" w:themeColor="text1"/>
          <w:sz w:val="24"/>
          <w:szCs w:val="24"/>
        </w:rPr>
        <w:t>. 20</w:t>
      </w:r>
      <w:r w:rsidR="00CC59F1">
        <w:rPr>
          <w:color w:val="000000" w:themeColor="text1"/>
          <w:sz w:val="24"/>
          <w:szCs w:val="24"/>
        </w:rPr>
        <w:t>19.</w:t>
      </w:r>
    </w:p>
    <w:p w:rsidR="008C0768" w:rsidRPr="005B0C9E" w:rsidRDefault="008C0768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Tato smlouva může být změněna pouze oboustranně odsouhlaseným písemným dodatkem.</w:t>
      </w:r>
    </w:p>
    <w:p w:rsidR="00C1468B" w:rsidRDefault="00552A07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>Na důkaz souhlasu s obsahem této smlouvy připojují smluvní strany své podpisy. Obě smluvní strany stvrzují podpisem oprávněné osoby, že jsou plně seznáme</w:t>
      </w:r>
      <w:r w:rsidR="00022A32" w:rsidRPr="005B0C9E">
        <w:rPr>
          <w:color w:val="000000" w:themeColor="text1"/>
          <w:sz w:val="24"/>
          <w:szCs w:val="24"/>
        </w:rPr>
        <w:t>n</w:t>
      </w:r>
      <w:r w:rsidRPr="005B0C9E">
        <w:rPr>
          <w:color w:val="000000" w:themeColor="text1"/>
          <w:sz w:val="24"/>
          <w:szCs w:val="24"/>
        </w:rPr>
        <w:t xml:space="preserve">i s obsahem této smlouvy a že tato je projevem jejich svobodné vůle a nebyla sjednána v tísni či za jednostranně nevýhodných podmínek. </w:t>
      </w:r>
    </w:p>
    <w:p w:rsidR="00C1468B" w:rsidRDefault="00552A07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C1468B">
        <w:rPr>
          <w:color w:val="000000" w:themeColor="text1"/>
          <w:sz w:val="24"/>
          <w:szCs w:val="24"/>
        </w:rPr>
        <w:t>Zhotovitel i objednatel berou na vědomí, že veškeré předané podklady i informace obsažené v této smlouvě jsou důvěrné a budou dbát dobrého jména a pověsti obou smluvních stran.</w:t>
      </w:r>
    </w:p>
    <w:p w:rsidR="006A4913" w:rsidRDefault="006A4913" w:rsidP="00C1468B">
      <w:pPr>
        <w:pStyle w:val="Odstavecseseznamem"/>
        <w:numPr>
          <w:ilvl w:val="0"/>
          <w:numId w:val="24"/>
        </w:numPr>
        <w:ind w:left="426" w:hanging="284"/>
        <w:jc w:val="both"/>
        <w:rPr>
          <w:color w:val="000000" w:themeColor="text1"/>
          <w:sz w:val="24"/>
          <w:szCs w:val="24"/>
        </w:rPr>
      </w:pPr>
      <w:r w:rsidRPr="00C1468B">
        <w:rPr>
          <w:color w:val="000000" w:themeColor="text1"/>
          <w:sz w:val="24"/>
          <w:szCs w:val="24"/>
        </w:rPr>
        <w:t>Smlouva je vyhotovena ve dvou stejnopisech. Každá ze smluvních stran obdrží po jednom stejnopise této smlouvy.</w:t>
      </w:r>
    </w:p>
    <w:p w:rsidR="00672345" w:rsidRPr="00672345" w:rsidRDefault="00672345" w:rsidP="00672345">
      <w:pPr>
        <w:pStyle w:val="-wm-msonormal"/>
        <w:numPr>
          <w:ilvl w:val="0"/>
          <w:numId w:val="24"/>
        </w:numPr>
        <w:ind w:left="426" w:hanging="284"/>
        <w:jc w:val="both"/>
      </w:pPr>
      <w:r w:rsidRPr="00672345">
        <w:rPr>
          <w:iCs/>
        </w:rPr>
        <w:t xml:space="preserve">Smluvní strany jsou si vědomy, že objednatel je povinným subjektem podle zákona č. 340/2015 Sb., o zvláštních podmínkách účinnosti některých smluv, uveřejňování těchto smluv a o registru smluv, a tímto vyslovují svůj souhlas se zveřejněním této smlouvy v ISRS. </w:t>
      </w:r>
    </w:p>
    <w:p w:rsidR="00672345" w:rsidRPr="00672345" w:rsidRDefault="00672345" w:rsidP="00672345">
      <w:pPr>
        <w:pStyle w:val="-wm-msonormal"/>
        <w:ind w:left="426"/>
      </w:pPr>
      <w:r w:rsidRPr="00672345">
        <w:t> </w:t>
      </w:r>
    </w:p>
    <w:p w:rsidR="00C1468B" w:rsidRDefault="00C1468B" w:rsidP="00C1468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</w:p>
    <w:p w:rsidR="00C1468B" w:rsidRDefault="00C1468B" w:rsidP="00C1468B">
      <w:pPr>
        <w:jc w:val="both"/>
        <w:rPr>
          <w:color w:val="000000" w:themeColor="text1"/>
          <w:sz w:val="24"/>
          <w:szCs w:val="24"/>
        </w:rPr>
      </w:pPr>
    </w:p>
    <w:p w:rsidR="00552A07" w:rsidRPr="00C1468B" w:rsidRDefault="00C1468B" w:rsidP="00C1468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552A07" w:rsidRPr="00C1468B">
        <w:rPr>
          <w:color w:val="000000" w:themeColor="text1"/>
          <w:sz w:val="24"/>
          <w:szCs w:val="24"/>
        </w:rPr>
        <w:t>V</w:t>
      </w:r>
      <w:r w:rsidRPr="00C1468B">
        <w:rPr>
          <w:color w:val="000000" w:themeColor="text1"/>
          <w:sz w:val="24"/>
          <w:szCs w:val="24"/>
        </w:rPr>
        <w:t> </w:t>
      </w:r>
      <w:r w:rsidR="00157F6C">
        <w:rPr>
          <w:color w:val="000000" w:themeColor="text1"/>
          <w:sz w:val="24"/>
          <w:szCs w:val="24"/>
        </w:rPr>
        <w:t>Litoměřicích</w:t>
      </w:r>
      <w:r w:rsidRPr="00C1468B">
        <w:rPr>
          <w:color w:val="000000" w:themeColor="text1"/>
          <w:sz w:val="24"/>
          <w:szCs w:val="24"/>
        </w:rPr>
        <w:t xml:space="preserve">, </w:t>
      </w:r>
      <w:r w:rsidR="00552A07" w:rsidRPr="00C1468B">
        <w:rPr>
          <w:color w:val="000000" w:themeColor="text1"/>
          <w:sz w:val="24"/>
          <w:szCs w:val="24"/>
        </w:rPr>
        <w:t>dne:</w:t>
      </w:r>
      <w:r w:rsidR="000647DA" w:rsidRPr="00C1468B">
        <w:rPr>
          <w:color w:val="000000" w:themeColor="text1"/>
          <w:sz w:val="24"/>
          <w:szCs w:val="24"/>
        </w:rPr>
        <w:t xml:space="preserve"> </w:t>
      </w:r>
      <w:r w:rsidR="00D6605F">
        <w:rPr>
          <w:color w:val="000000" w:themeColor="text1"/>
          <w:sz w:val="24"/>
          <w:szCs w:val="24"/>
        </w:rPr>
        <w:t>2</w:t>
      </w:r>
      <w:r w:rsidR="00CC59F1">
        <w:rPr>
          <w:color w:val="000000" w:themeColor="text1"/>
          <w:sz w:val="24"/>
          <w:szCs w:val="24"/>
        </w:rPr>
        <w:t>0</w:t>
      </w:r>
      <w:r w:rsidR="005B37D4">
        <w:rPr>
          <w:color w:val="000000" w:themeColor="text1"/>
          <w:sz w:val="24"/>
          <w:szCs w:val="24"/>
        </w:rPr>
        <w:t>.</w:t>
      </w:r>
      <w:r w:rsidR="00885FF8">
        <w:rPr>
          <w:color w:val="000000" w:themeColor="text1"/>
          <w:sz w:val="24"/>
          <w:szCs w:val="24"/>
        </w:rPr>
        <w:t xml:space="preserve"> </w:t>
      </w:r>
      <w:r w:rsidR="005B37D4">
        <w:rPr>
          <w:color w:val="000000" w:themeColor="text1"/>
          <w:sz w:val="24"/>
          <w:szCs w:val="24"/>
        </w:rPr>
        <w:t>1</w:t>
      </w:r>
      <w:r w:rsidR="00CC59F1">
        <w:rPr>
          <w:color w:val="000000" w:themeColor="text1"/>
          <w:sz w:val="24"/>
          <w:szCs w:val="24"/>
        </w:rPr>
        <w:t>2</w:t>
      </w:r>
      <w:r w:rsidR="005B37D4">
        <w:rPr>
          <w:color w:val="000000" w:themeColor="text1"/>
          <w:sz w:val="24"/>
          <w:szCs w:val="24"/>
        </w:rPr>
        <w:t>.</w:t>
      </w:r>
      <w:r w:rsidR="00885FF8">
        <w:rPr>
          <w:color w:val="000000" w:themeColor="text1"/>
          <w:sz w:val="24"/>
          <w:szCs w:val="24"/>
        </w:rPr>
        <w:t xml:space="preserve"> </w:t>
      </w:r>
      <w:r w:rsidR="005B37D4">
        <w:rPr>
          <w:color w:val="000000" w:themeColor="text1"/>
          <w:sz w:val="24"/>
          <w:szCs w:val="24"/>
        </w:rPr>
        <w:t>20</w:t>
      </w:r>
      <w:r w:rsidR="00CC59F1">
        <w:rPr>
          <w:color w:val="000000" w:themeColor="text1"/>
          <w:sz w:val="24"/>
          <w:szCs w:val="24"/>
        </w:rPr>
        <w:t>2</w:t>
      </w:r>
      <w:r w:rsidR="005B37D4">
        <w:rPr>
          <w:color w:val="000000" w:themeColor="text1"/>
          <w:sz w:val="24"/>
          <w:szCs w:val="24"/>
        </w:rPr>
        <w:t>1</w:t>
      </w:r>
    </w:p>
    <w:p w:rsidR="00552A07" w:rsidRPr="005B0C9E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552A07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C1468B" w:rsidRDefault="00C1468B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C1468B" w:rsidRDefault="00C1468B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552A07" w:rsidRPr="005B0C9E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5B0C9E">
        <w:rPr>
          <w:color w:val="000000" w:themeColor="text1"/>
          <w:sz w:val="24"/>
          <w:szCs w:val="24"/>
        </w:rPr>
        <w:t xml:space="preserve">Zhotovitel:                                                            </w:t>
      </w:r>
      <w:r w:rsidR="00F0283C" w:rsidRPr="005B0C9E">
        <w:rPr>
          <w:color w:val="000000" w:themeColor="text1"/>
          <w:sz w:val="24"/>
          <w:szCs w:val="24"/>
        </w:rPr>
        <w:t xml:space="preserve">              </w:t>
      </w:r>
      <w:r w:rsidRPr="005B0C9E">
        <w:rPr>
          <w:color w:val="000000" w:themeColor="text1"/>
          <w:sz w:val="24"/>
          <w:szCs w:val="24"/>
        </w:rPr>
        <w:t>Objednatel:</w:t>
      </w:r>
    </w:p>
    <w:p w:rsidR="00F0283C" w:rsidRPr="005B0C9E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F0283C" w:rsidRPr="005B0C9E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:rsidR="00F0283C" w:rsidRPr="005B0C9E" w:rsidRDefault="00F0283C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sectPr w:rsidR="00F0283C" w:rsidRPr="005B0C9E" w:rsidSect="00C1468B">
      <w:footerReference w:type="default" r:id="rId8"/>
      <w:pgSz w:w="11906" w:h="16838"/>
      <w:pgMar w:top="794" w:right="1418" w:bottom="51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54" w:rsidRDefault="00BB4C54" w:rsidP="00D70F30">
      <w:r>
        <w:separator/>
      </w:r>
    </w:p>
  </w:endnote>
  <w:endnote w:type="continuationSeparator" w:id="0">
    <w:p w:rsidR="00BB4C54" w:rsidRDefault="00BB4C54" w:rsidP="00D7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7169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50038F" w:rsidRDefault="0050038F">
            <w:pPr>
              <w:pStyle w:val="Zpat"/>
              <w:jc w:val="right"/>
            </w:pPr>
            <w:r w:rsidRPr="00D70F30">
              <w:rPr>
                <w:rFonts w:asciiTheme="minorHAnsi" w:hAnsiTheme="minorHAnsi"/>
                <w:sz w:val="20"/>
              </w:rPr>
              <w:t xml:space="preserve">Stránka 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PAGE</w:instrTex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6C1BB2">
              <w:rPr>
                <w:rFonts w:asciiTheme="minorHAnsi" w:hAnsiTheme="minorHAnsi"/>
                <w:noProof/>
                <w:sz w:val="20"/>
              </w:rPr>
              <w:t>1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end"/>
            </w:r>
            <w:r w:rsidRPr="00D70F30">
              <w:rPr>
                <w:rFonts w:asciiTheme="minorHAnsi" w:hAnsiTheme="minorHAnsi"/>
                <w:sz w:val="20"/>
              </w:rPr>
              <w:t xml:space="preserve"> z 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NUMPAGES</w:instrTex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6C1BB2">
              <w:rPr>
                <w:rFonts w:asciiTheme="minorHAnsi" w:hAnsiTheme="minorHAnsi"/>
                <w:noProof/>
                <w:sz w:val="20"/>
              </w:rPr>
              <w:t>5</w:t>
            </w:r>
            <w:r w:rsidR="006415EE" w:rsidRPr="00D70F30">
              <w:rPr>
                <w:rFonts w:asciiTheme="minorHAnsi" w:hAnsiTheme="minorHAnsi"/>
                <w:sz w:val="20"/>
              </w:rPr>
              <w:fldChar w:fldCharType="end"/>
            </w:r>
          </w:p>
        </w:sdtContent>
      </w:sdt>
    </w:sdtContent>
  </w:sdt>
  <w:p w:rsidR="0050038F" w:rsidRDefault="005003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54" w:rsidRDefault="00BB4C54" w:rsidP="00D70F30">
      <w:r>
        <w:separator/>
      </w:r>
    </w:p>
  </w:footnote>
  <w:footnote w:type="continuationSeparator" w:id="0">
    <w:p w:rsidR="00BB4C54" w:rsidRDefault="00BB4C54" w:rsidP="00D7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CA9"/>
    <w:multiLevelType w:val="hybridMultilevel"/>
    <w:tmpl w:val="A850A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4A60"/>
    <w:multiLevelType w:val="hybridMultilevel"/>
    <w:tmpl w:val="57F4C210"/>
    <w:lvl w:ilvl="0" w:tplc="E67A93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971"/>
    <w:multiLevelType w:val="hybridMultilevel"/>
    <w:tmpl w:val="9BBCFDEC"/>
    <w:lvl w:ilvl="0" w:tplc="5A8AFD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157"/>
    <w:multiLevelType w:val="hybridMultilevel"/>
    <w:tmpl w:val="6584FBB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AE2CA3"/>
    <w:multiLevelType w:val="hybridMultilevel"/>
    <w:tmpl w:val="54F0EB9A"/>
    <w:lvl w:ilvl="0" w:tplc="0405000F">
      <w:start w:val="1"/>
      <w:numFmt w:val="decimal"/>
      <w:lvlText w:val="%1."/>
      <w:lvlJc w:val="left"/>
      <w:pPr>
        <w:ind w:left="3255" w:hanging="360"/>
      </w:pPr>
    </w:lvl>
    <w:lvl w:ilvl="1" w:tplc="04050019" w:tentative="1">
      <w:start w:val="1"/>
      <w:numFmt w:val="lowerLetter"/>
      <w:lvlText w:val="%2."/>
      <w:lvlJc w:val="left"/>
      <w:pPr>
        <w:ind w:left="3975" w:hanging="360"/>
      </w:pPr>
    </w:lvl>
    <w:lvl w:ilvl="2" w:tplc="0405001B" w:tentative="1">
      <w:start w:val="1"/>
      <w:numFmt w:val="lowerRoman"/>
      <w:lvlText w:val="%3."/>
      <w:lvlJc w:val="right"/>
      <w:pPr>
        <w:ind w:left="4695" w:hanging="180"/>
      </w:pPr>
    </w:lvl>
    <w:lvl w:ilvl="3" w:tplc="0405000F" w:tentative="1">
      <w:start w:val="1"/>
      <w:numFmt w:val="decimal"/>
      <w:lvlText w:val="%4."/>
      <w:lvlJc w:val="left"/>
      <w:pPr>
        <w:ind w:left="5415" w:hanging="360"/>
      </w:pPr>
    </w:lvl>
    <w:lvl w:ilvl="4" w:tplc="04050019" w:tentative="1">
      <w:start w:val="1"/>
      <w:numFmt w:val="lowerLetter"/>
      <w:lvlText w:val="%5."/>
      <w:lvlJc w:val="left"/>
      <w:pPr>
        <w:ind w:left="6135" w:hanging="360"/>
      </w:pPr>
    </w:lvl>
    <w:lvl w:ilvl="5" w:tplc="0405001B" w:tentative="1">
      <w:start w:val="1"/>
      <w:numFmt w:val="lowerRoman"/>
      <w:lvlText w:val="%6."/>
      <w:lvlJc w:val="right"/>
      <w:pPr>
        <w:ind w:left="6855" w:hanging="180"/>
      </w:pPr>
    </w:lvl>
    <w:lvl w:ilvl="6" w:tplc="0405000F" w:tentative="1">
      <w:start w:val="1"/>
      <w:numFmt w:val="decimal"/>
      <w:lvlText w:val="%7."/>
      <w:lvlJc w:val="left"/>
      <w:pPr>
        <w:ind w:left="7575" w:hanging="360"/>
      </w:pPr>
    </w:lvl>
    <w:lvl w:ilvl="7" w:tplc="04050019" w:tentative="1">
      <w:start w:val="1"/>
      <w:numFmt w:val="lowerLetter"/>
      <w:lvlText w:val="%8."/>
      <w:lvlJc w:val="left"/>
      <w:pPr>
        <w:ind w:left="8295" w:hanging="360"/>
      </w:pPr>
    </w:lvl>
    <w:lvl w:ilvl="8" w:tplc="0405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5" w15:restartNumberingAfterBreak="0">
    <w:nsid w:val="0DFE7277"/>
    <w:multiLevelType w:val="hybridMultilevel"/>
    <w:tmpl w:val="198EC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71734"/>
    <w:multiLevelType w:val="hybridMultilevel"/>
    <w:tmpl w:val="983CC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E0293"/>
    <w:multiLevelType w:val="hybridMultilevel"/>
    <w:tmpl w:val="00586BC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52683B"/>
    <w:multiLevelType w:val="hybridMultilevel"/>
    <w:tmpl w:val="D1E4C9B4"/>
    <w:lvl w:ilvl="0" w:tplc="0405000F">
      <w:start w:val="1"/>
      <w:numFmt w:val="decimal"/>
      <w:lvlText w:val="%1."/>
      <w:lvlJc w:val="left"/>
      <w:pPr>
        <w:ind w:left="2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5" w:hanging="360"/>
      </w:pPr>
    </w:lvl>
    <w:lvl w:ilvl="2" w:tplc="0405001B" w:tentative="1">
      <w:start w:val="1"/>
      <w:numFmt w:val="lowerRoman"/>
      <w:lvlText w:val="%3."/>
      <w:lvlJc w:val="right"/>
      <w:pPr>
        <w:ind w:left="4335" w:hanging="180"/>
      </w:pPr>
    </w:lvl>
    <w:lvl w:ilvl="3" w:tplc="0405000F" w:tentative="1">
      <w:start w:val="1"/>
      <w:numFmt w:val="decimal"/>
      <w:lvlText w:val="%4."/>
      <w:lvlJc w:val="left"/>
      <w:pPr>
        <w:ind w:left="5055" w:hanging="360"/>
      </w:pPr>
    </w:lvl>
    <w:lvl w:ilvl="4" w:tplc="04050019" w:tentative="1">
      <w:start w:val="1"/>
      <w:numFmt w:val="lowerLetter"/>
      <w:lvlText w:val="%5."/>
      <w:lvlJc w:val="left"/>
      <w:pPr>
        <w:ind w:left="5775" w:hanging="360"/>
      </w:pPr>
    </w:lvl>
    <w:lvl w:ilvl="5" w:tplc="0405001B" w:tentative="1">
      <w:start w:val="1"/>
      <w:numFmt w:val="lowerRoman"/>
      <w:lvlText w:val="%6."/>
      <w:lvlJc w:val="right"/>
      <w:pPr>
        <w:ind w:left="6495" w:hanging="180"/>
      </w:pPr>
    </w:lvl>
    <w:lvl w:ilvl="6" w:tplc="0405000F" w:tentative="1">
      <w:start w:val="1"/>
      <w:numFmt w:val="decimal"/>
      <w:lvlText w:val="%7."/>
      <w:lvlJc w:val="left"/>
      <w:pPr>
        <w:ind w:left="7215" w:hanging="360"/>
      </w:pPr>
    </w:lvl>
    <w:lvl w:ilvl="7" w:tplc="04050019" w:tentative="1">
      <w:start w:val="1"/>
      <w:numFmt w:val="lowerLetter"/>
      <w:lvlText w:val="%8."/>
      <w:lvlJc w:val="left"/>
      <w:pPr>
        <w:ind w:left="7935" w:hanging="360"/>
      </w:pPr>
    </w:lvl>
    <w:lvl w:ilvl="8" w:tplc="040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9" w15:restartNumberingAfterBreak="0">
    <w:nsid w:val="15E6489C"/>
    <w:multiLevelType w:val="hybridMultilevel"/>
    <w:tmpl w:val="8DAECF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ED6B4F"/>
    <w:multiLevelType w:val="hybridMultilevel"/>
    <w:tmpl w:val="E2021340"/>
    <w:lvl w:ilvl="0" w:tplc="D0E47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E36B9"/>
    <w:multiLevelType w:val="hybridMultilevel"/>
    <w:tmpl w:val="38E299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65279D"/>
    <w:multiLevelType w:val="hybridMultilevel"/>
    <w:tmpl w:val="5512E7D2"/>
    <w:lvl w:ilvl="0" w:tplc="4972E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870A37"/>
    <w:multiLevelType w:val="hybridMultilevel"/>
    <w:tmpl w:val="8252E416"/>
    <w:lvl w:ilvl="0" w:tplc="D1042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64853"/>
    <w:multiLevelType w:val="hybridMultilevel"/>
    <w:tmpl w:val="DC38F7D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0F6D6B"/>
    <w:multiLevelType w:val="hybridMultilevel"/>
    <w:tmpl w:val="A10CE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2165F"/>
    <w:multiLevelType w:val="hybridMultilevel"/>
    <w:tmpl w:val="8B082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820E0"/>
    <w:multiLevelType w:val="hybridMultilevel"/>
    <w:tmpl w:val="771CE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3A7B"/>
    <w:multiLevelType w:val="hybridMultilevel"/>
    <w:tmpl w:val="C542ED8C"/>
    <w:lvl w:ilvl="0" w:tplc="348895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B0DB1"/>
    <w:multiLevelType w:val="hybridMultilevel"/>
    <w:tmpl w:val="698A59A4"/>
    <w:lvl w:ilvl="0" w:tplc="C25250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E023BF"/>
    <w:multiLevelType w:val="hybridMultilevel"/>
    <w:tmpl w:val="5958E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D2CAC"/>
    <w:multiLevelType w:val="hybridMultilevel"/>
    <w:tmpl w:val="B58C6F1E"/>
    <w:lvl w:ilvl="0" w:tplc="5ADC4566">
      <w:start w:val="4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DB2634"/>
    <w:multiLevelType w:val="hybridMultilevel"/>
    <w:tmpl w:val="3E384744"/>
    <w:lvl w:ilvl="0" w:tplc="57444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C1E25"/>
    <w:multiLevelType w:val="hybridMultilevel"/>
    <w:tmpl w:val="33FCA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C2481"/>
    <w:multiLevelType w:val="hybridMultilevel"/>
    <w:tmpl w:val="8F32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6064C"/>
    <w:multiLevelType w:val="hybridMultilevel"/>
    <w:tmpl w:val="BC3E1E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9B44F2"/>
    <w:multiLevelType w:val="hybridMultilevel"/>
    <w:tmpl w:val="5EF8B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D3A82"/>
    <w:multiLevelType w:val="hybridMultilevel"/>
    <w:tmpl w:val="A9F24AA8"/>
    <w:lvl w:ilvl="0" w:tplc="C95A3C6E">
      <w:start w:val="4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0A3D18"/>
    <w:multiLevelType w:val="hybridMultilevel"/>
    <w:tmpl w:val="0E6CC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E2902"/>
    <w:multiLevelType w:val="hybridMultilevel"/>
    <w:tmpl w:val="D4EE2996"/>
    <w:lvl w:ilvl="0" w:tplc="37D2DA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754D9"/>
    <w:multiLevelType w:val="hybridMultilevel"/>
    <w:tmpl w:val="A8E63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8A4217"/>
    <w:multiLevelType w:val="hybridMultilevel"/>
    <w:tmpl w:val="52B2CC48"/>
    <w:lvl w:ilvl="0" w:tplc="A8D0B6DA">
      <w:start w:val="1"/>
      <w:numFmt w:val="lowerLetter"/>
      <w:lvlText w:val="%1)"/>
      <w:lvlJc w:val="left"/>
      <w:pPr>
        <w:ind w:left="2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5" w:hanging="360"/>
      </w:pPr>
    </w:lvl>
    <w:lvl w:ilvl="2" w:tplc="0405001B" w:tentative="1">
      <w:start w:val="1"/>
      <w:numFmt w:val="lowerRoman"/>
      <w:lvlText w:val="%3."/>
      <w:lvlJc w:val="right"/>
      <w:pPr>
        <w:ind w:left="4335" w:hanging="180"/>
      </w:pPr>
    </w:lvl>
    <w:lvl w:ilvl="3" w:tplc="0405000F" w:tentative="1">
      <w:start w:val="1"/>
      <w:numFmt w:val="decimal"/>
      <w:lvlText w:val="%4."/>
      <w:lvlJc w:val="left"/>
      <w:pPr>
        <w:ind w:left="5055" w:hanging="360"/>
      </w:pPr>
    </w:lvl>
    <w:lvl w:ilvl="4" w:tplc="04050019" w:tentative="1">
      <w:start w:val="1"/>
      <w:numFmt w:val="lowerLetter"/>
      <w:lvlText w:val="%5."/>
      <w:lvlJc w:val="left"/>
      <w:pPr>
        <w:ind w:left="5775" w:hanging="360"/>
      </w:pPr>
    </w:lvl>
    <w:lvl w:ilvl="5" w:tplc="0405001B" w:tentative="1">
      <w:start w:val="1"/>
      <w:numFmt w:val="lowerRoman"/>
      <w:lvlText w:val="%6."/>
      <w:lvlJc w:val="right"/>
      <w:pPr>
        <w:ind w:left="6495" w:hanging="180"/>
      </w:pPr>
    </w:lvl>
    <w:lvl w:ilvl="6" w:tplc="0405000F" w:tentative="1">
      <w:start w:val="1"/>
      <w:numFmt w:val="decimal"/>
      <w:lvlText w:val="%7."/>
      <w:lvlJc w:val="left"/>
      <w:pPr>
        <w:ind w:left="7215" w:hanging="360"/>
      </w:pPr>
    </w:lvl>
    <w:lvl w:ilvl="7" w:tplc="04050019" w:tentative="1">
      <w:start w:val="1"/>
      <w:numFmt w:val="lowerLetter"/>
      <w:lvlText w:val="%8."/>
      <w:lvlJc w:val="left"/>
      <w:pPr>
        <w:ind w:left="7935" w:hanging="360"/>
      </w:pPr>
    </w:lvl>
    <w:lvl w:ilvl="8" w:tplc="040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 w15:restartNumberingAfterBreak="0">
    <w:nsid w:val="57103B80"/>
    <w:multiLevelType w:val="hybridMultilevel"/>
    <w:tmpl w:val="154A3C9E"/>
    <w:lvl w:ilvl="0" w:tplc="AEB25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84E2B"/>
    <w:multiLevelType w:val="hybridMultilevel"/>
    <w:tmpl w:val="E2FA3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D52F4"/>
    <w:multiLevelType w:val="hybridMultilevel"/>
    <w:tmpl w:val="FF085DD4"/>
    <w:lvl w:ilvl="0" w:tplc="A8D0B6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4035FB"/>
    <w:multiLevelType w:val="hybridMultilevel"/>
    <w:tmpl w:val="176CD2BE"/>
    <w:lvl w:ilvl="0" w:tplc="4972E6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312136"/>
    <w:multiLevelType w:val="hybridMultilevel"/>
    <w:tmpl w:val="254AF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815D0"/>
    <w:multiLevelType w:val="hybridMultilevel"/>
    <w:tmpl w:val="E6980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835D1"/>
    <w:multiLevelType w:val="hybridMultilevel"/>
    <w:tmpl w:val="B986B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56544"/>
    <w:multiLevelType w:val="hybridMultilevel"/>
    <w:tmpl w:val="04709314"/>
    <w:lvl w:ilvl="0" w:tplc="5B6E20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B75E8"/>
    <w:multiLevelType w:val="hybridMultilevel"/>
    <w:tmpl w:val="822EA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117EE"/>
    <w:multiLevelType w:val="hybridMultilevel"/>
    <w:tmpl w:val="1BF038A0"/>
    <w:lvl w:ilvl="0" w:tplc="041E2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07212"/>
    <w:multiLevelType w:val="hybridMultilevel"/>
    <w:tmpl w:val="4344D3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26"/>
  </w:num>
  <w:num w:numId="5">
    <w:abstractNumId w:val="29"/>
  </w:num>
  <w:num w:numId="6">
    <w:abstractNumId w:val="33"/>
  </w:num>
  <w:num w:numId="7">
    <w:abstractNumId w:val="0"/>
  </w:num>
  <w:num w:numId="8">
    <w:abstractNumId w:val="20"/>
  </w:num>
  <w:num w:numId="9">
    <w:abstractNumId w:val="23"/>
  </w:num>
  <w:num w:numId="10">
    <w:abstractNumId w:val="12"/>
  </w:num>
  <w:num w:numId="11">
    <w:abstractNumId w:val="37"/>
  </w:num>
  <w:num w:numId="12">
    <w:abstractNumId w:val="13"/>
  </w:num>
  <w:num w:numId="13">
    <w:abstractNumId w:val="2"/>
  </w:num>
  <w:num w:numId="14">
    <w:abstractNumId w:val="39"/>
  </w:num>
  <w:num w:numId="15">
    <w:abstractNumId w:val="25"/>
  </w:num>
  <w:num w:numId="16">
    <w:abstractNumId w:val="42"/>
  </w:num>
  <w:num w:numId="17">
    <w:abstractNumId w:val="34"/>
  </w:num>
  <w:num w:numId="18">
    <w:abstractNumId w:val="31"/>
  </w:num>
  <w:num w:numId="19">
    <w:abstractNumId w:val="30"/>
  </w:num>
  <w:num w:numId="20">
    <w:abstractNumId w:val="9"/>
  </w:num>
  <w:num w:numId="21">
    <w:abstractNumId w:val="35"/>
  </w:num>
  <w:num w:numId="22">
    <w:abstractNumId w:val="17"/>
  </w:num>
  <w:num w:numId="23">
    <w:abstractNumId w:val="40"/>
  </w:num>
  <w:num w:numId="24">
    <w:abstractNumId w:val="15"/>
  </w:num>
  <w:num w:numId="25">
    <w:abstractNumId w:val="18"/>
  </w:num>
  <w:num w:numId="26">
    <w:abstractNumId w:val="19"/>
  </w:num>
  <w:num w:numId="27">
    <w:abstractNumId w:val="1"/>
  </w:num>
  <w:num w:numId="28">
    <w:abstractNumId w:val="3"/>
  </w:num>
  <w:num w:numId="29">
    <w:abstractNumId w:val="14"/>
  </w:num>
  <w:num w:numId="30">
    <w:abstractNumId w:val="8"/>
  </w:num>
  <w:num w:numId="31">
    <w:abstractNumId w:val="4"/>
  </w:num>
  <w:num w:numId="32">
    <w:abstractNumId w:val="7"/>
  </w:num>
  <w:num w:numId="33">
    <w:abstractNumId w:val="5"/>
  </w:num>
  <w:num w:numId="34">
    <w:abstractNumId w:val="38"/>
  </w:num>
  <w:num w:numId="35">
    <w:abstractNumId w:val="6"/>
  </w:num>
  <w:num w:numId="36">
    <w:abstractNumId w:val="27"/>
  </w:num>
  <w:num w:numId="37">
    <w:abstractNumId w:val="21"/>
  </w:num>
  <w:num w:numId="38">
    <w:abstractNumId w:val="36"/>
  </w:num>
  <w:num w:numId="39">
    <w:abstractNumId w:val="28"/>
  </w:num>
  <w:num w:numId="40">
    <w:abstractNumId w:val="22"/>
  </w:num>
  <w:num w:numId="41">
    <w:abstractNumId w:val="41"/>
  </w:num>
  <w:num w:numId="42">
    <w:abstractNumId w:val="3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9D"/>
    <w:rsid w:val="00022A32"/>
    <w:rsid w:val="00034894"/>
    <w:rsid w:val="00044088"/>
    <w:rsid w:val="00052239"/>
    <w:rsid w:val="000647DA"/>
    <w:rsid w:val="000C24D2"/>
    <w:rsid w:val="000E251F"/>
    <w:rsid w:val="000E6BF7"/>
    <w:rsid w:val="001166DB"/>
    <w:rsid w:val="00124BD1"/>
    <w:rsid w:val="00125CDA"/>
    <w:rsid w:val="00146CF7"/>
    <w:rsid w:val="00152462"/>
    <w:rsid w:val="00157F6C"/>
    <w:rsid w:val="001611A4"/>
    <w:rsid w:val="00164C02"/>
    <w:rsid w:val="00167E3A"/>
    <w:rsid w:val="00174F40"/>
    <w:rsid w:val="00180A34"/>
    <w:rsid w:val="001A4E64"/>
    <w:rsid w:val="001A5074"/>
    <w:rsid w:val="001C16D5"/>
    <w:rsid w:val="001C1AF5"/>
    <w:rsid w:val="001E06B0"/>
    <w:rsid w:val="00246044"/>
    <w:rsid w:val="00252C66"/>
    <w:rsid w:val="00297DAE"/>
    <w:rsid w:val="002A0437"/>
    <w:rsid w:val="002B3283"/>
    <w:rsid w:val="00366777"/>
    <w:rsid w:val="00376DE4"/>
    <w:rsid w:val="003845CA"/>
    <w:rsid w:val="00391A2D"/>
    <w:rsid w:val="003E7EE1"/>
    <w:rsid w:val="003F2F97"/>
    <w:rsid w:val="0041083C"/>
    <w:rsid w:val="0043634C"/>
    <w:rsid w:val="004932FE"/>
    <w:rsid w:val="00494463"/>
    <w:rsid w:val="004B0D36"/>
    <w:rsid w:val="004F1B17"/>
    <w:rsid w:val="004F1B30"/>
    <w:rsid w:val="0050038F"/>
    <w:rsid w:val="00527FC2"/>
    <w:rsid w:val="0054234F"/>
    <w:rsid w:val="00552A07"/>
    <w:rsid w:val="00561305"/>
    <w:rsid w:val="005B0C9E"/>
    <w:rsid w:val="005B37D4"/>
    <w:rsid w:val="0061142F"/>
    <w:rsid w:val="006415EE"/>
    <w:rsid w:val="00672345"/>
    <w:rsid w:val="006A4913"/>
    <w:rsid w:val="006B5471"/>
    <w:rsid w:val="006C0127"/>
    <w:rsid w:val="006C1BB2"/>
    <w:rsid w:val="006E2004"/>
    <w:rsid w:val="00763FB7"/>
    <w:rsid w:val="00790823"/>
    <w:rsid w:val="00797152"/>
    <w:rsid w:val="007B46D9"/>
    <w:rsid w:val="007F59BA"/>
    <w:rsid w:val="00820CB9"/>
    <w:rsid w:val="00853EC2"/>
    <w:rsid w:val="00885FF8"/>
    <w:rsid w:val="008C0768"/>
    <w:rsid w:val="008F4763"/>
    <w:rsid w:val="00904A53"/>
    <w:rsid w:val="009554C0"/>
    <w:rsid w:val="00955D9F"/>
    <w:rsid w:val="00964658"/>
    <w:rsid w:val="009708C8"/>
    <w:rsid w:val="00982B71"/>
    <w:rsid w:val="009B38CF"/>
    <w:rsid w:val="009B4CAA"/>
    <w:rsid w:val="009B6B01"/>
    <w:rsid w:val="009C5A88"/>
    <w:rsid w:val="009D2220"/>
    <w:rsid w:val="009E3D30"/>
    <w:rsid w:val="00A00351"/>
    <w:rsid w:val="00A42DB5"/>
    <w:rsid w:val="00A51677"/>
    <w:rsid w:val="00A7630E"/>
    <w:rsid w:val="00B238CA"/>
    <w:rsid w:val="00B81EF1"/>
    <w:rsid w:val="00B81F8C"/>
    <w:rsid w:val="00B82C1A"/>
    <w:rsid w:val="00BB4C54"/>
    <w:rsid w:val="00C1468B"/>
    <w:rsid w:val="00C15454"/>
    <w:rsid w:val="00C26D04"/>
    <w:rsid w:val="00C33418"/>
    <w:rsid w:val="00C372E1"/>
    <w:rsid w:val="00C41403"/>
    <w:rsid w:val="00C4239D"/>
    <w:rsid w:val="00C6401E"/>
    <w:rsid w:val="00C650AC"/>
    <w:rsid w:val="00C77377"/>
    <w:rsid w:val="00C8289B"/>
    <w:rsid w:val="00CC59F1"/>
    <w:rsid w:val="00CE3457"/>
    <w:rsid w:val="00CE4295"/>
    <w:rsid w:val="00D529E0"/>
    <w:rsid w:val="00D55436"/>
    <w:rsid w:val="00D6605F"/>
    <w:rsid w:val="00D70F30"/>
    <w:rsid w:val="00D82272"/>
    <w:rsid w:val="00DC5DC6"/>
    <w:rsid w:val="00DD0939"/>
    <w:rsid w:val="00DD1195"/>
    <w:rsid w:val="00DE6616"/>
    <w:rsid w:val="00E275F0"/>
    <w:rsid w:val="00E5580A"/>
    <w:rsid w:val="00E76E87"/>
    <w:rsid w:val="00E947FD"/>
    <w:rsid w:val="00EB0FD3"/>
    <w:rsid w:val="00EC63B3"/>
    <w:rsid w:val="00ED7C35"/>
    <w:rsid w:val="00EE369A"/>
    <w:rsid w:val="00F0283C"/>
    <w:rsid w:val="00F94B20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13CF1-7A18-4A5A-A5E0-9C24E2D3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F8C"/>
    <w:pPr>
      <w:widowControl w:val="0"/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dpis1">
    <w:name w:val="heading 1"/>
    <w:basedOn w:val="Normln"/>
    <w:next w:val="Normln"/>
    <w:link w:val="Nadpis1Char"/>
    <w:qFormat/>
    <w:rsid w:val="00B81F8C"/>
    <w:pPr>
      <w:spacing w:before="240" w:after="60"/>
      <w:outlineLvl w:val="0"/>
    </w:pPr>
    <w:rPr>
      <w:rFonts w:ascii="Arial" w:hAnsi="Arial"/>
      <w:b/>
      <w:kern w:val="28"/>
      <w:sz w:val="48"/>
    </w:rPr>
  </w:style>
  <w:style w:type="paragraph" w:styleId="Nadpis2">
    <w:name w:val="heading 2"/>
    <w:basedOn w:val="Normln"/>
    <w:next w:val="Normln"/>
    <w:link w:val="Nadpis2Char"/>
    <w:qFormat/>
    <w:rsid w:val="00B81F8C"/>
    <w:pPr>
      <w:spacing w:before="240" w:after="60"/>
      <w:outlineLvl w:val="1"/>
    </w:pPr>
    <w:rPr>
      <w:rFonts w:ascii="Arial" w:hAnsi="Arial"/>
      <w:b/>
      <w:i/>
      <w:sz w:val="40"/>
    </w:rPr>
  </w:style>
  <w:style w:type="paragraph" w:styleId="Nadpis3">
    <w:name w:val="heading 3"/>
    <w:basedOn w:val="Normln"/>
    <w:next w:val="Normln"/>
    <w:link w:val="Nadpis3Char"/>
    <w:qFormat/>
    <w:rsid w:val="00B81F8C"/>
    <w:pPr>
      <w:spacing w:before="240" w:after="60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B81F8C"/>
    <w:pPr>
      <w:keepNext/>
      <w:outlineLvl w:val="3"/>
    </w:pPr>
    <w:rPr>
      <w:color w:val="0000FF"/>
      <w:sz w:val="32"/>
      <w:u w:val="single"/>
    </w:rPr>
  </w:style>
  <w:style w:type="paragraph" w:styleId="Nadpis5">
    <w:name w:val="heading 5"/>
    <w:basedOn w:val="Normln"/>
    <w:next w:val="Normln"/>
    <w:link w:val="Nadpis5Char"/>
    <w:qFormat/>
    <w:rsid w:val="00B81F8C"/>
    <w:pPr>
      <w:keepNext/>
      <w:outlineLvl w:val="4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1F8C"/>
    <w:rPr>
      <w:rFonts w:ascii="Arial" w:hAnsi="Arial"/>
      <w:b/>
      <w:kern w:val="28"/>
      <w:sz w:val="48"/>
    </w:rPr>
  </w:style>
  <w:style w:type="character" w:customStyle="1" w:styleId="Nadpis2Char">
    <w:name w:val="Nadpis 2 Char"/>
    <w:basedOn w:val="Standardnpsmoodstavce"/>
    <w:link w:val="Nadpis2"/>
    <w:rsid w:val="00B81F8C"/>
    <w:rPr>
      <w:rFonts w:ascii="Arial" w:hAnsi="Arial"/>
      <w:b/>
      <w:i/>
      <w:sz w:val="40"/>
    </w:rPr>
  </w:style>
  <w:style w:type="character" w:customStyle="1" w:styleId="Nadpis3Char">
    <w:name w:val="Nadpis 3 Char"/>
    <w:basedOn w:val="Standardnpsmoodstavce"/>
    <w:link w:val="Nadpis3"/>
    <w:rsid w:val="00B81F8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B81F8C"/>
    <w:rPr>
      <w:color w:val="0000FF"/>
      <w:sz w:val="32"/>
      <w:u w:val="single"/>
    </w:rPr>
  </w:style>
  <w:style w:type="character" w:customStyle="1" w:styleId="Nadpis5Char">
    <w:name w:val="Nadpis 5 Char"/>
    <w:basedOn w:val="Standardnpsmoodstavce"/>
    <w:link w:val="Nadpis5"/>
    <w:rsid w:val="00B81F8C"/>
    <w:rPr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0522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70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0F30"/>
    <w:rPr>
      <w:sz w:val="26"/>
    </w:rPr>
  </w:style>
  <w:style w:type="paragraph" w:styleId="Zpat">
    <w:name w:val="footer"/>
    <w:basedOn w:val="Normln"/>
    <w:link w:val="Zpat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30"/>
    <w:rPr>
      <w:sz w:val="26"/>
    </w:rPr>
  </w:style>
  <w:style w:type="table" w:styleId="Mkatabulky">
    <w:name w:val="Table Grid"/>
    <w:basedOn w:val="Normlntabulka"/>
    <w:uiPriority w:val="59"/>
    <w:rsid w:val="00D5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3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CA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semiHidden/>
    <w:rsid w:val="00174F40"/>
    <w:pPr>
      <w:tabs>
        <w:tab w:val="right" w:leader="dot" w:pos="9355"/>
      </w:tabs>
      <w:spacing w:before="120"/>
    </w:pPr>
  </w:style>
  <w:style w:type="paragraph" w:styleId="Zkladntext">
    <w:name w:val="Body Text"/>
    <w:basedOn w:val="Normln"/>
    <w:link w:val="ZkladntextChar"/>
    <w:rsid w:val="00D554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5436"/>
    <w:rPr>
      <w:sz w:val="26"/>
    </w:rPr>
  </w:style>
  <w:style w:type="paragraph" w:customStyle="1" w:styleId="-wm-msonormal">
    <w:name w:val="-wm-msonormal"/>
    <w:basedOn w:val="Normln"/>
    <w:rsid w:val="0067234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EBCE-E3DA-4D26-9DB0-BA666DBE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</dc:creator>
  <cp:lastModifiedBy>admin</cp:lastModifiedBy>
  <cp:revision>2</cp:revision>
  <cp:lastPrinted>2021-12-14T12:09:00Z</cp:lastPrinted>
  <dcterms:created xsi:type="dcterms:W3CDTF">2021-12-14T12:10:00Z</dcterms:created>
  <dcterms:modified xsi:type="dcterms:W3CDTF">2021-12-14T12:10:00Z</dcterms:modified>
</cp:coreProperties>
</file>