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108"/>
        <w:gridCol w:w="539"/>
        <w:gridCol w:w="431"/>
        <w:gridCol w:w="107"/>
        <w:gridCol w:w="431"/>
        <w:gridCol w:w="377"/>
        <w:gridCol w:w="162"/>
        <w:gridCol w:w="269"/>
        <w:gridCol w:w="700"/>
        <w:gridCol w:w="108"/>
        <w:gridCol w:w="889"/>
        <w:gridCol w:w="404"/>
        <w:gridCol w:w="215"/>
        <w:gridCol w:w="431"/>
        <w:gridCol w:w="323"/>
        <w:gridCol w:w="323"/>
        <w:gridCol w:w="323"/>
        <w:gridCol w:w="1724"/>
        <w:gridCol w:w="862"/>
        <w:gridCol w:w="1616"/>
      </w:tblGrid>
      <w:tr w:rsidR="00F47FCB">
        <w:trPr>
          <w:cantSplit/>
        </w:trPr>
        <w:tc>
          <w:tcPr>
            <w:tcW w:w="215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00" w:type="dxa"/>
            <w:gridSpan w:val="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10255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1" w:type="dxa"/>
            <w:gridSpan w:val="15"/>
          </w:tcPr>
          <w:p w:rsidR="00F47FCB" w:rsidRDefault="00C0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Město Lysá nad Labem</w:t>
            </w:r>
          </w:p>
        </w:tc>
        <w:tc>
          <w:tcPr>
            <w:tcW w:w="1616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1615" w:type="dxa"/>
            <w:gridSpan w:val="6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15"/>
          </w:tcPr>
          <w:p w:rsidR="00F47FCB" w:rsidRDefault="00C024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Kancelář městského úřadu</w:t>
            </w:r>
          </w:p>
        </w:tc>
        <w:tc>
          <w:tcPr>
            <w:tcW w:w="1616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1615" w:type="dxa"/>
            <w:gridSpan w:val="6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15"/>
          </w:tcPr>
          <w:p w:rsidR="00F47FCB" w:rsidRDefault="00C02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Husovo náměstí 23, 289 22 Lysá nad Labem</w:t>
            </w:r>
          </w:p>
        </w:tc>
        <w:tc>
          <w:tcPr>
            <w:tcW w:w="1616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1615" w:type="dxa"/>
            <w:gridSpan w:val="6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15"/>
            <w:tcBorders>
              <w:bottom w:val="single" w:sz="8" w:space="0" w:color="auto"/>
            </w:tcBorders>
          </w:tcPr>
          <w:p w:rsidR="00F47FCB" w:rsidRDefault="00F47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  <w:trHeight w:hRule="exact" w:val="192"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  <w:trHeight w:hRule="exact" w:val="192"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555" w:type="dxa"/>
            <w:gridSpan w:val="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Jana Kunrtová </w:t>
            </w:r>
          </w:p>
        </w:tc>
        <w:tc>
          <w:tcPr>
            <w:tcW w:w="323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48" w:type="dxa"/>
            <w:gridSpan w:val="5"/>
          </w:tcPr>
          <w:p w:rsidR="00F47FCB" w:rsidRDefault="00C0245B" w:rsidP="00604B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IČ: 49862324, DIČ: </w:t>
            </w:r>
            <w:proofErr w:type="spellStart"/>
            <w:r>
              <w:rPr>
                <w:rFonts w:ascii="Times New Roman" w:hAnsi="Times New Roman"/>
                <w:sz w:val="24"/>
              </w:rPr>
              <w:t>CZ</w:t>
            </w:r>
            <w:r w:rsidR="00604B0C">
              <w:rPr>
                <w:rFonts w:ascii="Times New Roman" w:hAnsi="Times New Roman"/>
                <w:sz w:val="24"/>
              </w:rPr>
              <w:t>xxxxxxxxxx</w:t>
            </w:r>
            <w:proofErr w:type="spellEnd"/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555" w:type="dxa"/>
            <w:gridSpan w:val="9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48" w:type="dxa"/>
            <w:gridSpan w:val="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Pavel Rubeš</w:t>
            </w: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555" w:type="dxa"/>
            <w:gridSpan w:val="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jana.kunrtova@mestolysa.cz</w:t>
            </w:r>
          </w:p>
        </w:tc>
        <w:tc>
          <w:tcPr>
            <w:tcW w:w="323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48" w:type="dxa"/>
            <w:gridSpan w:val="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Poděbradova 137/49</w:t>
            </w: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Dat</w:t>
            </w:r>
            <w:proofErr w:type="gramEnd"/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schránka</w:t>
            </w:r>
            <w:proofErr w:type="spellEnd"/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55" w:type="dxa"/>
            <w:gridSpan w:val="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5adasau</w:t>
            </w:r>
          </w:p>
        </w:tc>
        <w:tc>
          <w:tcPr>
            <w:tcW w:w="323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48" w:type="dxa"/>
            <w:gridSpan w:val="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28922   Lysá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nad Labem</w:t>
            </w: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 00239402</w:t>
            </w:r>
          </w:p>
        </w:tc>
        <w:tc>
          <w:tcPr>
            <w:tcW w:w="3555" w:type="dxa"/>
            <w:gridSpan w:val="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 CZ00239402</w:t>
            </w:r>
          </w:p>
        </w:tc>
        <w:tc>
          <w:tcPr>
            <w:tcW w:w="323" w:type="dxa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48" w:type="dxa"/>
            <w:gridSpan w:val="5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234" w:type="dxa"/>
            <w:gridSpan w:val="1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Objednávka číslo 0598/2021/SM</w:t>
            </w:r>
          </w:p>
          <w:p w:rsidR="00BF56CD" w:rsidRDefault="00BF5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D9B">
              <w:rPr>
                <w:rFonts w:ascii="Times New Roman" w:hAnsi="Times New Roman"/>
                <w:b/>
                <w:bCs/>
                <w:color w:val="000000"/>
              </w:rPr>
              <w:t>Registrační číslo interní evidence:</w:t>
            </w:r>
            <w:r w:rsidR="00C0245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C0245B" w:rsidRPr="00C0245B">
              <w:rPr>
                <w:rFonts w:ascii="Times New Roman" w:hAnsi="Times New Roman"/>
                <w:b/>
                <w:bCs/>
                <w:color w:val="000000"/>
              </w:rPr>
              <w:t>2021-0493/SM</w:t>
            </w: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Předmět dodávky:</w:t>
            </w:r>
          </w:p>
        </w:tc>
        <w:tc>
          <w:tcPr>
            <w:tcW w:w="8349" w:type="dxa"/>
            <w:gridSpan w:val="1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Kontejnerové stání ulice Průběžná u čp. 1510</w:t>
            </w: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234" w:type="dxa"/>
            <w:gridSpan w:val="1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Podrobný popis:</w:t>
            </w:r>
          </w:p>
        </w:tc>
      </w:tr>
      <w:tr w:rsidR="00F47FCB">
        <w:trPr>
          <w:cantSplit/>
        </w:trPr>
        <w:tc>
          <w:tcPr>
            <w:tcW w:w="1077" w:type="dxa"/>
            <w:gridSpan w:val="4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5" w:type="dxa"/>
            <w:gridSpan w:val="18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Objednávka kontejnerového stání  - o celkové výměře cca 51 m2,  Příprava pláně, </w:t>
            </w:r>
            <w:proofErr w:type="spellStart"/>
            <w:r>
              <w:rPr>
                <w:rFonts w:ascii="Times New Roman" w:hAnsi="Times New Roman"/>
              </w:rPr>
              <w:t>ozasení</w:t>
            </w:r>
            <w:proofErr w:type="spellEnd"/>
            <w:r>
              <w:rPr>
                <w:rFonts w:ascii="Times New Roman" w:hAnsi="Times New Roman"/>
              </w:rPr>
              <w:t xml:space="preserve"> obrubníků, pokládka hutnícího materiálu, pokládka dlažby BEST KLASIKO 80, hutní materiál jekl </w:t>
            </w:r>
            <w:proofErr w:type="gramStart"/>
            <w:r>
              <w:rPr>
                <w:rFonts w:ascii="Times New Roman" w:hAnsi="Times New Roman"/>
              </w:rPr>
              <w:t xml:space="preserve">100 x 3 , </w:t>
            </w:r>
            <w:proofErr w:type="spellStart"/>
            <w:r>
              <w:rPr>
                <w:rFonts w:ascii="Times New Roman" w:hAnsi="Times New Roman"/>
              </w:rPr>
              <w:t>plo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300 x 10 , oplocení kontejnerového stání - prkna TERAFEST</w:t>
            </w: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08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Dodací lhůta:</w:t>
            </w:r>
          </w:p>
        </w:tc>
        <w:tc>
          <w:tcPr>
            <w:tcW w:w="8726" w:type="dxa"/>
            <w:gridSpan w:val="15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31.12.2021</w:t>
            </w:r>
            <w:proofErr w:type="gramEnd"/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16" w:type="dxa"/>
            <w:gridSpan w:val="8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Maximální cena včetně DPH:</w:t>
            </w:r>
          </w:p>
        </w:tc>
        <w:tc>
          <w:tcPr>
            <w:tcW w:w="1616" w:type="dxa"/>
            <w:gridSpan w:val="4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273 987,29 Kč</w:t>
            </w:r>
          </w:p>
        </w:tc>
        <w:tc>
          <w:tcPr>
            <w:tcW w:w="5602" w:type="dxa"/>
            <w:gridSpan w:val="7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včetně DPH</w:t>
            </w: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16" w:type="dxa"/>
            <w:gridSpan w:val="7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Lysé nad Labem dne</w:t>
            </w:r>
          </w:p>
        </w:tc>
        <w:tc>
          <w:tcPr>
            <w:tcW w:w="1697" w:type="dxa"/>
            <w:gridSpan w:val="3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10.12.2021</w:t>
            </w:r>
            <w:proofErr w:type="gramEnd"/>
          </w:p>
        </w:tc>
        <w:tc>
          <w:tcPr>
            <w:tcW w:w="6221" w:type="dxa"/>
            <w:gridSpan w:val="9"/>
          </w:tcPr>
          <w:p w:rsidR="00F47FCB" w:rsidRDefault="00C0245B" w:rsidP="00604B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Příkazce operace:</w:t>
            </w:r>
            <w:r w:rsidR="002F3D8F">
              <w:rPr>
                <w:rFonts w:ascii="Times New Roman" w:hAnsi="Times New Roman"/>
              </w:rPr>
              <w:t xml:space="preserve">  </w:t>
            </w:r>
          </w:p>
        </w:tc>
      </w:tr>
      <w:tr w:rsidR="00F47FCB">
        <w:trPr>
          <w:cantSplit/>
        </w:trPr>
        <w:tc>
          <w:tcPr>
            <w:tcW w:w="6247" w:type="dxa"/>
            <w:gridSpan w:val="18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5" w:type="dxa"/>
            <w:gridSpan w:val="4"/>
            <w:tcBorders>
              <w:top w:val="single" w:sz="0" w:space="0" w:color="auto"/>
            </w:tcBorders>
          </w:tcPr>
          <w:p w:rsidR="00F47FCB" w:rsidRDefault="00604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Jiří Havelka</w:t>
            </w: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538" w:type="dxa"/>
            <w:gridSpan w:val="3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234" w:type="dxa"/>
            <w:gridSpan w:val="19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Prosím, abyste na faktuře uváděli číslo objednávky, jinak bude faktura vrácena zpět dodavateli.</w:t>
            </w: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10772" w:type="dxa"/>
            <w:gridSpan w:val="22"/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Vazba na rozpočet:</w:t>
            </w:r>
          </w:p>
        </w:tc>
      </w:tr>
      <w:tr w:rsidR="00F47FCB">
        <w:trPr>
          <w:cantSplit/>
        </w:trPr>
        <w:tc>
          <w:tcPr>
            <w:tcW w:w="430" w:type="dxa"/>
            <w:gridSpan w:val="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ORJ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CB" w:rsidRDefault="00C02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Částka</w:t>
            </w:r>
          </w:p>
        </w:tc>
        <w:tc>
          <w:tcPr>
            <w:tcW w:w="2478" w:type="dxa"/>
            <w:gridSpan w:val="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47FCB">
        <w:trPr>
          <w:cantSplit/>
        </w:trPr>
        <w:tc>
          <w:tcPr>
            <w:tcW w:w="430" w:type="dxa"/>
            <w:gridSpan w:val="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003722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0000000010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CB" w:rsidRDefault="00C0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0000000002002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CB" w:rsidRDefault="00C02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273 987,29 Kč</w:t>
            </w:r>
          </w:p>
        </w:tc>
        <w:tc>
          <w:tcPr>
            <w:tcW w:w="2478" w:type="dxa"/>
            <w:gridSpan w:val="2"/>
            <w:tcBorders>
              <w:left w:val="single" w:sz="0" w:space="0" w:color="auto"/>
            </w:tcBorders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F47FCB">
        <w:trPr>
          <w:cantSplit/>
          <w:trHeight w:hRule="exact" w:val="136"/>
        </w:trPr>
        <w:tc>
          <w:tcPr>
            <w:tcW w:w="10772" w:type="dxa"/>
            <w:gridSpan w:val="22"/>
          </w:tcPr>
          <w:p w:rsidR="00F47FCB" w:rsidRDefault="00F47F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53340" w:rsidRDefault="00553340"/>
    <w:p w:rsidR="00BF56CD" w:rsidRPr="00BF56CD" w:rsidRDefault="00BF56CD" w:rsidP="00BF56CD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F56CD">
        <w:rPr>
          <w:rFonts w:ascii="Times New Roman" w:eastAsia="Times New Roman" w:hAnsi="Times New Roman" w:cs="Times New Roman"/>
        </w:rPr>
        <w:t>Prohlašujeme, že objednávka je pro nás závazná:</w:t>
      </w:r>
    </w:p>
    <w:p w:rsidR="00BF56CD" w:rsidRPr="00BF56CD" w:rsidRDefault="00BF56CD" w:rsidP="00BF56CD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F56CD">
        <w:rPr>
          <w:rFonts w:ascii="Times New Roman" w:eastAsia="Times New Roman" w:hAnsi="Times New Roman" w:cs="Times New Roman"/>
        </w:rPr>
        <w:t>V</w:t>
      </w:r>
      <w:r w:rsidR="002F3D8F">
        <w:rPr>
          <w:rFonts w:ascii="Times New Roman" w:eastAsia="Times New Roman" w:hAnsi="Times New Roman" w:cs="Times New Roman"/>
        </w:rPr>
        <w:t xml:space="preserve">  Lysé nad Labem  </w:t>
      </w:r>
      <w:r w:rsidRPr="00BF56CD">
        <w:rPr>
          <w:rFonts w:ascii="Times New Roman" w:eastAsia="Times New Roman" w:hAnsi="Times New Roman" w:cs="Times New Roman"/>
        </w:rPr>
        <w:t xml:space="preserve">dne:     </w:t>
      </w:r>
      <w:r w:rsidRPr="00BF56CD">
        <w:rPr>
          <w:rFonts w:ascii="Times New Roman" w:eastAsia="Times New Roman" w:hAnsi="Times New Roman" w:cs="Times New Roman"/>
        </w:rPr>
        <w:tab/>
      </w:r>
      <w:r w:rsidRPr="00BF56CD">
        <w:rPr>
          <w:rFonts w:ascii="Times New Roman" w:eastAsia="Times New Roman" w:hAnsi="Times New Roman" w:cs="Times New Roman"/>
        </w:rPr>
        <w:tab/>
      </w:r>
    </w:p>
    <w:p w:rsidR="00BF56CD" w:rsidRPr="00BF56CD" w:rsidRDefault="00BF56CD" w:rsidP="00BF56C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BF56CD" w:rsidRPr="00BF56CD" w:rsidRDefault="00BF56CD" w:rsidP="00BF56C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F3D8F" w:rsidRDefault="002F3D8F" w:rsidP="002F3D8F">
      <w:pPr>
        <w:spacing w:after="200" w:line="276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Pavel Rubeš</w:t>
      </w:r>
      <w:bookmarkStart w:id="0" w:name="_GoBack"/>
      <w:bookmarkEnd w:id="0"/>
    </w:p>
    <w:p w:rsidR="00BF56CD" w:rsidRPr="00BF56CD" w:rsidRDefault="002F3D8F" w:rsidP="00BF56C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F56CD" w:rsidRPr="00BF56CD">
        <w:rPr>
          <w:rFonts w:ascii="Times New Roman" w:eastAsia="Times New Roman" w:hAnsi="Times New Roman" w:cs="Times New Roman"/>
        </w:rPr>
        <w:t xml:space="preserve"> Podpis dodavatele</w:t>
      </w:r>
    </w:p>
    <w:p w:rsidR="00BF56CD" w:rsidRDefault="00BF56CD"/>
    <w:sectPr w:rsidR="00BF56CD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0" w:rsidRDefault="00C0245B">
      <w:pPr>
        <w:spacing w:after="0" w:line="240" w:lineRule="auto"/>
      </w:pPr>
      <w:r>
        <w:separator/>
      </w:r>
    </w:p>
  </w:endnote>
  <w:endnote w:type="continuationSeparator" w:id="0">
    <w:p w:rsidR="00553340" w:rsidRDefault="00C0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0" w:rsidRDefault="00C0245B">
      <w:pPr>
        <w:spacing w:after="0" w:line="240" w:lineRule="auto"/>
      </w:pPr>
      <w:r>
        <w:separator/>
      </w:r>
    </w:p>
  </w:footnote>
  <w:footnote w:type="continuationSeparator" w:id="0">
    <w:p w:rsidR="00553340" w:rsidRDefault="00C0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F47FCB">
      <w:trPr>
        <w:cantSplit/>
      </w:trPr>
      <w:tc>
        <w:tcPr>
          <w:tcW w:w="10772" w:type="dxa"/>
        </w:tcPr>
        <w:p w:rsidR="00F47FCB" w:rsidRDefault="00F47FCB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B"/>
    <w:rsid w:val="002F3D8F"/>
    <w:rsid w:val="00553340"/>
    <w:rsid w:val="00604B0C"/>
    <w:rsid w:val="00BF56CD"/>
    <w:rsid w:val="00C0245B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1971-2AEC-4E89-98DA-9356427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Kunrtová Jana</dc:creator>
  <cp:lastModifiedBy>Kunrtová Jana</cp:lastModifiedBy>
  <cp:revision>3</cp:revision>
  <cp:lastPrinted>2021-12-14T10:56:00Z</cp:lastPrinted>
  <dcterms:created xsi:type="dcterms:W3CDTF">2021-12-14T11:56:00Z</dcterms:created>
  <dcterms:modified xsi:type="dcterms:W3CDTF">2021-12-20T08:14:00Z</dcterms:modified>
</cp:coreProperties>
</file>