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BFBC4" w14:textId="77777777" w:rsidR="00E32FB6" w:rsidRDefault="00461F6B">
      <w:pPr>
        <w:pStyle w:val="Nadpis4"/>
        <w:spacing w:before="49"/>
        <w:ind w:left="730" w:right="732"/>
      </w:pPr>
      <w:r>
        <w:t>Prováděcí</w:t>
      </w:r>
      <w:r>
        <w:rPr>
          <w:spacing w:val="-1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058</w:t>
      </w:r>
    </w:p>
    <w:p w14:paraId="33C66D23" w14:textId="77777777" w:rsidR="00E32FB6" w:rsidRDefault="00E32FB6">
      <w:pPr>
        <w:pStyle w:val="Zkladntext"/>
        <w:spacing w:before="4"/>
        <w:rPr>
          <w:rFonts w:ascii="Calibri"/>
          <w:b/>
          <w:sz w:val="24"/>
        </w:rPr>
      </w:pPr>
    </w:p>
    <w:p w14:paraId="5E55B6DF" w14:textId="77777777" w:rsidR="00E32FB6" w:rsidRDefault="00461F6B">
      <w:pPr>
        <w:spacing w:before="1" w:line="288" w:lineRule="auto"/>
        <w:ind w:left="732" w:right="732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k Rámcové dohodě na pořizování licencí a podpory k produktům Cisco Systems</w:t>
      </w:r>
      <w:r>
        <w:rPr>
          <w:rFonts w:ascii="Calibri" w:hAnsi="Calibri"/>
          <w:b/>
          <w:spacing w:val="-52"/>
          <w:sz w:val="24"/>
        </w:rPr>
        <w:t xml:space="preserve"> </w:t>
      </w:r>
      <w:r>
        <w:rPr>
          <w:rFonts w:ascii="Calibri" w:hAnsi="Calibri"/>
          <w:b/>
          <w:sz w:val="24"/>
        </w:rPr>
        <w:t>a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souvisejících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služeb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ze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dne 12.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1. 2018</w:t>
      </w:r>
    </w:p>
    <w:p w14:paraId="19557D14" w14:textId="77777777" w:rsidR="00E32FB6" w:rsidRDefault="00E32FB6">
      <w:pPr>
        <w:pStyle w:val="Zkladntext"/>
        <w:spacing w:before="8"/>
        <w:rPr>
          <w:rFonts w:ascii="Calibri"/>
          <w:b/>
          <w:sz w:val="19"/>
        </w:rPr>
      </w:pPr>
    </w:p>
    <w:p w14:paraId="7FAC2999" w14:textId="77777777" w:rsidR="00E32FB6" w:rsidRDefault="00461F6B">
      <w:pPr>
        <w:ind w:left="115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Níže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uvedeného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dne,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měsíce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a roku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smluvní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strany</w:t>
      </w:r>
    </w:p>
    <w:p w14:paraId="0AC4E1C6" w14:textId="77777777" w:rsidR="00E32FB6" w:rsidRDefault="00E32FB6">
      <w:pPr>
        <w:pStyle w:val="Zkladntext"/>
        <w:spacing w:before="7"/>
        <w:rPr>
          <w:rFonts w:ascii="Calibri"/>
          <w:sz w:val="33"/>
        </w:rPr>
      </w:pPr>
    </w:p>
    <w:p w14:paraId="3E1620E7" w14:textId="77777777" w:rsidR="00E32FB6" w:rsidRDefault="00461F6B">
      <w:pPr>
        <w:pStyle w:val="Nadpis4"/>
        <w:jc w:val="left"/>
      </w:pPr>
      <w:r>
        <w:t>Národní agentura</w:t>
      </w:r>
      <w:r>
        <w:rPr>
          <w:spacing w:val="-5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komunikační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informační</w:t>
      </w:r>
      <w:r>
        <w:rPr>
          <w:spacing w:val="-3"/>
        </w:rPr>
        <w:t xml:space="preserve"> </w:t>
      </w:r>
      <w:r>
        <w:t>technologie,</w:t>
      </w:r>
      <w:r>
        <w:rPr>
          <w:spacing w:val="-1"/>
        </w:rPr>
        <w:t xml:space="preserve"> </w:t>
      </w:r>
      <w:r>
        <w:t>s.</w:t>
      </w:r>
      <w:r>
        <w:rPr>
          <w:spacing w:val="-2"/>
        </w:rPr>
        <w:t xml:space="preserve"> </w:t>
      </w:r>
      <w:r>
        <w:t>p.</w:t>
      </w:r>
    </w:p>
    <w:p w14:paraId="71F90BB1" w14:textId="77777777" w:rsidR="00E32FB6" w:rsidRDefault="00461F6B">
      <w:pPr>
        <w:tabs>
          <w:tab w:val="left" w:pos="2242"/>
        </w:tabs>
        <w:spacing w:before="60"/>
        <w:ind w:left="115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se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sídlem:</w:t>
      </w:r>
      <w:r>
        <w:rPr>
          <w:rFonts w:ascii="Calibri" w:hAnsi="Calibri"/>
          <w:sz w:val="24"/>
        </w:rPr>
        <w:tab/>
        <w:t>Kodaňská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1441/46,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Vršovice,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101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00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Praha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10</w:t>
      </w:r>
    </w:p>
    <w:p w14:paraId="7A4273F7" w14:textId="77777777" w:rsidR="00E32FB6" w:rsidRDefault="00461F6B">
      <w:pPr>
        <w:tabs>
          <w:tab w:val="right" w:pos="3219"/>
        </w:tabs>
        <w:spacing w:before="57"/>
        <w:ind w:left="115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IČO:</w:t>
      </w:r>
      <w:r>
        <w:rPr>
          <w:rFonts w:ascii="Times New Roman" w:hAnsi="Times New Roman"/>
          <w:sz w:val="24"/>
        </w:rPr>
        <w:tab/>
      </w:r>
      <w:r>
        <w:rPr>
          <w:rFonts w:ascii="Calibri" w:hAnsi="Calibri"/>
          <w:sz w:val="24"/>
        </w:rPr>
        <w:t>04767543</w:t>
      </w:r>
    </w:p>
    <w:p w14:paraId="6267D5DF" w14:textId="77777777" w:rsidR="00E32FB6" w:rsidRDefault="00461F6B">
      <w:pPr>
        <w:tabs>
          <w:tab w:val="left" w:pos="2242"/>
        </w:tabs>
        <w:spacing w:before="58"/>
        <w:ind w:left="115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DIČ:</w:t>
      </w:r>
      <w:r>
        <w:rPr>
          <w:rFonts w:ascii="Calibri" w:hAnsi="Calibri"/>
          <w:sz w:val="24"/>
        </w:rPr>
        <w:tab/>
        <w:t>CZ04767543</w:t>
      </w:r>
    </w:p>
    <w:p w14:paraId="4484B1B1" w14:textId="02472A51" w:rsidR="00E32FB6" w:rsidRDefault="00461F6B">
      <w:pPr>
        <w:tabs>
          <w:tab w:val="left" w:pos="2242"/>
        </w:tabs>
        <w:spacing w:before="60" w:line="288" w:lineRule="auto"/>
        <w:ind w:left="115" w:right="1496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zapsaná v obchodním rejstříku Městského soudu v Praze, oddíl A, vložka 77322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za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něhož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jedná:</w:t>
      </w:r>
      <w:r>
        <w:rPr>
          <w:rFonts w:ascii="Calibri" w:hAnsi="Calibri"/>
          <w:sz w:val="24"/>
        </w:rPr>
        <w:tab/>
        <w:t>xxx</w:t>
      </w:r>
    </w:p>
    <w:p w14:paraId="31A1996F" w14:textId="4979D5FE" w:rsidR="00E32FB6" w:rsidRDefault="00461F6B">
      <w:pPr>
        <w:tabs>
          <w:tab w:val="left" w:pos="2242"/>
        </w:tabs>
        <w:ind w:left="115"/>
        <w:rPr>
          <w:rFonts w:ascii="Calibri"/>
          <w:sz w:val="24"/>
        </w:rPr>
      </w:pPr>
      <w:r>
        <w:rPr>
          <w:rFonts w:ascii="Calibri"/>
          <w:sz w:val="24"/>
        </w:rPr>
        <w:t>e-mail:</w:t>
      </w:r>
      <w:r>
        <w:rPr>
          <w:rFonts w:ascii="Calibri"/>
          <w:sz w:val="24"/>
        </w:rPr>
        <w:tab/>
      </w:r>
      <w:hyperlink r:id="rId7">
        <w:r>
          <w:rPr>
            <w:rFonts w:ascii="Calibri"/>
            <w:sz w:val="24"/>
          </w:rPr>
          <w:t>xxx</w:t>
        </w:r>
      </w:hyperlink>
    </w:p>
    <w:p w14:paraId="7F019BE1" w14:textId="77777777" w:rsidR="00461F6B" w:rsidRDefault="00461F6B">
      <w:pPr>
        <w:tabs>
          <w:tab w:val="left" w:pos="2242"/>
        </w:tabs>
        <w:spacing w:before="57" w:line="288" w:lineRule="auto"/>
        <w:ind w:left="115" w:right="3478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bankovní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spojení:</w:t>
      </w:r>
      <w:r>
        <w:rPr>
          <w:rFonts w:ascii="Calibri" w:hAnsi="Calibri"/>
          <w:sz w:val="24"/>
        </w:rPr>
        <w:tab/>
        <w:t>xxx</w:t>
      </w:r>
    </w:p>
    <w:p w14:paraId="1F8811C4" w14:textId="62CB4FBC" w:rsidR="00E32FB6" w:rsidRDefault="00461F6B">
      <w:pPr>
        <w:tabs>
          <w:tab w:val="left" w:pos="2242"/>
        </w:tabs>
        <w:spacing w:before="57" w:line="288" w:lineRule="auto"/>
        <w:ind w:left="115" w:right="3478"/>
        <w:rPr>
          <w:rFonts w:ascii="Calibri" w:hAnsi="Calibri"/>
          <w:sz w:val="24"/>
        </w:rPr>
      </w:pPr>
      <w:r>
        <w:rPr>
          <w:rFonts w:ascii="Calibri" w:hAnsi="Calibri"/>
          <w:spacing w:val="-51"/>
          <w:sz w:val="24"/>
        </w:rPr>
        <w:t xml:space="preserve"> </w:t>
      </w:r>
      <w:r>
        <w:rPr>
          <w:rFonts w:ascii="Calibri" w:hAnsi="Calibri"/>
          <w:sz w:val="24"/>
        </w:rPr>
        <w:t>číslo účtu:</w:t>
      </w:r>
      <w:r>
        <w:rPr>
          <w:rFonts w:ascii="Calibri" w:hAnsi="Calibri"/>
          <w:sz w:val="24"/>
        </w:rPr>
        <w:tab/>
        <w:t>xxx</w:t>
      </w:r>
    </w:p>
    <w:p w14:paraId="421E48E5" w14:textId="77777777" w:rsidR="00E32FB6" w:rsidRDefault="00E32FB6">
      <w:pPr>
        <w:pStyle w:val="Zkladntext"/>
        <w:spacing w:before="11"/>
        <w:rPr>
          <w:rFonts w:ascii="Calibri"/>
          <w:sz w:val="28"/>
        </w:rPr>
      </w:pPr>
    </w:p>
    <w:p w14:paraId="1EDF57FA" w14:textId="77777777" w:rsidR="00E32FB6" w:rsidRDefault="00461F6B">
      <w:pPr>
        <w:ind w:left="115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(dále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jen „</w:t>
      </w:r>
      <w:r>
        <w:rPr>
          <w:rFonts w:ascii="Calibri" w:hAnsi="Calibri"/>
          <w:b/>
          <w:sz w:val="24"/>
        </w:rPr>
        <w:t>Objednatel</w:t>
      </w:r>
      <w:r>
        <w:rPr>
          <w:rFonts w:ascii="Calibri" w:hAnsi="Calibri"/>
          <w:sz w:val="24"/>
        </w:rPr>
        <w:t>“)</w:t>
      </w:r>
    </w:p>
    <w:p w14:paraId="793EE30A" w14:textId="77777777" w:rsidR="00E32FB6" w:rsidRDefault="00461F6B">
      <w:pPr>
        <w:spacing w:before="58"/>
        <w:ind w:left="115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na straně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jedné</w:t>
      </w:r>
    </w:p>
    <w:p w14:paraId="7C98F2EF" w14:textId="77777777" w:rsidR="00E32FB6" w:rsidRDefault="00E32FB6">
      <w:pPr>
        <w:pStyle w:val="Zkladntext"/>
        <w:spacing w:before="7"/>
        <w:rPr>
          <w:rFonts w:ascii="Calibri"/>
          <w:b/>
          <w:sz w:val="33"/>
        </w:rPr>
      </w:pPr>
    </w:p>
    <w:p w14:paraId="12ACC838" w14:textId="77777777" w:rsidR="00E32FB6" w:rsidRDefault="00461F6B">
      <w:pPr>
        <w:ind w:left="115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a</w:t>
      </w:r>
    </w:p>
    <w:p w14:paraId="0989B688" w14:textId="77777777" w:rsidR="00E32FB6" w:rsidRDefault="00461F6B">
      <w:pPr>
        <w:spacing w:before="60"/>
        <w:ind w:left="115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Simac Technik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ČR, a.s.</w:t>
      </w:r>
    </w:p>
    <w:p w14:paraId="032C3D00" w14:textId="77777777" w:rsidR="00E32FB6" w:rsidRDefault="00461F6B">
      <w:pPr>
        <w:tabs>
          <w:tab w:val="left" w:pos="2242"/>
        </w:tabs>
        <w:spacing w:before="57"/>
        <w:ind w:left="115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se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sídlem: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>Radlická 740/113c,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158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00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Praha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5</w:t>
      </w:r>
    </w:p>
    <w:p w14:paraId="532CE850" w14:textId="77777777" w:rsidR="00E32FB6" w:rsidRDefault="00461F6B">
      <w:pPr>
        <w:tabs>
          <w:tab w:val="left" w:pos="2242"/>
        </w:tabs>
        <w:spacing w:before="60"/>
        <w:ind w:left="115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IČO:</w:t>
      </w:r>
      <w:r>
        <w:rPr>
          <w:rFonts w:ascii="Times New Roman" w:hAnsi="Times New Roman"/>
          <w:sz w:val="24"/>
        </w:rPr>
        <w:tab/>
      </w:r>
      <w:r>
        <w:rPr>
          <w:rFonts w:ascii="Calibri" w:hAnsi="Calibri"/>
          <w:sz w:val="24"/>
        </w:rPr>
        <w:t>63079496</w:t>
      </w:r>
    </w:p>
    <w:p w14:paraId="7CD9318F" w14:textId="77777777" w:rsidR="00E32FB6" w:rsidRDefault="00461F6B">
      <w:pPr>
        <w:tabs>
          <w:tab w:val="left" w:pos="2242"/>
        </w:tabs>
        <w:spacing w:before="58"/>
        <w:ind w:left="115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DIČ:</w:t>
      </w:r>
      <w:r>
        <w:rPr>
          <w:rFonts w:ascii="Calibri" w:hAnsi="Calibri"/>
          <w:sz w:val="24"/>
        </w:rPr>
        <w:tab/>
        <w:t>CZ63079496</w:t>
      </w:r>
    </w:p>
    <w:p w14:paraId="7F66D277" w14:textId="62CF9EC2" w:rsidR="00E32FB6" w:rsidRDefault="00461F6B" w:rsidP="00461F6B">
      <w:pPr>
        <w:tabs>
          <w:tab w:val="left" w:pos="2242"/>
        </w:tabs>
        <w:spacing w:before="60" w:line="288" w:lineRule="auto"/>
        <w:ind w:left="115" w:right="608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zapsaná v obchodním rejstříku vedeném Městským soudem v Praze oddíl B, vložka 3190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za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něhož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jedná</w:t>
      </w:r>
      <w:r>
        <w:rPr>
          <w:rFonts w:ascii="Calibri" w:hAnsi="Calibri"/>
          <w:sz w:val="24"/>
        </w:rPr>
        <w:tab/>
        <w:t>xxx</w:t>
      </w:r>
    </w:p>
    <w:p w14:paraId="26A50CC7" w14:textId="38718FFA" w:rsidR="00E32FB6" w:rsidRDefault="00461F6B">
      <w:pPr>
        <w:pStyle w:val="Nadpis4"/>
        <w:jc w:val="left"/>
      </w:pPr>
      <w:r>
        <w:t>xxx</w:t>
      </w:r>
    </w:p>
    <w:p w14:paraId="33F50748" w14:textId="77777777" w:rsidR="00461F6B" w:rsidRDefault="00461F6B">
      <w:pPr>
        <w:tabs>
          <w:tab w:val="left" w:pos="2242"/>
        </w:tabs>
        <w:spacing w:before="57" w:line="288" w:lineRule="auto"/>
        <w:ind w:left="116" w:right="4521"/>
        <w:rPr>
          <w:rFonts w:ascii="Calibri" w:hAnsi="Calibri"/>
          <w:spacing w:val="-1"/>
          <w:sz w:val="24"/>
        </w:rPr>
      </w:pPr>
      <w:r>
        <w:rPr>
          <w:rFonts w:ascii="Calibri" w:hAnsi="Calibri"/>
          <w:sz w:val="24"/>
        </w:rPr>
        <w:t>e-mail:</w:t>
      </w:r>
      <w:r>
        <w:rPr>
          <w:rFonts w:ascii="Calibri" w:hAnsi="Calibri"/>
          <w:sz w:val="24"/>
        </w:rPr>
        <w:tab/>
      </w:r>
      <w:hyperlink r:id="rId8">
        <w:r>
          <w:rPr>
            <w:rFonts w:ascii="Calibri" w:hAnsi="Calibri"/>
            <w:spacing w:val="-1"/>
            <w:sz w:val="24"/>
          </w:rPr>
          <w:t>xxx</w:t>
        </w:r>
      </w:hyperlink>
    </w:p>
    <w:p w14:paraId="24E7F75A" w14:textId="23DDAC4C" w:rsidR="00E32FB6" w:rsidRDefault="00461F6B">
      <w:pPr>
        <w:tabs>
          <w:tab w:val="left" w:pos="2242"/>
        </w:tabs>
        <w:spacing w:before="57" w:line="288" w:lineRule="auto"/>
        <w:ind w:left="116" w:right="4521"/>
        <w:rPr>
          <w:rFonts w:ascii="Calibri" w:hAnsi="Calibri"/>
          <w:sz w:val="24"/>
        </w:rPr>
      </w:pP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bankovní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spojení:</w:t>
      </w:r>
      <w:r>
        <w:rPr>
          <w:rFonts w:ascii="Calibri" w:hAnsi="Calibri"/>
          <w:sz w:val="24"/>
        </w:rPr>
        <w:tab/>
        <w:t>xxx</w:t>
      </w:r>
    </w:p>
    <w:p w14:paraId="7208EEFD" w14:textId="57CE3465" w:rsidR="00E32FB6" w:rsidRDefault="00461F6B">
      <w:pPr>
        <w:tabs>
          <w:tab w:val="left" w:pos="2242"/>
        </w:tabs>
        <w:ind w:left="116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č. </w:t>
      </w:r>
      <w:r>
        <w:rPr>
          <w:rFonts w:ascii="Calibri" w:hAnsi="Calibri"/>
          <w:sz w:val="24"/>
        </w:rPr>
        <w:t>účtu:</w:t>
      </w:r>
      <w:r>
        <w:rPr>
          <w:rFonts w:ascii="Calibri" w:hAnsi="Calibri"/>
          <w:sz w:val="24"/>
        </w:rPr>
        <w:tab/>
        <w:t>xxx</w:t>
      </w:r>
    </w:p>
    <w:p w14:paraId="5BC5620F" w14:textId="77777777" w:rsidR="00E32FB6" w:rsidRDefault="00E32FB6">
      <w:pPr>
        <w:pStyle w:val="Zkladntext"/>
        <w:spacing w:before="7"/>
        <w:rPr>
          <w:rFonts w:ascii="Calibri"/>
          <w:sz w:val="33"/>
        </w:rPr>
      </w:pPr>
    </w:p>
    <w:p w14:paraId="3E4FC6EB" w14:textId="77777777" w:rsidR="00E32FB6" w:rsidRDefault="00461F6B">
      <w:pPr>
        <w:spacing w:before="1"/>
        <w:ind w:left="116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(dále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jen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„</w:t>
      </w:r>
      <w:r>
        <w:rPr>
          <w:rFonts w:ascii="Calibri" w:hAnsi="Calibri"/>
          <w:b/>
          <w:sz w:val="24"/>
        </w:rPr>
        <w:t>Dodavatel</w:t>
      </w:r>
      <w:r>
        <w:rPr>
          <w:rFonts w:ascii="Calibri" w:hAnsi="Calibri"/>
          <w:sz w:val="24"/>
        </w:rPr>
        <w:t>“)</w:t>
      </w:r>
    </w:p>
    <w:p w14:paraId="158F0DAD" w14:textId="77777777" w:rsidR="00E32FB6" w:rsidRDefault="00461F6B">
      <w:pPr>
        <w:pStyle w:val="Nadpis4"/>
        <w:spacing w:before="59"/>
        <w:ind w:left="116"/>
        <w:jc w:val="left"/>
      </w:pPr>
      <w:r>
        <w:t>na</w:t>
      </w:r>
      <w:r>
        <w:rPr>
          <w:spacing w:val="-1"/>
        </w:rPr>
        <w:t xml:space="preserve"> </w:t>
      </w:r>
      <w:r>
        <w:t>straně</w:t>
      </w:r>
      <w:r>
        <w:rPr>
          <w:spacing w:val="-3"/>
        </w:rPr>
        <w:t xml:space="preserve"> </w:t>
      </w:r>
      <w:r>
        <w:t>druhé</w:t>
      </w:r>
    </w:p>
    <w:p w14:paraId="2C0C5355" w14:textId="77777777" w:rsidR="00E32FB6" w:rsidRDefault="00E32FB6">
      <w:pPr>
        <w:pStyle w:val="Zkladntext"/>
        <w:spacing w:before="8"/>
        <w:rPr>
          <w:rFonts w:ascii="Calibri"/>
          <w:b/>
          <w:sz w:val="33"/>
        </w:rPr>
      </w:pPr>
    </w:p>
    <w:p w14:paraId="6FE5A12B" w14:textId="77777777" w:rsidR="00E32FB6" w:rsidRDefault="00461F6B">
      <w:pPr>
        <w:ind w:left="115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(Objednatel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Dodavatel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jednotlivě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jako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„</w:t>
      </w:r>
      <w:r>
        <w:rPr>
          <w:rFonts w:ascii="Calibri" w:hAnsi="Calibri"/>
          <w:b/>
          <w:sz w:val="24"/>
        </w:rPr>
        <w:t>Smluvní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strana</w:t>
      </w:r>
      <w:r>
        <w:rPr>
          <w:rFonts w:ascii="Calibri" w:hAnsi="Calibri"/>
          <w:sz w:val="24"/>
        </w:rPr>
        <w:t>“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společně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jako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„</w:t>
      </w:r>
      <w:r>
        <w:rPr>
          <w:rFonts w:ascii="Calibri" w:hAnsi="Calibri"/>
          <w:b/>
          <w:sz w:val="24"/>
        </w:rPr>
        <w:t>Smluvní strany</w:t>
      </w:r>
      <w:r>
        <w:rPr>
          <w:rFonts w:ascii="Calibri" w:hAnsi="Calibri"/>
          <w:sz w:val="24"/>
        </w:rPr>
        <w:t>“)</w:t>
      </w:r>
    </w:p>
    <w:p w14:paraId="5764DECA" w14:textId="77777777" w:rsidR="00E32FB6" w:rsidRDefault="00E32FB6">
      <w:pPr>
        <w:rPr>
          <w:rFonts w:ascii="Calibri" w:hAnsi="Calibri"/>
          <w:sz w:val="24"/>
        </w:rPr>
        <w:sectPr w:rsidR="00E32FB6">
          <w:headerReference w:type="default" r:id="rId9"/>
          <w:footerReference w:type="default" r:id="rId10"/>
          <w:type w:val="continuous"/>
          <w:pgSz w:w="11910" w:h="16840"/>
          <w:pgMar w:top="1660" w:right="1300" w:bottom="980" w:left="1300" w:header="708" w:footer="796" w:gutter="0"/>
          <w:pgNumType w:start="1"/>
          <w:cols w:space="708"/>
        </w:sectPr>
      </w:pPr>
    </w:p>
    <w:p w14:paraId="53C3C213" w14:textId="77777777" w:rsidR="00E32FB6" w:rsidRDefault="00461F6B">
      <w:pPr>
        <w:spacing w:before="49" w:line="288" w:lineRule="auto"/>
        <w:ind w:left="116" w:right="237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lastRenderedPageBreak/>
        <w:t>uzavřely tuto Prováděcí smlouvu (dále jen „</w:t>
      </w:r>
      <w:r>
        <w:rPr>
          <w:rFonts w:ascii="Calibri" w:hAnsi="Calibri"/>
          <w:b/>
          <w:sz w:val="24"/>
        </w:rPr>
        <w:t>Prováděcí smlouva</w:t>
      </w:r>
      <w:r>
        <w:rPr>
          <w:rFonts w:ascii="Calibri" w:hAnsi="Calibri"/>
          <w:sz w:val="24"/>
        </w:rPr>
        <w:t>“) k Rámcové dohodě na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pořizování licencí a podpory k produktům Cisco Systems a souvisejících služeb ze dne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12.1.2018 (dále jen „</w:t>
      </w:r>
      <w:r>
        <w:rPr>
          <w:rFonts w:ascii="Calibri" w:hAnsi="Calibri"/>
          <w:b/>
          <w:sz w:val="24"/>
        </w:rPr>
        <w:t>Rámcová dohoda</w:t>
      </w:r>
      <w:r>
        <w:rPr>
          <w:rFonts w:ascii="Calibri" w:hAnsi="Calibri"/>
          <w:sz w:val="24"/>
        </w:rPr>
        <w:t>“) dle zákona č. 134/2016 Sb., o zadávání veřejných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z</w:t>
      </w:r>
      <w:r>
        <w:rPr>
          <w:rFonts w:ascii="Calibri" w:hAnsi="Calibri"/>
          <w:sz w:val="24"/>
        </w:rPr>
        <w:t>akázek, v platném znění (dále jen „</w:t>
      </w:r>
      <w:r>
        <w:rPr>
          <w:rFonts w:ascii="Calibri" w:hAnsi="Calibri"/>
          <w:b/>
          <w:sz w:val="24"/>
        </w:rPr>
        <w:t>ZZVZ</w:t>
      </w:r>
      <w:r>
        <w:rPr>
          <w:rFonts w:ascii="Calibri" w:hAnsi="Calibri"/>
          <w:sz w:val="24"/>
        </w:rPr>
        <w:t>“) a v souladu s ustanovením § 1746 odst. 2 zákona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č.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89/2012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Sb.,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občanský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zákoník,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ve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znění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pozdějších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předpisů.</w:t>
      </w:r>
    </w:p>
    <w:p w14:paraId="17F932D0" w14:textId="77777777" w:rsidR="00E32FB6" w:rsidRDefault="00E32FB6">
      <w:pPr>
        <w:pStyle w:val="Zkladntext"/>
        <w:spacing w:before="10"/>
        <w:rPr>
          <w:rFonts w:ascii="Calibri"/>
          <w:sz w:val="28"/>
        </w:rPr>
      </w:pPr>
    </w:p>
    <w:p w14:paraId="4E1F1C38" w14:textId="77777777" w:rsidR="00E32FB6" w:rsidRDefault="00461F6B">
      <w:pPr>
        <w:spacing w:line="288" w:lineRule="auto"/>
        <w:ind w:left="127" w:right="127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Smluvní strany vědomy si svých závazků v této Prováděcí smlouvě obsažených a v úmyslu být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touto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Prová</w:t>
      </w:r>
      <w:r>
        <w:rPr>
          <w:rFonts w:ascii="Calibri" w:hAnsi="Calibri"/>
          <w:sz w:val="24"/>
        </w:rPr>
        <w:t>děcí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smlouvou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vázány, se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dohodly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na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následujícím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znění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Prováděcí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smlouvy.</w:t>
      </w:r>
    </w:p>
    <w:p w14:paraId="1A8A7533" w14:textId="77777777" w:rsidR="00E32FB6" w:rsidRDefault="00E32FB6">
      <w:pPr>
        <w:pStyle w:val="Zkladntext"/>
        <w:spacing w:before="9"/>
        <w:rPr>
          <w:rFonts w:ascii="Calibri"/>
          <w:sz w:val="28"/>
        </w:rPr>
      </w:pPr>
    </w:p>
    <w:p w14:paraId="4CBEEBBC" w14:textId="77777777" w:rsidR="00E32FB6" w:rsidRDefault="00461F6B">
      <w:pPr>
        <w:pStyle w:val="Nadpis4"/>
        <w:ind w:left="731" w:right="732"/>
      </w:pPr>
      <w:r>
        <w:t>Preambule</w:t>
      </w:r>
    </w:p>
    <w:p w14:paraId="53666CB4" w14:textId="77777777" w:rsidR="00E32FB6" w:rsidRDefault="00E32FB6">
      <w:pPr>
        <w:pStyle w:val="Zkladntext"/>
        <w:spacing w:before="7"/>
        <w:rPr>
          <w:rFonts w:ascii="Calibri"/>
          <w:b/>
          <w:sz w:val="33"/>
        </w:rPr>
      </w:pPr>
    </w:p>
    <w:p w14:paraId="1B651454" w14:textId="77777777" w:rsidR="00E32FB6" w:rsidRDefault="00461F6B">
      <w:pPr>
        <w:pStyle w:val="Odstavecseseznamem"/>
        <w:numPr>
          <w:ilvl w:val="0"/>
          <w:numId w:val="8"/>
        </w:numPr>
        <w:tabs>
          <w:tab w:val="left" w:pos="544"/>
        </w:tabs>
        <w:spacing w:before="0" w:line="288" w:lineRule="auto"/>
        <w:ind w:right="112"/>
        <w:jc w:val="both"/>
        <w:rPr>
          <w:sz w:val="24"/>
        </w:rPr>
      </w:pPr>
      <w:r>
        <w:rPr>
          <w:sz w:val="24"/>
        </w:rPr>
        <w:t>Dne 12. 1. 2018 uzavřela Česká republika – Ministerstvo vnitra, se sídlem Nad Štolou</w:t>
      </w:r>
      <w:r>
        <w:rPr>
          <w:spacing w:val="1"/>
          <w:sz w:val="24"/>
        </w:rPr>
        <w:t xml:space="preserve"> </w:t>
      </w:r>
      <w:r>
        <w:rPr>
          <w:sz w:val="24"/>
        </w:rPr>
        <w:t>936/3, 170 34 Praha 7, IČO: 00007064 (dále jen „</w:t>
      </w:r>
      <w:r>
        <w:rPr>
          <w:b/>
          <w:sz w:val="24"/>
        </w:rPr>
        <w:t>Centrální zadavatel</w:t>
      </w:r>
      <w:r>
        <w:rPr>
          <w:sz w:val="24"/>
        </w:rPr>
        <w:t>“) s Dodavatelem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Rámcovou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dohodu,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základě</w:t>
      </w:r>
      <w:r>
        <w:rPr>
          <w:spacing w:val="-12"/>
          <w:sz w:val="24"/>
        </w:rPr>
        <w:t xml:space="preserve"> </w:t>
      </w:r>
      <w:r>
        <w:rPr>
          <w:sz w:val="24"/>
        </w:rPr>
        <w:t>které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6"/>
          <w:sz w:val="24"/>
        </w:rPr>
        <w:t xml:space="preserve"> </w:t>
      </w:r>
      <w:r>
        <w:rPr>
          <w:sz w:val="24"/>
        </w:rPr>
        <w:t>Dodavatel</w:t>
      </w:r>
      <w:r>
        <w:rPr>
          <w:spacing w:val="-16"/>
          <w:sz w:val="24"/>
        </w:rPr>
        <w:t xml:space="preserve"> </w:t>
      </w:r>
      <w:r>
        <w:rPr>
          <w:sz w:val="24"/>
        </w:rPr>
        <w:t>zavázal</w:t>
      </w:r>
      <w:r>
        <w:rPr>
          <w:spacing w:val="-15"/>
          <w:sz w:val="24"/>
        </w:rPr>
        <w:t xml:space="preserve"> </w:t>
      </w:r>
      <w:r>
        <w:rPr>
          <w:sz w:val="24"/>
        </w:rPr>
        <w:t>dodávat</w:t>
      </w:r>
      <w:r>
        <w:rPr>
          <w:spacing w:val="-13"/>
          <w:sz w:val="24"/>
        </w:rPr>
        <w:t xml:space="preserve"> </w:t>
      </w:r>
      <w:r>
        <w:rPr>
          <w:sz w:val="24"/>
        </w:rPr>
        <w:t>Centrálnímu</w:t>
      </w:r>
      <w:r>
        <w:rPr>
          <w:spacing w:val="-13"/>
          <w:sz w:val="24"/>
        </w:rPr>
        <w:t xml:space="preserve"> </w:t>
      </w:r>
      <w:r>
        <w:rPr>
          <w:sz w:val="24"/>
        </w:rPr>
        <w:t>zadavateli</w:t>
      </w:r>
      <w:r>
        <w:rPr>
          <w:spacing w:val="-52"/>
          <w:sz w:val="24"/>
        </w:rPr>
        <w:t xml:space="preserve"> </w:t>
      </w:r>
      <w:r>
        <w:rPr>
          <w:sz w:val="24"/>
        </w:rPr>
        <w:t>a Objednatelům</w:t>
      </w:r>
      <w:r>
        <w:rPr>
          <w:spacing w:val="-2"/>
          <w:sz w:val="24"/>
        </w:rPr>
        <w:t xml:space="preserve"> </w:t>
      </w:r>
      <w:r>
        <w:rPr>
          <w:sz w:val="24"/>
        </w:rPr>
        <w:t>plnění</w:t>
      </w:r>
      <w:r>
        <w:rPr>
          <w:spacing w:val="1"/>
          <w:sz w:val="24"/>
        </w:rPr>
        <w:t xml:space="preserve"> </w:t>
      </w:r>
      <w:r>
        <w:rPr>
          <w:sz w:val="24"/>
        </w:rPr>
        <w:t>vymezené</w:t>
      </w:r>
      <w:r>
        <w:rPr>
          <w:spacing w:val="1"/>
          <w:sz w:val="24"/>
        </w:rPr>
        <w:t xml:space="preserve"> </w:t>
      </w:r>
      <w:r>
        <w:rPr>
          <w:sz w:val="24"/>
        </w:rPr>
        <w:t>v Rámcové</w:t>
      </w:r>
      <w:r>
        <w:rPr>
          <w:spacing w:val="-1"/>
          <w:sz w:val="24"/>
        </w:rPr>
        <w:t xml:space="preserve"> </w:t>
      </w:r>
      <w:r>
        <w:rPr>
          <w:sz w:val="24"/>
        </w:rPr>
        <w:t>dohodě.</w:t>
      </w:r>
    </w:p>
    <w:p w14:paraId="0FC99351" w14:textId="77777777" w:rsidR="00E32FB6" w:rsidRDefault="00E32FB6">
      <w:pPr>
        <w:pStyle w:val="Zkladntext"/>
        <w:spacing w:before="9"/>
        <w:rPr>
          <w:rFonts w:ascii="Calibri"/>
          <w:sz w:val="28"/>
        </w:rPr>
      </w:pPr>
    </w:p>
    <w:p w14:paraId="432531C3" w14:textId="77777777" w:rsidR="00E32FB6" w:rsidRDefault="00461F6B">
      <w:pPr>
        <w:pStyle w:val="Odstavecseseznamem"/>
        <w:numPr>
          <w:ilvl w:val="0"/>
          <w:numId w:val="8"/>
        </w:numPr>
        <w:tabs>
          <w:tab w:val="left" w:pos="544"/>
        </w:tabs>
        <w:spacing w:before="0" w:line="288" w:lineRule="auto"/>
        <w:ind w:right="113"/>
        <w:jc w:val="both"/>
        <w:rPr>
          <w:sz w:val="24"/>
        </w:rPr>
      </w:pPr>
      <w:r>
        <w:rPr>
          <w:sz w:val="24"/>
        </w:rPr>
        <w:t>Podpisem</w:t>
      </w:r>
      <w:r>
        <w:rPr>
          <w:spacing w:val="1"/>
          <w:sz w:val="24"/>
        </w:rPr>
        <w:t xml:space="preserve"> </w:t>
      </w:r>
      <w:r>
        <w:rPr>
          <w:sz w:val="24"/>
        </w:rPr>
        <w:t>Rámcové</w:t>
      </w:r>
      <w:r>
        <w:rPr>
          <w:spacing w:val="1"/>
          <w:sz w:val="24"/>
        </w:rPr>
        <w:t xml:space="preserve"> </w:t>
      </w:r>
      <w:r>
        <w:rPr>
          <w:sz w:val="24"/>
        </w:rPr>
        <w:t>dohody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tak</w:t>
      </w:r>
      <w:r>
        <w:rPr>
          <w:spacing w:val="1"/>
          <w:sz w:val="24"/>
        </w:rPr>
        <w:t xml:space="preserve"> </w:t>
      </w:r>
      <w:r>
        <w:rPr>
          <w:sz w:val="24"/>
        </w:rPr>
        <w:t>Dodav</w:t>
      </w:r>
      <w:r>
        <w:rPr>
          <w:sz w:val="24"/>
        </w:rPr>
        <w:t>atel</w:t>
      </w:r>
      <w:r>
        <w:rPr>
          <w:spacing w:val="1"/>
          <w:sz w:val="24"/>
        </w:rPr>
        <w:t xml:space="preserve"> </w:t>
      </w:r>
      <w:r>
        <w:rPr>
          <w:sz w:val="24"/>
        </w:rPr>
        <w:t>zavázal</w:t>
      </w:r>
      <w:r>
        <w:rPr>
          <w:spacing w:val="1"/>
          <w:sz w:val="24"/>
        </w:rPr>
        <w:t xml:space="preserve"> </w:t>
      </w:r>
      <w:r>
        <w:rPr>
          <w:sz w:val="24"/>
        </w:rPr>
        <w:t>dodávat</w:t>
      </w:r>
      <w:r>
        <w:rPr>
          <w:spacing w:val="1"/>
          <w:sz w:val="24"/>
        </w:rPr>
        <w:t xml:space="preserve"> </w:t>
      </w:r>
      <w:r>
        <w:rPr>
          <w:sz w:val="24"/>
        </w:rPr>
        <w:t>uvedená</w:t>
      </w:r>
      <w:r>
        <w:rPr>
          <w:spacing w:val="1"/>
          <w:sz w:val="24"/>
        </w:rPr>
        <w:t xml:space="preserve"> </w:t>
      </w:r>
      <w:r>
        <w:rPr>
          <w:sz w:val="24"/>
        </w:rPr>
        <w:t>plnění</w:t>
      </w:r>
      <w:r>
        <w:rPr>
          <w:spacing w:val="1"/>
          <w:sz w:val="24"/>
        </w:rPr>
        <w:t xml:space="preserve"> </w:t>
      </w:r>
      <w:r>
        <w:rPr>
          <w:sz w:val="24"/>
        </w:rPr>
        <w:t>též</w:t>
      </w:r>
      <w:r>
        <w:rPr>
          <w:spacing w:val="1"/>
          <w:sz w:val="24"/>
        </w:rPr>
        <w:t xml:space="preserve"> </w:t>
      </w:r>
      <w:r>
        <w:rPr>
          <w:sz w:val="24"/>
        </w:rPr>
        <w:t>Objednateli uvedenému na titulní straně této Prováděcí smlouvy, a to za podmínek</w:t>
      </w:r>
      <w:r>
        <w:rPr>
          <w:spacing w:val="1"/>
          <w:sz w:val="24"/>
        </w:rPr>
        <w:t xml:space="preserve"> </w:t>
      </w:r>
      <w:r>
        <w:rPr>
          <w:sz w:val="24"/>
        </w:rPr>
        <w:t>stanovených v</w:t>
      </w:r>
      <w:r>
        <w:rPr>
          <w:spacing w:val="-2"/>
          <w:sz w:val="24"/>
        </w:rPr>
        <w:t xml:space="preserve">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1"/>
          <w:sz w:val="24"/>
        </w:rPr>
        <w:t xml:space="preserve"> </w:t>
      </w:r>
      <w:r>
        <w:rPr>
          <w:sz w:val="24"/>
        </w:rPr>
        <w:t>smlouvě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Rámcové</w:t>
      </w:r>
      <w:r>
        <w:rPr>
          <w:spacing w:val="1"/>
          <w:sz w:val="24"/>
        </w:rPr>
        <w:t xml:space="preserve"> </w:t>
      </w:r>
      <w:r>
        <w:rPr>
          <w:sz w:val="24"/>
        </w:rPr>
        <w:t>dohodě.</w:t>
      </w:r>
    </w:p>
    <w:p w14:paraId="04F2ED8B" w14:textId="77777777" w:rsidR="00E32FB6" w:rsidRDefault="00E32FB6">
      <w:pPr>
        <w:pStyle w:val="Zkladntext"/>
        <w:spacing w:before="10"/>
        <w:rPr>
          <w:rFonts w:ascii="Calibri"/>
          <w:sz w:val="28"/>
        </w:rPr>
      </w:pPr>
    </w:p>
    <w:p w14:paraId="768FAFF4" w14:textId="77777777" w:rsidR="00E32FB6" w:rsidRDefault="00461F6B">
      <w:pPr>
        <w:pStyle w:val="Odstavecseseznamem"/>
        <w:numPr>
          <w:ilvl w:val="0"/>
          <w:numId w:val="8"/>
        </w:numPr>
        <w:tabs>
          <w:tab w:val="left" w:pos="544"/>
        </w:tabs>
        <w:spacing w:before="0" w:line="288" w:lineRule="auto"/>
        <w:ind w:right="111"/>
        <w:jc w:val="both"/>
        <w:rPr>
          <w:sz w:val="24"/>
        </w:rPr>
      </w:pPr>
      <w:r>
        <w:rPr>
          <w:sz w:val="24"/>
        </w:rPr>
        <w:t>S ohledem na skutečnost, že nabídka Dodavatele byla v rámci minitendru vedeného dle</w:t>
      </w:r>
      <w:r>
        <w:rPr>
          <w:spacing w:val="1"/>
          <w:sz w:val="24"/>
        </w:rPr>
        <w:t xml:space="preserve"> </w:t>
      </w:r>
      <w:r>
        <w:rPr>
          <w:sz w:val="24"/>
        </w:rPr>
        <w:t>článku</w:t>
      </w:r>
      <w:r>
        <w:rPr>
          <w:spacing w:val="-5"/>
          <w:sz w:val="24"/>
        </w:rPr>
        <w:t xml:space="preserve"> </w:t>
      </w:r>
      <w:r>
        <w:rPr>
          <w:sz w:val="24"/>
        </w:rPr>
        <w:t>II.</w:t>
      </w:r>
      <w:r>
        <w:rPr>
          <w:spacing w:val="-7"/>
          <w:sz w:val="24"/>
        </w:rPr>
        <w:t xml:space="preserve"> </w:t>
      </w:r>
      <w:r>
        <w:rPr>
          <w:sz w:val="24"/>
        </w:rPr>
        <w:t>Rámcové</w:t>
      </w:r>
      <w:r>
        <w:rPr>
          <w:spacing w:val="-11"/>
          <w:sz w:val="24"/>
        </w:rPr>
        <w:t xml:space="preserve"> </w:t>
      </w:r>
      <w:r>
        <w:rPr>
          <w:sz w:val="24"/>
        </w:rPr>
        <w:t>dohody</w:t>
      </w:r>
      <w:r>
        <w:rPr>
          <w:spacing w:val="-6"/>
          <w:sz w:val="24"/>
        </w:rPr>
        <w:t xml:space="preserve"> </w:t>
      </w:r>
      <w:r>
        <w:rPr>
          <w:sz w:val="24"/>
        </w:rPr>
        <w:t>vyhodnocena</w:t>
      </w:r>
      <w:r>
        <w:rPr>
          <w:spacing w:val="-9"/>
          <w:sz w:val="24"/>
        </w:rPr>
        <w:t xml:space="preserve"> </w:t>
      </w:r>
      <w:r>
        <w:rPr>
          <w:sz w:val="24"/>
        </w:rPr>
        <w:t>jako</w:t>
      </w:r>
      <w:r>
        <w:rPr>
          <w:spacing w:val="-8"/>
          <w:sz w:val="24"/>
        </w:rPr>
        <w:t xml:space="preserve"> </w:t>
      </w:r>
      <w:r>
        <w:rPr>
          <w:sz w:val="24"/>
        </w:rPr>
        <w:t>nejvýhodnější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z w:val="24"/>
        </w:rPr>
        <w:t>účelem</w:t>
      </w:r>
      <w:r>
        <w:rPr>
          <w:spacing w:val="-8"/>
          <w:sz w:val="24"/>
        </w:rPr>
        <w:t xml:space="preserve"> </w:t>
      </w:r>
      <w:r>
        <w:rPr>
          <w:sz w:val="24"/>
        </w:rPr>
        <w:t>sjednání</w:t>
      </w:r>
      <w:r>
        <w:rPr>
          <w:spacing w:val="-8"/>
          <w:sz w:val="24"/>
        </w:rPr>
        <w:t xml:space="preserve"> </w:t>
      </w:r>
      <w:r>
        <w:rPr>
          <w:sz w:val="24"/>
        </w:rPr>
        <w:t>dohody</w:t>
      </w:r>
      <w:r>
        <w:rPr>
          <w:spacing w:val="-52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rozsahu</w:t>
      </w:r>
      <w:r>
        <w:rPr>
          <w:spacing w:val="-10"/>
          <w:sz w:val="24"/>
        </w:rPr>
        <w:t xml:space="preserve"> </w:t>
      </w:r>
      <w:r>
        <w:rPr>
          <w:sz w:val="24"/>
        </w:rPr>
        <w:t>konkrétní</w:t>
      </w:r>
      <w:r>
        <w:rPr>
          <w:spacing w:val="-13"/>
          <w:sz w:val="24"/>
        </w:rPr>
        <w:t xml:space="preserve"> </w:t>
      </w:r>
      <w:r>
        <w:rPr>
          <w:sz w:val="24"/>
        </w:rPr>
        <w:t>dodávky</w:t>
      </w:r>
      <w:r>
        <w:rPr>
          <w:spacing w:val="-12"/>
          <w:sz w:val="24"/>
        </w:rPr>
        <w:t xml:space="preserve"> </w:t>
      </w:r>
      <w:r>
        <w:rPr>
          <w:sz w:val="24"/>
        </w:rPr>
        <w:t>požadované</w:t>
      </w:r>
      <w:r>
        <w:rPr>
          <w:spacing w:val="-12"/>
          <w:sz w:val="24"/>
        </w:rPr>
        <w:t xml:space="preserve"> </w:t>
      </w:r>
      <w:r>
        <w:rPr>
          <w:sz w:val="24"/>
        </w:rPr>
        <w:t>Objednatelem</w:t>
      </w:r>
      <w:r>
        <w:rPr>
          <w:spacing w:val="-11"/>
          <w:sz w:val="24"/>
        </w:rPr>
        <w:t xml:space="preserve"> </w:t>
      </w:r>
      <w:r>
        <w:rPr>
          <w:sz w:val="24"/>
        </w:rPr>
        <w:t>od</w:t>
      </w:r>
      <w:r>
        <w:rPr>
          <w:spacing w:val="-10"/>
          <w:sz w:val="24"/>
        </w:rPr>
        <w:t xml:space="preserve"> </w:t>
      </w:r>
      <w:r>
        <w:rPr>
          <w:sz w:val="24"/>
        </w:rPr>
        <w:t>Dodavatele,</w:t>
      </w:r>
      <w:r>
        <w:rPr>
          <w:spacing w:val="-13"/>
          <w:sz w:val="24"/>
        </w:rPr>
        <w:t xml:space="preserve"> </w:t>
      </w:r>
      <w:r>
        <w:rPr>
          <w:sz w:val="24"/>
        </w:rPr>
        <w:t>uzavírají</w:t>
      </w:r>
      <w:r>
        <w:rPr>
          <w:spacing w:val="-12"/>
          <w:sz w:val="24"/>
        </w:rPr>
        <w:t xml:space="preserve"> </w:t>
      </w:r>
      <w:r>
        <w:rPr>
          <w:sz w:val="24"/>
        </w:rPr>
        <w:t>Smluvní</w:t>
      </w:r>
      <w:r>
        <w:rPr>
          <w:spacing w:val="-51"/>
          <w:sz w:val="24"/>
        </w:rPr>
        <w:t xml:space="preserve"> </w:t>
      </w:r>
      <w:r>
        <w:rPr>
          <w:sz w:val="24"/>
        </w:rPr>
        <w:t>st</w:t>
      </w:r>
      <w:r>
        <w:rPr>
          <w:sz w:val="24"/>
        </w:rPr>
        <w:t>rany, v souladu</w:t>
      </w:r>
      <w:r>
        <w:rPr>
          <w:spacing w:val="-1"/>
          <w:sz w:val="24"/>
        </w:rPr>
        <w:t xml:space="preserve"> </w:t>
      </w:r>
      <w:r>
        <w:rPr>
          <w:sz w:val="24"/>
        </w:rPr>
        <w:t>s Rámcovou</w:t>
      </w:r>
      <w:r>
        <w:rPr>
          <w:spacing w:val="-2"/>
          <w:sz w:val="24"/>
        </w:rPr>
        <w:t xml:space="preserve"> </w:t>
      </w:r>
      <w:r>
        <w:rPr>
          <w:sz w:val="24"/>
        </w:rPr>
        <w:t>dohodou,</w:t>
      </w:r>
      <w:r>
        <w:rPr>
          <w:spacing w:val="-2"/>
          <w:sz w:val="24"/>
        </w:rPr>
        <w:t xml:space="preserve"> </w:t>
      </w:r>
      <w:r>
        <w:rPr>
          <w:sz w:val="24"/>
        </w:rPr>
        <w:t>tuto</w:t>
      </w:r>
      <w:r>
        <w:rPr>
          <w:spacing w:val="-1"/>
          <w:sz w:val="24"/>
        </w:rPr>
        <w:t xml:space="preserve"> </w:t>
      </w:r>
      <w:r>
        <w:rPr>
          <w:sz w:val="24"/>
        </w:rPr>
        <w:t>Prováděcí smlouvu.</w:t>
      </w:r>
    </w:p>
    <w:p w14:paraId="015E2845" w14:textId="77777777" w:rsidR="00E32FB6" w:rsidRDefault="00E32FB6">
      <w:pPr>
        <w:pStyle w:val="Zkladntext"/>
        <w:spacing w:before="11"/>
        <w:rPr>
          <w:rFonts w:ascii="Calibri"/>
          <w:sz w:val="28"/>
        </w:rPr>
      </w:pPr>
    </w:p>
    <w:p w14:paraId="143B7FAA" w14:textId="77777777" w:rsidR="00E32FB6" w:rsidRDefault="00461F6B">
      <w:pPr>
        <w:pStyle w:val="Odstavecseseznamem"/>
        <w:numPr>
          <w:ilvl w:val="0"/>
          <w:numId w:val="8"/>
        </w:numPr>
        <w:tabs>
          <w:tab w:val="left" w:pos="544"/>
        </w:tabs>
        <w:spacing w:before="0" w:line="288" w:lineRule="auto"/>
        <w:ind w:right="111"/>
        <w:jc w:val="both"/>
        <w:rPr>
          <w:sz w:val="24"/>
        </w:rPr>
      </w:pPr>
      <w:r>
        <w:rPr>
          <w:sz w:val="24"/>
        </w:rPr>
        <w:t>Smluvní strany se dohodly, že pojmy uvedené v této Prováděcí smlouvě velkými písmeny</w:t>
      </w:r>
      <w:r>
        <w:rPr>
          <w:spacing w:val="-52"/>
          <w:sz w:val="24"/>
        </w:rPr>
        <w:t xml:space="preserve"> </w:t>
      </w:r>
      <w:r>
        <w:rPr>
          <w:sz w:val="24"/>
        </w:rPr>
        <w:t>mají stejný význam jako tytéž pojmy uvedené v Rámcové dohodě, není-li dále v této</w:t>
      </w:r>
      <w:r>
        <w:rPr>
          <w:spacing w:val="1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1"/>
          <w:sz w:val="24"/>
        </w:rPr>
        <w:t xml:space="preserve"> </w:t>
      </w:r>
      <w:r>
        <w:rPr>
          <w:sz w:val="24"/>
        </w:rPr>
        <w:t>smlouvě</w:t>
      </w:r>
      <w:r>
        <w:rPr>
          <w:spacing w:val="1"/>
          <w:sz w:val="24"/>
        </w:rPr>
        <w:t xml:space="preserve"> </w:t>
      </w:r>
      <w:r>
        <w:rPr>
          <w:sz w:val="24"/>
        </w:rPr>
        <w:t>stanoveno</w:t>
      </w:r>
      <w:r>
        <w:rPr>
          <w:spacing w:val="1"/>
          <w:sz w:val="24"/>
        </w:rPr>
        <w:t xml:space="preserve"> </w:t>
      </w:r>
      <w:r>
        <w:rPr>
          <w:sz w:val="24"/>
        </w:rPr>
        <w:t>jinak.</w:t>
      </w:r>
      <w:r>
        <w:rPr>
          <w:spacing w:val="1"/>
          <w:sz w:val="24"/>
        </w:rPr>
        <w:t xml:space="preserve"> </w:t>
      </w:r>
      <w:r>
        <w:rPr>
          <w:sz w:val="24"/>
        </w:rPr>
        <w:t>Smluvní</w:t>
      </w:r>
      <w:r>
        <w:rPr>
          <w:spacing w:val="1"/>
          <w:sz w:val="24"/>
        </w:rPr>
        <w:t xml:space="preserve"> </w:t>
      </w:r>
      <w:r>
        <w:rPr>
          <w:sz w:val="24"/>
        </w:rPr>
        <w:t>strany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dále</w:t>
      </w:r>
      <w:r>
        <w:rPr>
          <w:spacing w:val="1"/>
          <w:sz w:val="24"/>
        </w:rPr>
        <w:t xml:space="preserve"> </w:t>
      </w:r>
      <w:r>
        <w:rPr>
          <w:sz w:val="24"/>
        </w:rPr>
        <w:t>dohodly,</w:t>
      </w:r>
      <w:r>
        <w:rPr>
          <w:spacing w:val="1"/>
          <w:sz w:val="24"/>
        </w:rPr>
        <w:t xml:space="preserve"> </w:t>
      </w:r>
      <w:r>
        <w:rPr>
          <w:sz w:val="24"/>
        </w:rPr>
        <w:t>že</w:t>
      </w:r>
      <w:r>
        <w:rPr>
          <w:spacing w:val="1"/>
          <w:sz w:val="24"/>
        </w:rPr>
        <w:t xml:space="preserve"> </w:t>
      </w:r>
      <w:r>
        <w:rPr>
          <w:sz w:val="24"/>
        </w:rPr>
        <w:t>otázky</w:t>
      </w:r>
      <w:r>
        <w:rPr>
          <w:spacing w:val="1"/>
          <w:sz w:val="24"/>
        </w:rPr>
        <w:t xml:space="preserve"> </w:t>
      </w:r>
      <w:r>
        <w:rPr>
          <w:sz w:val="24"/>
        </w:rPr>
        <w:t>neupravené v</w:t>
      </w:r>
      <w:r>
        <w:rPr>
          <w:spacing w:val="-3"/>
          <w:sz w:val="24"/>
        </w:rPr>
        <w:t xml:space="preserve"> </w:t>
      </w:r>
      <w:r>
        <w:rPr>
          <w:sz w:val="24"/>
        </w:rPr>
        <w:t>této Prováděcí</w:t>
      </w:r>
      <w:r>
        <w:rPr>
          <w:spacing w:val="1"/>
          <w:sz w:val="24"/>
        </w:rPr>
        <w:t xml:space="preserve"> </w:t>
      </w:r>
      <w:r>
        <w:rPr>
          <w:sz w:val="24"/>
        </w:rPr>
        <w:t>smlouvě se</w:t>
      </w:r>
      <w:r>
        <w:rPr>
          <w:spacing w:val="-1"/>
          <w:sz w:val="24"/>
        </w:rPr>
        <w:t xml:space="preserve"> </w:t>
      </w:r>
      <w:r>
        <w:rPr>
          <w:sz w:val="24"/>
        </w:rPr>
        <w:t>řídí</w:t>
      </w:r>
      <w:r>
        <w:rPr>
          <w:spacing w:val="-2"/>
          <w:sz w:val="24"/>
        </w:rPr>
        <w:t xml:space="preserve"> </w:t>
      </w:r>
      <w:r>
        <w:rPr>
          <w:sz w:val="24"/>
        </w:rPr>
        <w:t>Rámcovou dohodou.</w:t>
      </w:r>
    </w:p>
    <w:p w14:paraId="499D50C2" w14:textId="77777777" w:rsidR="00E32FB6" w:rsidRDefault="00E32FB6">
      <w:pPr>
        <w:pStyle w:val="Zkladntext"/>
        <w:rPr>
          <w:rFonts w:ascii="Calibri"/>
          <w:sz w:val="24"/>
        </w:rPr>
      </w:pPr>
    </w:p>
    <w:p w14:paraId="33300A11" w14:textId="77777777" w:rsidR="00E32FB6" w:rsidRDefault="00E32FB6">
      <w:pPr>
        <w:pStyle w:val="Zkladntext"/>
        <w:spacing w:before="2"/>
        <w:rPr>
          <w:rFonts w:ascii="Calibri"/>
          <w:sz w:val="34"/>
        </w:rPr>
      </w:pPr>
    </w:p>
    <w:p w14:paraId="54FEF967" w14:textId="77777777" w:rsidR="00E32FB6" w:rsidRDefault="00461F6B">
      <w:pPr>
        <w:pStyle w:val="Nadpis3"/>
        <w:spacing w:before="1"/>
        <w:ind w:left="665"/>
      </w:pPr>
      <w:r>
        <w:t>I.</w:t>
      </w:r>
    </w:p>
    <w:p w14:paraId="54B2CC58" w14:textId="77777777" w:rsidR="00E32FB6" w:rsidRDefault="00461F6B">
      <w:pPr>
        <w:pStyle w:val="Nadpis4"/>
        <w:spacing w:before="119"/>
        <w:ind w:left="732" w:right="732"/>
      </w:pPr>
      <w:r>
        <w:t>Předmět</w:t>
      </w:r>
      <w:r>
        <w:rPr>
          <w:spacing w:val="-3"/>
        </w:rPr>
        <w:t xml:space="preserve"> </w:t>
      </w:r>
      <w:r>
        <w:t>Prováděcí</w:t>
      </w:r>
      <w:r>
        <w:rPr>
          <w:spacing w:val="-1"/>
        </w:rPr>
        <w:t xml:space="preserve"> </w:t>
      </w:r>
      <w:r>
        <w:t>smlouvy</w:t>
      </w:r>
    </w:p>
    <w:p w14:paraId="6A562355" w14:textId="77777777" w:rsidR="00E32FB6" w:rsidRDefault="00E32FB6">
      <w:pPr>
        <w:pStyle w:val="Zkladntext"/>
        <w:spacing w:before="7"/>
        <w:rPr>
          <w:rFonts w:ascii="Calibri"/>
          <w:b/>
          <w:sz w:val="24"/>
        </w:rPr>
      </w:pPr>
    </w:p>
    <w:p w14:paraId="05966C25" w14:textId="77777777" w:rsidR="00E32FB6" w:rsidRDefault="00461F6B">
      <w:pPr>
        <w:pStyle w:val="Odstavecseseznamem"/>
        <w:numPr>
          <w:ilvl w:val="0"/>
          <w:numId w:val="7"/>
        </w:numPr>
        <w:tabs>
          <w:tab w:val="left" w:pos="476"/>
        </w:tabs>
        <w:spacing w:before="0" w:line="288" w:lineRule="auto"/>
        <w:ind w:left="475" w:right="115"/>
        <w:jc w:val="both"/>
        <w:rPr>
          <w:sz w:val="24"/>
        </w:rPr>
      </w:pPr>
      <w:r>
        <w:rPr>
          <w:sz w:val="24"/>
        </w:rPr>
        <w:t>Dodavatel se touto Prováděcí smlouvou, v souladu s Rámcovou dohodou zavazuje, dodat</w:t>
      </w:r>
      <w:r>
        <w:rPr>
          <w:spacing w:val="1"/>
          <w:sz w:val="24"/>
        </w:rPr>
        <w:t xml:space="preserve"> </w:t>
      </w:r>
      <w:r>
        <w:rPr>
          <w:sz w:val="24"/>
        </w:rPr>
        <w:t>Objednateli</w:t>
      </w:r>
      <w:r>
        <w:rPr>
          <w:spacing w:val="-3"/>
          <w:sz w:val="24"/>
        </w:rPr>
        <w:t xml:space="preserve"> </w:t>
      </w:r>
      <w:r>
        <w:rPr>
          <w:sz w:val="24"/>
        </w:rPr>
        <w:t>plnění specifikované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Příloze č. 1</w:t>
      </w:r>
      <w:r>
        <w:rPr>
          <w:spacing w:val="-2"/>
          <w:sz w:val="24"/>
        </w:rPr>
        <w:t xml:space="preserve">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1"/>
          <w:sz w:val="24"/>
        </w:rPr>
        <w:t xml:space="preserve"> </w:t>
      </w:r>
      <w:r>
        <w:rPr>
          <w:sz w:val="24"/>
        </w:rPr>
        <w:t>smlouvy.</w:t>
      </w:r>
    </w:p>
    <w:p w14:paraId="76BF6902" w14:textId="77777777" w:rsidR="00E32FB6" w:rsidRDefault="00461F6B">
      <w:pPr>
        <w:pStyle w:val="Odstavecseseznamem"/>
        <w:numPr>
          <w:ilvl w:val="0"/>
          <w:numId w:val="7"/>
        </w:numPr>
        <w:tabs>
          <w:tab w:val="left" w:pos="476"/>
        </w:tabs>
        <w:spacing w:line="288" w:lineRule="auto"/>
        <w:ind w:left="475" w:right="110"/>
        <w:jc w:val="both"/>
        <w:rPr>
          <w:sz w:val="24"/>
        </w:rPr>
      </w:pPr>
      <w:r>
        <w:rPr>
          <w:sz w:val="24"/>
        </w:rPr>
        <w:t>Objednatel</w:t>
      </w:r>
      <w:r>
        <w:rPr>
          <w:spacing w:val="49"/>
          <w:sz w:val="24"/>
        </w:rPr>
        <w:t xml:space="preserve"> </w:t>
      </w:r>
      <w:r>
        <w:rPr>
          <w:sz w:val="24"/>
        </w:rPr>
        <w:t>se</w:t>
      </w:r>
      <w:r>
        <w:rPr>
          <w:spacing w:val="50"/>
          <w:sz w:val="24"/>
        </w:rPr>
        <w:t xml:space="preserve"> </w:t>
      </w:r>
      <w:r>
        <w:rPr>
          <w:sz w:val="24"/>
        </w:rPr>
        <w:t>zavazuje</w:t>
      </w:r>
      <w:r>
        <w:rPr>
          <w:spacing w:val="49"/>
          <w:sz w:val="24"/>
        </w:rPr>
        <w:t xml:space="preserve"> </w:t>
      </w:r>
      <w:r>
        <w:rPr>
          <w:sz w:val="24"/>
        </w:rPr>
        <w:t>zaplatit</w:t>
      </w:r>
      <w:r>
        <w:rPr>
          <w:spacing w:val="51"/>
          <w:sz w:val="24"/>
        </w:rPr>
        <w:t xml:space="preserve"> </w:t>
      </w:r>
      <w:r>
        <w:rPr>
          <w:sz w:val="24"/>
        </w:rPr>
        <w:t>Dodavateli</w:t>
      </w:r>
      <w:r>
        <w:rPr>
          <w:spacing w:val="51"/>
          <w:sz w:val="24"/>
        </w:rPr>
        <w:t xml:space="preserve"> </w:t>
      </w:r>
      <w:r>
        <w:rPr>
          <w:sz w:val="24"/>
        </w:rPr>
        <w:t>cenu</w:t>
      </w:r>
      <w:r>
        <w:rPr>
          <w:spacing w:val="53"/>
          <w:sz w:val="24"/>
        </w:rPr>
        <w:t xml:space="preserve"> </w:t>
      </w:r>
      <w:r>
        <w:rPr>
          <w:sz w:val="24"/>
        </w:rPr>
        <w:t>poskytnutého</w:t>
      </w:r>
      <w:r>
        <w:rPr>
          <w:spacing w:val="49"/>
          <w:sz w:val="24"/>
        </w:rPr>
        <w:t xml:space="preserve"> </w:t>
      </w:r>
      <w:r>
        <w:rPr>
          <w:sz w:val="24"/>
        </w:rPr>
        <w:t>plnění,</w:t>
      </w:r>
      <w:r>
        <w:rPr>
          <w:spacing w:val="50"/>
          <w:sz w:val="24"/>
        </w:rPr>
        <w:t xml:space="preserve"> </w:t>
      </w:r>
      <w:r>
        <w:rPr>
          <w:sz w:val="24"/>
        </w:rPr>
        <w:t>a</w:t>
      </w:r>
      <w:r>
        <w:rPr>
          <w:spacing w:val="51"/>
          <w:sz w:val="24"/>
        </w:rPr>
        <w:t xml:space="preserve"> </w:t>
      </w:r>
      <w:r>
        <w:rPr>
          <w:sz w:val="24"/>
        </w:rPr>
        <w:t>to</w:t>
      </w:r>
      <w:r>
        <w:rPr>
          <w:spacing w:val="50"/>
          <w:sz w:val="24"/>
        </w:rPr>
        <w:t xml:space="preserve"> </w:t>
      </w:r>
      <w:r>
        <w:rPr>
          <w:sz w:val="24"/>
        </w:rPr>
        <w:t>v rozsahu</w:t>
      </w:r>
      <w:r>
        <w:rPr>
          <w:spacing w:val="-5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způsobem</w:t>
      </w:r>
      <w:r>
        <w:rPr>
          <w:spacing w:val="-4"/>
          <w:sz w:val="24"/>
        </w:rPr>
        <w:t xml:space="preserve"> </w:t>
      </w:r>
      <w:r>
        <w:rPr>
          <w:sz w:val="24"/>
        </w:rPr>
        <w:t>stanoveným</w:t>
      </w:r>
      <w:r>
        <w:rPr>
          <w:spacing w:val="-3"/>
          <w:sz w:val="24"/>
        </w:rPr>
        <w:t xml:space="preserve"> </w:t>
      </w:r>
      <w:r>
        <w:rPr>
          <w:sz w:val="24"/>
        </w:rPr>
        <w:t>dále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této</w:t>
      </w:r>
      <w:r>
        <w:rPr>
          <w:spacing w:val="-5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2"/>
          <w:sz w:val="24"/>
        </w:rPr>
        <w:t xml:space="preserve"> </w:t>
      </w:r>
      <w:r>
        <w:rPr>
          <w:sz w:val="24"/>
        </w:rPr>
        <w:t>smlouvě,</w:t>
      </w:r>
      <w:r>
        <w:rPr>
          <w:spacing w:val="-3"/>
          <w:sz w:val="24"/>
        </w:rPr>
        <w:t xml:space="preserve"> </w:t>
      </w:r>
      <w:r>
        <w:rPr>
          <w:sz w:val="24"/>
        </w:rPr>
        <w:t>zejména</w:t>
      </w:r>
      <w:r>
        <w:rPr>
          <w:spacing w:val="-6"/>
          <w:sz w:val="24"/>
        </w:rPr>
        <w:t xml:space="preserve"> </w:t>
      </w:r>
      <w:r>
        <w:rPr>
          <w:sz w:val="24"/>
        </w:rPr>
        <w:t>potom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její</w:t>
      </w:r>
      <w:r>
        <w:rPr>
          <w:spacing w:val="-3"/>
          <w:sz w:val="24"/>
        </w:rPr>
        <w:t xml:space="preserve"> </w:t>
      </w:r>
      <w:r>
        <w:rPr>
          <w:sz w:val="24"/>
        </w:rPr>
        <w:t>Příloze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14:paraId="282C59F4" w14:textId="77777777" w:rsidR="00E32FB6" w:rsidRDefault="00E32FB6">
      <w:pPr>
        <w:spacing w:line="288" w:lineRule="auto"/>
        <w:jc w:val="both"/>
        <w:rPr>
          <w:sz w:val="24"/>
        </w:rPr>
        <w:sectPr w:rsidR="00E32FB6">
          <w:pgSz w:w="11910" w:h="16840"/>
          <w:pgMar w:top="1660" w:right="1300" w:bottom="980" w:left="1300" w:header="708" w:footer="796" w:gutter="0"/>
          <w:cols w:space="708"/>
        </w:sectPr>
      </w:pPr>
    </w:p>
    <w:p w14:paraId="4883B297" w14:textId="77777777" w:rsidR="00E32FB6" w:rsidRDefault="00461F6B">
      <w:pPr>
        <w:pStyle w:val="Odstavecseseznamem"/>
        <w:numPr>
          <w:ilvl w:val="0"/>
          <w:numId w:val="7"/>
        </w:numPr>
        <w:tabs>
          <w:tab w:val="left" w:pos="476"/>
        </w:tabs>
        <w:spacing w:before="49" w:line="288" w:lineRule="auto"/>
        <w:ind w:right="112"/>
        <w:jc w:val="both"/>
        <w:rPr>
          <w:sz w:val="24"/>
        </w:rPr>
      </w:pPr>
      <w:r>
        <w:rPr>
          <w:sz w:val="24"/>
        </w:rPr>
        <w:lastRenderedPageBreak/>
        <w:t>Smluvní</w:t>
      </w:r>
      <w:r>
        <w:rPr>
          <w:spacing w:val="1"/>
          <w:sz w:val="24"/>
        </w:rPr>
        <w:t xml:space="preserve"> </w:t>
      </w:r>
      <w:r>
        <w:rPr>
          <w:sz w:val="24"/>
        </w:rPr>
        <w:t>strany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zavazují</w:t>
      </w:r>
      <w:r>
        <w:rPr>
          <w:spacing w:val="1"/>
          <w:sz w:val="24"/>
        </w:rPr>
        <w:t xml:space="preserve"> </w:t>
      </w:r>
      <w:r>
        <w:rPr>
          <w:sz w:val="24"/>
        </w:rPr>
        <w:t>poskytnout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navzájem</w:t>
      </w:r>
      <w:r>
        <w:rPr>
          <w:spacing w:val="1"/>
          <w:sz w:val="24"/>
        </w:rPr>
        <w:t xml:space="preserve"> </w:t>
      </w:r>
      <w:r>
        <w:rPr>
          <w:sz w:val="24"/>
        </w:rPr>
        <w:t>součinnost</w:t>
      </w:r>
      <w:r>
        <w:rPr>
          <w:spacing w:val="1"/>
          <w:sz w:val="24"/>
        </w:rPr>
        <w:t xml:space="preserve"> </w:t>
      </w:r>
      <w:r>
        <w:rPr>
          <w:sz w:val="24"/>
        </w:rPr>
        <w:t>nezbytnou</w:t>
      </w:r>
      <w:r>
        <w:rPr>
          <w:spacing w:val="1"/>
          <w:sz w:val="24"/>
        </w:rPr>
        <w:t xml:space="preserve"> </w:t>
      </w:r>
      <w:r>
        <w:rPr>
          <w:sz w:val="24"/>
        </w:rPr>
        <w:t>k řádnému</w:t>
      </w:r>
      <w:r>
        <w:rPr>
          <w:spacing w:val="1"/>
          <w:sz w:val="24"/>
        </w:rPr>
        <w:t xml:space="preserve"> </w:t>
      </w:r>
      <w:r>
        <w:rPr>
          <w:sz w:val="24"/>
        </w:rPr>
        <w:t>splnění</w:t>
      </w:r>
      <w:r>
        <w:rPr>
          <w:spacing w:val="-1"/>
          <w:sz w:val="24"/>
        </w:rPr>
        <w:t xml:space="preserve"> </w:t>
      </w:r>
      <w:r>
        <w:rPr>
          <w:sz w:val="24"/>
        </w:rPr>
        <w:t>jejich</w:t>
      </w:r>
      <w:r>
        <w:rPr>
          <w:spacing w:val="2"/>
          <w:sz w:val="24"/>
        </w:rPr>
        <w:t xml:space="preserve"> </w:t>
      </w:r>
      <w:r>
        <w:rPr>
          <w:sz w:val="24"/>
        </w:rPr>
        <w:t>povinností</w:t>
      </w:r>
      <w:r>
        <w:rPr>
          <w:spacing w:val="-4"/>
          <w:sz w:val="24"/>
        </w:rPr>
        <w:t xml:space="preserve"> </w:t>
      </w:r>
      <w:r>
        <w:rPr>
          <w:sz w:val="24"/>
        </w:rPr>
        <w:t>dle</w:t>
      </w:r>
      <w:r>
        <w:rPr>
          <w:spacing w:val="-2"/>
          <w:sz w:val="24"/>
        </w:rPr>
        <w:t xml:space="preserve"> </w:t>
      </w:r>
      <w:r>
        <w:rPr>
          <w:sz w:val="24"/>
        </w:rPr>
        <w:t>této Prováděcí</w:t>
      </w:r>
      <w:r>
        <w:rPr>
          <w:spacing w:val="-2"/>
          <w:sz w:val="24"/>
        </w:rPr>
        <w:t xml:space="preserve"> </w:t>
      </w:r>
      <w:r>
        <w:rPr>
          <w:sz w:val="24"/>
        </w:rPr>
        <w:t>smlouvy.</w:t>
      </w:r>
    </w:p>
    <w:p w14:paraId="7F673999" w14:textId="77777777" w:rsidR="00E32FB6" w:rsidRDefault="00461F6B">
      <w:pPr>
        <w:pStyle w:val="Odstavecseseznamem"/>
        <w:numPr>
          <w:ilvl w:val="0"/>
          <w:numId w:val="7"/>
        </w:numPr>
        <w:tabs>
          <w:tab w:val="left" w:pos="476"/>
        </w:tabs>
        <w:spacing w:line="288" w:lineRule="auto"/>
        <w:ind w:right="114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1"/>
          <w:sz w:val="24"/>
        </w:rPr>
        <w:t xml:space="preserve"> </w:t>
      </w:r>
      <w:r>
        <w:rPr>
          <w:sz w:val="24"/>
        </w:rPr>
        <w:t>strany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dohodly,</w:t>
      </w:r>
      <w:r>
        <w:rPr>
          <w:spacing w:val="1"/>
          <w:sz w:val="24"/>
        </w:rPr>
        <w:t xml:space="preserve"> </w:t>
      </w:r>
      <w:r>
        <w:rPr>
          <w:sz w:val="24"/>
        </w:rPr>
        <w:t>že</w:t>
      </w:r>
      <w:r>
        <w:rPr>
          <w:spacing w:val="1"/>
          <w:sz w:val="24"/>
        </w:rPr>
        <w:t xml:space="preserve"> </w:t>
      </w:r>
      <w:r>
        <w:rPr>
          <w:sz w:val="24"/>
        </w:rPr>
        <w:t>veškerá</w:t>
      </w:r>
      <w:r>
        <w:rPr>
          <w:spacing w:val="1"/>
          <w:sz w:val="24"/>
        </w:rPr>
        <w:t xml:space="preserve"> </w:t>
      </w:r>
      <w:r>
        <w:rPr>
          <w:sz w:val="24"/>
        </w:rPr>
        <w:t>plnění</w:t>
      </w:r>
      <w:r>
        <w:rPr>
          <w:spacing w:val="1"/>
          <w:sz w:val="24"/>
        </w:rPr>
        <w:t xml:space="preserve"> </w:t>
      </w:r>
      <w:r>
        <w:rPr>
          <w:sz w:val="24"/>
        </w:rPr>
        <w:t>realizovaná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základě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52"/>
          <w:sz w:val="24"/>
        </w:rPr>
        <w:t xml:space="preserve"> </w:t>
      </w:r>
      <w:r>
        <w:rPr>
          <w:sz w:val="24"/>
        </w:rPr>
        <w:t>smlouvy budou poskytována v souladu s podmínkami Cisco End User License Agreement</w:t>
      </w:r>
      <w:r>
        <w:rPr>
          <w:spacing w:val="1"/>
          <w:sz w:val="24"/>
        </w:rPr>
        <w:t xml:space="preserve"> </w:t>
      </w:r>
      <w:r>
        <w:rPr>
          <w:sz w:val="24"/>
        </w:rPr>
        <w:t>(EULA) a/nebo Cisco Software End User License Agreement (SEULA), společnosti Cisco</w:t>
      </w:r>
      <w:r>
        <w:rPr>
          <w:spacing w:val="1"/>
          <w:sz w:val="24"/>
        </w:rPr>
        <w:t xml:space="preserve"> </w:t>
      </w:r>
      <w:r>
        <w:rPr>
          <w:sz w:val="24"/>
        </w:rPr>
        <w:t>Systems,</w:t>
      </w:r>
      <w:r>
        <w:rPr>
          <w:spacing w:val="39"/>
          <w:sz w:val="24"/>
        </w:rPr>
        <w:t xml:space="preserve"> </w:t>
      </w:r>
      <w:r>
        <w:rPr>
          <w:sz w:val="24"/>
        </w:rPr>
        <w:t>které</w:t>
      </w:r>
      <w:r>
        <w:rPr>
          <w:spacing w:val="37"/>
          <w:sz w:val="24"/>
        </w:rPr>
        <w:t xml:space="preserve"> </w:t>
      </w:r>
      <w:r>
        <w:rPr>
          <w:sz w:val="24"/>
        </w:rPr>
        <w:t>jsou</w:t>
      </w:r>
      <w:r>
        <w:rPr>
          <w:spacing w:val="39"/>
          <w:sz w:val="24"/>
        </w:rPr>
        <w:t xml:space="preserve"> </w:t>
      </w:r>
      <w:r>
        <w:rPr>
          <w:sz w:val="24"/>
        </w:rPr>
        <w:t>Přílohou</w:t>
      </w:r>
      <w:r>
        <w:rPr>
          <w:spacing w:val="38"/>
          <w:sz w:val="24"/>
        </w:rPr>
        <w:t xml:space="preserve"> </w:t>
      </w:r>
      <w:r>
        <w:rPr>
          <w:sz w:val="24"/>
        </w:rPr>
        <w:t>č.</w:t>
      </w:r>
      <w:r>
        <w:rPr>
          <w:spacing w:val="39"/>
          <w:sz w:val="24"/>
        </w:rPr>
        <w:t xml:space="preserve"> </w:t>
      </w:r>
      <w:r>
        <w:rPr>
          <w:sz w:val="24"/>
        </w:rPr>
        <w:t>2</w:t>
      </w:r>
      <w:r>
        <w:rPr>
          <w:spacing w:val="40"/>
          <w:sz w:val="24"/>
        </w:rPr>
        <w:t xml:space="preserve"> </w:t>
      </w:r>
      <w:r>
        <w:rPr>
          <w:sz w:val="24"/>
        </w:rPr>
        <w:t>této</w:t>
      </w:r>
      <w:r>
        <w:rPr>
          <w:spacing w:val="38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39"/>
          <w:sz w:val="24"/>
        </w:rPr>
        <w:t xml:space="preserve"> </w:t>
      </w:r>
      <w:r>
        <w:rPr>
          <w:sz w:val="24"/>
        </w:rPr>
        <w:t>smlouvy.</w:t>
      </w:r>
      <w:r>
        <w:rPr>
          <w:spacing w:val="39"/>
          <w:sz w:val="24"/>
        </w:rPr>
        <w:t xml:space="preserve"> </w:t>
      </w:r>
      <w:r>
        <w:rPr>
          <w:sz w:val="24"/>
        </w:rPr>
        <w:t>Smluvní</w:t>
      </w:r>
      <w:r>
        <w:rPr>
          <w:spacing w:val="37"/>
          <w:sz w:val="24"/>
        </w:rPr>
        <w:t xml:space="preserve"> </w:t>
      </w:r>
      <w:r>
        <w:rPr>
          <w:sz w:val="24"/>
        </w:rPr>
        <w:t>strany</w:t>
      </w:r>
      <w:r>
        <w:rPr>
          <w:spacing w:val="39"/>
          <w:sz w:val="24"/>
        </w:rPr>
        <w:t xml:space="preserve"> </w:t>
      </w:r>
      <w:r>
        <w:rPr>
          <w:sz w:val="24"/>
        </w:rPr>
        <w:t>se</w:t>
      </w:r>
      <w:r>
        <w:rPr>
          <w:spacing w:val="40"/>
          <w:sz w:val="24"/>
        </w:rPr>
        <w:t xml:space="preserve"> </w:t>
      </w:r>
      <w:r>
        <w:rPr>
          <w:sz w:val="24"/>
        </w:rPr>
        <w:t>dohodly,</w:t>
      </w:r>
      <w:r>
        <w:rPr>
          <w:spacing w:val="-52"/>
          <w:sz w:val="24"/>
        </w:rPr>
        <w:t xml:space="preserve"> </w:t>
      </w:r>
      <w:r>
        <w:rPr>
          <w:sz w:val="24"/>
        </w:rPr>
        <w:t>že jakákoli</w:t>
      </w:r>
      <w:r>
        <w:rPr>
          <w:spacing w:val="1"/>
          <w:sz w:val="24"/>
        </w:rPr>
        <w:t xml:space="preserve"> </w:t>
      </w:r>
      <w:r>
        <w:rPr>
          <w:sz w:val="24"/>
        </w:rPr>
        <w:t>změna</w:t>
      </w:r>
      <w:r>
        <w:rPr>
          <w:spacing w:val="1"/>
          <w:sz w:val="24"/>
        </w:rPr>
        <w:t xml:space="preserve"> </w:t>
      </w:r>
      <w:r>
        <w:rPr>
          <w:sz w:val="24"/>
        </w:rPr>
        <w:t>licenčních</w:t>
      </w:r>
      <w:r>
        <w:rPr>
          <w:spacing w:val="1"/>
          <w:sz w:val="24"/>
        </w:rPr>
        <w:t xml:space="preserve"> </w:t>
      </w:r>
      <w:r>
        <w:rPr>
          <w:sz w:val="24"/>
        </w:rPr>
        <w:t>podmínek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možná</w:t>
      </w:r>
      <w:r>
        <w:rPr>
          <w:spacing w:val="1"/>
          <w:sz w:val="24"/>
        </w:rPr>
        <w:t xml:space="preserve"> </w:t>
      </w:r>
      <w:r>
        <w:rPr>
          <w:sz w:val="24"/>
        </w:rPr>
        <w:t>pouze</w:t>
      </w:r>
      <w:r>
        <w:rPr>
          <w:spacing w:val="1"/>
          <w:sz w:val="24"/>
        </w:rPr>
        <w:t xml:space="preserve"> </w:t>
      </w:r>
      <w:r>
        <w:rPr>
          <w:sz w:val="24"/>
        </w:rPr>
        <w:t>s předchozím</w:t>
      </w:r>
      <w:r>
        <w:rPr>
          <w:spacing w:val="1"/>
          <w:sz w:val="24"/>
        </w:rPr>
        <w:t xml:space="preserve"> </w:t>
      </w:r>
      <w:r>
        <w:rPr>
          <w:sz w:val="24"/>
        </w:rPr>
        <w:t>písemným</w:t>
      </w:r>
      <w:r>
        <w:rPr>
          <w:spacing w:val="1"/>
          <w:sz w:val="24"/>
        </w:rPr>
        <w:t xml:space="preserve"> </w:t>
      </w:r>
      <w:r>
        <w:rPr>
          <w:sz w:val="24"/>
        </w:rPr>
        <w:t>souhlasem</w:t>
      </w:r>
      <w:r>
        <w:rPr>
          <w:spacing w:val="-3"/>
          <w:sz w:val="24"/>
        </w:rPr>
        <w:t xml:space="preserve"> </w:t>
      </w:r>
      <w:r>
        <w:rPr>
          <w:sz w:val="24"/>
        </w:rPr>
        <w:t>Objednatele.</w:t>
      </w:r>
    </w:p>
    <w:p w14:paraId="36198E41" w14:textId="77777777" w:rsidR="00E32FB6" w:rsidRDefault="00E32FB6">
      <w:pPr>
        <w:pStyle w:val="Zkladntext"/>
        <w:spacing w:before="4"/>
        <w:rPr>
          <w:rFonts w:ascii="Calibri"/>
          <w:sz w:val="29"/>
        </w:rPr>
      </w:pPr>
    </w:p>
    <w:p w14:paraId="0D732E34" w14:textId="77777777" w:rsidR="00E32FB6" w:rsidRDefault="00461F6B">
      <w:pPr>
        <w:pStyle w:val="Nadpis3"/>
        <w:ind w:left="639"/>
      </w:pPr>
      <w:r>
        <w:t>II.</w:t>
      </w:r>
    </w:p>
    <w:p w14:paraId="16C04B86" w14:textId="77777777" w:rsidR="00E32FB6" w:rsidRDefault="00461F6B">
      <w:pPr>
        <w:pStyle w:val="Nadpis4"/>
        <w:spacing w:before="122"/>
        <w:ind w:left="731" w:right="732"/>
      </w:pPr>
      <w:r>
        <w:t>Cena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plnění</w:t>
      </w:r>
    </w:p>
    <w:p w14:paraId="6A1E03DB" w14:textId="77777777" w:rsidR="00E32FB6" w:rsidRDefault="00E32FB6">
      <w:pPr>
        <w:pStyle w:val="Zkladntext"/>
        <w:spacing w:before="5"/>
        <w:rPr>
          <w:rFonts w:ascii="Calibri"/>
          <w:b/>
          <w:sz w:val="24"/>
        </w:rPr>
      </w:pPr>
    </w:p>
    <w:p w14:paraId="1C86E0E5" w14:textId="77777777" w:rsidR="00E32FB6" w:rsidRDefault="00461F6B">
      <w:pPr>
        <w:pStyle w:val="Odstavecseseznamem"/>
        <w:numPr>
          <w:ilvl w:val="0"/>
          <w:numId w:val="6"/>
        </w:numPr>
        <w:tabs>
          <w:tab w:val="left" w:pos="476"/>
        </w:tabs>
        <w:spacing w:before="0" w:line="288" w:lineRule="auto"/>
        <w:ind w:right="113"/>
        <w:jc w:val="both"/>
        <w:rPr>
          <w:sz w:val="24"/>
        </w:rPr>
      </w:pPr>
      <w:r>
        <w:rPr>
          <w:sz w:val="24"/>
        </w:rPr>
        <w:t>Smluvní strany se dohodly, že cena za poskytnutí plnění Dodavatelem dle této Prováděcí</w:t>
      </w:r>
      <w:r>
        <w:rPr>
          <w:spacing w:val="1"/>
          <w:sz w:val="24"/>
        </w:rPr>
        <w:t xml:space="preserve"> </w:t>
      </w:r>
      <w:r>
        <w:rPr>
          <w:sz w:val="24"/>
        </w:rPr>
        <w:t>smlouvy</w:t>
      </w:r>
      <w:r>
        <w:rPr>
          <w:spacing w:val="-7"/>
          <w:sz w:val="24"/>
        </w:rPr>
        <w:t xml:space="preserve"> </w:t>
      </w:r>
      <w:r>
        <w:rPr>
          <w:sz w:val="24"/>
        </w:rPr>
        <w:t>činí</w:t>
      </w:r>
      <w:r>
        <w:rPr>
          <w:spacing w:val="-9"/>
          <w:sz w:val="24"/>
        </w:rPr>
        <w:t xml:space="preserve"> </w:t>
      </w:r>
      <w:r>
        <w:rPr>
          <w:sz w:val="24"/>
        </w:rPr>
        <w:t>10</w:t>
      </w:r>
      <w:r>
        <w:rPr>
          <w:spacing w:val="-8"/>
          <w:sz w:val="24"/>
        </w:rPr>
        <w:t xml:space="preserve"> </w:t>
      </w:r>
      <w:r>
        <w:rPr>
          <w:sz w:val="24"/>
        </w:rPr>
        <w:t>323</w:t>
      </w:r>
      <w:r>
        <w:rPr>
          <w:spacing w:val="-8"/>
          <w:sz w:val="24"/>
        </w:rPr>
        <w:t xml:space="preserve"> </w:t>
      </w:r>
      <w:r>
        <w:rPr>
          <w:sz w:val="24"/>
        </w:rPr>
        <w:t>750,00</w:t>
      </w:r>
      <w:r>
        <w:rPr>
          <w:spacing w:val="-6"/>
          <w:sz w:val="24"/>
        </w:rPr>
        <w:t xml:space="preserve"> </w:t>
      </w:r>
      <w:r>
        <w:rPr>
          <w:sz w:val="24"/>
        </w:rPr>
        <w:t>Kč</w:t>
      </w:r>
      <w:r>
        <w:rPr>
          <w:spacing w:val="-7"/>
          <w:sz w:val="24"/>
        </w:rPr>
        <w:t xml:space="preserve"> </w:t>
      </w:r>
      <w:r>
        <w:rPr>
          <w:sz w:val="24"/>
        </w:rPr>
        <w:t>(slovy:</w:t>
      </w:r>
      <w:r>
        <w:rPr>
          <w:spacing w:val="-8"/>
          <w:sz w:val="24"/>
        </w:rPr>
        <w:t xml:space="preserve"> </w:t>
      </w:r>
      <w:r>
        <w:rPr>
          <w:sz w:val="24"/>
        </w:rPr>
        <w:t>deset</w:t>
      </w:r>
      <w:r>
        <w:rPr>
          <w:spacing w:val="-8"/>
          <w:sz w:val="24"/>
        </w:rPr>
        <w:t xml:space="preserve"> </w:t>
      </w:r>
      <w:r>
        <w:rPr>
          <w:sz w:val="24"/>
        </w:rPr>
        <w:t>milionů</w:t>
      </w:r>
      <w:r>
        <w:rPr>
          <w:spacing w:val="-5"/>
          <w:sz w:val="24"/>
        </w:rPr>
        <w:t xml:space="preserve"> </w:t>
      </w:r>
      <w:r>
        <w:rPr>
          <w:sz w:val="24"/>
        </w:rPr>
        <w:t>tři</w:t>
      </w:r>
      <w:r>
        <w:rPr>
          <w:spacing w:val="-6"/>
          <w:sz w:val="24"/>
        </w:rPr>
        <w:t xml:space="preserve"> </w:t>
      </w:r>
      <w:r>
        <w:rPr>
          <w:sz w:val="24"/>
        </w:rPr>
        <w:t>sta</w:t>
      </w:r>
      <w:r>
        <w:rPr>
          <w:spacing w:val="-9"/>
          <w:sz w:val="24"/>
        </w:rPr>
        <w:t xml:space="preserve"> </w:t>
      </w:r>
      <w:r>
        <w:rPr>
          <w:sz w:val="24"/>
        </w:rPr>
        <w:t>dvacet</w:t>
      </w:r>
      <w:r>
        <w:rPr>
          <w:spacing w:val="-5"/>
          <w:sz w:val="24"/>
        </w:rPr>
        <w:t xml:space="preserve"> </w:t>
      </w:r>
      <w:r>
        <w:rPr>
          <w:sz w:val="24"/>
        </w:rPr>
        <w:t>tři</w:t>
      </w:r>
      <w:r>
        <w:rPr>
          <w:spacing w:val="-7"/>
          <w:sz w:val="24"/>
        </w:rPr>
        <w:t xml:space="preserve"> </w:t>
      </w:r>
      <w:r>
        <w:rPr>
          <w:sz w:val="24"/>
        </w:rPr>
        <w:t>tisíc</w:t>
      </w:r>
      <w:r>
        <w:rPr>
          <w:spacing w:val="-7"/>
          <w:sz w:val="24"/>
        </w:rPr>
        <w:t xml:space="preserve"> </w:t>
      </w:r>
      <w:r>
        <w:rPr>
          <w:sz w:val="24"/>
        </w:rPr>
        <w:t>sedm</w:t>
      </w:r>
      <w:r>
        <w:rPr>
          <w:spacing w:val="-6"/>
          <w:sz w:val="24"/>
        </w:rPr>
        <w:t xml:space="preserve"> </w:t>
      </w:r>
      <w:r>
        <w:rPr>
          <w:sz w:val="24"/>
        </w:rPr>
        <w:t>set</w:t>
      </w:r>
      <w:r>
        <w:rPr>
          <w:spacing w:val="-5"/>
          <w:sz w:val="24"/>
        </w:rPr>
        <w:t xml:space="preserve"> </w:t>
      </w:r>
      <w:r>
        <w:rPr>
          <w:sz w:val="24"/>
        </w:rPr>
        <w:t>padesát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korun českých) </w:t>
      </w:r>
      <w:r>
        <w:rPr>
          <w:b/>
          <w:sz w:val="24"/>
        </w:rPr>
        <w:t>bez DPH</w:t>
      </w:r>
      <w:r>
        <w:rPr>
          <w:sz w:val="24"/>
        </w:rPr>
        <w:t xml:space="preserve">, tj. 12 491 737,50 Kč (slovy: dvanáct milionů čtyři </w:t>
      </w:r>
      <w:r>
        <w:rPr>
          <w:sz w:val="24"/>
        </w:rPr>
        <w:t>sta devadesát</w:t>
      </w:r>
      <w:r>
        <w:rPr>
          <w:spacing w:val="1"/>
          <w:sz w:val="24"/>
        </w:rPr>
        <w:t xml:space="preserve"> </w:t>
      </w:r>
      <w:r>
        <w:rPr>
          <w:sz w:val="24"/>
        </w:rPr>
        <w:t>jedna</w:t>
      </w:r>
      <w:r>
        <w:rPr>
          <w:spacing w:val="-3"/>
          <w:sz w:val="24"/>
        </w:rPr>
        <w:t xml:space="preserve"> </w:t>
      </w:r>
      <w:r>
        <w:rPr>
          <w:sz w:val="24"/>
        </w:rPr>
        <w:t>tisíc</w:t>
      </w:r>
      <w:r>
        <w:rPr>
          <w:spacing w:val="-1"/>
          <w:sz w:val="24"/>
        </w:rPr>
        <w:t xml:space="preserve"> </w:t>
      </w:r>
      <w:r>
        <w:rPr>
          <w:sz w:val="24"/>
        </w:rPr>
        <w:t>sedm set</w:t>
      </w:r>
      <w:r>
        <w:rPr>
          <w:spacing w:val="-1"/>
          <w:sz w:val="24"/>
        </w:rPr>
        <w:t xml:space="preserve"> </w:t>
      </w:r>
      <w:r>
        <w:rPr>
          <w:sz w:val="24"/>
        </w:rPr>
        <w:t>třicet</w:t>
      </w:r>
      <w:r>
        <w:rPr>
          <w:spacing w:val="1"/>
          <w:sz w:val="24"/>
        </w:rPr>
        <w:t xml:space="preserve"> </w:t>
      </w:r>
      <w:r>
        <w:rPr>
          <w:sz w:val="24"/>
        </w:rPr>
        <w:t>sedm korun</w:t>
      </w:r>
      <w:r>
        <w:rPr>
          <w:spacing w:val="2"/>
          <w:sz w:val="24"/>
        </w:rPr>
        <w:t xml:space="preserve"> </w:t>
      </w:r>
      <w:r>
        <w:rPr>
          <w:sz w:val="24"/>
        </w:rPr>
        <w:t>českých</w:t>
      </w:r>
      <w:r>
        <w:rPr>
          <w:spacing w:val="1"/>
          <w:sz w:val="24"/>
        </w:rPr>
        <w:t xml:space="preserve"> </w:t>
      </w:r>
      <w:r>
        <w:rPr>
          <w:sz w:val="24"/>
        </w:rPr>
        <w:t>padesát</w:t>
      </w:r>
      <w:r>
        <w:rPr>
          <w:spacing w:val="-2"/>
          <w:sz w:val="24"/>
        </w:rPr>
        <w:t xml:space="preserve"> </w:t>
      </w:r>
      <w:r>
        <w:rPr>
          <w:sz w:val="24"/>
        </w:rPr>
        <w:t>haléřů) včetně</w:t>
      </w:r>
      <w:r>
        <w:rPr>
          <w:spacing w:val="-2"/>
          <w:sz w:val="24"/>
        </w:rPr>
        <w:t xml:space="preserve"> </w:t>
      </w:r>
      <w:r>
        <w:rPr>
          <w:sz w:val="24"/>
        </w:rPr>
        <w:t>DPH.</w:t>
      </w:r>
    </w:p>
    <w:p w14:paraId="7D6E8016" w14:textId="77777777" w:rsidR="00E32FB6" w:rsidRDefault="00461F6B">
      <w:pPr>
        <w:pStyle w:val="Odstavecseseznamem"/>
        <w:numPr>
          <w:ilvl w:val="0"/>
          <w:numId w:val="6"/>
        </w:numPr>
        <w:tabs>
          <w:tab w:val="left" w:pos="476"/>
        </w:tabs>
        <w:spacing w:line="288" w:lineRule="auto"/>
        <w:ind w:right="115"/>
        <w:jc w:val="both"/>
        <w:rPr>
          <w:sz w:val="24"/>
        </w:rPr>
      </w:pPr>
      <w:r>
        <w:rPr>
          <w:spacing w:val="-1"/>
          <w:sz w:val="24"/>
        </w:rPr>
        <w:t>Podrobné</w:t>
      </w:r>
      <w:r>
        <w:rPr>
          <w:spacing w:val="-11"/>
          <w:sz w:val="24"/>
        </w:rPr>
        <w:t xml:space="preserve"> </w:t>
      </w:r>
      <w:r>
        <w:rPr>
          <w:sz w:val="24"/>
        </w:rPr>
        <w:t>vymezení</w:t>
      </w:r>
      <w:r>
        <w:rPr>
          <w:spacing w:val="-11"/>
          <w:sz w:val="24"/>
        </w:rPr>
        <w:t xml:space="preserve"> </w:t>
      </w:r>
      <w:r>
        <w:rPr>
          <w:sz w:val="24"/>
        </w:rPr>
        <w:t>celkové</w:t>
      </w:r>
      <w:r>
        <w:rPr>
          <w:spacing w:val="-10"/>
          <w:sz w:val="24"/>
        </w:rPr>
        <w:t xml:space="preserve"> </w:t>
      </w:r>
      <w:r>
        <w:rPr>
          <w:sz w:val="24"/>
        </w:rPr>
        <w:t>kupní</w:t>
      </w:r>
      <w:r>
        <w:rPr>
          <w:spacing w:val="-11"/>
          <w:sz w:val="24"/>
        </w:rPr>
        <w:t xml:space="preserve"> </w:t>
      </w:r>
      <w:r>
        <w:rPr>
          <w:sz w:val="24"/>
        </w:rPr>
        <w:t>ceny</w:t>
      </w:r>
      <w:r>
        <w:rPr>
          <w:spacing w:val="-13"/>
          <w:sz w:val="24"/>
        </w:rPr>
        <w:t xml:space="preserve"> </w:t>
      </w:r>
      <w:r>
        <w:rPr>
          <w:sz w:val="24"/>
        </w:rPr>
        <w:t>dle</w:t>
      </w:r>
      <w:r>
        <w:rPr>
          <w:spacing w:val="-13"/>
          <w:sz w:val="24"/>
        </w:rPr>
        <w:t xml:space="preserve"> </w:t>
      </w:r>
      <w:r>
        <w:rPr>
          <w:sz w:val="24"/>
        </w:rPr>
        <w:t>předchozího</w:t>
      </w:r>
      <w:r>
        <w:rPr>
          <w:spacing w:val="-12"/>
          <w:sz w:val="24"/>
        </w:rPr>
        <w:t xml:space="preserve"> </w:t>
      </w:r>
      <w:r>
        <w:rPr>
          <w:sz w:val="24"/>
        </w:rPr>
        <w:t>odstavce</w:t>
      </w:r>
      <w:r>
        <w:rPr>
          <w:spacing w:val="-13"/>
          <w:sz w:val="24"/>
        </w:rPr>
        <w:t xml:space="preserve"> </w:t>
      </w:r>
      <w:r>
        <w:rPr>
          <w:sz w:val="24"/>
        </w:rPr>
        <w:t>tohoto</w:t>
      </w:r>
      <w:r>
        <w:rPr>
          <w:spacing w:val="-11"/>
          <w:sz w:val="24"/>
        </w:rPr>
        <w:t xml:space="preserve"> </w:t>
      </w:r>
      <w:r>
        <w:rPr>
          <w:sz w:val="24"/>
        </w:rPr>
        <w:t>článku</w:t>
      </w:r>
      <w:r>
        <w:rPr>
          <w:spacing w:val="-9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52"/>
          <w:sz w:val="24"/>
        </w:rPr>
        <w:t xml:space="preserve"> </w:t>
      </w:r>
      <w:r>
        <w:rPr>
          <w:sz w:val="24"/>
        </w:rPr>
        <w:t>smlouvy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platebních</w:t>
      </w:r>
      <w:r>
        <w:rPr>
          <w:spacing w:val="-2"/>
          <w:sz w:val="24"/>
        </w:rPr>
        <w:t xml:space="preserve"> </w:t>
      </w:r>
      <w:r>
        <w:rPr>
          <w:sz w:val="24"/>
        </w:rPr>
        <w:t>podmínek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uvedeno v</w:t>
      </w:r>
      <w:r>
        <w:rPr>
          <w:spacing w:val="-3"/>
          <w:sz w:val="24"/>
        </w:rPr>
        <w:t xml:space="preserve"> </w:t>
      </w:r>
      <w:r>
        <w:rPr>
          <w:sz w:val="24"/>
        </w:rPr>
        <w:t>Příloze č.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-2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1"/>
          <w:sz w:val="24"/>
        </w:rPr>
        <w:t xml:space="preserve"> </w:t>
      </w:r>
      <w:r>
        <w:rPr>
          <w:sz w:val="24"/>
        </w:rPr>
        <w:t>smlouvy.</w:t>
      </w:r>
    </w:p>
    <w:p w14:paraId="1334D676" w14:textId="77777777" w:rsidR="00E32FB6" w:rsidRDefault="00461F6B">
      <w:pPr>
        <w:pStyle w:val="Odstavecseseznamem"/>
        <w:numPr>
          <w:ilvl w:val="0"/>
          <w:numId w:val="6"/>
        </w:numPr>
        <w:tabs>
          <w:tab w:val="left" w:pos="476"/>
        </w:tabs>
        <w:spacing w:line="288" w:lineRule="auto"/>
        <w:ind w:right="113"/>
        <w:jc w:val="both"/>
        <w:rPr>
          <w:sz w:val="24"/>
        </w:rPr>
      </w:pPr>
      <w:r>
        <w:rPr>
          <w:sz w:val="24"/>
        </w:rPr>
        <w:t>Ostatní podmínky vztahující se k platbě ceny za plnění poskytnuté Dodavatelem dle této</w:t>
      </w:r>
      <w:r>
        <w:rPr>
          <w:spacing w:val="1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3"/>
          <w:sz w:val="24"/>
        </w:rPr>
        <w:t xml:space="preserve"> </w:t>
      </w:r>
      <w:r>
        <w:rPr>
          <w:sz w:val="24"/>
        </w:rPr>
        <w:t>smlouvy, jakož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lhůta</w:t>
      </w:r>
      <w:r>
        <w:rPr>
          <w:spacing w:val="-2"/>
          <w:sz w:val="24"/>
        </w:rPr>
        <w:t xml:space="preserve"> </w:t>
      </w:r>
      <w:r>
        <w:rPr>
          <w:sz w:val="24"/>
        </w:rPr>
        <w:t>splatnosti,</w:t>
      </w:r>
      <w:r>
        <w:rPr>
          <w:spacing w:val="-1"/>
          <w:sz w:val="24"/>
        </w:rPr>
        <w:t xml:space="preserve"> </w:t>
      </w:r>
      <w:r>
        <w:rPr>
          <w:sz w:val="24"/>
        </w:rPr>
        <w:t>jsou</w:t>
      </w:r>
      <w:r>
        <w:rPr>
          <w:spacing w:val="-1"/>
          <w:sz w:val="24"/>
        </w:rPr>
        <w:t xml:space="preserve"> </w:t>
      </w:r>
      <w:r>
        <w:rPr>
          <w:sz w:val="24"/>
        </w:rPr>
        <w:t>uvedeny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Rámcové</w:t>
      </w:r>
      <w:r>
        <w:rPr>
          <w:spacing w:val="1"/>
          <w:sz w:val="24"/>
        </w:rPr>
        <w:t xml:space="preserve"> </w:t>
      </w:r>
      <w:r>
        <w:rPr>
          <w:sz w:val="24"/>
        </w:rPr>
        <w:t>dohodě.</w:t>
      </w:r>
    </w:p>
    <w:p w14:paraId="6D143A1E" w14:textId="77777777" w:rsidR="00E32FB6" w:rsidRDefault="00E32FB6">
      <w:pPr>
        <w:pStyle w:val="Zkladntext"/>
        <w:spacing w:before="6"/>
        <w:rPr>
          <w:rFonts w:ascii="Calibri"/>
          <w:sz w:val="29"/>
        </w:rPr>
      </w:pPr>
    </w:p>
    <w:p w14:paraId="3C067527" w14:textId="77777777" w:rsidR="00E32FB6" w:rsidRDefault="00461F6B">
      <w:pPr>
        <w:pStyle w:val="Nadpis3"/>
        <w:ind w:left="607"/>
      </w:pPr>
      <w:r>
        <w:t>III.</w:t>
      </w:r>
    </w:p>
    <w:p w14:paraId="5EC93481" w14:textId="77777777" w:rsidR="00E32FB6" w:rsidRDefault="00461F6B">
      <w:pPr>
        <w:pStyle w:val="Nadpis4"/>
        <w:spacing w:before="120"/>
        <w:ind w:left="732" w:right="732"/>
      </w:pPr>
      <w:r>
        <w:t>Doba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místo</w:t>
      </w:r>
      <w:r>
        <w:rPr>
          <w:spacing w:val="-2"/>
        </w:rPr>
        <w:t xml:space="preserve"> </w:t>
      </w:r>
      <w:r>
        <w:t>plnění</w:t>
      </w:r>
    </w:p>
    <w:p w14:paraId="67F022CF" w14:textId="77777777" w:rsidR="00E32FB6" w:rsidRDefault="00E32FB6">
      <w:pPr>
        <w:pStyle w:val="Zkladntext"/>
        <w:spacing w:before="4"/>
        <w:rPr>
          <w:rFonts w:ascii="Calibri"/>
          <w:b/>
          <w:sz w:val="24"/>
        </w:rPr>
      </w:pPr>
    </w:p>
    <w:p w14:paraId="02745943" w14:textId="77777777" w:rsidR="00E32FB6" w:rsidRDefault="00461F6B">
      <w:pPr>
        <w:pStyle w:val="Odstavecseseznamem"/>
        <w:numPr>
          <w:ilvl w:val="0"/>
          <w:numId w:val="5"/>
        </w:numPr>
        <w:tabs>
          <w:tab w:val="left" w:pos="476"/>
        </w:tabs>
        <w:spacing w:before="0" w:line="288" w:lineRule="auto"/>
        <w:ind w:right="115"/>
        <w:jc w:val="both"/>
        <w:rPr>
          <w:sz w:val="24"/>
        </w:rPr>
      </w:pPr>
      <w:r>
        <w:rPr>
          <w:sz w:val="24"/>
        </w:rPr>
        <w:t>Smluvní strany se dohodly, že Dodavatel je povinen dodat plnění dle této Prováděcí</w:t>
      </w:r>
      <w:r>
        <w:rPr>
          <w:spacing w:val="1"/>
          <w:sz w:val="24"/>
        </w:rPr>
        <w:t xml:space="preserve"> </w:t>
      </w:r>
      <w:r>
        <w:rPr>
          <w:sz w:val="24"/>
        </w:rPr>
        <w:t>smlouvy</w:t>
      </w:r>
      <w:r>
        <w:rPr>
          <w:spacing w:val="-12"/>
          <w:sz w:val="24"/>
        </w:rPr>
        <w:t xml:space="preserve"> </w:t>
      </w:r>
      <w:r>
        <w:rPr>
          <w:sz w:val="24"/>
        </w:rPr>
        <w:t>Objednateli</w:t>
      </w:r>
      <w:r>
        <w:rPr>
          <w:spacing w:val="-12"/>
          <w:sz w:val="24"/>
        </w:rPr>
        <w:t xml:space="preserve"> </w:t>
      </w:r>
      <w:r>
        <w:rPr>
          <w:sz w:val="24"/>
        </w:rPr>
        <w:t>nejpozději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13"/>
          <w:sz w:val="24"/>
        </w:rPr>
        <w:t xml:space="preserve"> </w:t>
      </w:r>
      <w:r>
        <w:rPr>
          <w:sz w:val="24"/>
        </w:rPr>
        <w:t>termínu</w:t>
      </w:r>
      <w:r>
        <w:rPr>
          <w:spacing w:val="-12"/>
          <w:sz w:val="24"/>
        </w:rPr>
        <w:t xml:space="preserve"> </w:t>
      </w:r>
      <w:r>
        <w:rPr>
          <w:sz w:val="24"/>
        </w:rPr>
        <w:t>uvedeném</w:t>
      </w:r>
      <w:r>
        <w:rPr>
          <w:spacing w:val="-10"/>
          <w:sz w:val="24"/>
        </w:rPr>
        <w:t xml:space="preserve"> </w:t>
      </w:r>
      <w:r>
        <w:rPr>
          <w:sz w:val="24"/>
        </w:rPr>
        <w:t>v</w:t>
      </w:r>
      <w:r>
        <w:rPr>
          <w:spacing w:val="-14"/>
          <w:sz w:val="24"/>
        </w:rPr>
        <w:t xml:space="preserve"> </w:t>
      </w:r>
      <w:r>
        <w:rPr>
          <w:sz w:val="24"/>
        </w:rPr>
        <w:t>Příloze</w:t>
      </w:r>
      <w:r>
        <w:rPr>
          <w:spacing w:val="-10"/>
          <w:sz w:val="24"/>
        </w:rPr>
        <w:t xml:space="preserve"> </w:t>
      </w:r>
      <w:r>
        <w:rPr>
          <w:sz w:val="24"/>
        </w:rPr>
        <w:t>č.</w:t>
      </w:r>
      <w:r>
        <w:rPr>
          <w:spacing w:val="-12"/>
          <w:sz w:val="24"/>
        </w:rPr>
        <w:t xml:space="preserve"> </w:t>
      </w:r>
      <w:r>
        <w:rPr>
          <w:sz w:val="24"/>
        </w:rPr>
        <w:t>1</w:t>
      </w:r>
      <w:r>
        <w:rPr>
          <w:spacing w:val="-12"/>
          <w:sz w:val="24"/>
        </w:rPr>
        <w:t xml:space="preserve"> </w:t>
      </w:r>
      <w:r>
        <w:rPr>
          <w:sz w:val="24"/>
        </w:rPr>
        <w:t>této</w:t>
      </w:r>
      <w:r>
        <w:rPr>
          <w:spacing w:val="-13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10"/>
          <w:sz w:val="24"/>
        </w:rPr>
        <w:t xml:space="preserve"> </w:t>
      </w:r>
      <w:r>
        <w:rPr>
          <w:sz w:val="24"/>
        </w:rPr>
        <w:t>smlouvy.</w:t>
      </w:r>
    </w:p>
    <w:p w14:paraId="44910EB2" w14:textId="77777777" w:rsidR="00E32FB6" w:rsidRDefault="00461F6B">
      <w:pPr>
        <w:pStyle w:val="Odstavecseseznamem"/>
        <w:numPr>
          <w:ilvl w:val="0"/>
          <w:numId w:val="5"/>
        </w:numPr>
        <w:tabs>
          <w:tab w:val="left" w:pos="476"/>
        </w:tabs>
        <w:rPr>
          <w:sz w:val="24"/>
        </w:rPr>
      </w:pPr>
      <w:r>
        <w:rPr>
          <w:sz w:val="24"/>
        </w:rPr>
        <w:t>Místo</w:t>
      </w:r>
      <w:r>
        <w:rPr>
          <w:spacing w:val="-3"/>
          <w:sz w:val="24"/>
        </w:rPr>
        <w:t xml:space="preserve"> </w:t>
      </w:r>
      <w:r>
        <w:rPr>
          <w:sz w:val="24"/>
        </w:rPr>
        <w:t>dodání</w:t>
      </w:r>
      <w:r>
        <w:rPr>
          <w:spacing w:val="-4"/>
          <w:sz w:val="24"/>
        </w:rPr>
        <w:t xml:space="preserve"> </w:t>
      </w:r>
      <w:r>
        <w:rPr>
          <w:sz w:val="24"/>
        </w:rPr>
        <w:t>plnění</w:t>
      </w:r>
      <w:r>
        <w:rPr>
          <w:spacing w:val="-3"/>
          <w:sz w:val="24"/>
        </w:rPr>
        <w:t xml:space="preserve"> </w:t>
      </w:r>
      <w:r>
        <w:rPr>
          <w:sz w:val="24"/>
        </w:rPr>
        <w:t>Dodavatele</w:t>
      </w:r>
      <w:r>
        <w:rPr>
          <w:spacing w:val="-3"/>
          <w:sz w:val="24"/>
        </w:rPr>
        <w:t xml:space="preserve"> </w:t>
      </w:r>
      <w:r>
        <w:rPr>
          <w:sz w:val="24"/>
        </w:rPr>
        <w:t>dle</w:t>
      </w:r>
      <w:r>
        <w:rPr>
          <w:spacing w:val="-2"/>
          <w:sz w:val="24"/>
        </w:rPr>
        <w:t xml:space="preserve"> </w:t>
      </w:r>
      <w:r>
        <w:rPr>
          <w:sz w:val="24"/>
        </w:rPr>
        <w:t>této</w:t>
      </w:r>
      <w:r>
        <w:rPr>
          <w:spacing w:val="-3"/>
          <w:sz w:val="24"/>
        </w:rPr>
        <w:t xml:space="preserve"> </w:t>
      </w:r>
      <w:r>
        <w:rPr>
          <w:sz w:val="24"/>
        </w:rPr>
        <w:t>Prováděcí smlouvy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3"/>
          <w:sz w:val="24"/>
        </w:rPr>
        <w:t xml:space="preserve"> </w:t>
      </w:r>
      <w:r>
        <w:rPr>
          <w:sz w:val="24"/>
        </w:rPr>
        <w:t>Česká republika.</w:t>
      </w:r>
    </w:p>
    <w:p w14:paraId="0BED94B7" w14:textId="77777777" w:rsidR="00E32FB6" w:rsidRDefault="00E32FB6">
      <w:pPr>
        <w:pStyle w:val="Zkladntext"/>
        <w:rPr>
          <w:rFonts w:ascii="Calibri"/>
          <w:sz w:val="24"/>
        </w:rPr>
      </w:pPr>
    </w:p>
    <w:p w14:paraId="346EF6FD" w14:textId="77777777" w:rsidR="00E32FB6" w:rsidRDefault="00E32FB6">
      <w:pPr>
        <w:pStyle w:val="Zkladntext"/>
        <w:spacing w:before="4"/>
        <w:rPr>
          <w:rFonts w:ascii="Calibri"/>
          <w:sz w:val="29"/>
        </w:rPr>
      </w:pPr>
    </w:p>
    <w:p w14:paraId="20061ED4" w14:textId="77777777" w:rsidR="00E32FB6" w:rsidRDefault="00461F6B">
      <w:pPr>
        <w:pStyle w:val="Nadpis3"/>
      </w:pPr>
      <w:r>
        <w:t>IV.</w:t>
      </w:r>
    </w:p>
    <w:p w14:paraId="25D97978" w14:textId="77777777" w:rsidR="00E32FB6" w:rsidRDefault="00461F6B">
      <w:pPr>
        <w:pStyle w:val="Nadpis4"/>
        <w:ind w:left="732" w:right="731"/>
      </w:pPr>
      <w:r>
        <w:t>Doba</w:t>
      </w:r>
      <w:r>
        <w:rPr>
          <w:spacing w:val="-2"/>
        </w:rPr>
        <w:t xml:space="preserve"> </w:t>
      </w:r>
      <w:r>
        <w:t>trvání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ukončení</w:t>
      </w:r>
      <w:r>
        <w:rPr>
          <w:spacing w:val="-4"/>
        </w:rPr>
        <w:t xml:space="preserve"> </w:t>
      </w:r>
      <w:r>
        <w:t>Prováděcí</w:t>
      </w:r>
      <w:r>
        <w:rPr>
          <w:spacing w:val="1"/>
        </w:rPr>
        <w:t xml:space="preserve"> </w:t>
      </w:r>
      <w:r>
        <w:t>smlouvy</w:t>
      </w:r>
    </w:p>
    <w:p w14:paraId="2315AAE4" w14:textId="77777777" w:rsidR="00E32FB6" w:rsidRDefault="00E32FB6">
      <w:pPr>
        <w:pStyle w:val="Zkladntext"/>
        <w:spacing w:before="1"/>
        <w:rPr>
          <w:rFonts w:ascii="Calibri"/>
          <w:b/>
          <w:sz w:val="24"/>
        </w:rPr>
      </w:pPr>
    </w:p>
    <w:p w14:paraId="1149AC72" w14:textId="77777777" w:rsidR="00E32FB6" w:rsidRDefault="00461F6B">
      <w:pPr>
        <w:pStyle w:val="Odstavecseseznamem"/>
        <w:numPr>
          <w:ilvl w:val="0"/>
          <w:numId w:val="4"/>
        </w:numPr>
        <w:tabs>
          <w:tab w:val="left" w:pos="476"/>
        </w:tabs>
        <w:spacing w:before="1"/>
        <w:rPr>
          <w:sz w:val="24"/>
        </w:rPr>
      </w:pPr>
      <w:r>
        <w:rPr>
          <w:sz w:val="24"/>
        </w:rPr>
        <w:t>Tato</w:t>
      </w:r>
      <w:r>
        <w:rPr>
          <w:spacing w:val="-3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1"/>
          <w:sz w:val="24"/>
        </w:rPr>
        <w:t xml:space="preserve"> </w:t>
      </w:r>
      <w:r>
        <w:rPr>
          <w:sz w:val="24"/>
        </w:rPr>
        <w:t>smlouva je uzavírána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dobu</w:t>
      </w:r>
      <w:r>
        <w:rPr>
          <w:spacing w:val="-2"/>
          <w:sz w:val="24"/>
        </w:rPr>
        <w:t xml:space="preserve"> </w:t>
      </w:r>
      <w:r>
        <w:rPr>
          <w:sz w:val="24"/>
        </w:rPr>
        <w:t>12</w:t>
      </w:r>
      <w:r>
        <w:rPr>
          <w:spacing w:val="-5"/>
          <w:sz w:val="24"/>
        </w:rPr>
        <w:t xml:space="preserve"> </w:t>
      </w:r>
      <w:r>
        <w:rPr>
          <w:sz w:val="24"/>
        </w:rPr>
        <w:t>měsíců.</w:t>
      </w:r>
    </w:p>
    <w:p w14:paraId="52694D0E" w14:textId="77777777" w:rsidR="00E32FB6" w:rsidRDefault="00461F6B">
      <w:pPr>
        <w:pStyle w:val="Odstavecseseznamem"/>
        <w:numPr>
          <w:ilvl w:val="0"/>
          <w:numId w:val="4"/>
        </w:numPr>
        <w:tabs>
          <w:tab w:val="left" w:pos="476"/>
        </w:tabs>
        <w:spacing w:before="177"/>
        <w:rPr>
          <w:sz w:val="24"/>
        </w:rPr>
      </w:pPr>
      <w:r>
        <w:rPr>
          <w:sz w:val="24"/>
        </w:rPr>
        <w:t>Tato</w:t>
      </w:r>
      <w:r>
        <w:rPr>
          <w:spacing w:val="-3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1"/>
          <w:sz w:val="24"/>
        </w:rPr>
        <w:t xml:space="preserve"> </w:t>
      </w:r>
      <w:r>
        <w:rPr>
          <w:sz w:val="24"/>
        </w:rPr>
        <w:t>smlouva</w:t>
      </w:r>
      <w:r>
        <w:rPr>
          <w:spacing w:val="-3"/>
          <w:sz w:val="24"/>
        </w:rPr>
        <w:t xml:space="preserve"> </w:t>
      </w:r>
      <w:r>
        <w:rPr>
          <w:sz w:val="24"/>
        </w:rPr>
        <w:t>může</w:t>
      </w:r>
      <w:r>
        <w:rPr>
          <w:spacing w:val="-4"/>
          <w:sz w:val="24"/>
        </w:rPr>
        <w:t xml:space="preserve"> </w:t>
      </w:r>
      <w:r>
        <w:rPr>
          <w:sz w:val="24"/>
        </w:rPr>
        <w:t>být</w:t>
      </w:r>
      <w:r>
        <w:rPr>
          <w:spacing w:val="-2"/>
          <w:sz w:val="24"/>
        </w:rPr>
        <w:t xml:space="preserve"> </w:t>
      </w:r>
      <w:r>
        <w:rPr>
          <w:sz w:val="24"/>
        </w:rPr>
        <w:t>ukončena</w:t>
      </w:r>
      <w:r>
        <w:rPr>
          <w:spacing w:val="-1"/>
          <w:sz w:val="24"/>
        </w:rPr>
        <w:t xml:space="preserve"> </w:t>
      </w:r>
      <w:r>
        <w:rPr>
          <w:sz w:val="24"/>
        </w:rPr>
        <w:t>výhradně</w:t>
      </w:r>
      <w:r>
        <w:rPr>
          <w:spacing w:val="-4"/>
          <w:sz w:val="24"/>
        </w:rPr>
        <w:t xml:space="preserve"> </w:t>
      </w:r>
      <w:r>
        <w:rPr>
          <w:sz w:val="24"/>
        </w:rPr>
        <w:t>následujícími</w:t>
      </w:r>
      <w:r>
        <w:rPr>
          <w:spacing w:val="-3"/>
          <w:sz w:val="24"/>
        </w:rPr>
        <w:t xml:space="preserve"> </w:t>
      </w:r>
      <w:r>
        <w:rPr>
          <w:sz w:val="24"/>
        </w:rPr>
        <w:t>způsoby:</w:t>
      </w:r>
    </w:p>
    <w:p w14:paraId="2CBE0268" w14:textId="77777777" w:rsidR="00E32FB6" w:rsidRDefault="00461F6B">
      <w:pPr>
        <w:pStyle w:val="Odstavecseseznamem"/>
        <w:numPr>
          <w:ilvl w:val="1"/>
          <w:numId w:val="4"/>
        </w:numPr>
        <w:tabs>
          <w:tab w:val="left" w:pos="1043"/>
        </w:tabs>
        <w:spacing w:before="180"/>
        <w:ind w:hanging="361"/>
        <w:rPr>
          <w:sz w:val="24"/>
        </w:rPr>
      </w:pPr>
      <w:r>
        <w:rPr>
          <w:sz w:val="24"/>
        </w:rPr>
        <w:t>uplynutím</w:t>
      </w:r>
      <w:r>
        <w:rPr>
          <w:spacing w:val="-2"/>
          <w:sz w:val="24"/>
        </w:rPr>
        <w:t xml:space="preserve"> </w:t>
      </w:r>
      <w:r>
        <w:rPr>
          <w:sz w:val="24"/>
        </w:rPr>
        <w:t>doby její</w:t>
      </w:r>
      <w:r>
        <w:rPr>
          <w:spacing w:val="-2"/>
          <w:sz w:val="24"/>
        </w:rPr>
        <w:t xml:space="preserve"> </w:t>
      </w:r>
      <w:r>
        <w:rPr>
          <w:sz w:val="24"/>
        </w:rPr>
        <w:t>účinnosti;</w:t>
      </w:r>
    </w:p>
    <w:p w14:paraId="106F0DFA" w14:textId="77777777" w:rsidR="00E32FB6" w:rsidRDefault="00461F6B">
      <w:pPr>
        <w:pStyle w:val="Odstavecseseznamem"/>
        <w:numPr>
          <w:ilvl w:val="1"/>
          <w:numId w:val="4"/>
        </w:numPr>
        <w:tabs>
          <w:tab w:val="left" w:pos="1043"/>
        </w:tabs>
        <w:spacing w:before="177"/>
        <w:ind w:hanging="361"/>
        <w:rPr>
          <w:sz w:val="24"/>
        </w:rPr>
      </w:pPr>
      <w:r>
        <w:rPr>
          <w:sz w:val="24"/>
        </w:rPr>
        <w:t>písemnou</w:t>
      </w:r>
      <w:r>
        <w:rPr>
          <w:spacing w:val="-4"/>
          <w:sz w:val="24"/>
        </w:rPr>
        <w:t xml:space="preserve"> </w:t>
      </w:r>
      <w:r>
        <w:rPr>
          <w:sz w:val="24"/>
        </w:rPr>
        <w:t>dohodou</w:t>
      </w:r>
      <w:r>
        <w:rPr>
          <w:spacing w:val="-1"/>
          <w:sz w:val="24"/>
        </w:rPr>
        <w:t xml:space="preserve"> </w:t>
      </w:r>
      <w:r>
        <w:rPr>
          <w:sz w:val="24"/>
        </w:rPr>
        <w:t>Smluvních</w:t>
      </w:r>
      <w:r>
        <w:rPr>
          <w:spacing w:val="-1"/>
          <w:sz w:val="24"/>
        </w:rPr>
        <w:t xml:space="preserve"> </w:t>
      </w:r>
      <w:r>
        <w:rPr>
          <w:sz w:val="24"/>
        </w:rPr>
        <w:t>stran;</w:t>
      </w:r>
    </w:p>
    <w:p w14:paraId="0F77DA28" w14:textId="77777777" w:rsidR="00E32FB6" w:rsidRDefault="00461F6B">
      <w:pPr>
        <w:pStyle w:val="Odstavecseseznamem"/>
        <w:numPr>
          <w:ilvl w:val="1"/>
          <w:numId w:val="4"/>
        </w:numPr>
        <w:tabs>
          <w:tab w:val="left" w:pos="1043"/>
        </w:tabs>
        <w:spacing w:before="180"/>
        <w:ind w:hanging="361"/>
        <w:rPr>
          <w:sz w:val="24"/>
        </w:rPr>
      </w:pPr>
      <w:r>
        <w:rPr>
          <w:sz w:val="24"/>
        </w:rPr>
        <w:t>výpovědí</w:t>
      </w:r>
      <w:r>
        <w:rPr>
          <w:spacing w:val="-4"/>
          <w:sz w:val="24"/>
        </w:rPr>
        <w:t xml:space="preserve"> </w:t>
      </w:r>
      <w:r>
        <w:rPr>
          <w:sz w:val="24"/>
        </w:rPr>
        <w:t>ze</w:t>
      </w:r>
      <w:r>
        <w:rPr>
          <w:spacing w:val="-1"/>
          <w:sz w:val="24"/>
        </w:rPr>
        <w:t xml:space="preserve"> </w:t>
      </w:r>
      <w:r>
        <w:rPr>
          <w:sz w:val="24"/>
        </w:rPr>
        <w:t>strany</w:t>
      </w:r>
      <w:r>
        <w:rPr>
          <w:spacing w:val="-4"/>
          <w:sz w:val="24"/>
        </w:rPr>
        <w:t xml:space="preserve"> </w:t>
      </w:r>
      <w:r>
        <w:rPr>
          <w:sz w:val="24"/>
        </w:rPr>
        <w:t>Objednatele</w:t>
      </w:r>
      <w:r>
        <w:rPr>
          <w:spacing w:val="-1"/>
          <w:sz w:val="24"/>
        </w:rPr>
        <w:t xml:space="preserve"> </w:t>
      </w:r>
      <w:r>
        <w:rPr>
          <w:sz w:val="24"/>
        </w:rPr>
        <w:t>dle</w:t>
      </w:r>
      <w:r>
        <w:rPr>
          <w:spacing w:val="-1"/>
          <w:sz w:val="24"/>
        </w:rPr>
        <w:t xml:space="preserve"> </w:t>
      </w:r>
      <w:r>
        <w:rPr>
          <w:sz w:val="24"/>
        </w:rPr>
        <w:t>odst.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tohoto</w:t>
      </w:r>
      <w:r>
        <w:rPr>
          <w:spacing w:val="-3"/>
          <w:sz w:val="24"/>
        </w:rPr>
        <w:t xml:space="preserve"> </w:t>
      </w:r>
      <w:r>
        <w:rPr>
          <w:sz w:val="24"/>
        </w:rPr>
        <w:t>článku Prováděcí</w:t>
      </w:r>
      <w:r>
        <w:rPr>
          <w:spacing w:val="-4"/>
          <w:sz w:val="24"/>
        </w:rPr>
        <w:t xml:space="preserve"> </w:t>
      </w:r>
      <w:r>
        <w:rPr>
          <w:sz w:val="24"/>
        </w:rPr>
        <w:t>smlouvy;</w:t>
      </w:r>
    </w:p>
    <w:p w14:paraId="03F8FC10" w14:textId="77777777" w:rsidR="00E32FB6" w:rsidRDefault="00E32FB6">
      <w:pPr>
        <w:rPr>
          <w:sz w:val="24"/>
        </w:rPr>
        <w:sectPr w:rsidR="00E32FB6">
          <w:pgSz w:w="11910" w:h="16840"/>
          <w:pgMar w:top="1660" w:right="1300" w:bottom="980" w:left="1300" w:header="708" w:footer="796" w:gutter="0"/>
          <w:cols w:space="708"/>
        </w:sectPr>
      </w:pPr>
    </w:p>
    <w:p w14:paraId="01EAA8E4" w14:textId="77777777" w:rsidR="00E32FB6" w:rsidRDefault="00461F6B">
      <w:pPr>
        <w:pStyle w:val="Odstavecseseznamem"/>
        <w:numPr>
          <w:ilvl w:val="1"/>
          <w:numId w:val="4"/>
        </w:numPr>
        <w:tabs>
          <w:tab w:val="left" w:pos="1043"/>
        </w:tabs>
        <w:spacing w:before="49" w:line="288" w:lineRule="auto"/>
        <w:ind w:right="115"/>
        <w:jc w:val="both"/>
        <w:rPr>
          <w:sz w:val="24"/>
        </w:rPr>
      </w:pPr>
      <w:r>
        <w:rPr>
          <w:sz w:val="24"/>
        </w:rPr>
        <w:lastRenderedPageBreak/>
        <w:t>odstoupením Objednatele od této Prováděcí smlouvy dle odst. 4 tohoto článku</w:t>
      </w:r>
      <w:r>
        <w:rPr>
          <w:spacing w:val="1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3"/>
          <w:sz w:val="24"/>
        </w:rPr>
        <w:t xml:space="preserve"> </w:t>
      </w:r>
      <w:r>
        <w:rPr>
          <w:sz w:val="24"/>
        </w:rPr>
        <w:t>smlouvy;</w:t>
      </w:r>
    </w:p>
    <w:p w14:paraId="225DD359" w14:textId="77777777" w:rsidR="00E32FB6" w:rsidRDefault="00461F6B">
      <w:pPr>
        <w:pStyle w:val="Odstavecseseznamem"/>
        <w:numPr>
          <w:ilvl w:val="1"/>
          <w:numId w:val="4"/>
        </w:numPr>
        <w:tabs>
          <w:tab w:val="left" w:pos="1043"/>
        </w:tabs>
        <w:spacing w:line="288" w:lineRule="auto"/>
        <w:ind w:right="115"/>
        <w:jc w:val="both"/>
        <w:rPr>
          <w:sz w:val="24"/>
        </w:rPr>
      </w:pPr>
      <w:r>
        <w:rPr>
          <w:sz w:val="24"/>
        </w:rPr>
        <w:t>odstoupením</w:t>
      </w:r>
      <w:r>
        <w:rPr>
          <w:spacing w:val="1"/>
          <w:sz w:val="24"/>
        </w:rPr>
        <w:t xml:space="preserve"> </w:t>
      </w:r>
      <w:r>
        <w:rPr>
          <w:sz w:val="24"/>
        </w:rPr>
        <w:t>Dodavatele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1"/>
          <w:sz w:val="24"/>
        </w:rPr>
        <w:t xml:space="preserve"> </w:t>
      </w:r>
      <w:r>
        <w:rPr>
          <w:sz w:val="24"/>
        </w:rPr>
        <w:t>smlouvy</w:t>
      </w:r>
      <w:r>
        <w:rPr>
          <w:spacing w:val="1"/>
          <w:sz w:val="24"/>
        </w:rPr>
        <w:t xml:space="preserve"> </w:t>
      </w:r>
      <w:r>
        <w:rPr>
          <w:sz w:val="24"/>
        </w:rPr>
        <w:t>dle</w:t>
      </w:r>
      <w:r>
        <w:rPr>
          <w:spacing w:val="1"/>
          <w:sz w:val="24"/>
        </w:rPr>
        <w:t xml:space="preserve"> </w:t>
      </w:r>
      <w:r>
        <w:rPr>
          <w:sz w:val="24"/>
        </w:rPr>
        <w:t>odst.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tohoto</w:t>
      </w:r>
      <w:r>
        <w:rPr>
          <w:spacing w:val="1"/>
          <w:sz w:val="24"/>
        </w:rPr>
        <w:t xml:space="preserve"> </w:t>
      </w:r>
      <w:r>
        <w:rPr>
          <w:sz w:val="24"/>
        </w:rPr>
        <w:t>článku</w:t>
      </w:r>
      <w:r>
        <w:rPr>
          <w:spacing w:val="-52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3"/>
          <w:sz w:val="24"/>
        </w:rPr>
        <w:t xml:space="preserve"> </w:t>
      </w:r>
      <w:r>
        <w:rPr>
          <w:sz w:val="24"/>
        </w:rPr>
        <w:t>smlouvy.</w:t>
      </w:r>
    </w:p>
    <w:p w14:paraId="0481D0BC" w14:textId="77777777" w:rsidR="00E32FB6" w:rsidRDefault="00461F6B">
      <w:pPr>
        <w:pStyle w:val="Odstavecseseznamem"/>
        <w:numPr>
          <w:ilvl w:val="0"/>
          <w:numId w:val="4"/>
        </w:numPr>
        <w:tabs>
          <w:tab w:val="left" w:pos="476"/>
        </w:tabs>
        <w:spacing w:line="288" w:lineRule="auto"/>
        <w:ind w:left="475" w:right="111"/>
        <w:jc w:val="both"/>
        <w:rPr>
          <w:sz w:val="24"/>
        </w:rPr>
      </w:pPr>
      <w:r>
        <w:rPr>
          <w:sz w:val="24"/>
        </w:rPr>
        <w:t>Objednatel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oprávněn</w:t>
      </w:r>
      <w:r>
        <w:rPr>
          <w:spacing w:val="1"/>
          <w:sz w:val="24"/>
        </w:rPr>
        <w:t xml:space="preserve"> </w:t>
      </w:r>
      <w:r>
        <w:rPr>
          <w:sz w:val="24"/>
        </w:rPr>
        <w:t>tuto</w:t>
      </w:r>
      <w:r>
        <w:rPr>
          <w:spacing w:val="1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1"/>
          <w:sz w:val="24"/>
        </w:rPr>
        <w:t xml:space="preserve"> </w:t>
      </w:r>
      <w:r>
        <w:rPr>
          <w:sz w:val="24"/>
        </w:rPr>
        <w:t>smlouvu</w:t>
      </w:r>
      <w:r>
        <w:rPr>
          <w:spacing w:val="1"/>
          <w:sz w:val="24"/>
        </w:rPr>
        <w:t xml:space="preserve"> </w:t>
      </w:r>
      <w:r>
        <w:rPr>
          <w:sz w:val="24"/>
        </w:rPr>
        <w:t>vypovědět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důvodu</w:t>
      </w:r>
      <w:r>
        <w:rPr>
          <w:spacing w:val="1"/>
          <w:sz w:val="24"/>
        </w:rPr>
        <w:t xml:space="preserve"> </w:t>
      </w:r>
      <w:r>
        <w:rPr>
          <w:sz w:val="24"/>
        </w:rPr>
        <w:t>takové</w:t>
      </w:r>
      <w:r>
        <w:rPr>
          <w:spacing w:val="1"/>
          <w:sz w:val="24"/>
        </w:rPr>
        <w:t xml:space="preserve"> </w:t>
      </w:r>
      <w:r>
        <w:rPr>
          <w:sz w:val="24"/>
        </w:rPr>
        <w:t>změny</w:t>
      </w:r>
      <w:r>
        <w:rPr>
          <w:spacing w:val="1"/>
          <w:sz w:val="24"/>
        </w:rPr>
        <w:t xml:space="preserve"> </w:t>
      </w:r>
      <w:r>
        <w:rPr>
          <w:sz w:val="24"/>
        </w:rPr>
        <w:t>okolností stojící vně volní možnosti Objednatele, jež činí existenci této Prováděcí smlouvy</w:t>
      </w:r>
      <w:r>
        <w:rPr>
          <w:spacing w:val="-52"/>
          <w:sz w:val="24"/>
        </w:rPr>
        <w:t xml:space="preserve"> </w:t>
      </w:r>
      <w:r>
        <w:rPr>
          <w:sz w:val="24"/>
        </w:rPr>
        <w:t>neslučitelnou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nastalými</w:t>
      </w:r>
      <w:r>
        <w:rPr>
          <w:spacing w:val="1"/>
          <w:sz w:val="24"/>
        </w:rPr>
        <w:t xml:space="preserve"> </w:t>
      </w:r>
      <w:r>
        <w:rPr>
          <w:sz w:val="24"/>
        </w:rPr>
        <w:t>okolnostmi</w:t>
      </w:r>
      <w:r>
        <w:rPr>
          <w:spacing w:val="1"/>
          <w:sz w:val="24"/>
        </w:rPr>
        <w:t xml:space="preserve"> </w:t>
      </w:r>
      <w:r>
        <w:rPr>
          <w:sz w:val="24"/>
        </w:rPr>
        <w:t>nebo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důvodu</w:t>
      </w:r>
      <w:r>
        <w:rPr>
          <w:spacing w:val="1"/>
          <w:sz w:val="24"/>
        </w:rPr>
        <w:t xml:space="preserve"> </w:t>
      </w:r>
      <w:r>
        <w:rPr>
          <w:sz w:val="24"/>
        </w:rPr>
        <w:t>porušení</w:t>
      </w:r>
      <w:r>
        <w:rPr>
          <w:spacing w:val="1"/>
          <w:sz w:val="24"/>
        </w:rPr>
        <w:t xml:space="preserve"> </w:t>
      </w:r>
      <w:r>
        <w:rPr>
          <w:sz w:val="24"/>
        </w:rPr>
        <w:t>povinno</w:t>
      </w:r>
      <w:r>
        <w:rPr>
          <w:sz w:val="24"/>
        </w:rPr>
        <w:t>stí</w:t>
      </w:r>
      <w:r>
        <w:rPr>
          <w:spacing w:val="1"/>
          <w:sz w:val="24"/>
        </w:rPr>
        <w:t xml:space="preserve"> </w:t>
      </w:r>
      <w:r>
        <w:rPr>
          <w:sz w:val="24"/>
        </w:rPr>
        <w:t>dle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55"/>
          <w:sz w:val="24"/>
        </w:rPr>
        <w:t xml:space="preserve"> </w:t>
      </w:r>
      <w:r>
        <w:rPr>
          <w:sz w:val="24"/>
        </w:rPr>
        <w:t>smlouvy,</w:t>
      </w:r>
      <w:r>
        <w:rPr>
          <w:spacing w:val="55"/>
          <w:sz w:val="24"/>
        </w:rPr>
        <w:t xml:space="preserve"> </w:t>
      </w:r>
      <w:r>
        <w:rPr>
          <w:sz w:val="24"/>
        </w:rPr>
        <w:t>a</w:t>
      </w:r>
      <w:r>
        <w:rPr>
          <w:spacing w:val="55"/>
          <w:sz w:val="24"/>
        </w:rPr>
        <w:t xml:space="preserve"> </w:t>
      </w:r>
      <w:r>
        <w:rPr>
          <w:sz w:val="24"/>
        </w:rPr>
        <w:t>to</w:t>
      </w:r>
      <w:r>
        <w:rPr>
          <w:spacing w:val="55"/>
          <w:sz w:val="24"/>
        </w:rPr>
        <w:t xml:space="preserve"> </w:t>
      </w:r>
      <w:r>
        <w:rPr>
          <w:sz w:val="24"/>
        </w:rPr>
        <w:t>prostřednictvím   písemné   výpovědi   doručené   Dodavateli</w:t>
      </w:r>
      <w:r>
        <w:rPr>
          <w:spacing w:val="-52"/>
          <w:sz w:val="24"/>
        </w:rPr>
        <w:t xml:space="preserve"> </w:t>
      </w:r>
      <w:r>
        <w:rPr>
          <w:sz w:val="24"/>
        </w:rPr>
        <w:t>na adresu</w:t>
      </w:r>
      <w:r>
        <w:rPr>
          <w:spacing w:val="1"/>
          <w:sz w:val="24"/>
        </w:rPr>
        <w:t xml:space="preserve"> </w:t>
      </w:r>
      <w:r>
        <w:rPr>
          <w:sz w:val="24"/>
        </w:rPr>
        <w:t>uvedenou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titulní</w:t>
      </w:r>
      <w:r>
        <w:rPr>
          <w:spacing w:val="1"/>
          <w:sz w:val="24"/>
        </w:rPr>
        <w:t xml:space="preserve"> </w:t>
      </w:r>
      <w:r>
        <w:rPr>
          <w:sz w:val="24"/>
        </w:rPr>
        <w:t>straně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1"/>
          <w:sz w:val="24"/>
        </w:rPr>
        <w:t xml:space="preserve"> </w:t>
      </w:r>
      <w:r>
        <w:rPr>
          <w:sz w:val="24"/>
        </w:rPr>
        <w:t>smlouvy</w:t>
      </w:r>
      <w:r>
        <w:rPr>
          <w:spacing w:val="1"/>
          <w:sz w:val="24"/>
        </w:rPr>
        <w:t xml:space="preserve"> </w:t>
      </w:r>
      <w:r>
        <w:rPr>
          <w:sz w:val="24"/>
        </w:rPr>
        <w:t>nebo</w:t>
      </w:r>
      <w:r>
        <w:rPr>
          <w:spacing w:val="1"/>
          <w:sz w:val="24"/>
        </w:rPr>
        <w:t xml:space="preserve"> </w:t>
      </w:r>
      <w:r>
        <w:rPr>
          <w:sz w:val="24"/>
        </w:rPr>
        <w:t>později</w:t>
      </w:r>
      <w:r>
        <w:rPr>
          <w:spacing w:val="1"/>
          <w:sz w:val="24"/>
        </w:rPr>
        <w:t xml:space="preserve"> </w:t>
      </w:r>
      <w:r>
        <w:rPr>
          <w:sz w:val="24"/>
        </w:rPr>
        <w:t>písemně</w:t>
      </w:r>
      <w:r>
        <w:rPr>
          <w:spacing w:val="-52"/>
          <w:sz w:val="24"/>
        </w:rPr>
        <w:t xml:space="preserve"> </w:t>
      </w:r>
      <w:r>
        <w:rPr>
          <w:sz w:val="24"/>
        </w:rPr>
        <w:t>oznámenou</w:t>
      </w:r>
      <w:r>
        <w:rPr>
          <w:spacing w:val="-3"/>
          <w:sz w:val="24"/>
        </w:rPr>
        <w:t xml:space="preserve"> </w:t>
      </w:r>
      <w:r>
        <w:rPr>
          <w:sz w:val="24"/>
        </w:rPr>
        <w:t>Dodavatelem.</w:t>
      </w:r>
      <w:r>
        <w:rPr>
          <w:spacing w:val="-2"/>
          <w:sz w:val="24"/>
        </w:rPr>
        <w:t xml:space="preserve"> </w:t>
      </w:r>
      <w:r>
        <w:rPr>
          <w:sz w:val="24"/>
        </w:rPr>
        <w:t>Výpovědní</w:t>
      </w:r>
      <w:r>
        <w:rPr>
          <w:spacing w:val="-4"/>
          <w:sz w:val="24"/>
        </w:rPr>
        <w:t xml:space="preserve"> </w:t>
      </w:r>
      <w:r>
        <w:rPr>
          <w:sz w:val="24"/>
        </w:rPr>
        <w:t>lhůta</w:t>
      </w:r>
      <w:r>
        <w:rPr>
          <w:spacing w:val="-4"/>
          <w:sz w:val="24"/>
        </w:rPr>
        <w:t xml:space="preserve"> </w:t>
      </w:r>
      <w:r>
        <w:rPr>
          <w:sz w:val="24"/>
        </w:rPr>
        <w:t>činí</w:t>
      </w:r>
      <w:r>
        <w:rPr>
          <w:spacing w:val="-4"/>
          <w:sz w:val="24"/>
        </w:rPr>
        <w:t xml:space="preserve"> </w:t>
      </w:r>
      <w:r>
        <w:rPr>
          <w:sz w:val="24"/>
        </w:rPr>
        <w:t>tři</w:t>
      </w:r>
      <w:r>
        <w:rPr>
          <w:spacing w:val="-1"/>
          <w:sz w:val="24"/>
        </w:rPr>
        <w:t xml:space="preserve"> </w:t>
      </w:r>
      <w:r>
        <w:rPr>
          <w:sz w:val="24"/>
        </w:rPr>
        <w:t>(3)</w:t>
      </w:r>
      <w:r>
        <w:rPr>
          <w:spacing w:val="-5"/>
          <w:sz w:val="24"/>
        </w:rPr>
        <w:t xml:space="preserve"> </w:t>
      </w:r>
      <w:r>
        <w:rPr>
          <w:sz w:val="24"/>
        </w:rPr>
        <w:t>měsíce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začíná</w:t>
      </w:r>
      <w:r>
        <w:rPr>
          <w:spacing w:val="-4"/>
          <w:sz w:val="24"/>
        </w:rPr>
        <w:t xml:space="preserve"> </w:t>
      </w:r>
      <w:r>
        <w:rPr>
          <w:sz w:val="24"/>
        </w:rPr>
        <w:t>běžet</w:t>
      </w:r>
      <w:r>
        <w:rPr>
          <w:spacing w:val="-3"/>
          <w:sz w:val="24"/>
        </w:rPr>
        <w:t xml:space="preserve"> </w:t>
      </w:r>
      <w:r>
        <w:rPr>
          <w:sz w:val="24"/>
        </w:rPr>
        <w:t>prvním</w:t>
      </w:r>
      <w:r>
        <w:rPr>
          <w:spacing w:val="-4"/>
          <w:sz w:val="24"/>
        </w:rPr>
        <w:t xml:space="preserve"> </w:t>
      </w:r>
      <w:r>
        <w:rPr>
          <w:sz w:val="24"/>
        </w:rPr>
        <w:t>dnem</w:t>
      </w:r>
      <w:r>
        <w:rPr>
          <w:spacing w:val="-52"/>
          <w:sz w:val="24"/>
        </w:rPr>
        <w:t xml:space="preserve"> </w:t>
      </w:r>
      <w:r>
        <w:rPr>
          <w:sz w:val="24"/>
        </w:rPr>
        <w:t>kalendářního</w:t>
      </w:r>
      <w:r>
        <w:rPr>
          <w:spacing w:val="-2"/>
          <w:sz w:val="24"/>
        </w:rPr>
        <w:t xml:space="preserve"> </w:t>
      </w:r>
      <w:r>
        <w:rPr>
          <w:sz w:val="24"/>
        </w:rPr>
        <w:t>měsíce</w:t>
      </w:r>
      <w:r>
        <w:rPr>
          <w:spacing w:val="-1"/>
          <w:sz w:val="24"/>
        </w:rPr>
        <w:t xml:space="preserve"> </w:t>
      </w:r>
      <w:r>
        <w:rPr>
          <w:sz w:val="24"/>
        </w:rPr>
        <w:t>následujícího</w:t>
      </w:r>
      <w:r>
        <w:rPr>
          <w:spacing w:val="-1"/>
          <w:sz w:val="24"/>
        </w:rPr>
        <w:t xml:space="preserve"> </w:t>
      </w:r>
      <w:r>
        <w:rPr>
          <w:sz w:val="24"/>
        </w:rPr>
        <w:t>po</w:t>
      </w:r>
      <w:r>
        <w:rPr>
          <w:spacing w:val="-2"/>
          <w:sz w:val="24"/>
        </w:rPr>
        <w:t xml:space="preserve"> </w:t>
      </w:r>
      <w:r>
        <w:rPr>
          <w:sz w:val="24"/>
        </w:rPr>
        <w:t>doručení</w:t>
      </w:r>
      <w:r>
        <w:rPr>
          <w:spacing w:val="1"/>
          <w:sz w:val="24"/>
        </w:rPr>
        <w:t xml:space="preserve"> </w:t>
      </w:r>
      <w:r>
        <w:rPr>
          <w:sz w:val="24"/>
        </w:rPr>
        <w:t>výpovědi</w:t>
      </w:r>
      <w:r>
        <w:rPr>
          <w:spacing w:val="-2"/>
          <w:sz w:val="24"/>
        </w:rPr>
        <w:t xml:space="preserve"> </w:t>
      </w:r>
      <w:r>
        <w:rPr>
          <w:sz w:val="24"/>
        </w:rPr>
        <w:t>Dodavateli.</w:t>
      </w:r>
    </w:p>
    <w:p w14:paraId="033166C9" w14:textId="77777777" w:rsidR="00E32FB6" w:rsidRDefault="00461F6B">
      <w:pPr>
        <w:pStyle w:val="Odstavecseseznamem"/>
        <w:numPr>
          <w:ilvl w:val="0"/>
          <w:numId w:val="4"/>
        </w:numPr>
        <w:tabs>
          <w:tab w:val="left" w:pos="476"/>
        </w:tabs>
        <w:spacing w:before="119"/>
        <w:jc w:val="both"/>
        <w:rPr>
          <w:sz w:val="24"/>
        </w:rPr>
      </w:pPr>
      <w:r>
        <w:rPr>
          <w:sz w:val="24"/>
        </w:rPr>
        <w:t>Objednatel</w:t>
      </w:r>
      <w:r>
        <w:rPr>
          <w:spacing w:val="-4"/>
          <w:sz w:val="24"/>
        </w:rPr>
        <w:t xml:space="preserve"> </w:t>
      </w:r>
      <w:r>
        <w:rPr>
          <w:sz w:val="24"/>
        </w:rPr>
        <w:t>může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sz w:val="24"/>
        </w:rPr>
        <w:t>této</w:t>
      </w:r>
      <w:r>
        <w:rPr>
          <w:spacing w:val="-3"/>
          <w:sz w:val="24"/>
        </w:rPr>
        <w:t xml:space="preserve"> </w:t>
      </w:r>
      <w:r>
        <w:rPr>
          <w:sz w:val="24"/>
        </w:rPr>
        <w:t>Prováděcí smlouvy</w:t>
      </w:r>
      <w:r>
        <w:rPr>
          <w:spacing w:val="-1"/>
          <w:sz w:val="24"/>
        </w:rPr>
        <w:t xml:space="preserve"> </w:t>
      </w:r>
      <w:r>
        <w:rPr>
          <w:sz w:val="24"/>
        </w:rPr>
        <w:t>okamžitě</w:t>
      </w:r>
      <w:r>
        <w:rPr>
          <w:spacing w:val="-2"/>
          <w:sz w:val="24"/>
        </w:rPr>
        <w:t xml:space="preserve"> </w:t>
      </w:r>
      <w:r>
        <w:rPr>
          <w:sz w:val="24"/>
        </w:rPr>
        <w:t>odstoupit,</w:t>
      </w:r>
      <w:r>
        <w:rPr>
          <w:spacing w:val="-4"/>
          <w:sz w:val="24"/>
        </w:rPr>
        <w:t xml:space="preserve"> </w:t>
      </w:r>
      <w:r>
        <w:rPr>
          <w:sz w:val="24"/>
        </w:rPr>
        <w:t>pokud:</w:t>
      </w:r>
    </w:p>
    <w:p w14:paraId="1940E020" w14:textId="77777777" w:rsidR="00E32FB6" w:rsidRDefault="00461F6B">
      <w:pPr>
        <w:pStyle w:val="Odstavecseseznamem"/>
        <w:numPr>
          <w:ilvl w:val="1"/>
          <w:numId w:val="4"/>
        </w:numPr>
        <w:tabs>
          <w:tab w:val="left" w:pos="1043"/>
        </w:tabs>
        <w:spacing w:before="178" w:line="288" w:lineRule="auto"/>
        <w:ind w:right="113"/>
        <w:jc w:val="both"/>
        <w:rPr>
          <w:sz w:val="24"/>
        </w:rPr>
      </w:pPr>
      <w:r>
        <w:rPr>
          <w:sz w:val="24"/>
        </w:rPr>
        <w:t>je</w:t>
      </w:r>
      <w:r>
        <w:rPr>
          <w:spacing w:val="-6"/>
          <w:sz w:val="24"/>
        </w:rPr>
        <w:t xml:space="preserve"> </w:t>
      </w:r>
      <w:r>
        <w:rPr>
          <w:sz w:val="24"/>
        </w:rPr>
        <w:t>Dodavatel</w:t>
      </w:r>
      <w:r>
        <w:rPr>
          <w:spacing w:val="-8"/>
          <w:sz w:val="24"/>
        </w:rPr>
        <w:t xml:space="preserve"> </w:t>
      </w:r>
      <w:r>
        <w:rPr>
          <w:sz w:val="24"/>
        </w:rPr>
        <w:t>v</w:t>
      </w:r>
      <w:r>
        <w:rPr>
          <w:spacing w:val="-8"/>
          <w:sz w:val="24"/>
        </w:rPr>
        <w:t xml:space="preserve"> </w:t>
      </w:r>
      <w:r>
        <w:rPr>
          <w:sz w:val="24"/>
        </w:rPr>
        <w:t>prodlení</w:t>
      </w:r>
      <w:r>
        <w:rPr>
          <w:spacing w:val="-8"/>
          <w:sz w:val="24"/>
        </w:rPr>
        <w:t xml:space="preserve"> </w:t>
      </w:r>
      <w:r>
        <w:rPr>
          <w:sz w:val="24"/>
        </w:rPr>
        <w:t>s</w:t>
      </w:r>
      <w:r>
        <w:rPr>
          <w:spacing w:val="-8"/>
          <w:sz w:val="24"/>
        </w:rPr>
        <w:t xml:space="preserve"> </w:t>
      </w:r>
      <w:r>
        <w:rPr>
          <w:sz w:val="24"/>
        </w:rPr>
        <w:t>poskytnutím</w:t>
      </w:r>
      <w:r>
        <w:rPr>
          <w:spacing w:val="-7"/>
          <w:sz w:val="24"/>
        </w:rPr>
        <w:t xml:space="preserve"> </w:t>
      </w:r>
      <w:r>
        <w:rPr>
          <w:sz w:val="24"/>
        </w:rPr>
        <w:t>jakéhokoliv</w:t>
      </w:r>
      <w:r>
        <w:rPr>
          <w:spacing w:val="-11"/>
          <w:sz w:val="24"/>
        </w:rPr>
        <w:t xml:space="preserve"> </w:t>
      </w:r>
      <w:r>
        <w:rPr>
          <w:sz w:val="24"/>
        </w:rPr>
        <w:t>plnění</w:t>
      </w:r>
      <w:r>
        <w:rPr>
          <w:spacing w:val="-8"/>
          <w:sz w:val="24"/>
        </w:rPr>
        <w:t xml:space="preserve"> </w:t>
      </w:r>
      <w:r>
        <w:rPr>
          <w:sz w:val="24"/>
        </w:rPr>
        <w:t>dle</w:t>
      </w:r>
      <w:r>
        <w:rPr>
          <w:spacing w:val="-7"/>
          <w:sz w:val="24"/>
        </w:rPr>
        <w:t xml:space="preserve"> </w:t>
      </w:r>
      <w:r>
        <w:rPr>
          <w:sz w:val="24"/>
        </w:rPr>
        <w:t>této</w:t>
      </w:r>
      <w:r>
        <w:rPr>
          <w:spacing w:val="-7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8"/>
          <w:sz w:val="24"/>
        </w:rPr>
        <w:t xml:space="preserve"> </w:t>
      </w:r>
      <w:r>
        <w:rPr>
          <w:sz w:val="24"/>
        </w:rPr>
        <w:t>smlouvy</w:t>
      </w:r>
      <w:r>
        <w:rPr>
          <w:spacing w:val="-52"/>
          <w:sz w:val="24"/>
        </w:rPr>
        <w:t xml:space="preserve"> </w:t>
      </w:r>
      <w:r>
        <w:rPr>
          <w:sz w:val="24"/>
        </w:rPr>
        <w:t>po</w:t>
      </w:r>
      <w:r>
        <w:rPr>
          <w:spacing w:val="-2"/>
          <w:sz w:val="24"/>
        </w:rPr>
        <w:t xml:space="preserve"> </w:t>
      </w:r>
      <w:r>
        <w:rPr>
          <w:sz w:val="24"/>
        </w:rPr>
        <w:t>dobu</w:t>
      </w:r>
      <w:r>
        <w:rPr>
          <w:spacing w:val="-1"/>
          <w:sz w:val="24"/>
        </w:rPr>
        <w:t xml:space="preserve"> </w:t>
      </w:r>
      <w:r>
        <w:rPr>
          <w:sz w:val="24"/>
        </w:rPr>
        <w:t>delší</w:t>
      </w:r>
      <w:r>
        <w:rPr>
          <w:spacing w:val="-2"/>
          <w:sz w:val="24"/>
        </w:rPr>
        <w:t xml:space="preserve"> </w:t>
      </w:r>
      <w:r>
        <w:rPr>
          <w:sz w:val="24"/>
        </w:rPr>
        <w:t>než</w:t>
      </w:r>
      <w:r>
        <w:rPr>
          <w:spacing w:val="-1"/>
          <w:sz w:val="24"/>
        </w:rPr>
        <w:t xml:space="preserve"> </w:t>
      </w:r>
      <w:r>
        <w:rPr>
          <w:sz w:val="24"/>
        </w:rPr>
        <w:t>patnáct</w:t>
      </w:r>
      <w:r>
        <w:rPr>
          <w:spacing w:val="2"/>
          <w:sz w:val="24"/>
        </w:rPr>
        <w:t xml:space="preserve"> </w:t>
      </w:r>
      <w:r>
        <w:rPr>
          <w:sz w:val="24"/>
        </w:rPr>
        <w:t>(15)</w:t>
      </w:r>
      <w:r>
        <w:rPr>
          <w:spacing w:val="-3"/>
          <w:sz w:val="24"/>
        </w:rPr>
        <w:t xml:space="preserve"> </w:t>
      </w:r>
      <w:r>
        <w:rPr>
          <w:sz w:val="24"/>
        </w:rPr>
        <w:t>dnů;</w:t>
      </w:r>
      <w:r>
        <w:rPr>
          <w:spacing w:val="-1"/>
          <w:sz w:val="24"/>
        </w:rPr>
        <w:t xml:space="preserve"> </w:t>
      </w:r>
      <w:r>
        <w:rPr>
          <w:sz w:val="24"/>
        </w:rPr>
        <w:t>nebo</w:t>
      </w:r>
    </w:p>
    <w:p w14:paraId="68E2DA75" w14:textId="77777777" w:rsidR="00E32FB6" w:rsidRDefault="00461F6B">
      <w:pPr>
        <w:pStyle w:val="Odstavecseseznamem"/>
        <w:numPr>
          <w:ilvl w:val="1"/>
          <w:numId w:val="4"/>
        </w:numPr>
        <w:tabs>
          <w:tab w:val="left" w:pos="1043"/>
        </w:tabs>
        <w:spacing w:line="288" w:lineRule="auto"/>
        <w:ind w:right="113"/>
        <w:jc w:val="both"/>
        <w:rPr>
          <w:sz w:val="24"/>
        </w:rPr>
      </w:pPr>
      <w:r>
        <w:rPr>
          <w:sz w:val="24"/>
        </w:rPr>
        <w:t>Dodavatel bude déle než patnáct (15) dnů v prodlení s odstraněním vad plnění dle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14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68"/>
          <w:sz w:val="24"/>
        </w:rPr>
        <w:t xml:space="preserve"> </w:t>
      </w:r>
      <w:r>
        <w:rPr>
          <w:sz w:val="24"/>
        </w:rPr>
        <w:t>smlouvy</w:t>
      </w:r>
      <w:r>
        <w:rPr>
          <w:spacing w:val="68"/>
          <w:sz w:val="24"/>
        </w:rPr>
        <w:t xml:space="preserve"> </w:t>
      </w:r>
      <w:r>
        <w:rPr>
          <w:sz w:val="24"/>
        </w:rPr>
        <w:t>nebo</w:t>
      </w:r>
      <w:r>
        <w:rPr>
          <w:spacing w:val="67"/>
          <w:sz w:val="24"/>
        </w:rPr>
        <w:t xml:space="preserve"> </w:t>
      </w:r>
      <w:r>
        <w:rPr>
          <w:sz w:val="24"/>
        </w:rPr>
        <w:t>opakovaně,</w:t>
      </w:r>
      <w:r>
        <w:rPr>
          <w:spacing w:val="67"/>
          <w:sz w:val="24"/>
        </w:rPr>
        <w:t xml:space="preserve"> </w:t>
      </w:r>
      <w:r>
        <w:rPr>
          <w:sz w:val="24"/>
        </w:rPr>
        <w:t>tj.</w:t>
      </w:r>
      <w:r>
        <w:rPr>
          <w:spacing w:val="66"/>
          <w:sz w:val="24"/>
        </w:rPr>
        <w:t xml:space="preserve"> </w:t>
      </w:r>
      <w:r>
        <w:rPr>
          <w:sz w:val="24"/>
        </w:rPr>
        <w:t>nejméně</w:t>
      </w:r>
      <w:r>
        <w:rPr>
          <w:spacing w:val="67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krát,</w:t>
      </w:r>
      <w:r>
        <w:rPr>
          <w:spacing w:val="66"/>
          <w:sz w:val="24"/>
        </w:rPr>
        <w:t xml:space="preserve"> </w:t>
      </w:r>
      <w:r>
        <w:rPr>
          <w:sz w:val="24"/>
        </w:rPr>
        <w:t>bude</w:t>
      </w:r>
      <w:r>
        <w:rPr>
          <w:spacing w:val="67"/>
          <w:sz w:val="24"/>
        </w:rPr>
        <w:t xml:space="preserve"> </w:t>
      </w:r>
      <w:r>
        <w:rPr>
          <w:sz w:val="24"/>
        </w:rPr>
        <w:t>v</w:t>
      </w:r>
      <w:r>
        <w:rPr>
          <w:spacing w:val="65"/>
          <w:sz w:val="24"/>
        </w:rPr>
        <w:t xml:space="preserve"> </w:t>
      </w:r>
      <w:r>
        <w:rPr>
          <w:sz w:val="24"/>
        </w:rPr>
        <w:t>prodlení</w:t>
      </w:r>
      <w:r>
        <w:rPr>
          <w:spacing w:val="-52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odstraněním</w:t>
      </w:r>
      <w:r>
        <w:rPr>
          <w:spacing w:val="1"/>
          <w:sz w:val="24"/>
        </w:rPr>
        <w:t xml:space="preserve"> </w:t>
      </w:r>
      <w:r>
        <w:rPr>
          <w:sz w:val="24"/>
        </w:rPr>
        <w:t>vad</w:t>
      </w:r>
      <w:r>
        <w:rPr>
          <w:spacing w:val="-1"/>
          <w:sz w:val="24"/>
        </w:rPr>
        <w:t xml:space="preserve"> </w:t>
      </w:r>
      <w:r>
        <w:rPr>
          <w:sz w:val="24"/>
        </w:rPr>
        <w:t>plnění dle</w:t>
      </w:r>
      <w:r>
        <w:rPr>
          <w:spacing w:val="-1"/>
          <w:sz w:val="24"/>
        </w:rPr>
        <w:t xml:space="preserve"> </w:t>
      </w:r>
      <w:r>
        <w:rPr>
          <w:sz w:val="24"/>
        </w:rPr>
        <w:t>této</w:t>
      </w:r>
      <w:r>
        <w:rPr>
          <w:spacing w:val="-1"/>
          <w:sz w:val="24"/>
        </w:rPr>
        <w:t xml:space="preserve"> </w:t>
      </w:r>
      <w:r>
        <w:rPr>
          <w:sz w:val="24"/>
        </w:rPr>
        <w:t>Prováděcí smlouvy;</w:t>
      </w:r>
      <w:r>
        <w:rPr>
          <w:spacing w:val="1"/>
          <w:sz w:val="24"/>
        </w:rPr>
        <w:t xml:space="preserve"> </w:t>
      </w:r>
      <w:r>
        <w:rPr>
          <w:sz w:val="24"/>
        </w:rPr>
        <w:t>nebo</w:t>
      </w:r>
    </w:p>
    <w:p w14:paraId="61E39923" w14:textId="77777777" w:rsidR="00E32FB6" w:rsidRDefault="00461F6B">
      <w:pPr>
        <w:pStyle w:val="Odstavecseseznamem"/>
        <w:numPr>
          <w:ilvl w:val="1"/>
          <w:numId w:val="4"/>
        </w:numPr>
        <w:tabs>
          <w:tab w:val="left" w:pos="1043"/>
        </w:tabs>
        <w:spacing w:before="121" w:line="288" w:lineRule="auto"/>
        <w:ind w:right="114"/>
        <w:jc w:val="both"/>
        <w:rPr>
          <w:sz w:val="24"/>
        </w:rPr>
      </w:pPr>
      <w:r>
        <w:rPr>
          <w:sz w:val="24"/>
        </w:rPr>
        <w:t>kvalita</w:t>
      </w:r>
      <w:r>
        <w:rPr>
          <w:spacing w:val="-11"/>
          <w:sz w:val="24"/>
        </w:rPr>
        <w:t xml:space="preserve"> </w:t>
      </w:r>
      <w:r>
        <w:rPr>
          <w:sz w:val="24"/>
        </w:rPr>
        <w:t>či</w:t>
      </w:r>
      <w:r>
        <w:rPr>
          <w:spacing w:val="-10"/>
          <w:sz w:val="24"/>
        </w:rPr>
        <w:t xml:space="preserve"> </w:t>
      </w:r>
      <w:r>
        <w:rPr>
          <w:sz w:val="24"/>
        </w:rPr>
        <w:t>jakost</w:t>
      </w:r>
      <w:r>
        <w:rPr>
          <w:spacing w:val="-11"/>
          <w:sz w:val="24"/>
        </w:rPr>
        <w:t xml:space="preserve"> </w:t>
      </w:r>
      <w:r>
        <w:rPr>
          <w:sz w:val="24"/>
        </w:rPr>
        <w:t>plnění</w:t>
      </w:r>
      <w:r>
        <w:rPr>
          <w:spacing w:val="-13"/>
          <w:sz w:val="24"/>
        </w:rPr>
        <w:t xml:space="preserve"> </w:t>
      </w:r>
      <w:r>
        <w:rPr>
          <w:sz w:val="24"/>
        </w:rPr>
        <w:t>dodaného</w:t>
      </w:r>
      <w:r>
        <w:rPr>
          <w:spacing w:val="-12"/>
          <w:sz w:val="24"/>
        </w:rPr>
        <w:t xml:space="preserve"> </w:t>
      </w:r>
      <w:r>
        <w:rPr>
          <w:sz w:val="24"/>
        </w:rPr>
        <w:t>dle</w:t>
      </w:r>
      <w:r>
        <w:rPr>
          <w:spacing w:val="-12"/>
          <w:sz w:val="24"/>
        </w:rPr>
        <w:t xml:space="preserve"> </w:t>
      </w:r>
      <w:r>
        <w:rPr>
          <w:sz w:val="24"/>
        </w:rPr>
        <w:t>této</w:t>
      </w:r>
      <w:r>
        <w:rPr>
          <w:spacing w:val="-12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11"/>
          <w:sz w:val="24"/>
        </w:rPr>
        <w:t xml:space="preserve"> </w:t>
      </w:r>
      <w:r>
        <w:rPr>
          <w:sz w:val="24"/>
        </w:rPr>
        <w:t>smlouvy</w:t>
      </w:r>
      <w:r>
        <w:rPr>
          <w:spacing w:val="-11"/>
          <w:sz w:val="24"/>
        </w:rPr>
        <w:t xml:space="preserve"> </w:t>
      </w:r>
      <w:r>
        <w:rPr>
          <w:sz w:val="24"/>
        </w:rPr>
        <w:t>opakovaně,</w:t>
      </w:r>
      <w:r>
        <w:rPr>
          <w:spacing w:val="-12"/>
          <w:sz w:val="24"/>
        </w:rPr>
        <w:t xml:space="preserve"> </w:t>
      </w:r>
      <w:r>
        <w:rPr>
          <w:sz w:val="24"/>
        </w:rPr>
        <w:t>tj.</w:t>
      </w:r>
      <w:r>
        <w:rPr>
          <w:spacing w:val="-5"/>
          <w:sz w:val="24"/>
        </w:rPr>
        <w:t xml:space="preserve"> </w:t>
      </w:r>
      <w:r>
        <w:rPr>
          <w:sz w:val="24"/>
        </w:rPr>
        <w:t>nejméně</w:t>
      </w:r>
      <w:r>
        <w:rPr>
          <w:spacing w:val="-51"/>
          <w:sz w:val="24"/>
        </w:rPr>
        <w:t xml:space="preserve"> </w:t>
      </w:r>
      <w:r>
        <w:rPr>
          <w:sz w:val="24"/>
        </w:rPr>
        <w:t>3 krát,</w:t>
      </w:r>
      <w:r>
        <w:rPr>
          <w:spacing w:val="1"/>
          <w:sz w:val="24"/>
        </w:rPr>
        <w:t xml:space="preserve"> </w:t>
      </w:r>
      <w:r>
        <w:rPr>
          <w:sz w:val="24"/>
        </w:rPr>
        <w:t>vykáže</w:t>
      </w:r>
      <w:r>
        <w:rPr>
          <w:spacing w:val="-2"/>
          <w:sz w:val="24"/>
        </w:rPr>
        <w:t xml:space="preserve"> </w:t>
      </w:r>
      <w:r>
        <w:rPr>
          <w:sz w:val="24"/>
        </w:rPr>
        <w:t>nižší</w:t>
      </w:r>
      <w:r>
        <w:rPr>
          <w:spacing w:val="-2"/>
          <w:sz w:val="24"/>
        </w:rPr>
        <w:t xml:space="preserve"> </w:t>
      </w:r>
      <w:r>
        <w:rPr>
          <w:sz w:val="24"/>
        </w:rPr>
        <w:t>než</w:t>
      </w:r>
      <w:r>
        <w:rPr>
          <w:spacing w:val="-1"/>
          <w:sz w:val="24"/>
        </w:rPr>
        <w:t xml:space="preserve"> </w:t>
      </w:r>
      <w:r>
        <w:rPr>
          <w:sz w:val="24"/>
        </w:rPr>
        <w:t>smluvenou</w:t>
      </w:r>
      <w:r>
        <w:rPr>
          <w:spacing w:val="1"/>
          <w:sz w:val="24"/>
        </w:rPr>
        <w:t xml:space="preserve"> </w:t>
      </w:r>
      <w:r>
        <w:rPr>
          <w:sz w:val="24"/>
        </w:rPr>
        <w:t>kvalitu</w:t>
      </w:r>
      <w:r>
        <w:rPr>
          <w:spacing w:val="2"/>
          <w:sz w:val="24"/>
        </w:rPr>
        <w:t xml:space="preserve"> </w:t>
      </w:r>
      <w:r>
        <w:rPr>
          <w:sz w:val="24"/>
        </w:rPr>
        <w:t>či jakost;</w:t>
      </w:r>
      <w:r>
        <w:rPr>
          <w:spacing w:val="-2"/>
          <w:sz w:val="24"/>
        </w:rPr>
        <w:t xml:space="preserve"> </w:t>
      </w:r>
      <w:r>
        <w:rPr>
          <w:sz w:val="24"/>
        </w:rPr>
        <w:t>nebo</w:t>
      </w:r>
    </w:p>
    <w:p w14:paraId="7376BD5C" w14:textId="77777777" w:rsidR="00E32FB6" w:rsidRDefault="00461F6B">
      <w:pPr>
        <w:pStyle w:val="Odstavecseseznamem"/>
        <w:numPr>
          <w:ilvl w:val="1"/>
          <w:numId w:val="4"/>
        </w:numPr>
        <w:tabs>
          <w:tab w:val="left" w:pos="1043"/>
        </w:tabs>
        <w:spacing w:line="288" w:lineRule="auto"/>
        <w:ind w:right="115"/>
        <w:jc w:val="both"/>
        <w:rPr>
          <w:sz w:val="24"/>
        </w:rPr>
      </w:pPr>
      <w:r>
        <w:rPr>
          <w:sz w:val="24"/>
        </w:rPr>
        <w:t>Dodavatel</w:t>
      </w:r>
      <w:r>
        <w:rPr>
          <w:spacing w:val="-9"/>
          <w:sz w:val="24"/>
        </w:rPr>
        <w:t xml:space="preserve"> </w:t>
      </w:r>
      <w:r>
        <w:rPr>
          <w:sz w:val="24"/>
        </w:rPr>
        <w:t>poruší</w:t>
      </w:r>
      <w:r>
        <w:rPr>
          <w:spacing w:val="-6"/>
          <w:sz w:val="24"/>
        </w:rPr>
        <w:t xml:space="preserve"> </w:t>
      </w:r>
      <w:r>
        <w:rPr>
          <w:sz w:val="24"/>
        </w:rPr>
        <w:t>svou</w:t>
      </w:r>
      <w:r>
        <w:rPr>
          <w:spacing w:val="-5"/>
          <w:sz w:val="24"/>
        </w:rPr>
        <w:t xml:space="preserve"> </w:t>
      </w:r>
      <w:r>
        <w:rPr>
          <w:sz w:val="24"/>
        </w:rPr>
        <w:t>povinnost</w:t>
      </w:r>
      <w:r>
        <w:rPr>
          <w:spacing w:val="-7"/>
          <w:sz w:val="24"/>
        </w:rPr>
        <w:t xml:space="preserve"> </w:t>
      </w:r>
      <w:r>
        <w:rPr>
          <w:sz w:val="24"/>
        </w:rPr>
        <w:t>dle</w:t>
      </w:r>
      <w:r>
        <w:rPr>
          <w:spacing w:val="-8"/>
          <w:sz w:val="24"/>
        </w:rPr>
        <w:t xml:space="preserve"> </w:t>
      </w:r>
      <w:r>
        <w:rPr>
          <w:sz w:val="24"/>
        </w:rPr>
        <w:t>této</w:t>
      </w:r>
      <w:r>
        <w:rPr>
          <w:spacing w:val="-8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6"/>
          <w:sz w:val="24"/>
        </w:rPr>
        <w:t xml:space="preserve"> </w:t>
      </w:r>
      <w:r>
        <w:rPr>
          <w:sz w:val="24"/>
        </w:rPr>
        <w:t>smlouvy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nezjedná</w:t>
      </w:r>
      <w:r>
        <w:rPr>
          <w:spacing w:val="-9"/>
          <w:sz w:val="24"/>
        </w:rPr>
        <w:t xml:space="preserve"> </w:t>
      </w:r>
      <w:r>
        <w:rPr>
          <w:sz w:val="24"/>
        </w:rPr>
        <w:t>nápravu</w:t>
      </w:r>
      <w:r>
        <w:rPr>
          <w:spacing w:val="-7"/>
          <w:sz w:val="24"/>
        </w:rPr>
        <w:t xml:space="preserve"> </w:t>
      </w:r>
      <w:r>
        <w:rPr>
          <w:sz w:val="24"/>
        </w:rPr>
        <w:t>ani</w:t>
      </w:r>
      <w:r>
        <w:rPr>
          <w:spacing w:val="-52"/>
          <w:sz w:val="24"/>
        </w:rPr>
        <w:t xml:space="preserve"> </w:t>
      </w:r>
      <w:r>
        <w:rPr>
          <w:sz w:val="24"/>
        </w:rPr>
        <w:t>v dodatečné lhůtě stanovenou mu Objednatelem, která nesmí být kratší deseti (10)</w:t>
      </w:r>
      <w:r>
        <w:rPr>
          <w:spacing w:val="-52"/>
          <w:sz w:val="24"/>
        </w:rPr>
        <w:t xml:space="preserve"> </w:t>
      </w:r>
      <w:r>
        <w:rPr>
          <w:sz w:val="24"/>
        </w:rPr>
        <w:t>dnů;</w:t>
      </w:r>
      <w:r>
        <w:rPr>
          <w:spacing w:val="1"/>
          <w:sz w:val="24"/>
        </w:rPr>
        <w:t xml:space="preserve"> </w:t>
      </w:r>
      <w:r>
        <w:rPr>
          <w:sz w:val="24"/>
        </w:rPr>
        <w:t>nebo</w:t>
      </w:r>
    </w:p>
    <w:p w14:paraId="2D4B76F9" w14:textId="77777777" w:rsidR="00E32FB6" w:rsidRDefault="00461F6B">
      <w:pPr>
        <w:pStyle w:val="Odstavecseseznamem"/>
        <w:numPr>
          <w:ilvl w:val="1"/>
          <w:numId w:val="4"/>
        </w:numPr>
        <w:tabs>
          <w:tab w:val="left" w:pos="1043"/>
        </w:tabs>
        <w:spacing w:before="119" w:line="288" w:lineRule="auto"/>
        <w:ind w:right="113"/>
        <w:jc w:val="both"/>
        <w:rPr>
          <w:sz w:val="24"/>
        </w:rPr>
      </w:pPr>
      <w:r>
        <w:rPr>
          <w:sz w:val="24"/>
        </w:rPr>
        <w:t>je Dodavatel v likvidaci nebo vůči jeho majetku probíhá insolvenční řízení, v němž</w:t>
      </w:r>
      <w:r>
        <w:rPr>
          <w:spacing w:val="1"/>
          <w:sz w:val="24"/>
        </w:rPr>
        <w:t xml:space="preserve"> </w:t>
      </w:r>
      <w:r>
        <w:rPr>
          <w:sz w:val="24"/>
        </w:rPr>
        <w:t>bylo</w:t>
      </w:r>
      <w:r>
        <w:rPr>
          <w:spacing w:val="1"/>
          <w:sz w:val="24"/>
        </w:rPr>
        <w:t xml:space="preserve"> </w:t>
      </w:r>
      <w:r>
        <w:rPr>
          <w:sz w:val="24"/>
        </w:rPr>
        <w:t>vydáno</w:t>
      </w:r>
      <w:r>
        <w:rPr>
          <w:spacing w:val="1"/>
          <w:sz w:val="24"/>
        </w:rPr>
        <w:t xml:space="preserve"> </w:t>
      </w:r>
      <w:r>
        <w:rPr>
          <w:sz w:val="24"/>
        </w:rPr>
        <w:t>rozhodnutí</w:t>
      </w:r>
      <w:r>
        <w:rPr>
          <w:spacing w:val="54"/>
          <w:sz w:val="24"/>
        </w:rPr>
        <w:t xml:space="preserve"> </w:t>
      </w:r>
      <w:r>
        <w:rPr>
          <w:sz w:val="24"/>
        </w:rPr>
        <w:t>o</w:t>
      </w:r>
      <w:r>
        <w:rPr>
          <w:spacing w:val="54"/>
          <w:sz w:val="24"/>
        </w:rPr>
        <w:t xml:space="preserve"> </w:t>
      </w:r>
      <w:r>
        <w:rPr>
          <w:sz w:val="24"/>
        </w:rPr>
        <w:t>úpadku</w:t>
      </w:r>
      <w:r>
        <w:rPr>
          <w:spacing w:val="54"/>
          <w:sz w:val="24"/>
        </w:rPr>
        <w:t xml:space="preserve"> </w:t>
      </w:r>
      <w:r>
        <w:rPr>
          <w:sz w:val="24"/>
        </w:rPr>
        <w:t>nebo</w:t>
      </w:r>
      <w:r>
        <w:rPr>
          <w:spacing w:val="55"/>
          <w:sz w:val="24"/>
        </w:rPr>
        <w:t xml:space="preserve"> </w:t>
      </w:r>
      <w:r>
        <w:rPr>
          <w:sz w:val="24"/>
        </w:rPr>
        <w:t>insolvenční</w:t>
      </w:r>
      <w:r>
        <w:rPr>
          <w:spacing w:val="54"/>
          <w:sz w:val="24"/>
        </w:rPr>
        <w:t xml:space="preserve"> </w:t>
      </w:r>
      <w:r>
        <w:rPr>
          <w:sz w:val="24"/>
        </w:rPr>
        <w:t>návrh</w:t>
      </w:r>
      <w:r>
        <w:rPr>
          <w:spacing w:val="54"/>
          <w:sz w:val="24"/>
        </w:rPr>
        <w:t xml:space="preserve"> </w:t>
      </w:r>
      <w:r>
        <w:rPr>
          <w:sz w:val="24"/>
        </w:rPr>
        <w:t>byl</w:t>
      </w:r>
      <w:r>
        <w:rPr>
          <w:spacing w:val="54"/>
          <w:sz w:val="24"/>
        </w:rPr>
        <w:t xml:space="preserve"> </w:t>
      </w:r>
      <w:r>
        <w:rPr>
          <w:sz w:val="24"/>
        </w:rPr>
        <w:t>zamítnut</w:t>
      </w:r>
      <w:r>
        <w:rPr>
          <w:spacing w:val="55"/>
          <w:sz w:val="24"/>
        </w:rPr>
        <w:t xml:space="preserve"> </w:t>
      </w:r>
      <w:r>
        <w:rPr>
          <w:sz w:val="24"/>
        </w:rPr>
        <w:t>proto,</w:t>
      </w:r>
      <w:r>
        <w:rPr>
          <w:spacing w:val="1"/>
          <w:sz w:val="24"/>
        </w:rPr>
        <w:t xml:space="preserve"> </w:t>
      </w:r>
      <w:r>
        <w:rPr>
          <w:sz w:val="24"/>
        </w:rPr>
        <w:t>že maje</w:t>
      </w:r>
      <w:r>
        <w:rPr>
          <w:sz w:val="24"/>
        </w:rPr>
        <w:t>tek nepostačuje k úhradě nákladů insolvenčního řízení, nebo byl konkurs</w:t>
      </w:r>
      <w:r>
        <w:rPr>
          <w:spacing w:val="1"/>
          <w:sz w:val="24"/>
        </w:rPr>
        <w:t xml:space="preserve"> </w:t>
      </w:r>
      <w:r>
        <w:rPr>
          <w:sz w:val="24"/>
        </w:rPr>
        <w:t>zrušen proto, že majetek byl zcela nepostačující nebo byla zavedena nucená správa</w:t>
      </w:r>
      <w:r>
        <w:rPr>
          <w:spacing w:val="1"/>
          <w:sz w:val="24"/>
        </w:rPr>
        <w:t xml:space="preserve"> </w:t>
      </w:r>
      <w:r>
        <w:rPr>
          <w:sz w:val="24"/>
        </w:rPr>
        <w:t>podle</w:t>
      </w:r>
      <w:r>
        <w:rPr>
          <w:spacing w:val="-2"/>
          <w:sz w:val="24"/>
        </w:rPr>
        <w:t xml:space="preserve"> </w:t>
      </w:r>
      <w:r>
        <w:rPr>
          <w:sz w:val="24"/>
        </w:rPr>
        <w:t>zvláštních</w:t>
      </w:r>
      <w:r>
        <w:rPr>
          <w:spacing w:val="-1"/>
          <w:sz w:val="24"/>
        </w:rPr>
        <w:t xml:space="preserve"> </w:t>
      </w:r>
      <w:r>
        <w:rPr>
          <w:sz w:val="24"/>
        </w:rPr>
        <w:t>právních</w:t>
      </w:r>
      <w:r>
        <w:rPr>
          <w:spacing w:val="1"/>
          <w:sz w:val="24"/>
        </w:rPr>
        <w:t xml:space="preserve"> </w:t>
      </w:r>
      <w:r>
        <w:rPr>
          <w:sz w:val="24"/>
        </w:rPr>
        <w:t>předpisů;</w:t>
      </w:r>
      <w:r>
        <w:rPr>
          <w:spacing w:val="-2"/>
          <w:sz w:val="24"/>
        </w:rPr>
        <w:t xml:space="preserve"> </w:t>
      </w:r>
      <w:r>
        <w:rPr>
          <w:sz w:val="24"/>
        </w:rPr>
        <w:t>nebo</w:t>
      </w:r>
    </w:p>
    <w:p w14:paraId="431FEE5F" w14:textId="77777777" w:rsidR="00E32FB6" w:rsidRDefault="00461F6B">
      <w:pPr>
        <w:pStyle w:val="Odstavecseseznamem"/>
        <w:numPr>
          <w:ilvl w:val="1"/>
          <w:numId w:val="4"/>
        </w:numPr>
        <w:tabs>
          <w:tab w:val="left" w:pos="1043"/>
        </w:tabs>
        <w:spacing w:before="122" w:line="288" w:lineRule="auto"/>
        <w:ind w:right="115"/>
        <w:jc w:val="both"/>
        <w:rPr>
          <w:sz w:val="24"/>
        </w:rPr>
      </w:pPr>
      <w:r>
        <w:rPr>
          <w:sz w:val="24"/>
        </w:rPr>
        <w:t>Dodavatel</w:t>
      </w:r>
      <w:r>
        <w:rPr>
          <w:spacing w:val="7"/>
          <w:sz w:val="24"/>
        </w:rPr>
        <w:t xml:space="preserve"> </w:t>
      </w:r>
      <w:r>
        <w:rPr>
          <w:sz w:val="24"/>
        </w:rPr>
        <w:t>přestane</w:t>
      </w:r>
      <w:r>
        <w:rPr>
          <w:spacing w:val="7"/>
          <w:sz w:val="24"/>
        </w:rPr>
        <w:t xml:space="preserve"> </w:t>
      </w:r>
      <w:r>
        <w:rPr>
          <w:sz w:val="24"/>
        </w:rPr>
        <w:t>být</w:t>
      </w:r>
      <w:r>
        <w:rPr>
          <w:spacing w:val="6"/>
          <w:sz w:val="24"/>
        </w:rPr>
        <w:t xml:space="preserve"> </w:t>
      </w:r>
      <w:r>
        <w:rPr>
          <w:sz w:val="24"/>
        </w:rPr>
        <w:t>držitelem</w:t>
      </w:r>
      <w:r>
        <w:rPr>
          <w:spacing w:val="7"/>
          <w:sz w:val="24"/>
        </w:rPr>
        <w:t xml:space="preserve"> </w:t>
      </w:r>
      <w:r>
        <w:rPr>
          <w:sz w:val="24"/>
        </w:rPr>
        <w:t>certifikací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oprávnění</w:t>
      </w:r>
      <w:r>
        <w:rPr>
          <w:spacing w:val="7"/>
          <w:sz w:val="24"/>
        </w:rPr>
        <w:t xml:space="preserve"> </w:t>
      </w:r>
      <w:r>
        <w:rPr>
          <w:sz w:val="24"/>
        </w:rPr>
        <w:t>spol</w:t>
      </w:r>
      <w:r>
        <w:rPr>
          <w:sz w:val="24"/>
        </w:rPr>
        <w:t>ečnosti</w:t>
      </w:r>
      <w:r>
        <w:rPr>
          <w:spacing w:val="10"/>
          <w:sz w:val="24"/>
        </w:rPr>
        <w:t xml:space="preserve"> </w:t>
      </w:r>
      <w:r>
        <w:rPr>
          <w:sz w:val="24"/>
        </w:rPr>
        <w:t>Cisco</w:t>
      </w:r>
      <w:r>
        <w:rPr>
          <w:spacing w:val="10"/>
          <w:sz w:val="24"/>
        </w:rPr>
        <w:t xml:space="preserve"> </w:t>
      </w:r>
      <w:r>
        <w:rPr>
          <w:sz w:val="24"/>
        </w:rPr>
        <w:t>Systems</w:t>
      </w:r>
      <w:r>
        <w:rPr>
          <w:spacing w:val="-52"/>
          <w:sz w:val="24"/>
        </w:rPr>
        <w:t xml:space="preserve"> </w:t>
      </w:r>
      <w:r>
        <w:rPr>
          <w:sz w:val="24"/>
        </w:rPr>
        <w:t>v rozsahu uvedeném v ustanovení článku VI. odst. 1 písm. c) a d) Rámcové dohody;</w:t>
      </w:r>
      <w:r>
        <w:rPr>
          <w:spacing w:val="1"/>
          <w:sz w:val="24"/>
        </w:rPr>
        <w:t xml:space="preserve"> </w:t>
      </w:r>
      <w:r>
        <w:rPr>
          <w:sz w:val="24"/>
        </w:rPr>
        <w:t>nebo</w:t>
      </w:r>
    </w:p>
    <w:p w14:paraId="3B088A07" w14:textId="77777777" w:rsidR="00E32FB6" w:rsidRDefault="00461F6B">
      <w:pPr>
        <w:pStyle w:val="Odstavecseseznamem"/>
        <w:numPr>
          <w:ilvl w:val="1"/>
          <w:numId w:val="4"/>
        </w:numPr>
        <w:tabs>
          <w:tab w:val="left" w:pos="1043"/>
        </w:tabs>
        <w:spacing w:before="119" w:line="288" w:lineRule="auto"/>
        <w:ind w:right="111"/>
        <w:jc w:val="both"/>
        <w:rPr>
          <w:sz w:val="24"/>
        </w:rPr>
      </w:pPr>
      <w:r>
        <w:rPr>
          <w:sz w:val="24"/>
        </w:rPr>
        <w:t>Dodavatel není schopen poskytovat jakékoli plnění dle této Prováděcí smlouvy, a to</w:t>
      </w:r>
      <w:r>
        <w:rPr>
          <w:spacing w:val="-52"/>
          <w:sz w:val="24"/>
        </w:rPr>
        <w:t xml:space="preserve"> </w:t>
      </w:r>
      <w:r>
        <w:rPr>
          <w:sz w:val="24"/>
        </w:rPr>
        <w:t>ode</w:t>
      </w:r>
      <w:r>
        <w:rPr>
          <w:spacing w:val="1"/>
          <w:sz w:val="24"/>
        </w:rPr>
        <w:t xml:space="preserve"> </w:t>
      </w:r>
      <w:r>
        <w:rPr>
          <w:sz w:val="24"/>
        </w:rPr>
        <w:t>dne,</w:t>
      </w:r>
      <w:r>
        <w:rPr>
          <w:spacing w:val="1"/>
          <w:sz w:val="24"/>
        </w:rPr>
        <w:t xml:space="preserve"> </w:t>
      </w:r>
      <w:r>
        <w:rPr>
          <w:sz w:val="24"/>
        </w:rPr>
        <w:t>kdy Dodavatel</w:t>
      </w:r>
      <w:r>
        <w:rPr>
          <w:spacing w:val="1"/>
          <w:sz w:val="24"/>
        </w:rPr>
        <w:t xml:space="preserve"> </w:t>
      </w:r>
      <w:r>
        <w:rPr>
          <w:sz w:val="24"/>
        </w:rPr>
        <w:t>písemně</w:t>
      </w:r>
      <w:r>
        <w:rPr>
          <w:spacing w:val="1"/>
          <w:sz w:val="24"/>
        </w:rPr>
        <w:t xml:space="preserve"> </w:t>
      </w:r>
      <w:r>
        <w:rPr>
          <w:sz w:val="24"/>
        </w:rPr>
        <w:t>prohlásí,</w:t>
      </w:r>
      <w:r>
        <w:rPr>
          <w:spacing w:val="1"/>
          <w:sz w:val="24"/>
        </w:rPr>
        <w:t xml:space="preserve"> </w:t>
      </w:r>
      <w:r>
        <w:rPr>
          <w:sz w:val="24"/>
        </w:rPr>
        <w:t>že</w:t>
      </w:r>
      <w:r>
        <w:rPr>
          <w:spacing w:val="1"/>
          <w:sz w:val="24"/>
        </w:rPr>
        <w:t xml:space="preserve"> </w:t>
      </w:r>
      <w:r>
        <w:rPr>
          <w:sz w:val="24"/>
        </w:rPr>
        <w:t>není</w:t>
      </w:r>
      <w:r>
        <w:rPr>
          <w:spacing w:val="1"/>
          <w:sz w:val="24"/>
        </w:rPr>
        <w:t xml:space="preserve"> </w:t>
      </w:r>
      <w:r>
        <w:rPr>
          <w:sz w:val="24"/>
        </w:rPr>
        <w:t>schopen</w:t>
      </w:r>
      <w:r>
        <w:rPr>
          <w:spacing w:val="1"/>
          <w:sz w:val="24"/>
        </w:rPr>
        <w:t xml:space="preserve"> </w:t>
      </w:r>
      <w:r>
        <w:rPr>
          <w:sz w:val="24"/>
        </w:rPr>
        <w:t>jakékoliv</w:t>
      </w:r>
      <w:r>
        <w:rPr>
          <w:spacing w:val="1"/>
          <w:sz w:val="24"/>
        </w:rPr>
        <w:t xml:space="preserve"> </w:t>
      </w:r>
      <w:r>
        <w:rPr>
          <w:sz w:val="24"/>
        </w:rPr>
        <w:t>plnění</w:t>
      </w:r>
      <w:r>
        <w:rPr>
          <w:spacing w:val="1"/>
          <w:sz w:val="24"/>
        </w:rPr>
        <w:t xml:space="preserve"> </w:t>
      </w:r>
      <w:r>
        <w:rPr>
          <w:sz w:val="24"/>
        </w:rPr>
        <w:t>poskytovat;</w:t>
      </w:r>
      <w:r>
        <w:rPr>
          <w:spacing w:val="-2"/>
          <w:sz w:val="24"/>
        </w:rPr>
        <w:t xml:space="preserve"> </w:t>
      </w:r>
      <w:r>
        <w:rPr>
          <w:sz w:val="24"/>
        </w:rPr>
        <w:t>nebo</w:t>
      </w:r>
    </w:p>
    <w:p w14:paraId="51A40E60" w14:textId="77777777" w:rsidR="00E32FB6" w:rsidRDefault="00461F6B">
      <w:pPr>
        <w:pStyle w:val="Odstavecseseznamem"/>
        <w:numPr>
          <w:ilvl w:val="1"/>
          <w:numId w:val="4"/>
        </w:numPr>
        <w:tabs>
          <w:tab w:val="left" w:pos="1043"/>
        </w:tabs>
        <w:spacing w:before="121" w:line="288" w:lineRule="auto"/>
        <w:ind w:right="115"/>
        <w:jc w:val="both"/>
        <w:rPr>
          <w:sz w:val="24"/>
        </w:rPr>
      </w:pPr>
      <w:r>
        <w:rPr>
          <w:sz w:val="24"/>
        </w:rPr>
        <w:t>Objednatel</w:t>
      </w:r>
      <w:r>
        <w:rPr>
          <w:spacing w:val="1"/>
          <w:sz w:val="24"/>
        </w:rPr>
        <w:t xml:space="preserve"> </w:t>
      </w:r>
      <w:r>
        <w:rPr>
          <w:sz w:val="24"/>
        </w:rPr>
        <w:t>zjistí,</w:t>
      </w:r>
      <w:r>
        <w:rPr>
          <w:spacing w:val="1"/>
          <w:sz w:val="24"/>
        </w:rPr>
        <w:t xml:space="preserve"> </w:t>
      </w:r>
      <w:r>
        <w:rPr>
          <w:sz w:val="24"/>
        </w:rPr>
        <w:t>že</w:t>
      </w:r>
      <w:r>
        <w:rPr>
          <w:spacing w:val="1"/>
          <w:sz w:val="24"/>
        </w:rPr>
        <w:t xml:space="preserve"> </w:t>
      </w:r>
      <w:r>
        <w:rPr>
          <w:sz w:val="24"/>
        </w:rPr>
        <w:t>Dodavatel</w:t>
      </w:r>
      <w:r>
        <w:rPr>
          <w:spacing w:val="1"/>
          <w:sz w:val="24"/>
        </w:rPr>
        <w:t xml:space="preserve"> </w:t>
      </w:r>
      <w:r>
        <w:rPr>
          <w:sz w:val="24"/>
        </w:rPr>
        <w:t>nabízel,</w:t>
      </w:r>
      <w:r>
        <w:rPr>
          <w:spacing w:val="1"/>
          <w:sz w:val="24"/>
        </w:rPr>
        <w:t xml:space="preserve"> </w:t>
      </w:r>
      <w:r>
        <w:rPr>
          <w:sz w:val="24"/>
        </w:rPr>
        <w:t>dával,</w:t>
      </w:r>
      <w:r>
        <w:rPr>
          <w:spacing w:val="1"/>
          <w:sz w:val="24"/>
        </w:rPr>
        <w:t xml:space="preserve"> </w:t>
      </w:r>
      <w:r>
        <w:rPr>
          <w:sz w:val="24"/>
        </w:rPr>
        <w:t>přijímal</w:t>
      </w:r>
      <w:r>
        <w:rPr>
          <w:spacing w:val="1"/>
          <w:sz w:val="24"/>
        </w:rPr>
        <w:t xml:space="preserve"> </w:t>
      </w:r>
      <w:r>
        <w:rPr>
          <w:sz w:val="24"/>
        </w:rPr>
        <w:t>nebo</w:t>
      </w:r>
      <w:r>
        <w:rPr>
          <w:spacing w:val="1"/>
          <w:sz w:val="24"/>
        </w:rPr>
        <w:t xml:space="preserve"> </w:t>
      </w:r>
      <w:r>
        <w:rPr>
          <w:sz w:val="24"/>
        </w:rPr>
        <w:t>zprostředkovával</w:t>
      </w:r>
      <w:r>
        <w:rPr>
          <w:spacing w:val="1"/>
          <w:sz w:val="24"/>
        </w:rPr>
        <w:t xml:space="preserve"> </w:t>
      </w:r>
      <w:r>
        <w:rPr>
          <w:sz w:val="24"/>
        </w:rPr>
        <w:t>jakékoliv</w:t>
      </w:r>
      <w:r>
        <w:rPr>
          <w:spacing w:val="31"/>
          <w:sz w:val="24"/>
        </w:rPr>
        <w:t xml:space="preserve"> </w:t>
      </w:r>
      <w:r>
        <w:rPr>
          <w:sz w:val="24"/>
        </w:rPr>
        <w:t>hodnoty</w:t>
      </w:r>
      <w:r>
        <w:rPr>
          <w:spacing w:val="31"/>
          <w:sz w:val="24"/>
        </w:rPr>
        <w:t xml:space="preserve"> </w:t>
      </w:r>
      <w:r>
        <w:rPr>
          <w:sz w:val="24"/>
        </w:rPr>
        <w:t>s cílem</w:t>
      </w:r>
      <w:r>
        <w:rPr>
          <w:spacing w:val="33"/>
          <w:sz w:val="24"/>
        </w:rPr>
        <w:t xml:space="preserve"> </w:t>
      </w:r>
      <w:r>
        <w:rPr>
          <w:sz w:val="24"/>
        </w:rPr>
        <w:t>ovlivnit</w:t>
      </w:r>
      <w:r>
        <w:rPr>
          <w:spacing w:val="33"/>
          <w:sz w:val="24"/>
        </w:rPr>
        <w:t xml:space="preserve"> </w:t>
      </w:r>
      <w:r>
        <w:rPr>
          <w:sz w:val="24"/>
        </w:rPr>
        <w:t>chování</w:t>
      </w:r>
      <w:r>
        <w:rPr>
          <w:spacing w:val="33"/>
          <w:sz w:val="24"/>
        </w:rPr>
        <w:t xml:space="preserve"> </w:t>
      </w:r>
      <w:r>
        <w:rPr>
          <w:sz w:val="24"/>
        </w:rPr>
        <w:t>nebo</w:t>
      </w:r>
      <w:r>
        <w:rPr>
          <w:spacing w:val="30"/>
          <w:sz w:val="24"/>
        </w:rPr>
        <w:t xml:space="preserve"> </w:t>
      </w:r>
      <w:r>
        <w:rPr>
          <w:sz w:val="24"/>
        </w:rPr>
        <w:t>jednání</w:t>
      </w:r>
      <w:r>
        <w:rPr>
          <w:spacing w:val="32"/>
          <w:sz w:val="24"/>
        </w:rPr>
        <w:t xml:space="preserve"> </w:t>
      </w:r>
      <w:r>
        <w:rPr>
          <w:sz w:val="24"/>
        </w:rPr>
        <w:t>kohokoliv,</w:t>
      </w:r>
      <w:r>
        <w:rPr>
          <w:spacing w:val="33"/>
          <w:sz w:val="24"/>
        </w:rPr>
        <w:t xml:space="preserve"> </w:t>
      </w:r>
      <w:r>
        <w:rPr>
          <w:sz w:val="24"/>
        </w:rPr>
        <w:t>ať</w:t>
      </w:r>
      <w:r>
        <w:rPr>
          <w:spacing w:val="33"/>
          <w:sz w:val="24"/>
        </w:rPr>
        <w:t xml:space="preserve"> </w:t>
      </w:r>
      <w:r>
        <w:rPr>
          <w:sz w:val="24"/>
        </w:rPr>
        <w:t>již</w:t>
      </w:r>
      <w:r>
        <w:rPr>
          <w:spacing w:val="34"/>
          <w:sz w:val="24"/>
        </w:rPr>
        <w:t xml:space="preserve"> </w:t>
      </w:r>
      <w:r>
        <w:rPr>
          <w:sz w:val="24"/>
        </w:rPr>
        <w:t>státního</w:t>
      </w:r>
    </w:p>
    <w:p w14:paraId="1DC85EEE" w14:textId="77777777" w:rsidR="00E32FB6" w:rsidRDefault="00E32FB6">
      <w:pPr>
        <w:spacing w:line="288" w:lineRule="auto"/>
        <w:jc w:val="both"/>
        <w:rPr>
          <w:sz w:val="24"/>
        </w:rPr>
        <w:sectPr w:rsidR="00E32FB6">
          <w:pgSz w:w="11910" w:h="16840"/>
          <w:pgMar w:top="1660" w:right="1300" w:bottom="980" w:left="1300" w:header="708" w:footer="796" w:gutter="0"/>
          <w:cols w:space="708"/>
        </w:sectPr>
      </w:pPr>
    </w:p>
    <w:p w14:paraId="2AEE9313" w14:textId="77777777" w:rsidR="00E32FB6" w:rsidRDefault="00461F6B">
      <w:pPr>
        <w:spacing w:before="49" w:line="288" w:lineRule="auto"/>
        <w:ind w:left="1042" w:right="114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úředníka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nebo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někoho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jiného,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přímo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nebo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nepřímo,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v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zadávacím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řízení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této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Prováděcí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smlouvy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nebo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při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provádění této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Prováděcí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smlouvy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nebo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zkresloval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skutečnosti za účelem ovlivnění zadávacího řízení této Prováděcí smlouvy nebo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provádění této Prováděcí smlouvy ke škodě Objednatele, včetně užití podvodných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praktik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k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potlačení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a snížení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výhod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volné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a otevřené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soutěže.</w:t>
      </w:r>
    </w:p>
    <w:p w14:paraId="1D8D05BD" w14:textId="77777777" w:rsidR="00E32FB6" w:rsidRDefault="00461F6B">
      <w:pPr>
        <w:pStyle w:val="Odstavecseseznamem"/>
        <w:numPr>
          <w:ilvl w:val="0"/>
          <w:numId w:val="4"/>
        </w:numPr>
        <w:tabs>
          <w:tab w:val="left" w:pos="476"/>
        </w:tabs>
        <w:spacing w:before="119" w:line="288" w:lineRule="auto"/>
        <w:ind w:left="475" w:right="111"/>
        <w:jc w:val="both"/>
        <w:rPr>
          <w:sz w:val="24"/>
        </w:rPr>
      </w:pPr>
      <w:r>
        <w:rPr>
          <w:sz w:val="24"/>
        </w:rPr>
        <w:t>Dodavatel</w:t>
      </w:r>
      <w:r>
        <w:rPr>
          <w:spacing w:val="1"/>
          <w:sz w:val="24"/>
        </w:rPr>
        <w:t xml:space="preserve"> </w:t>
      </w:r>
      <w:r>
        <w:rPr>
          <w:sz w:val="24"/>
        </w:rPr>
        <w:t>může</w:t>
      </w:r>
      <w:r>
        <w:rPr>
          <w:spacing w:val="1"/>
          <w:sz w:val="24"/>
        </w:rPr>
        <w:t xml:space="preserve"> </w:t>
      </w:r>
      <w:r>
        <w:rPr>
          <w:sz w:val="24"/>
        </w:rPr>
        <w:t>odstoupit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Prov</w:t>
      </w:r>
      <w:r>
        <w:rPr>
          <w:sz w:val="24"/>
        </w:rPr>
        <w:t>áděcí</w:t>
      </w:r>
      <w:r>
        <w:rPr>
          <w:spacing w:val="1"/>
          <w:sz w:val="24"/>
        </w:rPr>
        <w:t xml:space="preserve"> </w:t>
      </w:r>
      <w:r>
        <w:rPr>
          <w:sz w:val="24"/>
        </w:rPr>
        <w:t>smlouvy</w:t>
      </w:r>
      <w:r>
        <w:rPr>
          <w:spacing w:val="1"/>
          <w:sz w:val="24"/>
        </w:rPr>
        <w:t xml:space="preserve"> </w:t>
      </w:r>
      <w:r>
        <w:rPr>
          <w:sz w:val="24"/>
        </w:rPr>
        <w:t>okamžitě</w:t>
      </w:r>
      <w:r>
        <w:rPr>
          <w:spacing w:val="1"/>
          <w:sz w:val="24"/>
        </w:rPr>
        <w:t xml:space="preserve"> </w:t>
      </w:r>
      <w:r>
        <w:rPr>
          <w:sz w:val="24"/>
        </w:rPr>
        <w:t>v případě</w:t>
      </w:r>
      <w:r>
        <w:rPr>
          <w:spacing w:val="1"/>
          <w:sz w:val="24"/>
        </w:rPr>
        <w:t xml:space="preserve"> </w:t>
      </w:r>
      <w:r>
        <w:rPr>
          <w:sz w:val="24"/>
        </w:rPr>
        <w:t>prodlení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Objednatele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úhradou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ceny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plnění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dle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této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Prováděcí</w:t>
      </w:r>
      <w:r>
        <w:rPr>
          <w:spacing w:val="-10"/>
          <w:sz w:val="24"/>
        </w:rPr>
        <w:t xml:space="preserve"> </w:t>
      </w:r>
      <w:r>
        <w:rPr>
          <w:sz w:val="24"/>
        </w:rPr>
        <w:t>smlouvy</w:t>
      </w:r>
      <w:r>
        <w:rPr>
          <w:spacing w:val="-12"/>
          <w:sz w:val="24"/>
        </w:rPr>
        <w:t xml:space="preserve"> </w:t>
      </w:r>
      <w:r>
        <w:rPr>
          <w:sz w:val="24"/>
        </w:rPr>
        <w:t>nebo</w:t>
      </w:r>
      <w:r>
        <w:rPr>
          <w:spacing w:val="-11"/>
          <w:sz w:val="24"/>
        </w:rPr>
        <w:t xml:space="preserve"> </w:t>
      </w:r>
      <w:r>
        <w:rPr>
          <w:sz w:val="24"/>
        </w:rPr>
        <w:t>její</w:t>
      </w:r>
      <w:r>
        <w:rPr>
          <w:spacing w:val="-11"/>
          <w:sz w:val="24"/>
        </w:rPr>
        <w:t xml:space="preserve"> </w:t>
      </w:r>
      <w:r>
        <w:rPr>
          <w:sz w:val="24"/>
        </w:rPr>
        <w:t>části</w:t>
      </w:r>
      <w:r>
        <w:rPr>
          <w:spacing w:val="-10"/>
          <w:sz w:val="24"/>
        </w:rPr>
        <w:t xml:space="preserve"> </w:t>
      </w:r>
      <w:r>
        <w:rPr>
          <w:sz w:val="24"/>
        </w:rPr>
        <w:t>po</w:t>
      </w:r>
      <w:r>
        <w:rPr>
          <w:spacing w:val="-11"/>
          <w:sz w:val="24"/>
        </w:rPr>
        <w:t xml:space="preserve"> </w:t>
      </w:r>
      <w:r>
        <w:rPr>
          <w:sz w:val="24"/>
        </w:rPr>
        <w:t>dobu</w:t>
      </w:r>
      <w:r>
        <w:rPr>
          <w:spacing w:val="-11"/>
          <w:sz w:val="24"/>
        </w:rPr>
        <w:t xml:space="preserve"> </w:t>
      </w:r>
      <w:r>
        <w:rPr>
          <w:sz w:val="24"/>
        </w:rPr>
        <w:t>delší</w:t>
      </w:r>
      <w:r>
        <w:rPr>
          <w:spacing w:val="-52"/>
          <w:sz w:val="24"/>
        </w:rPr>
        <w:t xml:space="preserve"> </w:t>
      </w:r>
      <w:r>
        <w:rPr>
          <w:sz w:val="24"/>
        </w:rPr>
        <w:t>než</w:t>
      </w:r>
      <w:r>
        <w:rPr>
          <w:spacing w:val="-1"/>
          <w:sz w:val="24"/>
        </w:rPr>
        <w:t xml:space="preserve"> </w:t>
      </w:r>
      <w:r>
        <w:rPr>
          <w:sz w:val="24"/>
        </w:rPr>
        <w:t>třicet</w:t>
      </w:r>
      <w:r>
        <w:rPr>
          <w:spacing w:val="1"/>
          <w:sz w:val="24"/>
        </w:rPr>
        <w:t xml:space="preserve"> </w:t>
      </w:r>
      <w:r>
        <w:rPr>
          <w:sz w:val="24"/>
        </w:rPr>
        <w:t>(30)</w:t>
      </w:r>
      <w:r>
        <w:rPr>
          <w:spacing w:val="-3"/>
          <w:sz w:val="24"/>
        </w:rPr>
        <w:t xml:space="preserve"> </w:t>
      </w:r>
      <w:r>
        <w:rPr>
          <w:sz w:val="24"/>
        </w:rPr>
        <w:t>dnů.</w:t>
      </w:r>
    </w:p>
    <w:p w14:paraId="4621E23A" w14:textId="77777777" w:rsidR="00E32FB6" w:rsidRDefault="00461F6B">
      <w:pPr>
        <w:pStyle w:val="Odstavecseseznamem"/>
        <w:numPr>
          <w:ilvl w:val="0"/>
          <w:numId w:val="4"/>
        </w:numPr>
        <w:tabs>
          <w:tab w:val="left" w:pos="476"/>
        </w:tabs>
        <w:spacing w:before="119" w:line="288" w:lineRule="auto"/>
        <w:ind w:left="475" w:right="112"/>
        <w:jc w:val="both"/>
        <w:rPr>
          <w:sz w:val="24"/>
        </w:rPr>
      </w:pPr>
      <w:r>
        <w:rPr>
          <w:sz w:val="24"/>
        </w:rPr>
        <w:t>Odstoupením od Prováděcí</w:t>
      </w:r>
      <w:r>
        <w:rPr>
          <w:spacing w:val="1"/>
          <w:sz w:val="24"/>
        </w:rPr>
        <w:t xml:space="preserve"> </w:t>
      </w:r>
      <w:r>
        <w:rPr>
          <w:sz w:val="24"/>
        </w:rPr>
        <w:t>smlouvy nejsou dotčena ustanovení týkající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smluvních</w:t>
      </w:r>
      <w:r>
        <w:rPr>
          <w:spacing w:val="1"/>
          <w:sz w:val="24"/>
        </w:rPr>
        <w:t xml:space="preserve"> </w:t>
      </w:r>
      <w:r>
        <w:rPr>
          <w:sz w:val="24"/>
        </w:rPr>
        <w:t>pokut,</w:t>
      </w:r>
      <w:r>
        <w:rPr>
          <w:spacing w:val="20"/>
          <w:sz w:val="24"/>
        </w:rPr>
        <w:t xml:space="preserve"> </w:t>
      </w:r>
      <w:r>
        <w:rPr>
          <w:sz w:val="24"/>
        </w:rPr>
        <w:t>ochrany</w:t>
      </w:r>
      <w:r>
        <w:rPr>
          <w:spacing w:val="74"/>
          <w:sz w:val="24"/>
        </w:rPr>
        <w:t xml:space="preserve"> </w:t>
      </w:r>
      <w:r>
        <w:rPr>
          <w:sz w:val="24"/>
        </w:rPr>
        <w:t>informací,</w:t>
      </w:r>
      <w:r>
        <w:rPr>
          <w:spacing w:val="76"/>
          <w:sz w:val="24"/>
        </w:rPr>
        <w:t xml:space="preserve"> </w:t>
      </w:r>
      <w:r>
        <w:rPr>
          <w:sz w:val="24"/>
        </w:rPr>
        <w:t>náhrady</w:t>
      </w:r>
      <w:r>
        <w:rPr>
          <w:spacing w:val="75"/>
          <w:sz w:val="24"/>
        </w:rPr>
        <w:t xml:space="preserve"> </w:t>
      </w:r>
      <w:r>
        <w:rPr>
          <w:sz w:val="24"/>
        </w:rPr>
        <w:t>škody</w:t>
      </w:r>
      <w:r>
        <w:rPr>
          <w:spacing w:val="75"/>
          <w:sz w:val="24"/>
        </w:rPr>
        <w:t xml:space="preserve"> </w:t>
      </w:r>
      <w:r>
        <w:rPr>
          <w:sz w:val="24"/>
        </w:rPr>
        <w:t>a</w:t>
      </w:r>
      <w:r>
        <w:rPr>
          <w:spacing w:val="74"/>
          <w:sz w:val="24"/>
        </w:rPr>
        <w:t xml:space="preserve"> </w:t>
      </w:r>
      <w:r>
        <w:rPr>
          <w:sz w:val="24"/>
        </w:rPr>
        <w:t>ustanovení</w:t>
      </w:r>
      <w:r>
        <w:rPr>
          <w:spacing w:val="75"/>
          <w:sz w:val="24"/>
        </w:rPr>
        <w:t xml:space="preserve"> </w:t>
      </w:r>
      <w:r>
        <w:rPr>
          <w:sz w:val="24"/>
        </w:rPr>
        <w:t>týkajících</w:t>
      </w:r>
      <w:r>
        <w:rPr>
          <w:spacing w:val="77"/>
          <w:sz w:val="24"/>
        </w:rPr>
        <w:t xml:space="preserve"> </w:t>
      </w:r>
      <w:r>
        <w:rPr>
          <w:sz w:val="24"/>
        </w:rPr>
        <w:t>se</w:t>
      </w:r>
      <w:r>
        <w:rPr>
          <w:spacing w:val="74"/>
          <w:sz w:val="24"/>
        </w:rPr>
        <w:t xml:space="preserve"> </w:t>
      </w:r>
      <w:r>
        <w:rPr>
          <w:sz w:val="24"/>
        </w:rPr>
        <w:t>takových</w:t>
      </w:r>
      <w:r>
        <w:rPr>
          <w:spacing w:val="77"/>
          <w:sz w:val="24"/>
        </w:rPr>
        <w:t xml:space="preserve"> </w:t>
      </w:r>
      <w:r>
        <w:rPr>
          <w:sz w:val="24"/>
        </w:rPr>
        <w:t>práv</w:t>
      </w:r>
      <w:r>
        <w:rPr>
          <w:spacing w:val="-52"/>
          <w:sz w:val="24"/>
        </w:rPr>
        <w:t xml:space="preserve"> </w:t>
      </w:r>
      <w:r>
        <w:rPr>
          <w:sz w:val="24"/>
        </w:rPr>
        <w:t>a povinností,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2"/>
          <w:sz w:val="24"/>
        </w:rPr>
        <w:t xml:space="preserve"> </w:t>
      </w:r>
      <w:r>
        <w:rPr>
          <w:sz w:val="24"/>
        </w:rPr>
        <w:t>jejichž</w:t>
      </w:r>
      <w:r>
        <w:rPr>
          <w:spacing w:val="-2"/>
          <w:sz w:val="24"/>
        </w:rPr>
        <w:t xml:space="preserve"> </w:t>
      </w:r>
      <w:r>
        <w:rPr>
          <w:sz w:val="24"/>
        </w:rPr>
        <w:t>povahy vyplývá,</w:t>
      </w:r>
      <w:r>
        <w:rPr>
          <w:spacing w:val="1"/>
          <w:sz w:val="24"/>
        </w:rPr>
        <w:t xml:space="preserve"> </w:t>
      </w:r>
      <w:r>
        <w:rPr>
          <w:sz w:val="24"/>
        </w:rPr>
        <w:t>že</w:t>
      </w:r>
      <w:r>
        <w:rPr>
          <w:spacing w:val="-1"/>
          <w:sz w:val="24"/>
        </w:rPr>
        <w:t xml:space="preserve"> </w:t>
      </w:r>
      <w:r>
        <w:rPr>
          <w:sz w:val="24"/>
        </w:rPr>
        <w:t>trvají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odstoupení.</w:t>
      </w:r>
    </w:p>
    <w:p w14:paraId="1CF09840" w14:textId="77777777" w:rsidR="00E32FB6" w:rsidRDefault="00461F6B">
      <w:pPr>
        <w:pStyle w:val="Odstavecseseznamem"/>
        <w:numPr>
          <w:ilvl w:val="0"/>
          <w:numId w:val="4"/>
        </w:numPr>
        <w:tabs>
          <w:tab w:val="left" w:pos="476"/>
        </w:tabs>
        <w:spacing w:before="121" w:line="288" w:lineRule="auto"/>
        <w:ind w:left="475" w:right="116"/>
        <w:jc w:val="both"/>
        <w:rPr>
          <w:sz w:val="24"/>
        </w:rPr>
      </w:pPr>
      <w:r>
        <w:rPr>
          <w:sz w:val="24"/>
        </w:rPr>
        <w:t>Jakýkoliv úkon vedoucí k ukončení této Prováděcí smlouvy musí být učiněn v písemné</w:t>
      </w:r>
      <w:r>
        <w:rPr>
          <w:spacing w:val="1"/>
          <w:sz w:val="24"/>
        </w:rPr>
        <w:t xml:space="preserve"> </w:t>
      </w:r>
      <w:r>
        <w:rPr>
          <w:sz w:val="24"/>
        </w:rPr>
        <w:t>formě a je účinný okamžikem jeho doručení Dodavateli. Zákonné důvody pro ukončení</w:t>
      </w:r>
      <w:r>
        <w:rPr>
          <w:spacing w:val="1"/>
          <w:sz w:val="24"/>
        </w:rPr>
        <w:t xml:space="preserve"> </w:t>
      </w:r>
      <w:r>
        <w:rPr>
          <w:sz w:val="24"/>
        </w:rPr>
        <w:t>této Prováděcí</w:t>
      </w:r>
      <w:r>
        <w:rPr>
          <w:spacing w:val="1"/>
          <w:sz w:val="24"/>
        </w:rPr>
        <w:t xml:space="preserve"> </w:t>
      </w:r>
      <w:r>
        <w:rPr>
          <w:sz w:val="24"/>
        </w:rPr>
        <w:t>smlouvy</w:t>
      </w:r>
      <w:r>
        <w:rPr>
          <w:spacing w:val="-3"/>
          <w:sz w:val="24"/>
        </w:rPr>
        <w:t xml:space="preserve"> </w:t>
      </w:r>
      <w:r>
        <w:rPr>
          <w:sz w:val="24"/>
        </w:rPr>
        <w:t>nejsou</w:t>
      </w:r>
      <w:r>
        <w:rPr>
          <w:spacing w:val="-1"/>
          <w:sz w:val="24"/>
        </w:rPr>
        <w:t xml:space="preserve"> </w:t>
      </w:r>
      <w:r>
        <w:rPr>
          <w:sz w:val="24"/>
        </w:rPr>
        <w:t>shora uvedeným</w:t>
      </w:r>
      <w:r>
        <w:rPr>
          <w:spacing w:val="-2"/>
          <w:sz w:val="24"/>
        </w:rPr>
        <w:t xml:space="preserve"> </w:t>
      </w:r>
      <w:r>
        <w:rPr>
          <w:sz w:val="24"/>
        </w:rPr>
        <w:t>dotčeny.</w:t>
      </w:r>
    </w:p>
    <w:p w14:paraId="550D862C" w14:textId="77777777" w:rsidR="00E32FB6" w:rsidRDefault="00461F6B">
      <w:pPr>
        <w:pStyle w:val="Odstavecseseznamem"/>
        <w:numPr>
          <w:ilvl w:val="0"/>
          <w:numId w:val="4"/>
        </w:numPr>
        <w:tabs>
          <w:tab w:val="left" w:pos="476"/>
        </w:tabs>
        <w:spacing w:before="119" w:line="288" w:lineRule="auto"/>
        <w:ind w:left="475" w:right="117"/>
        <w:jc w:val="both"/>
        <w:rPr>
          <w:sz w:val="24"/>
        </w:rPr>
      </w:pPr>
      <w:r>
        <w:rPr>
          <w:spacing w:val="-1"/>
          <w:sz w:val="24"/>
        </w:rPr>
        <w:t>Výpověď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odstoupení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této</w:t>
      </w:r>
      <w:r>
        <w:rPr>
          <w:spacing w:val="-13"/>
          <w:sz w:val="24"/>
        </w:rPr>
        <w:t xml:space="preserve"> </w:t>
      </w:r>
      <w:r>
        <w:rPr>
          <w:sz w:val="24"/>
        </w:rPr>
        <w:t>Prováděc</w:t>
      </w:r>
      <w:r>
        <w:rPr>
          <w:sz w:val="24"/>
        </w:rPr>
        <w:t>í</w:t>
      </w:r>
      <w:r>
        <w:rPr>
          <w:spacing w:val="-11"/>
          <w:sz w:val="24"/>
        </w:rPr>
        <w:t xml:space="preserve"> </w:t>
      </w:r>
      <w:r>
        <w:rPr>
          <w:sz w:val="24"/>
        </w:rPr>
        <w:t>smlouvy</w:t>
      </w:r>
      <w:r>
        <w:rPr>
          <w:spacing w:val="-15"/>
          <w:sz w:val="24"/>
        </w:rPr>
        <w:t xml:space="preserve"> </w:t>
      </w:r>
      <w:r>
        <w:rPr>
          <w:sz w:val="24"/>
        </w:rPr>
        <w:t>ze</w:t>
      </w:r>
      <w:r>
        <w:rPr>
          <w:spacing w:val="-13"/>
          <w:sz w:val="24"/>
        </w:rPr>
        <w:t xml:space="preserve"> </w:t>
      </w:r>
      <w:r>
        <w:rPr>
          <w:sz w:val="24"/>
        </w:rPr>
        <w:t>strany</w:t>
      </w:r>
      <w:r>
        <w:rPr>
          <w:spacing w:val="-15"/>
          <w:sz w:val="24"/>
        </w:rPr>
        <w:t xml:space="preserve"> </w:t>
      </w:r>
      <w:r>
        <w:rPr>
          <w:sz w:val="24"/>
        </w:rPr>
        <w:t>Objednatele</w:t>
      </w:r>
      <w:r>
        <w:rPr>
          <w:spacing w:val="-16"/>
          <w:sz w:val="24"/>
        </w:rPr>
        <w:t xml:space="preserve"> </w:t>
      </w:r>
      <w:r>
        <w:rPr>
          <w:sz w:val="24"/>
        </w:rPr>
        <w:t>nesmí</w:t>
      </w:r>
      <w:r>
        <w:rPr>
          <w:spacing w:val="-11"/>
          <w:sz w:val="24"/>
        </w:rPr>
        <w:t xml:space="preserve"> </w:t>
      </w:r>
      <w:r>
        <w:rPr>
          <w:sz w:val="24"/>
        </w:rPr>
        <w:t>být</w:t>
      </w:r>
      <w:r>
        <w:rPr>
          <w:spacing w:val="-13"/>
          <w:sz w:val="24"/>
        </w:rPr>
        <w:t xml:space="preserve"> </w:t>
      </w:r>
      <w:r>
        <w:rPr>
          <w:sz w:val="24"/>
        </w:rPr>
        <w:t>spojeno</w:t>
      </w:r>
      <w:r>
        <w:rPr>
          <w:spacing w:val="-51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uložením</w:t>
      </w:r>
      <w:r>
        <w:rPr>
          <w:spacing w:val="-3"/>
          <w:sz w:val="24"/>
        </w:rPr>
        <w:t xml:space="preserve"> </w:t>
      </w:r>
      <w:r>
        <w:rPr>
          <w:sz w:val="24"/>
        </w:rPr>
        <w:t>jakékoliv sankce k</w:t>
      </w:r>
      <w:r>
        <w:rPr>
          <w:spacing w:val="-1"/>
          <w:sz w:val="24"/>
        </w:rPr>
        <w:t xml:space="preserve"> </w:t>
      </w:r>
      <w:r>
        <w:rPr>
          <w:sz w:val="24"/>
        </w:rPr>
        <w:t>tíži</w:t>
      </w:r>
      <w:r>
        <w:rPr>
          <w:spacing w:val="-2"/>
          <w:sz w:val="24"/>
        </w:rPr>
        <w:t xml:space="preserve"> </w:t>
      </w:r>
      <w:r>
        <w:rPr>
          <w:sz w:val="24"/>
        </w:rPr>
        <w:t>Objednatele</w:t>
      </w:r>
      <w:r>
        <w:rPr>
          <w:spacing w:val="-2"/>
          <w:sz w:val="24"/>
        </w:rPr>
        <w:t xml:space="preserve"> </w:t>
      </w:r>
      <w:r>
        <w:rPr>
          <w:sz w:val="24"/>
        </w:rPr>
        <w:t>nebo Centrálního</w:t>
      </w:r>
      <w:r>
        <w:rPr>
          <w:spacing w:val="-1"/>
          <w:sz w:val="24"/>
        </w:rPr>
        <w:t xml:space="preserve"> </w:t>
      </w:r>
      <w:r>
        <w:rPr>
          <w:sz w:val="24"/>
        </w:rPr>
        <w:t>zadavatele.</w:t>
      </w:r>
    </w:p>
    <w:p w14:paraId="02E1254C" w14:textId="77777777" w:rsidR="00E32FB6" w:rsidRDefault="00E32FB6">
      <w:pPr>
        <w:pStyle w:val="Zkladntext"/>
        <w:rPr>
          <w:rFonts w:ascii="Calibri"/>
          <w:sz w:val="24"/>
        </w:rPr>
      </w:pPr>
    </w:p>
    <w:p w14:paraId="126089E3" w14:textId="77777777" w:rsidR="00E32FB6" w:rsidRDefault="00E32FB6">
      <w:pPr>
        <w:pStyle w:val="Zkladntext"/>
        <w:spacing w:before="7"/>
        <w:rPr>
          <w:rFonts w:ascii="Calibri"/>
          <w:sz w:val="24"/>
        </w:rPr>
      </w:pPr>
    </w:p>
    <w:p w14:paraId="1C968291" w14:textId="77777777" w:rsidR="00E32FB6" w:rsidRDefault="00461F6B">
      <w:pPr>
        <w:pStyle w:val="Nadpis3"/>
        <w:ind w:left="731"/>
      </w:pPr>
      <w:r>
        <w:t>V.</w:t>
      </w:r>
    </w:p>
    <w:p w14:paraId="551BA886" w14:textId="77777777" w:rsidR="00E32FB6" w:rsidRDefault="00461F6B">
      <w:pPr>
        <w:pStyle w:val="Nadpis4"/>
        <w:ind w:left="732" w:right="732"/>
      </w:pPr>
      <w:r>
        <w:t>Ostatní</w:t>
      </w:r>
      <w:r>
        <w:rPr>
          <w:spacing w:val="-1"/>
        </w:rPr>
        <w:t xml:space="preserve"> </w:t>
      </w:r>
      <w:r>
        <w:t>ujednání</w:t>
      </w:r>
    </w:p>
    <w:p w14:paraId="211D1132" w14:textId="77777777" w:rsidR="00E32FB6" w:rsidRDefault="00E32FB6">
      <w:pPr>
        <w:pStyle w:val="Zkladntext"/>
        <w:rPr>
          <w:rFonts w:ascii="Calibri"/>
          <w:b/>
          <w:sz w:val="24"/>
        </w:rPr>
      </w:pPr>
    </w:p>
    <w:p w14:paraId="73296FF2" w14:textId="77777777" w:rsidR="00E32FB6" w:rsidRDefault="00461F6B">
      <w:pPr>
        <w:pStyle w:val="Odstavecseseznamem"/>
        <w:numPr>
          <w:ilvl w:val="0"/>
          <w:numId w:val="3"/>
        </w:numPr>
        <w:tabs>
          <w:tab w:val="left" w:pos="476"/>
        </w:tabs>
        <w:spacing w:before="0" w:line="288" w:lineRule="auto"/>
        <w:ind w:left="475" w:right="112"/>
        <w:jc w:val="both"/>
        <w:rPr>
          <w:sz w:val="24"/>
        </w:rPr>
      </w:pPr>
      <w:r>
        <w:rPr>
          <w:sz w:val="24"/>
        </w:rPr>
        <w:t>Veškerá ujednání této Prováděcí smlouvy navazují na Rámcovou dohodu a Rámcovou</w:t>
      </w:r>
      <w:r>
        <w:rPr>
          <w:spacing w:val="1"/>
          <w:sz w:val="24"/>
        </w:rPr>
        <w:t xml:space="preserve"> </w:t>
      </w:r>
      <w:r>
        <w:rPr>
          <w:sz w:val="24"/>
        </w:rPr>
        <w:t>dohodou se řídí, tj. práva, povinnosti či skutečnosti neupravené v této Prováděcí smlouvě</w:t>
      </w:r>
      <w:r>
        <w:rPr>
          <w:spacing w:val="-52"/>
          <w:sz w:val="24"/>
        </w:rPr>
        <w:t xml:space="preserve"> </w:t>
      </w:r>
      <w:r>
        <w:rPr>
          <w:sz w:val="24"/>
        </w:rPr>
        <w:t>se řídí</w:t>
      </w:r>
      <w:r>
        <w:rPr>
          <w:spacing w:val="-2"/>
          <w:sz w:val="24"/>
        </w:rPr>
        <w:t xml:space="preserve"> </w:t>
      </w:r>
      <w:r>
        <w:rPr>
          <w:sz w:val="24"/>
        </w:rPr>
        <w:t>ustanoveními Rámcové</w:t>
      </w:r>
      <w:r>
        <w:rPr>
          <w:spacing w:val="1"/>
          <w:sz w:val="24"/>
        </w:rPr>
        <w:t xml:space="preserve"> </w:t>
      </w:r>
      <w:r>
        <w:rPr>
          <w:sz w:val="24"/>
        </w:rPr>
        <w:t>dohody.</w:t>
      </w:r>
    </w:p>
    <w:p w14:paraId="17B88D61" w14:textId="77777777" w:rsidR="00E32FB6" w:rsidRDefault="00461F6B">
      <w:pPr>
        <w:pStyle w:val="Odstavecseseznamem"/>
        <w:numPr>
          <w:ilvl w:val="0"/>
          <w:numId w:val="3"/>
        </w:numPr>
        <w:tabs>
          <w:tab w:val="left" w:pos="476"/>
        </w:tabs>
        <w:spacing w:before="119" w:line="288" w:lineRule="auto"/>
        <w:ind w:right="114"/>
        <w:jc w:val="both"/>
        <w:rPr>
          <w:sz w:val="24"/>
        </w:rPr>
      </w:pPr>
      <w:r>
        <w:rPr>
          <w:sz w:val="24"/>
        </w:rPr>
        <w:t>V</w:t>
      </w:r>
      <w:r>
        <w:rPr>
          <w:spacing w:val="56"/>
          <w:sz w:val="24"/>
        </w:rPr>
        <w:t xml:space="preserve"> </w:t>
      </w:r>
      <w:r>
        <w:rPr>
          <w:sz w:val="24"/>
        </w:rPr>
        <w:t>případě,</w:t>
      </w:r>
      <w:r>
        <w:rPr>
          <w:spacing w:val="54"/>
          <w:sz w:val="24"/>
        </w:rPr>
        <w:t xml:space="preserve"> </w:t>
      </w:r>
      <w:r>
        <w:rPr>
          <w:sz w:val="24"/>
        </w:rPr>
        <w:t>že</w:t>
      </w:r>
      <w:r>
        <w:rPr>
          <w:spacing w:val="54"/>
          <w:sz w:val="24"/>
        </w:rPr>
        <w:t xml:space="preserve"> </w:t>
      </w:r>
      <w:r>
        <w:rPr>
          <w:sz w:val="24"/>
        </w:rPr>
        <w:t>ujednání</w:t>
      </w:r>
      <w:r>
        <w:rPr>
          <w:spacing w:val="55"/>
          <w:sz w:val="24"/>
        </w:rPr>
        <w:t xml:space="preserve"> </w:t>
      </w:r>
      <w:r>
        <w:rPr>
          <w:sz w:val="24"/>
        </w:rPr>
        <w:t>obsažené</w:t>
      </w:r>
      <w:r>
        <w:rPr>
          <w:spacing w:val="55"/>
          <w:sz w:val="24"/>
        </w:rPr>
        <w:t xml:space="preserve"> </w:t>
      </w:r>
      <w:r>
        <w:rPr>
          <w:sz w:val="24"/>
        </w:rPr>
        <w:t>v</w:t>
      </w:r>
      <w:r>
        <w:rPr>
          <w:spacing w:val="54"/>
          <w:sz w:val="24"/>
        </w:rPr>
        <w:t xml:space="preserve"> </w:t>
      </w:r>
      <w:r>
        <w:rPr>
          <w:sz w:val="24"/>
        </w:rPr>
        <w:t>této   Prováděcí</w:t>
      </w:r>
      <w:r>
        <w:rPr>
          <w:sz w:val="24"/>
        </w:rPr>
        <w:t xml:space="preserve">   smlouvě   se   bude   odchylovat</w:t>
      </w:r>
      <w:r>
        <w:rPr>
          <w:spacing w:val="1"/>
          <w:sz w:val="24"/>
        </w:rPr>
        <w:t xml:space="preserve"> </w:t>
      </w:r>
      <w:r>
        <w:rPr>
          <w:sz w:val="24"/>
        </w:rPr>
        <w:t>od ustanovení obsaženého v Rámcové dohodě, má ujednání obsažené v této Prováděcí</w:t>
      </w:r>
      <w:r>
        <w:rPr>
          <w:spacing w:val="1"/>
          <w:sz w:val="24"/>
        </w:rPr>
        <w:t xml:space="preserve"> </w:t>
      </w:r>
      <w:r>
        <w:rPr>
          <w:sz w:val="24"/>
        </w:rPr>
        <w:t>smlouvě</w:t>
      </w:r>
      <w:r>
        <w:rPr>
          <w:spacing w:val="1"/>
          <w:sz w:val="24"/>
        </w:rPr>
        <w:t xml:space="preserve"> </w:t>
      </w:r>
      <w:r>
        <w:rPr>
          <w:sz w:val="24"/>
        </w:rPr>
        <w:t>přednost</w:t>
      </w:r>
      <w:r>
        <w:rPr>
          <w:spacing w:val="1"/>
          <w:sz w:val="24"/>
        </w:rPr>
        <w:t xml:space="preserve"> </w:t>
      </w:r>
      <w:r>
        <w:rPr>
          <w:sz w:val="24"/>
        </w:rPr>
        <w:t>před</w:t>
      </w:r>
      <w:r>
        <w:rPr>
          <w:spacing w:val="1"/>
          <w:sz w:val="24"/>
        </w:rPr>
        <w:t xml:space="preserve"> </w:t>
      </w:r>
      <w:r>
        <w:rPr>
          <w:sz w:val="24"/>
        </w:rPr>
        <w:t>ustanovením</w:t>
      </w:r>
      <w:r>
        <w:rPr>
          <w:spacing w:val="1"/>
          <w:sz w:val="24"/>
        </w:rPr>
        <w:t xml:space="preserve"> </w:t>
      </w:r>
      <w:r>
        <w:rPr>
          <w:sz w:val="24"/>
        </w:rPr>
        <w:t>obsaženým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Rámcové</w:t>
      </w:r>
      <w:r>
        <w:rPr>
          <w:spacing w:val="1"/>
          <w:sz w:val="24"/>
        </w:rPr>
        <w:t xml:space="preserve"> </w:t>
      </w:r>
      <w:r>
        <w:rPr>
          <w:sz w:val="24"/>
        </w:rPr>
        <w:t>dohodě,</w:t>
      </w:r>
      <w:r>
        <w:rPr>
          <w:spacing w:val="1"/>
          <w:sz w:val="24"/>
        </w:rPr>
        <w:t xml:space="preserve"> </w:t>
      </w:r>
      <w:r>
        <w:rPr>
          <w:sz w:val="24"/>
        </w:rPr>
        <w:t>ovšem</w:t>
      </w:r>
      <w:r>
        <w:rPr>
          <w:spacing w:val="1"/>
          <w:sz w:val="24"/>
        </w:rPr>
        <w:t xml:space="preserve"> </w:t>
      </w:r>
      <w:r>
        <w:rPr>
          <w:sz w:val="24"/>
        </w:rPr>
        <w:t>pouze</w:t>
      </w:r>
      <w:r>
        <w:rPr>
          <w:spacing w:val="1"/>
          <w:sz w:val="24"/>
        </w:rPr>
        <w:t xml:space="preserve"> </w:t>
      </w:r>
      <w:r>
        <w:rPr>
          <w:sz w:val="24"/>
        </w:rPr>
        <w:t>ohledně</w:t>
      </w:r>
      <w:r>
        <w:rPr>
          <w:spacing w:val="1"/>
          <w:sz w:val="24"/>
        </w:rPr>
        <w:t xml:space="preserve"> </w:t>
      </w:r>
      <w:r>
        <w:rPr>
          <w:sz w:val="24"/>
        </w:rPr>
        <w:t>plnění</w:t>
      </w:r>
      <w:r>
        <w:rPr>
          <w:spacing w:val="1"/>
          <w:sz w:val="24"/>
        </w:rPr>
        <w:t xml:space="preserve"> </w:t>
      </w:r>
      <w:r>
        <w:rPr>
          <w:sz w:val="24"/>
        </w:rPr>
        <w:t>sjednaného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1"/>
          <w:sz w:val="24"/>
        </w:rPr>
        <w:t xml:space="preserve"> </w:t>
      </w:r>
      <w:r>
        <w:rPr>
          <w:sz w:val="24"/>
        </w:rPr>
        <w:t>smlouvě.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otázkách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>uto</w:t>
      </w:r>
      <w:r>
        <w:rPr>
          <w:spacing w:val="1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1"/>
          <w:sz w:val="24"/>
        </w:rPr>
        <w:t xml:space="preserve"> </w:t>
      </w:r>
      <w:r>
        <w:rPr>
          <w:sz w:val="24"/>
        </w:rPr>
        <w:t>smlouvou</w:t>
      </w:r>
      <w:r>
        <w:rPr>
          <w:spacing w:val="-2"/>
          <w:sz w:val="24"/>
        </w:rPr>
        <w:t xml:space="preserve"> </w:t>
      </w:r>
      <w:r>
        <w:rPr>
          <w:sz w:val="24"/>
        </w:rPr>
        <w:t>neupravených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použijí</w:t>
      </w:r>
      <w:r>
        <w:rPr>
          <w:spacing w:val="-3"/>
          <w:sz w:val="24"/>
        </w:rPr>
        <w:t xml:space="preserve"> </w:t>
      </w:r>
      <w:r>
        <w:rPr>
          <w:sz w:val="24"/>
        </w:rPr>
        <w:t>ustanovení</w:t>
      </w:r>
      <w:r>
        <w:rPr>
          <w:spacing w:val="1"/>
          <w:sz w:val="24"/>
        </w:rPr>
        <w:t xml:space="preserve"> </w:t>
      </w:r>
      <w:r>
        <w:rPr>
          <w:sz w:val="24"/>
        </w:rPr>
        <w:t>Rámcové</w:t>
      </w:r>
      <w:r>
        <w:rPr>
          <w:spacing w:val="1"/>
          <w:sz w:val="24"/>
        </w:rPr>
        <w:t xml:space="preserve"> </w:t>
      </w:r>
      <w:r>
        <w:rPr>
          <w:sz w:val="24"/>
        </w:rPr>
        <w:t>dohody.</w:t>
      </w:r>
    </w:p>
    <w:p w14:paraId="1E147C76" w14:textId="77777777" w:rsidR="00E32FB6" w:rsidRDefault="00461F6B">
      <w:pPr>
        <w:pStyle w:val="Odstavecseseznamem"/>
        <w:numPr>
          <w:ilvl w:val="0"/>
          <w:numId w:val="3"/>
        </w:numPr>
        <w:tabs>
          <w:tab w:val="left" w:pos="476"/>
        </w:tabs>
        <w:spacing w:before="121" w:line="288" w:lineRule="auto"/>
        <w:ind w:right="112"/>
        <w:jc w:val="both"/>
        <w:rPr>
          <w:sz w:val="24"/>
        </w:rPr>
      </w:pPr>
      <w:r>
        <w:rPr>
          <w:sz w:val="24"/>
        </w:rPr>
        <w:t>Jestliže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ukáže</w:t>
      </w:r>
      <w:r>
        <w:rPr>
          <w:spacing w:val="1"/>
          <w:sz w:val="24"/>
        </w:rPr>
        <w:t xml:space="preserve"> </w:t>
      </w:r>
      <w:r>
        <w:rPr>
          <w:sz w:val="24"/>
        </w:rPr>
        <w:t>jakékoliv</w:t>
      </w:r>
      <w:r>
        <w:rPr>
          <w:spacing w:val="1"/>
          <w:sz w:val="24"/>
        </w:rPr>
        <w:t xml:space="preserve"> </w:t>
      </w:r>
      <w:r>
        <w:rPr>
          <w:sz w:val="24"/>
        </w:rPr>
        <w:t>ustanovení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1"/>
          <w:sz w:val="24"/>
        </w:rPr>
        <w:t xml:space="preserve"> </w:t>
      </w:r>
      <w:r>
        <w:rPr>
          <w:sz w:val="24"/>
        </w:rPr>
        <w:t>smlouvy</w:t>
      </w:r>
      <w:r>
        <w:rPr>
          <w:spacing w:val="1"/>
          <w:sz w:val="24"/>
        </w:rPr>
        <w:t xml:space="preserve"> </w:t>
      </w:r>
      <w:r>
        <w:rPr>
          <w:sz w:val="24"/>
        </w:rPr>
        <w:t>jako</w:t>
      </w:r>
      <w:r>
        <w:rPr>
          <w:spacing w:val="1"/>
          <w:sz w:val="24"/>
        </w:rPr>
        <w:t xml:space="preserve"> </w:t>
      </w:r>
      <w:r>
        <w:rPr>
          <w:sz w:val="24"/>
        </w:rPr>
        <w:t>neplatné,</w:t>
      </w:r>
      <w:r>
        <w:rPr>
          <w:spacing w:val="1"/>
          <w:sz w:val="24"/>
        </w:rPr>
        <w:t xml:space="preserve"> </w:t>
      </w:r>
      <w:r>
        <w:rPr>
          <w:sz w:val="24"/>
        </w:rPr>
        <w:t>nevymahatelné</w:t>
      </w:r>
      <w:r>
        <w:rPr>
          <w:spacing w:val="1"/>
          <w:sz w:val="24"/>
        </w:rPr>
        <w:t xml:space="preserve"> </w:t>
      </w:r>
      <w:r>
        <w:rPr>
          <w:sz w:val="24"/>
        </w:rPr>
        <w:t>nebo</w:t>
      </w:r>
      <w:r>
        <w:rPr>
          <w:spacing w:val="1"/>
          <w:sz w:val="24"/>
        </w:rPr>
        <w:t xml:space="preserve"> </w:t>
      </w:r>
      <w:r>
        <w:rPr>
          <w:sz w:val="24"/>
        </w:rPr>
        <w:t>neúčinné,</w:t>
      </w:r>
      <w:r>
        <w:rPr>
          <w:spacing w:val="1"/>
          <w:sz w:val="24"/>
        </w:rPr>
        <w:t xml:space="preserve"> </w:t>
      </w:r>
      <w:r>
        <w:rPr>
          <w:sz w:val="24"/>
        </w:rPr>
        <w:t>nedotýká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tato</w:t>
      </w:r>
      <w:r>
        <w:rPr>
          <w:spacing w:val="1"/>
          <w:sz w:val="24"/>
        </w:rPr>
        <w:t xml:space="preserve"> </w:t>
      </w:r>
      <w:r>
        <w:rPr>
          <w:sz w:val="24"/>
        </w:rPr>
        <w:t>neplatnost,</w:t>
      </w:r>
      <w:r>
        <w:rPr>
          <w:spacing w:val="1"/>
          <w:sz w:val="24"/>
        </w:rPr>
        <w:t xml:space="preserve"> </w:t>
      </w:r>
      <w:r>
        <w:rPr>
          <w:sz w:val="24"/>
        </w:rPr>
        <w:t>nevymahatelnost</w:t>
      </w:r>
      <w:r>
        <w:rPr>
          <w:spacing w:val="1"/>
          <w:sz w:val="24"/>
        </w:rPr>
        <w:t xml:space="preserve"> </w:t>
      </w:r>
      <w:r>
        <w:rPr>
          <w:sz w:val="24"/>
        </w:rPr>
        <w:t>nebo</w:t>
      </w:r>
      <w:r>
        <w:rPr>
          <w:spacing w:val="1"/>
          <w:sz w:val="24"/>
        </w:rPr>
        <w:t xml:space="preserve"> </w:t>
      </w:r>
      <w:r>
        <w:rPr>
          <w:sz w:val="24"/>
        </w:rPr>
        <w:t>neúčinnost</w:t>
      </w:r>
      <w:r>
        <w:rPr>
          <w:spacing w:val="1"/>
          <w:sz w:val="24"/>
        </w:rPr>
        <w:t xml:space="preserve"> </w:t>
      </w:r>
      <w:r>
        <w:rPr>
          <w:sz w:val="24"/>
        </w:rPr>
        <w:t>ostatních</w:t>
      </w:r>
      <w:r>
        <w:rPr>
          <w:spacing w:val="1"/>
          <w:sz w:val="24"/>
        </w:rPr>
        <w:t xml:space="preserve"> </w:t>
      </w:r>
      <w:r>
        <w:rPr>
          <w:sz w:val="24"/>
        </w:rPr>
        <w:t>ustanovení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1"/>
          <w:sz w:val="24"/>
        </w:rPr>
        <w:t xml:space="preserve"> </w:t>
      </w:r>
      <w:r>
        <w:rPr>
          <w:sz w:val="24"/>
        </w:rPr>
        <w:t>smlouvy.</w:t>
      </w:r>
      <w:r>
        <w:rPr>
          <w:spacing w:val="1"/>
          <w:sz w:val="24"/>
        </w:rPr>
        <w:t xml:space="preserve"> </w:t>
      </w:r>
      <w:r>
        <w:rPr>
          <w:sz w:val="24"/>
        </w:rPr>
        <w:t>Smluvní</w:t>
      </w:r>
      <w:r>
        <w:rPr>
          <w:spacing w:val="1"/>
          <w:sz w:val="24"/>
        </w:rPr>
        <w:t xml:space="preserve"> </w:t>
      </w:r>
      <w:r>
        <w:rPr>
          <w:sz w:val="24"/>
        </w:rPr>
        <w:t>strany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zavazují</w:t>
      </w:r>
      <w:r>
        <w:rPr>
          <w:spacing w:val="1"/>
          <w:sz w:val="24"/>
        </w:rPr>
        <w:t xml:space="preserve"> </w:t>
      </w:r>
      <w:r>
        <w:rPr>
          <w:sz w:val="24"/>
        </w:rPr>
        <w:t>nahradit do 30 pracovních dnů od doručení výzvy jedné Smluvní strany druhé Smluvní</w:t>
      </w:r>
      <w:r>
        <w:rPr>
          <w:spacing w:val="1"/>
          <w:sz w:val="24"/>
        </w:rPr>
        <w:t xml:space="preserve"> </w:t>
      </w:r>
      <w:r>
        <w:rPr>
          <w:sz w:val="24"/>
        </w:rPr>
        <w:t>straně</w:t>
      </w:r>
      <w:r>
        <w:rPr>
          <w:spacing w:val="1"/>
          <w:sz w:val="24"/>
        </w:rPr>
        <w:t xml:space="preserve"> </w:t>
      </w:r>
      <w:r>
        <w:rPr>
          <w:sz w:val="24"/>
        </w:rPr>
        <w:t>neplatné,</w:t>
      </w:r>
      <w:r>
        <w:rPr>
          <w:spacing w:val="1"/>
          <w:sz w:val="24"/>
        </w:rPr>
        <w:t xml:space="preserve"> </w:t>
      </w:r>
      <w:r>
        <w:rPr>
          <w:sz w:val="24"/>
        </w:rPr>
        <w:t>neúčinné</w:t>
      </w:r>
      <w:r>
        <w:rPr>
          <w:spacing w:val="1"/>
          <w:sz w:val="24"/>
        </w:rPr>
        <w:t xml:space="preserve"> </w:t>
      </w:r>
      <w:r>
        <w:rPr>
          <w:sz w:val="24"/>
        </w:rPr>
        <w:t>nebo</w:t>
      </w:r>
      <w:r>
        <w:rPr>
          <w:spacing w:val="1"/>
          <w:sz w:val="24"/>
        </w:rPr>
        <w:t xml:space="preserve"> </w:t>
      </w:r>
      <w:r>
        <w:rPr>
          <w:sz w:val="24"/>
        </w:rPr>
        <w:t>nevymahatelné</w:t>
      </w:r>
      <w:r>
        <w:rPr>
          <w:spacing w:val="1"/>
          <w:sz w:val="24"/>
        </w:rPr>
        <w:t xml:space="preserve"> </w:t>
      </w:r>
      <w:r>
        <w:rPr>
          <w:sz w:val="24"/>
        </w:rPr>
        <w:t>ustanovení</w:t>
      </w:r>
      <w:r>
        <w:rPr>
          <w:spacing w:val="1"/>
          <w:sz w:val="24"/>
        </w:rPr>
        <w:t xml:space="preserve"> </w:t>
      </w:r>
      <w:r>
        <w:rPr>
          <w:sz w:val="24"/>
        </w:rPr>
        <w:t>ustanovením</w:t>
      </w:r>
      <w:r>
        <w:rPr>
          <w:spacing w:val="1"/>
          <w:sz w:val="24"/>
        </w:rPr>
        <w:t xml:space="preserve"> </w:t>
      </w:r>
      <w:r>
        <w:rPr>
          <w:sz w:val="24"/>
        </w:rPr>
        <w:t>platným,</w:t>
      </w:r>
      <w:r>
        <w:rPr>
          <w:spacing w:val="1"/>
          <w:sz w:val="24"/>
        </w:rPr>
        <w:t xml:space="preserve"> </w:t>
      </w:r>
      <w:r>
        <w:rPr>
          <w:sz w:val="24"/>
        </w:rPr>
        <w:t>účinným a vymahatelným s</w:t>
      </w:r>
      <w:r>
        <w:rPr>
          <w:sz w:val="24"/>
        </w:rPr>
        <w:t>e stejným nebo obdobným obchodním a právním smyslem,</w:t>
      </w:r>
      <w:r>
        <w:rPr>
          <w:spacing w:val="1"/>
          <w:sz w:val="24"/>
        </w:rPr>
        <w:t xml:space="preserve"> </w:t>
      </w:r>
      <w:r>
        <w:rPr>
          <w:sz w:val="24"/>
        </w:rPr>
        <w:t>případně</w:t>
      </w:r>
      <w:r>
        <w:rPr>
          <w:spacing w:val="-3"/>
          <w:sz w:val="24"/>
        </w:rPr>
        <w:t xml:space="preserve"> </w:t>
      </w:r>
      <w:r>
        <w:rPr>
          <w:sz w:val="24"/>
        </w:rPr>
        <w:t>uzavřít</w:t>
      </w:r>
      <w:r>
        <w:rPr>
          <w:spacing w:val="-1"/>
          <w:sz w:val="24"/>
        </w:rPr>
        <w:t xml:space="preserve"> </w:t>
      </w:r>
      <w:r>
        <w:rPr>
          <w:sz w:val="24"/>
        </w:rPr>
        <w:t>smlouvu</w:t>
      </w:r>
      <w:r>
        <w:rPr>
          <w:spacing w:val="1"/>
          <w:sz w:val="24"/>
        </w:rPr>
        <w:t xml:space="preserve"> </w:t>
      </w:r>
      <w:r>
        <w:rPr>
          <w:sz w:val="24"/>
        </w:rPr>
        <w:t>novou.</w:t>
      </w:r>
    </w:p>
    <w:p w14:paraId="12F77384" w14:textId="77777777" w:rsidR="00E32FB6" w:rsidRDefault="00E32FB6">
      <w:pPr>
        <w:spacing w:line="288" w:lineRule="auto"/>
        <w:jc w:val="both"/>
        <w:rPr>
          <w:sz w:val="24"/>
        </w:rPr>
        <w:sectPr w:rsidR="00E32FB6">
          <w:pgSz w:w="11910" w:h="16840"/>
          <w:pgMar w:top="1660" w:right="1300" w:bottom="980" w:left="1300" w:header="708" w:footer="796" w:gutter="0"/>
          <w:cols w:space="708"/>
        </w:sectPr>
      </w:pPr>
    </w:p>
    <w:p w14:paraId="3A174EB8" w14:textId="77777777" w:rsidR="00E32FB6" w:rsidRDefault="00461F6B">
      <w:pPr>
        <w:pStyle w:val="Odstavecseseznamem"/>
        <w:numPr>
          <w:ilvl w:val="0"/>
          <w:numId w:val="3"/>
        </w:numPr>
        <w:tabs>
          <w:tab w:val="left" w:pos="476"/>
        </w:tabs>
        <w:spacing w:before="49" w:line="288" w:lineRule="auto"/>
        <w:ind w:left="475" w:right="113"/>
        <w:jc w:val="both"/>
        <w:rPr>
          <w:sz w:val="24"/>
        </w:rPr>
      </w:pPr>
      <w:r>
        <w:rPr>
          <w:sz w:val="24"/>
        </w:rPr>
        <w:t>Tato</w:t>
      </w:r>
      <w:r>
        <w:rPr>
          <w:spacing w:val="-8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6"/>
          <w:sz w:val="24"/>
        </w:rPr>
        <w:t xml:space="preserve"> </w:t>
      </w:r>
      <w:r>
        <w:rPr>
          <w:sz w:val="24"/>
        </w:rPr>
        <w:t>smlouva</w:t>
      </w:r>
      <w:r>
        <w:rPr>
          <w:spacing w:val="-9"/>
          <w:sz w:val="24"/>
        </w:rPr>
        <w:t xml:space="preserve"> </w:t>
      </w:r>
      <w:r>
        <w:rPr>
          <w:sz w:val="24"/>
        </w:rPr>
        <w:t>nabývá</w:t>
      </w:r>
      <w:r>
        <w:rPr>
          <w:spacing w:val="-9"/>
          <w:sz w:val="24"/>
        </w:rPr>
        <w:t xml:space="preserve"> </w:t>
      </w:r>
      <w:r>
        <w:rPr>
          <w:sz w:val="24"/>
        </w:rPr>
        <w:t>platnosti</w:t>
      </w:r>
      <w:r>
        <w:rPr>
          <w:spacing w:val="-9"/>
          <w:sz w:val="24"/>
        </w:rPr>
        <w:t xml:space="preserve"> </w:t>
      </w:r>
      <w:r>
        <w:rPr>
          <w:sz w:val="24"/>
        </w:rPr>
        <w:t>dnem</w:t>
      </w:r>
      <w:r>
        <w:rPr>
          <w:spacing w:val="-6"/>
          <w:sz w:val="24"/>
        </w:rPr>
        <w:t xml:space="preserve"> </w:t>
      </w:r>
      <w:r>
        <w:rPr>
          <w:sz w:val="24"/>
        </w:rPr>
        <w:t>jejího</w:t>
      </w:r>
      <w:r>
        <w:rPr>
          <w:spacing w:val="-8"/>
          <w:sz w:val="24"/>
        </w:rPr>
        <w:t xml:space="preserve"> </w:t>
      </w:r>
      <w:r>
        <w:rPr>
          <w:sz w:val="24"/>
        </w:rPr>
        <w:t>podpisu</w:t>
      </w:r>
      <w:r>
        <w:rPr>
          <w:spacing w:val="-8"/>
          <w:sz w:val="24"/>
        </w:rPr>
        <w:t xml:space="preserve"> </w:t>
      </w:r>
      <w:r>
        <w:rPr>
          <w:sz w:val="24"/>
        </w:rPr>
        <w:t>oběma</w:t>
      </w:r>
      <w:r>
        <w:rPr>
          <w:spacing w:val="-6"/>
          <w:sz w:val="24"/>
        </w:rPr>
        <w:t xml:space="preserve"> </w:t>
      </w:r>
      <w:r>
        <w:rPr>
          <w:sz w:val="24"/>
        </w:rPr>
        <w:t>Smluvními</w:t>
      </w:r>
      <w:r>
        <w:rPr>
          <w:spacing w:val="-6"/>
          <w:sz w:val="24"/>
        </w:rPr>
        <w:t xml:space="preserve"> </w:t>
      </w:r>
      <w:r>
        <w:rPr>
          <w:sz w:val="24"/>
        </w:rPr>
        <w:t>stranami</w:t>
      </w:r>
      <w:r>
        <w:rPr>
          <w:spacing w:val="-52"/>
          <w:sz w:val="24"/>
        </w:rPr>
        <w:t xml:space="preserve"> </w:t>
      </w:r>
      <w:r>
        <w:rPr>
          <w:sz w:val="24"/>
        </w:rPr>
        <w:t>a účinnosti dnem zveřejnění této Smlouvy v registru smluv v souladu se zákonem č.</w:t>
      </w:r>
      <w:r>
        <w:rPr>
          <w:spacing w:val="1"/>
          <w:sz w:val="24"/>
        </w:rPr>
        <w:t xml:space="preserve"> </w:t>
      </w:r>
      <w:r>
        <w:rPr>
          <w:sz w:val="24"/>
        </w:rPr>
        <w:t>340/2015 Sb., o zvláštních podmínkách účinnosti některých smluv, uveřejňování těchto</w:t>
      </w:r>
      <w:r>
        <w:rPr>
          <w:spacing w:val="1"/>
          <w:sz w:val="24"/>
        </w:rPr>
        <w:t xml:space="preserve"> </w:t>
      </w:r>
      <w:r>
        <w:rPr>
          <w:sz w:val="24"/>
        </w:rPr>
        <w:t>smluv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registru</w:t>
      </w:r>
      <w:r>
        <w:rPr>
          <w:spacing w:val="-1"/>
          <w:sz w:val="24"/>
        </w:rPr>
        <w:t xml:space="preserve"> </w:t>
      </w:r>
      <w:r>
        <w:rPr>
          <w:sz w:val="24"/>
        </w:rPr>
        <w:t>smluv,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znění pozdějších</w:t>
      </w:r>
      <w:r>
        <w:rPr>
          <w:spacing w:val="-1"/>
          <w:sz w:val="24"/>
        </w:rPr>
        <w:t xml:space="preserve"> </w:t>
      </w:r>
      <w:r>
        <w:rPr>
          <w:sz w:val="24"/>
        </w:rPr>
        <w:t>předpisů.</w:t>
      </w:r>
    </w:p>
    <w:p w14:paraId="2B33B26D" w14:textId="77777777" w:rsidR="00E32FB6" w:rsidRDefault="00461F6B">
      <w:pPr>
        <w:pStyle w:val="Odstavecseseznamem"/>
        <w:numPr>
          <w:ilvl w:val="0"/>
          <w:numId w:val="3"/>
        </w:numPr>
        <w:tabs>
          <w:tab w:val="left" w:pos="476"/>
        </w:tabs>
        <w:ind w:hanging="361"/>
        <w:jc w:val="both"/>
        <w:rPr>
          <w:sz w:val="24"/>
        </w:rPr>
      </w:pPr>
      <w:r>
        <w:rPr>
          <w:sz w:val="24"/>
        </w:rPr>
        <w:t>Nedílnou</w:t>
      </w:r>
      <w:r>
        <w:rPr>
          <w:spacing w:val="-4"/>
          <w:sz w:val="24"/>
        </w:rPr>
        <w:t xml:space="preserve"> </w:t>
      </w:r>
      <w:r>
        <w:rPr>
          <w:sz w:val="24"/>
        </w:rPr>
        <w:t>součástí</w:t>
      </w:r>
      <w:r>
        <w:rPr>
          <w:spacing w:val="-4"/>
          <w:sz w:val="24"/>
        </w:rPr>
        <w:t xml:space="preserve"> </w:t>
      </w:r>
      <w:r>
        <w:rPr>
          <w:sz w:val="24"/>
        </w:rPr>
        <w:t>této</w:t>
      </w:r>
      <w:r>
        <w:rPr>
          <w:spacing w:val="-1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-1"/>
          <w:sz w:val="24"/>
        </w:rPr>
        <w:t xml:space="preserve"> </w:t>
      </w:r>
      <w:r>
        <w:rPr>
          <w:sz w:val="24"/>
        </w:rPr>
        <w:t>smlouvy</w:t>
      </w:r>
      <w:r>
        <w:rPr>
          <w:spacing w:val="-3"/>
          <w:sz w:val="24"/>
        </w:rPr>
        <w:t xml:space="preserve"> </w:t>
      </w:r>
      <w:r>
        <w:rPr>
          <w:sz w:val="24"/>
        </w:rPr>
        <w:t>jsou následující</w:t>
      </w:r>
      <w:r>
        <w:rPr>
          <w:spacing w:val="-4"/>
          <w:sz w:val="24"/>
        </w:rPr>
        <w:t xml:space="preserve"> </w:t>
      </w:r>
      <w:r>
        <w:rPr>
          <w:sz w:val="24"/>
        </w:rPr>
        <w:t>přílohy:</w:t>
      </w:r>
    </w:p>
    <w:p w14:paraId="7950C14E" w14:textId="77777777" w:rsidR="00E32FB6" w:rsidRDefault="00461F6B">
      <w:pPr>
        <w:pStyle w:val="Odstavecseseznamem"/>
        <w:numPr>
          <w:ilvl w:val="0"/>
          <w:numId w:val="2"/>
        </w:numPr>
        <w:tabs>
          <w:tab w:val="left" w:pos="548"/>
        </w:tabs>
        <w:spacing w:before="178" w:line="288" w:lineRule="auto"/>
        <w:ind w:left="547" w:right="115"/>
        <w:jc w:val="both"/>
        <w:rPr>
          <w:sz w:val="24"/>
        </w:rPr>
      </w:pPr>
      <w:r>
        <w:rPr>
          <w:sz w:val="24"/>
        </w:rPr>
        <w:t>Příloha č. 1 – Podrobné vymezení plnění Dodavatele a vymezení kupní ceny a platebních</w:t>
      </w:r>
      <w:r>
        <w:rPr>
          <w:spacing w:val="1"/>
          <w:sz w:val="24"/>
        </w:rPr>
        <w:t xml:space="preserve"> </w:t>
      </w:r>
      <w:r>
        <w:rPr>
          <w:sz w:val="24"/>
        </w:rPr>
        <w:t>podmínek;</w:t>
      </w:r>
    </w:p>
    <w:p w14:paraId="2A14D901" w14:textId="77777777" w:rsidR="00E32FB6" w:rsidRDefault="00461F6B">
      <w:pPr>
        <w:pStyle w:val="Odstavecseseznamem"/>
        <w:numPr>
          <w:ilvl w:val="0"/>
          <w:numId w:val="2"/>
        </w:numPr>
        <w:tabs>
          <w:tab w:val="left" w:pos="548"/>
        </w:tabs>
        <w:spacing w:line="288" w:lineRule="auto"/>
        <w:ind w:left="547" w:right="115"/>
        <w:jc w:val="both"/>
        <w:rPr>
          <w:sz w:val="24"/>
        </w:rPr>
      </w:pPr>
      <w:r>
        <w:rPr>
          <w:sz w:val="24"/>
        </w:rPr>
        <w:t>Příloha č. 2 – Licenční podmínky Cisco End User License Agreement (EULA) a/nebo Cisco</w:t>
      </w:r>
      <w:r>
        <w:rPr>
          <w:spacing w:val="1"/>
          <w:sz w:val="24"/>
        </w:rPr>
        <w:t xml:space="preserve"> </w:t>
      </w:r>
      <w:r>
        <w:rPr>
          <w:sz w:val="24"/>
        </w:rPr>
        <w:t>Software</w:t>
      </w:r>
      <w:r>
        <w:rPr>
          <w:spacing w:val="-2"/>
          <w:sz w:val="24"/>
        </w:rPr>
        <w:t xml:space="preserve"> </w:t>
      </w:r>
      <w:r>
        <w:rPr>
          <w:sz w:val="24"/>
        </w:rPr>
        <w:t>End</w:t>
      </w:r>
      <w:r>
        <w:rPr>
          <w:spacing w:val="1"/>
          <w:sz w:val="24"/>
        </w:rPr>
        <w:t xml:space="preserve"> </w:t>
      </w:r>
      <w:r>
        <w:rPr>
          <w:sz w:val="24"/>
        </w:rPr>
        <w:t>User</w:t>
      </w:r>
      <w:r>
        <w:rPr>
          <w:spacing w:val="-3"/>
          <w:sz w:val="24"/>
        </w:rPr>
        <w:t xml:space="preserve"> </w:t>
      </w:r>
      <w:r>
        <w:rPr>
          <w:sz w:val="24"/>
        </w:rPr>
        <w:t>License Agreement</w:t>
      </w:r>
      <w:r>
        <w:rPr>
          <w:spacing w:val="1"/>
          <w:sz w:val="24"/>
        </w:rPr>
        <w:t xml:space="preserve"> </w:t>
      </w:r>
      <w:r>
        <w:rPr>
          <w:sz w:val="24"/>
        </w:rPr>
        <w:t>(SEU</w:t>
      </w:r>
      <w:r>
        <w:rPr>
          <w:sz w:val="24"/>
        </w:rPr>
        <w:t>LA), společnosti</w:t>
      </w:r>
      <w:r>
        <w:rPr>
          <w:spacing w:val="-1"/>
          <w:sz w:val="24"/>
        </w:rPr>
        <w:t xml:space="preserve"> </w:t>
      </w:r>
      <w:r>
        <w:rPr>
          <w:sz w:val="24"/>
        </w:rPr>
        <w:t>Cisco Systems.</w:t>
      </w:r>
    </w:p>
    <w:p w14:paraId="7CD5C504" w14:textId="77777777" w:rsidR="00E32FB6" w:rsidRDefault="00461F6B">
      <w:pPr>
        <w:pStyle w:val="Odstavecseseznamem"/>
        <w:numPr>
          <w:ilvl w:val="0"/>
          <w:numId w:val="3"/>
        </w:numPr>
        <w:tabs>
          <w:tab w:val="left" w:pos="476"/>
        </w:tabs>
        <w:spacing w:line="288" w:lineRule="auto"/>
        <w:ind w:left="475" w:right="114"/>
        <w:jc w:val="both"/>
        <w:rPr>
          <w:sz w:val="24"/>
        </w:rPr>
      </w:pPr>
      <w:r>
        <w:rPr>
          <w:sz w:val="24"/>
        </w:rPr>
        <w:t>Tato Prováděcí smlouva je opatřena elektronickým podpisem obou Smluvních stran v</w:t>
      </w:r>
      <w:r>
        <w:rPr>
          <w:spacing w:val="1"/>
          <w:sz w:val="24"/>
        </w:rPr>
        <w:t xml:space="preserve"> </w:t>
      </w:r>
      <w:r>
        <w:rPr>
          <w:sz w:val="24"/>
        </w:rPr>
        <w:t>souladu s platnou právní úpravou. Každá Smluvní strana a Centrální zadavatel obdrží</w:t>
      </w:r>
      <w:r>
        <w:rPr>
          <w:spacing w:val="1"/>
          <w:sz w:val="24"/>
        </w:rPr>
        <w:t xml:space="preserve"> </w:t>
      </w:r>
      <w:r>
        <w:rPr>
          <w:sz w:val="24"/>
        </w:rPr>
        <w:t>elektronicky</w:t>
      </w:r>
      <w:r>
        <w:rPr>
          <w:spacing w:val="-1"/>
          <w:sz w:val="24"/>
        </w:rPr>
        <w:t xml:space="preserve"> </w:t>
      </w:r>
      <w:r>
        <w:rPr>
          <w:sz w:val="24"/>
        </w:rPr>
        <w:t>podepsanou</w:t>
      </w:r>
      <w:r>
        <w:rPr>
          <w:spacing w:val="1"/>
          <w:sz w:val="24"/>
        </w:rPr>
        <w:t xml:space="preserve"> </w:t>
      </w:r>
      <w:r>
        <w:rPr>
          <w:sz w:val="24"/>
        </w:rPr>
        <w:t>Prováděcí smlouvu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formátu pdf.</w:t>
      </w:r>
    </w:p>
    <w:p w14:paraId="2FF41980" w14:textId="77777777" w:rsidR="00E32FB6" w:rsidRDefault="00461F6B">
      <w:pPr>
        <w:pStyle w:val="Odstavecseseznamem"/>
        <w:numPr>
          <w:ilvl w:val="0"/>
          <w:numId w:val="3"/>
        </w:numPr>
        <w:tabs>
          <w:tab w:val="left" w:pos="476"/>
        </w:tabs>
        <w:spacing w:before="119" w:line="288" w:lineRule="auto"/>
        <w:ind w:left="475" w:right="114"/>
        <w:jc w:val="both"/>
        <w:rPr>
          <w:sz w:val="24"/>
        </w:rPr>
      </w:pPr>
      <w:r>
        <w:rPr>
          <w:sz w:val="24"/>
        </w:rPr>
        <w:t>Na</w:t>
      </w:r>
      <w:r>
        <w:rPr>
          <w:spacing w:val="15"/>
          <w:sz w:val="24"/>
        </w:rPr>
        <w:t xml:space="preserve"> </w:t>
      </w:r>
      <w:r>
        <w:rPr>
          <w:sz w:val="24"/>
        </w:rPr>
        <w:t>důkaz</w:t>
      </w:r>
      <w:r>
        <w:rPr>
          <w:spacing w:val="17"/>
          <w:sz w:val="24"/>
        </w:rPr>
        <w:t xml:space="preserve"> </w:t>
      </w:r>
      <w:r>
        <w:rPr>
          <w:sz w:val="24"/>
        </w:rPr>
        <w:t>toho,</w:t>
      </w:r>
      <w:r>
        <w:rPr>
          <w:spacing w:val="13"/>
          <w:sz w:val="24"/>
        </w:rPr>
        <w:t xml:space="preserve"> </w:t>
      </w:r>
      <w:r>
        <w:rPr>
          <w:sz w:val="24"/>
        </w:rPr>
        <w:t>že</w:t>
      </w:r>
      <w:r>
        <w:rPr>
          <w:spacing w:val="17"/>
          <w:sz w:val="24"/>
        </w:rPr>
        <w:t xml:space="preserve"> </w:t>
      </w:r>
      <w:r>
        <w:rPr>
          <w:sz w:val="24"/>
        </w:rPr>
        <w:t>Smluvní</w:t>
      </w:r>
      <w:r>
        <w:rPr>
          <w:spacing w:val="18"/>
          <w:sz w:val="24"/>
        </w:rPr>
        <w:t xml:space="preserve"> </w:t>
      </w:r>
      <w:r>
        <w:rPr>
          <w:sz w:val="24"/>
        </w:rPr>
        <w:t>strany</w:t>
      </w:r>
      <w:r>
        <w:rPr>
          <w:spacing w:val="16"/>
          <w:sz w:val="24"/>
        </w:rPr>
        <w:t xml:space="preserve"> </w:t>
      </w:r>
      <w:r>
        <w:rPr>
          <w:sz w:val="24"/>
        </w:rPr>
        <w:t>s</w:t>
      </w:r>
      <w:r>
        <w:rPr>
          <w:spacing w:val="18"/>
          <w:sz w:val="24"/>
        </w:rPr>
        <w:t xml:space="preserve"> </w:t>
      </w:r>
      <w:r>
        <w:rPr>
          <w:sz w:val="24"/>
        </w:rPr>
        <w:t>obsahem</w:t>
      </w:r>
      <w:r>
        <w:rPr>
          <w:spacing w:val="16"/>
          <w:sz w:val="24"/>
        </w:rPr>
        <w:t xml:space="preserve"> </w:t>
      </w:r>
      <w:r>
        <w:rPr>
          <w:sz w:val="24"/>
        </w:rPr>
        <w:t>této</w:t>
      </w:r>
      <w:r>
        <w:rPr>
          <w:spacing w:val="17"/>
          <w:sz w:val="24"/>
        </w:rPr>
        <w:t xml:space="preserve"> </w:t>
      </w:r>
      <w:r>
        <w:rPr>
          <w:sz w:val="24"/>
        </w:rPr>
        <w:t>Prováděcí</w:t>
      </w:r>
      <w:r>
        <w:rPr>
          <w:spacing w:val="18"/>
          <w:sz w:val="24"/>
        </w:rPr>
        <w:t xml:space="preserve"> </w:t>
      </w:r>
      <w:r>
        <w:rPr>
          <w:sz w:val="24"/>
        </w:rPr>
        <w:t>smlouvy</w:t>
      </w:r>
      <w:r>
        <w:rPr>
          <w:spacing w:val="18"/>
          <w:sz w:val="24"/>
        </w:rPr>
        <w:t xml:space="preserve"> </w:t>
      </w:r>
      <w:r>
        <w:rPr>
          <w:sz w:val="24"/>
        </w:rPr>
        <w:t>souhlasí,</w:t>
      </w:r>
      <w:r>
        <w:rPr>
          <w:spacing w:val="16"/>
          <w:sz w:val="24"/>
        </w:rPr>
        <w:t xml:space="preserve"> </w:t>
      </w:r>
      <w:r>
        <w:rPr>
          <w:sz w:val="24"/>
        </w:rPr>
        <w:t>rozumí</w:t>
      </w:r>
      <w:r>
        <w:rPr>
          <w:spacing w:val="16"/>
          <w:sz w:val="24"/>
        </w:rPr>
        <w:t xml:space="preserve"> </w:t>
      </w:r>
      <w:r>
        <w:rPr>
          <w:sz w:val="24"/>
        </w:rPr>
        <w:t>jí</w:t>
      </w:r>
      <w:r>
        <w:rPr>
          <w:spacing w:val="-52"/>
          <w:sz w:val="24"/>
        </w:rPr>
        <w:t xml:space="preserve"> </w:t>
      </w:r>
      <w:r>
        <w:rPr>
          <w:sz w:val="24"/>
        </w:rPr>
        <w:t>a zavazují se k jejímu plnění, připojují své podpisy a prohlašují, že tato Prováděcí smlouva</w:t>
      </w:r>
      <w:r>
        <w:rPr>
          <w:spacing w:val="-52"/>
          <w:sz w:val="24"/>
        </w:rPr>
        <w:t xml:space="preserve"> </w:t>
      </w:r>
      <w:r>
        <w:rPr>
          <w:sz w:val="24"/>
        </w:rPr>
        <w:t>byla</w:t>
      </w:r>
      <w:r>
        <w:rPr>
          <w:spacing w:val="-1"/>
          <w:sz w:val="24"/>
        </w:rPr>
        <w:t xml:space="preserve"> </w:t>
      </w:r>
      <w:r>
        <w:rPr>
          <w:sz w:val="24"/>
        </w:rPr>
        <w:t>uzavřena</w:t>
      </w:r>
      <w:r>
        <w:rPr>
          <w:spacing w:val="1"/>
          <w:sz w:val="24"/>
        </w:rPr>
        <w:t xml:space="preserve"> </w:t>
      </w:r>
      <w:r>
        <w:rPr>
          <w:sz w:val="24"/>
        </w:rPr>
        <w:t>podle</w:t>
      </w:r>
      <w:r>
        <w:rPr>
          <w:spacing w:val="-2"/>
          <w:sz w:val="24"/>
        </w:rPr>
        <w:t xml:space="preserve"> </w:t>
      </w:r>
      <w:r>
        <w:rPr>
          <w:sz w:val="24"/>
        </w:rPr>
        <w:t>jejich</w:t>
      </w:r>
      <w:r>
        <w:rPr>
          <w:spacing w:val="1"/>
          <w:sz w:val="24"/>
        </w:rPr>
        <w:t xml:space="preserve"> </w:t>
      </w:r>
      <w:r>
        <w:rPr>
          <w:sz w:val="24"/>
        </w:rPr>
        <w:t>svobodné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vážné vůle</w:t>
      </w:r>
      <w:r>
        <w:rPr>
          <w:spacing w:val="-1"/>
          <w:sz w:val="24"/>
        </w:rPr>
        <w:t xml:space="preserve"> </w:t>
      </w:r>
      <w:r>
        <w:rPr>
          <w:sz w:val="24"/>
        </w:rPr>
        <w:t>prosté</w:t>
      </w:r>
      <w:r>
        <w:rPr>
          <w:spacing w:val="-1"/>
          <w:sz w:val="24"/>
        </w:rPr>
        <w:t xml:space="preserve"> </w:t>
      </w:r>
      <w:r>
        <w:rPr>
          <w:sz w:val="24"/>
        </w:rPr>
        <w:t>tísně.</w:t>
      </w:r>
    </w:p>
    <w:p w14:paraId="4282FE78" w14:textId="77777777" w:rsidR="00E32FB6" w:rsidRDefault="00E32FB6">
      <w:pPr>
        <w:pStyle w:val="Zkladntext"/>
        <w:rPr>
          <w:rFonts w:ascii="Calibri"/>
          <w:sz w:val="24"/>
        </w:rPr>
      </w:pPr>
    </w:p>
    <w:p w14:paraId="3669198F" w14:textId="77777777" w:rsidR="00E32FB6" w:rsidRDefault="00461F6B">
      <w:pPr>
        <w:pStyle w:val="Nadpis4"/>
        <w:tabs>
          <w:tab w:val="left" w:pos="5079"/>
        </w:tabs>
        <w:spacing w:before="179"/>
        <w:jc w:val="left"/>
      </w:pPr>
      <w:r>
        <w:t>Objednatel</w:t>
      </w:r>
      <w:r>
        <w:tab/>
        <w:t>Dodavatel</w:t>
      </w:r>
    </w:p>
    <w:p w14:paraId="7906663A" w14:textId="77777777" w:rsidR="00E32FB6" w:rsidRDefault="00461F6B">
      <w:pPr>
        <w:tabs>
          <w:tab w:val="left" w:pos="5079"/>
        </w:tabs>
        <w:spacing w:before="59"/>
        <w:ind w:left="115"/>
        <w:rPr>
          <w:rFonts w:ascii="Calibri" w:hAnsi="Calibri"/>
          <w:sz w:val="24"/>
        </w:rPr>
      </w:pPr>
      <w:r>
        <w:pict w14:anchorId="131C1664">
          <v:shape id="docshape2" o:spid="_x0000_s2054" style="position:absolute;left:0;text-align:left;margin-left:420.9pt;margin-top:66.3pt;width:48.45pt;height:48.1pt;z-index:-16279552;mso-position-horizontal-relative:page" coordorigin="8418,1326" coordsize="969,962" o:spt="100" adj="0,,0" path="m8593,2084r-85,55l8455,2192r-29,45l8418,2271r6,13l8430,2287r65,l8498,2285r-61,l8445,2249r32,-51l8528,2141r65,-57xm8832,1326r-19,13l8803,1369r-4,33l8799,1426r,22l8801,1471r4,25l8809,1522r4,26l8819,1575r6,26l8832,1628r-6,28l8809,1705r-26,67l8749,1850r-41,84l8664,2020r-47,81l8569,2174r-47,58l8477,2271r-40,14l8498,2285r32,-24l8576,2212r52,-71l8687,2044r10,-3l8687,2041r58,-105l8788,1851r29,-68l8837,1727r13,-44l8885,1683r-22,-58l8870,1575r-20,l8839,1532r-8,-42l8827,1451r-2,-36l8826,1400r2,-25l8834,1349r12,-17l8870,1332r-13,-5l8832,1326xm9376,2039r-27,l9338,2049r,27l9349,2086r27,l9381,2081r-29,l9343,2073r,-21l9352,2044r29,l9376,2039xm9381,2044r-7,l9380,2052r,21l9374,2081r7,l9386,2076r,-27l9381,2044xm9369,2047r-16,l9353,2076r5,l9358,2065r12,l9370,2064r-3,-1l9373,2061r-15,l9358,2053r14,l9372,2051r-3,-4xm9370,2065r-6,l9366,2068r1,3l9368,2076r5,l9372,2071r,-4l9370,2065xm9372,2053r-7,l9367,2054r,6l9364,2061r9,l9373,2057r-1,-4xm8885,1683r-35,l8903,1789r55,73l9010,1908r42,28l8982,1950r-74,17l8834,1988r-74,25l8687,2041r10,l8760,2021r80,-20l8922,1984r84,-13l9089,1961r74,l9147,1954r67,-3l9366,1951r-25,-14l9304,1929r-201,l9081,1916r-23,-14l9036,1887r-21,-15l8966,1822r-42,-60l8890,1696r-5,-13xm9163,1961r-74,l9153,1990r64,22l9276,2026r49,5l9346,2029r15,-4l9371,2018r2,-3l9346,2015r-39,-5l9259,1998r-55,-19l9163,1961xm9376,2008r-6,3l9359,2015r14,l9376,2008xm9366,1951r-152,l9291,1953r64,13l9380,1997r3,-7l9386,1987r,-7l9374,1955r-8,-4xm9222,1922r-27,1l9167,1924r-64,5l9304,1929r-15,-3l9222,1922xm8880,1407r-6,29l8868,1473r-8,46l8850,1575r20,l8871,1569r4,-55l8878,1461r2,-54xm8870,1332r-24,l8857,1338r10,11l8875,1365r5,24l8883,1352r-8,-18l8870,1332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3793C3C2">
          <v:shape id="docshape3" o:spid="_x0000_s2053" style="position:absolute;left:0;text-align:left;margin-left:323.15pt;margin-top:67.65pt;width:49.5pt;height:49.15pt;z-index:-16279040;mso-position-horizontal-relative:page" coordorigin="6463,1353" coordsize="990,983" o:spt="100" adj="0,,0" path="m6641,2128r-86,56l6500,2238r-29,47l6463,2319r6,13l6475,2335r66,l6544,2333r-62,l6490,2296r33,-51l6574,2186r67,-58xm6886,1353r-20,13l6856,1397r-4,34l6851,1456r1,22l6854,1502r3,25l6862,1553r4,27l6872,1608r7,27l6886,1662r-6,28l6862,1741r-27,68l6800,1888r-41,86l6714,2062r-48,83l6617,2220r-48,59l6523,2319r-41,14l6544,2333r33,-24l6623,2259r54,-73l6738,2087r9,-3l6738,2084r59,-107l6840,1890r30,-70l6891,1763r13,-45l6939,1718r-22,-59l6924,1608r-20,l6892,1563r-8,-42l6880,1481r-1,-37l6879,1429r2,-25l6888,1377r12,-18l6924,1359r-13,-5l6886,1353xm7442,2082r-28,l7403,2092r,27l7414,2130r28,l7447,2125r-30,l7408,2116r,-21l7417,2087r30,l7442,2082xm7447,2087r-8,l7446,2095r,21l7439,2125r8,l7452,2119r,-27l7447,2087xm7434,2090r-16,l7418,2119r5,l7423,2108r12,l7435,2107r-3,-1l7438,2104r-15,l7423,2096r14,l7437,2094r-3,-4xm7435,2108r-6,l7431,2111r1,3l7433,2119r5,l7437,2114r,-4l7435,2108xm7437,2096r-7,l7432,2097r,6l7429,2104r9,l7438,2100r-1,-4xm6939,1718r-35,l6958,1827r57,74l7067,1948r43,28l7038,1990r-74,18l6887,2029r-75,26l6738,2084r9,l6812,2064r81,-21l6978,2026r85,-14l7148,2002r75,l7207,1995r68,-4l7431,1991r-26,-14l7368,1969r-205,l7139,1956r-23,-14l7094,1927r-22,-16l7022,1860r-43,-61l6944,1731r-5,-13xm7223,2002r-75,l7214,2031r65,23l7339,2068r50,5l7410,2072r16,-4l7436,2060r2,-3l7411,2057r-40,-5l7321,2040r-55,-20l7223,2002xm7442,2050r-7,3l7424,2057r14,l7442,2050xm7431,1991r-156,l7355,1994r65,13l7446,2039r3,-7l7452,2029r,-7l7440,1996r-9,-5xm7284,1962r-27,1l7227,1965r-64,4l7368,1969r-16,-3l7284,1962xm6934,1435r-5,30l6922,1503r-8,48l6904,1608r20,l6925,1601r5,-55l6932,1491r2,-56xm6924,1359r-24,l6911,1366r10,11l6929,1393r5,24l6938,1380r-8,-19l6924,1359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rFonts w:ascii="Calibri" w:hAnsi="Calibri"/>
          <w:sz w:val="24"/>
        </w:rPr>
        <w:t>V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Praze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dne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…………………</w:t>
      </w:r>
      <w:r>
        <w:rPr>
          <w:rFonts w:ascii="Calibri" w:hAnsi="Calibri"/>
          <w:sz w:val="24"/>
        </w:rPr>
        <w:tab/>
        <w:t>V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>Praze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dne</w:t>
      </w:r>
    </w:p>
    <w:p w14:paraId="058CB2C3" w14:textId="77777777" w:rsidR="00E32FB6" w:rsidRDefault="00E32FB6">
      <w:pPr>
        <w:pStyle w:val="Zkladntext"/>
        <w:rPr>
          <w:rFonts w:ascii="Calibri"/>
          <w:sz w:val="20"/>
        </w:rPr>
      </w:pPr>
    </w:p>
    <w:p w14:paraId="01B2A7B4" w14:textId="77777777" w:rsidR="00E32FB6" w:rsidRDefault="00E32FB6">
      <w:pPr>
        <w:pStyle w:val="Zkladntext"/>
        <w:rPr>
          <w:rFonts w:ascii="Calibri"/>
          <w:sz w:val="20"/>
        </w:rPr>
      </w:pPr>
    </w:p>
    <w:p w14:paraId="3DD85518" w14:textId="77777777" w:rsidR="00E32FB6" w:rsidRDefault="00E32FB6">
      <w:pPr>
        <w:pStyle w:val="Zkladntext"/>
        <w:spacing w:before="5"/>
        <w:rPr>
          <w:rFonts w:ascii="Calibri"/>
          <w:sz w:val="29"/>
        </w:rPr>
      </w:pPr>
    </w:p>
    <w:p w14:paraId="2F45561C" w14:textId="77777777" w:rsidR="00E32FB6" w:rsidRDefault="00E32FB6">
      <w:pPr>
        <w:rPr>
          <w:rFonts w:ascii="Calibri"/>
          <w:sz w:val="29"/>
        </w:rPr>
        <w:sectPr w:rsidR="00E32FB6">
          <w:pgSz w:w="11910" w:h="16840"/>
          <w:pgMar w:top="1660" w:right="1300" w:bottom="980" w:left="1300" w:header="708" w:footer="796" w:gutter="0"/>
          <w:cols w:space="708"/>
        </w:sectPr>
      </w:pPr>
    </w:p>
    <w:p w14:paraId="1205393B" w14:textId="77777777" w:rsidR="00E32FB6" w:rsidRDefault="00E32FB6">
      <w:pPr>
        <w:pStyle w:val="Zkladntext"/>
        <w:spacing w:before="2"/>
        <w:rPr>
          <w:rFonts w:ascii="Calibri"/>
          <w:sz w:val="16"/>
        </w:rPr>
      </w:pPr>
    </w:p>
    <w:p w14:paraId="0DC57A0B" w14:textId="77777777" w:rsidR="00E32FB6" w:rsidRDefault="00E32FB6">
      <w:pPr>
        <w:spacing w:line="55" w:lineRule="exact"/>
        <w:rPr>
          <w:rFonts w:ascii="Trebuchet MS"/>
          <w:sz w:val="13"/>
        </w:rPr>
        <w:sectPr w:rsidR="00E32FB6">
          <w:type w:val="continuous"/>
          <w:pgSz w:w="11910" w:h="16840"/>
          <w:pgMar w:top="1660" w:right="1300" w:bottom="980" w:left="1300" w:header="708" w:footer="796" w:gutter="0"/>
          <w:cols w:num="3" w:space="708" w:equalWidth="0">
            <w:col w:w="2519" w:space="3037"/>
            <w:col w:w="1069" w:space="876"/>
            <w:col w:w="1809"/>
          </w:cols>
        </w:sectPr>
      </w:pPr>
    </w:p>
    <w:p w14:paraId="350B4BB4" w14:textId="41808F7B" w:rsidR="00E32FB6" w:rsidRDefault="00461F6B">
      <w:pPr>
        <w:tabs>
          <w:tab w:val="left" w:pos="5079"/>
        </w:tabs>
        <w:spacing w:before="57"/>
        <w:ind w:left="115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xxx</w:t>
      </w:r>
      <w:r>
        <w:rPr>
          <w:rFonts w:ascii="Calibri" w:hAnsi="Calibri"/>
          <w:sz w:val="24"/>
        </w:rPr>
        <w:tab/>
        <w:t>xxx</w:t>
      </w:r>
    </w:p>
    <w:p w14:paraId="0D64050C" w14:textId="77CDE3FE" w:rsidR="00E32FB6" w:rsidRDefault="00461F6B">
      <w:pPr>
        <w:tabs>
          <w:tab w:val="left" w:pos="5079"/>
        </w:tabs>
        <w:spacing w:before="60"/>
        <w:ind w:left="115"/>
        <w:rPr>
          <w:rFonts w:ascii="Calibri" w:hAnsi="Calibri"/>
          <w:b/>
          <w:sz w:val="24"/>
        </w:rPr>
      </w:pPr>
      <w:r>
        <w:rPr>
          <w:rFonts w:ascii="Calibri" w:hAnsi="Calibri"/>
          <w:sz w:val="24"/>
        </w:rPr>
        <w:t>xxx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b/>
          <w:sz w:val="24"/>
        </w:rPr>
        <w:t>Simac Technik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ČR,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a.s.</w:t>
      </w:r>
    </w:p>
    <w:p w14:paraId="512249DE" w14:textId="77777777" w:rsidR="00E32FB6" w:rsidRDefault="00461F6B">
      <w:pPr>
        <w:spacing w:before="57" w:line="288" w:lineRule="auto"/>
        <w:ind w:left="115" w:right="5599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Národní agentura pro komunikační a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informační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technologie,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s.p.</w:t>
      </w:r>
    </w:p>
    <w:p w14:paraId="2B789F71" w14:textId="77777777" w:rsidR="00E32FB6" w:rsidRDefault="00E32FB6">
      <w:pPr>
        <w:spacing w:line="288" w:lineRule="auto"/>
        <w:rPr>
          <w:rFonts w:ascii="Calibri" w:hAnsi="Calibri"/>
          <w:sz w:val="24"/>
        </w:rPr>
        <w:sectPr w:rsidR="00E32FB6">
          <w:type w:val="continuous"/>
          <w:pgSz w:w="11910" w:h="16840"/>
          <w:pgMar w:top="1660" w:right="1300" w:bottom="980" w:left="1300" w:header="708" w:footer="796" w:gutter="0"/>
          <w:cols w:space="708"/>
        </w:sectPr>
      </w:pPr>
    </w:p>
    <w:p w14:paraId="4D898B11" w14:textId="77777777" w:rsidR="00E32FB6" w:rsidRDefault="00461F6B">
      <w:pPr>
        <w:spacing w:before="48"/>
        <w:ind w:left="118"/>
        <w:rPr>
          <w:rFonts w:ascii="Calibri" w:hAnsi="Calibri"/>
        </w:rPr>
      </w:pPr>
      <w:r>
        <w:rPr>
          <w:rFonts w:ascii="Calibri" w:hAnsi="Calibri"/>
        </w:rPr>
        <w:t>Příloha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č.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1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Podrobné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vymezení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plnění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Dodavatele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vymezení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kupní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ceny 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platebních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podmínek</w:t>
      </w:r>
    </w:p>
    <w:p w14:paraId="30A8DCEC" w14:textId="77777777" w:rsidR="00E32FB6" w:rsidRDefault="00E32FB6">
      <w:pPr>
        <w:pStyle w:val="Zkladntext"/>
        <w:spacing w:before="5"/>
        <w:rPr>
          <w:rFonts w:ascii="Calibri"/>
          <w:sz w:val="15"/>
        </w:rPr>
      </w:pPr>
    </w:p>
    <w:tbl>
      <w:tblPr>
        <w:tblStyle w:val="TableNormal"/>
        <w:tblW w:w="0" w:type="auto"/>
        <w:tblInd w:w="20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4677"/>
        <w:gridCol w:w="1135"/>
        <w:gridCol w:w="1277"/>
        <w:gridCol w:w="1272"/>
        <w:gridCol w:w="1704"/>
        <w:gridCol w:w="991"/>
        <w:gridCol w:w="1701"/>
      </w:tblGrid>
      <w:tr w:rsidR="00E32FB6" w14:paraId="015A1BA3" w14:textId="77777777">
        <w:trPr>
          <w:trHeight w:val="807"/>
        </w:trPr>
        <w:tc>
          <w:tcPr>
            <w:tcW w:w="2348" w:type="dxa"/>
            <w:tcBorders>
              <w:right w:val="single" w:sz="4" w:space="0" w:color="000000"/>
            </w:tcBorders>
          </w:tcPr>
          <w:p w14:paraId="59302A17" w14:textId="77777777" w:rsidR="00E32FB6" w:rsidRDefault="00E32FB6">
            <w:pPr>
              <w:pStyle w:val="TableParagraph"/>
              <w:spacing w:before="1"/>
            </w:pPr>
          </w:p>
          <w:p w14:paraId="27CBA4D3" w14:textId="77777777" w:rsidR="00E32FB6" w:rsidRDefault="00461F6B">
            <w:pPr>
              <w:pStyle w:val="TableParagraph"/>
              <w:ind w:left="392" w:right="370"/>
              <w:jc w:val="center"/>
              <w:rPr>
                <w:b/>
              </w:rPr>
            </w:pPr>
            <w:r>
              <w:rPr>
                <w:b/>
              </w:rPr>
              <w:t>Produktové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číslo</w:t>
            </w:r>
          </w:p>
        </w:tc>
        <w:tc>
          <w:tcPr>
            <w:tcW w:w="4677" w:type="dxa"/>
            <w:tcBorders>
              <w:left w:val="single" w:sz="4" w:space="0" w:color="000000"/>
              <w:right w:val="single" w:sz="4" w:space="0" w:color="000000"/>
            </w:tcBorders>
          </w:tcPr>
          <w:p w14:paraId="4A7EFEC7" w14:textId="77777777" w:rsidR="00E32FB6" w:rsidRDefault="00E32FB6">
            <w:pPr>
              <w:pStyle w:val="TableParagraph"/>
              <w:spacing w:before="1"/>
            </w:pPr>
          </w:p>
          <w:p w14:paraId="0501071E" w14:textId="77777777" w:rsidR="00E32FB6" w:rsidRDefault="00461F6B">
            <w:pPr>
              <w:pStyle w:val="TableParagraph"/>
              <w:ind w:left="2073" w:right="2058"/>
              <w:jc w:val="center"/>
              <w:rPr>
                <w:b/>
              </w:rPr>
            </w:pPr>
            <w:r>
              <w:rPr>
                <w:b/>
              </w:rPr>
              <w:t>Popis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137AAFD1" w14:textId="77777777" w:rsidR="00E32FB6" w:rsidRDefault="00461F6B">
            <w:pPr>
              <w:pStyle w:val="TableParagraph"/>
              <w:spacing w:before="1"/>
              <w:ind w:left="245" w:right="182" w:hanging="32"/>
              <w:rPr>
                <w:b/>
              </w:rPr>
            </w:pPr>
            <w:r>
              <w:rPr>
                <w:b/>
              </w:rPr>
              <w:t>Položka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RD *)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</w:p>
          <w:p w14:paraId="64B794F4" w14:textId="77777777" w:rsidR="00E32FB6" w:rsidRDefault="00461F6B">
            <w:pPr>
              <w:pStyle w:val="TableParagraph"/>
              <w:spacing w:line="249" w:lineRule="exact"/>
              <w:ind w:left="144"/>
              <w:rPr>
                <w:b/>
                <w:i/>
              </w:rPr>
            </w:pPr>
            <w:r>
              <w:rPr>
                <w:b/>
                <w:i/>
                <w:color w:val="000000"/>
                <w:shd w:val="clear" w:color="auto" w:fill="FFFF00"/>
              </w:rPr>
              <w:t>NE</w:t>
            </w:r>
            <w:r>
              <w:rPr>
                <w:b/>
                <w:i/>
                <w:color w:val="000000"/>
                <w:spacing w:val="-1"/>
                <w:shd w:val="clear" w:color="auto" w:fill="FFFF00"/>
              </w:rPr>
              <w:t xml:space="preserve"> </w:t>
            </w:r>
            <w:r>
              <w:rPr>
                <w:b/>
                <w:i/>
                <w:color w:val="000000"/>
                <w:shd w:val="clear" w:color="auto" w:fill="FFFF00"/>
              </w:rPr>
              <w:t>Smart</w:t>
            </w:r>
          </w:p>
        </w:tc>
        <w:tc>
          <w:tcPr>
            <w:tcW w:w="254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1DA3F09" w14:textId="77777777" w:rsidR="00E32FB6" w:rsidRDefault="00461F6B">
            <w:pPr>
              <w:pStyle w:val="TableParagraph"/>
              <w:tabs>
                <w:tab w:val="left" w:pos="1703"/>
              </w:tabs>
              <w:spacing w:before="135"/>
              <w:ind w:left="423" w:right="107" w:hanging="298"/>
              <w:rPr>
                <w:b/>
              </w:rPr>
            </w:pPr>
            <w:r>
              <w:rPr>
                <w:b/>
              </w:rPr>
              <w:t>Požadovaná platnost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**)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od</w:t>
            </w:r>
            <w:r>
              <w:rPr>
                <w:b/>
              </w:rPr>
              <w:tab/>
              <w:t>do</w:t>
            </w: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14:paraId="5CB139C6" w14:textId="77777777" w:rsidR="00E32FB6" w:rsidRDefault="00E32FB6">
            <w:pPr>
              <w:pStyle w:val="TableParagraph"/>
            </w:pPr>
          </w:p>
          <w:p w14:paraId="1602445D" w14:textId="77777777" w:rsidR="00E32FB6" w:rsidRDefault="00461F6B">
            <w:pPr>
              <w:pStyle w:val="TableParagraph"/>
              <w:spacing w:before="1"/>
              <w:ind w:left="286"/>
              <w:rPr>
                <w:b/>
              </w:rPr>
            </w:pPr>
            <w:r>
              <w:rPr>
                <w:b/>
              </w:rPr>
              <w:t>Sériové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číslo</w:t>
            </w:r>
          </w:p>
        </w:tc>
        <w:tc>
          <w:tcPr>
            <w:tcW w:w="991" w:type="dxa"/>
            <w:tcBorders>
              <w:left w:val="single" w:sz="4" w:space="0" w:color="000000"/>
            </w:tcBorders>
          </w:tcPr>
          <w:p w14:paraId="700558AF" w14:textId="77777777" w:rsidR="00E32FB6" w:rsidRDefault="00461F6B">
            <w:pPr>
              <w:pStyle w:val="TableParagraph"/>
              <w:spacing w:before="135"/>
              <w:ind w:left="264" w:hanging="44"/>
              <w:rPr>
                <w:b/>
              </w:rPr>
            </w:pPr>
            <w:r>
              <w:rPr>
                <w:b/>
              </w:rPr>
              <w:t>Počet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kusů</w:t>
            </w:r>
          </w:p>
        </w:tc>
        <w:tc>
          <w:tcPr>
            <w:tcW w:w="1701" w:type="dxa"/>
          </w:tcPr>
          <w:p w14:paraId="1828148F" w14:textId="77777777" w:rsidR="00E32FB6" w:rsidRDefault="00461F6B">
            <w:pPr>
              <w:pStyle w:val="TableParagraph"/>
              <w:spacing w:before="1"/>
              <w:ind w:left="53" w:right="36"/>
              <w:jc w:val="center"/>
              <w:rPr>
                <w:b/>
              </w:rPr>
            </w:pPr>
            <w:r>
              <w:rPr>
                <w:b/>
              </w:rPr>
              <w:t>Jednotková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cena</w:t>
            </w:r>
          </w:p>
          <w:p w14:paraId="54A9637A" w14:textId="77777777" w:rsidR="00E32FB6" w:rsidRDefault="00461F6B">
            <w:pPr>
              <w:pStyle w:val="TableParagraph"/>
              <w:ind w:left="53" w:right="36"/>
              <w:jc w:val="center"/>
              <w:rPr>
                <w:b/>
              </w:rPr>
            </w:pPr>
            <w:r>
              <w:rPr>
                <w:b/>
              </w:rPr>
              <w:t>v Kč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bez DPH</w:t>
            </w:r>
          </w:p>
        </w:tc>
      </w:tr>
      <w:tr w:rsidR="00E32FB6" w14:paraId="1460E92C" w14:textId="77777777">
        <w:trPr>
          <w:trHeight w:val="445"/>
        </w:trPr>
        <w:tc>
          <w:tcPr>
            <w:tcW w:w="2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2E74C" w14:textId="77777777" w:rsidR="00E32FB6" w:rsidRDefault="00461F6B">
            <w:pPr>
              <w:pStyle w:val="TableParagraph"/>
              <w:spacing w:line="267" w:lineRule="exact"/>
              <w:ind w:left="438" w:right="413"/>
              <w:jc w:val="center"/>
            </w:pPr>
            <w:r>
              <w:t>EMAIL-SEC-SUB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03976" w14:textId="77777777" w:rsidR="00E32FB6" w:rsidRDefault="00461F6B">
            <w:pPr>
              <w:pStyle w:val="TableParagraph"/>
              <w:spacing w:line="267" w:lineRule="exact"/>
              <w:ind w:left="72"/>
            </w:pPr>
            <w:r>
              <w:t>Cisco</w:t>
            </w:r>
            <w:r>
              <w:rPr>
                <w:spacing w:val="-3"/>
              </w:rPr>
              <w:t xml:space="preserve"> </w:t>
            </w:r>
            <w:r>
              <w:t>Email</w:t>
            </w:r>
            <w:r>
              <w:rPr>
                <w:spacing w:val="-4"/>
              </w:rPr>
              <w:t xml:space="preserve"> </w:t>
            </w:r>
            <w:r>
              <w:t>Security</w:t>
            </w:r>
            <w:r>
              <w:rPr>
                <w:spacing w:val="-3"/>
              </w:rPr>
              <w:t xml:space="preserve"> </w:t>
            </w:r>
            <w:r>
              <w:t>XaaS</w:t>
            </w:r>
            <w:r>
              <w:rPr>
                <w:spacing w:val="-1"/>
              </w:rPr>
              <w:t xml:space="preserve"> </w:t>
            </w:r>
            <w:r>
              <w:t>Subscription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923A1" w14:textId="77777777" w:rsidR="00E32FB6" w:rsidRDefault="00461F6B">
            <w:pPr>
              <w:pStyle w:val="TableParagraph"/>
              <w:spacing w:line="267" w:lineRule="exact"/>
              <w:ind w:left="318" w:right="302"/>
              <w:jc w:val="center"/>
            </w:pPr>
            <w:r>
              <w:t>SUBS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8C76E" w14:textId="77777777" w:rsidR="00E32FB6" w:rsidRDefault="00461F6B">
            <w:pPr>
              <w:pStyle w:val="TableParagraph"/>
              <w:spacing w:line="267" w:lineRule="exact"/>
              <w:ind w:left="174" w:right="160"/>
              <w:jc w:val="center"/>
            </w:pPr>
            <w:r>
              <w:t>12.1.2022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AF09" w14:textId="77777777" w:rsidR="00E32FB6" w:rsidRDefault="00461F6B">
            <w:pPr>
              <w:pStyle w:val="TableParagraph"/>
              <w:spacing w:line="267" w:lineRule="exact"/>
              <w:ind w:right="173"/>
              <w:jc w:val="right"/>
            </w:pPr>
            <w:r>
              <w:t>11.1.2023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2D193" w14:textId="77777777" w:rsidR="00E32FB6" w:rsidRDefault="00E32F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14:paraId="135EBE0F" w14:textId="77777777" w:rsidR="00E32FB6" w:rsidRDefault="00461F6B">
            <w:pPr>
              <w:pStyle w:val="TableParagraph"/>
              <w:spacing w:line="267" w:lineRule="exact"/>
              <w:ind w:left="1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34AE0E21" w14:textId="77777777" w:rsidR="00E32FB6" w:rsidRDefault="00461F6B">
            <w:pPr>
              <w:pStyle w:val="TableParagraph"/>
              <w:spacing w:line="267" w:lineRule="exact"/>
              <w:ind w:left="53" w:right="34"/>
              <w:jc w:val="center"/>
            </w:pPr>
            <w:r>
              <w:t>0,00 Kč</w:t>
            </w:r>
          </w:p>
        </w:tc>
      </w:tr>
      <w:tr w:rsidR="00E32FB6" w14:paraId="52443964" w14:textId="77777777">
        <w:trPr>
          <w:trHeight w:val="537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0703" w14:textId="77777777" w:rsidR="00E32FB6" w:rsidRDefault="00461F6B">
            <w:pPr>
              <w:pStyle w:val="TableParagraph"/>
              <w:spacing w:line="268" w:lineRule="exact"/>
              <w:ind w:left="435" w:right="413"/>
              <w:jc w:val="center"/>
            </w:pPr>
            <w:r>
              <w:t>ESA-ESI-LIC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FE99D" w14:textId="77777777" w:rsidR="00E32FB6" w:rsidRDefault="00461F6B">
            <w:pPr>
              <w:pStyle w:val="TableParagraph"/>
              <w:spacing w:line="268" w:lineRule="exact"/>
              <w:ind w:left="72"/>
            </w:pPr>
            <w:r>
              <w:t>ESA</w:t>
            </w:r>
            <w:r>
              <w:rPr>
                <w:spacing w:val="-1"/>
              </w:rPr>
              <w:t xml:space="preserve"> </w:t>
            </w:r>
            <w:r>
              <w:t>Inbound</w:t>
            </w:r>
            <w:r>
              <w:rPr>
                <w:spacing w:val="-2"/>
              </w:rPr>
              <w:t xml:space="preserve"> </w:t>
            </w:r>
            <w:r>
              <w:t>Essentials</w:t>
            </w:r>
            <w:r>
              <w:rPr>
                <w:spacing w:val="-1"/>
              </w:rPr>
              <w:t xml:space="preserve"> </w:t>
            </w:r>
            <w:r>
              <w:t>SW</w:t>
            </w:r>
            <w:r>
              <w:rPr>
                <w:spacing w:val="-3"/>
              </w:rPr>
              <w:t xml:space="preserve"> </w:t>
            </w:r>
            <w:r>
              <w:t>Bundle (AS,</w:t>
            </w:r>
            <w:r>
              <w:rPr>
                <w:spacing w:val="-1"/>
              </w:rPr>
              <w:t xml:space="preserve"> </w:t>
            </w:r>
            <w:r>
              <w:t>AV,</w:t>
            </w:r>
            <w:r>
              <w:rPr>
                <w:spacing w:val="-1"/>
              </w:rPr>
              <w:t xml:space="preserve"> </w:t>
            </w:r>
            <w:r>
              <w:t>OF)</w:t>
            </w:r>
          </w:p>
          <w:p w14:paraId="4171F89D" w14:textId="77777777" w:rsidR="00E32FB6" w:rsidRDefault="00461F6B">
            <w:pPr>
              <w:pStyle w:val="TableParagraph"/>
              <w:spacing w:line="249" w:lineRule="exact"/>
              <w:ind w:left="72"/>
            </w:pPr>
            <w:r>
              <w:t>License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B6AF0" w14:textId="77777777" w:rsidR="00E32FB6" w:rsidRDefault="00461F6B">
            <w:pPr>
              <w:pStyle w:val="TableParagraph"/>
              <w:spacing w:line="268" w:lineRule="exact"/>
              <w:ind w:left="319" w:right="302"/>
              <w:jc w:val="center"/>
            </w:pPr>
            <w:r>
              <w:t>SUBS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25319" w14:textId="77777777" w:rsidR="00E32FB6" w:rsidRDefault="00461F6B">
            <w:pPr>
              <w:pStyle w:val="TableParagraph"/>
              <w:spacing w:line="268" w:lineRule="exact"/>
              <w:ind w:left="174" w:right="160"/>
              <w:jc w:val="center"/>
            </w:pPr>
            <w:r>
              <w:t>12.1.2022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AE516" w14:textId="77777777" w:rsidR="00E32FB6" w:rsidRDefault="00461F6B">
            <w:pPr>
              <w:pStyle w:val="TableParagraph"/>
              <w:spacing w:line="268" w:lineRule="exact"/>
              <w:ind w:right="173"/>
              <w:jc w:val="right"/>
            </w:pPr>
            <w:r>
              <w:t>11.1.2023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35244" w14:textId="77777777" w:rsidR="00E32FB6" w:rsidRDefault="00E32F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C7A2F0" w14:textId="77777777" w:rsidR="00E32FB6" w:rsidRDefault="00461F6B">
            <w:pPr>
              <w:pStyle w:val="TableParagraph"/>
              <w:spacing w:line="268" w:lineRule="exact"/>
              <w:ind w:left="165" w:right="152"/>
              <w:jc w:val="center"/>
            </w:pPr>
            <w:r>
              <w:t>25</w:t>
            </w:r>
            <w:r>
              <w:rPr>
                <w:spacing w:val="-1"/>
              </w:rPr>
              <w:t xml:space="preserve"> </w:t>
            </w:r>
            <w: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28C2BFC9" w14:textId="77777777" w:rsidR="00E32FB6" w:rsidRDefault="00461F6B">
            <w:pPr>
              <w:pStyle w:val="TableParagraph"/>
              <w:spacing w:line="268" w:lineRule="exact"/>
              <w:ind w:left="51" w:right="36"/>
              <w:jc w:val="center"/>
            </w:pPr>
            <w:r>
              <w:t>124,75</w:t>
            </w:r>
            <w:r>
              <w:rPr>
                <w:spacing w:val="-2"/>
              </w:rPr>
              <w:t xml:space="preserve"> </w:t>
            </w:r>
            <w:r>
              <w:t>Kč</w:t>
            </w:r>
          </w:p>
        </w:tc>
      </w:tr>
      <w:tr w:rsidR="00E32FB6" w14:paraId="2E8E47BA" w14:textId="77777777">
        <w:trPr>
          <w:trHeight w:val="537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9416" w14:textId="77777777" w:rsidR="00E32FB6" w:rsidRDefault="00461F6B">
            <w:pPr>
              <w:pStyle w:val="TableParagraph"/>
              <w:spacing w:line="268" w:lineRule="exact"/>
              <w:ind w:left="435" w:right="413"/>
              <w:jc w:val="center"/>
            </w:pPr>
            <w:r>
              <w:t>SMA-EMGT-LIC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FD2E8" w14:textId="77777777" w:rsidR="00E32FB6" w:rsidRDefault="00461F6B">
            <w:pPr>
              <w:pStyle w:val="TableParagraph"/>
              <w:spacing w:line="268" w:lineRule="exact"/>
              <w:ind w:left="72"/>
            </w:pPr>
            <w:r>
              <w:t>SMA</w:t>
            </w:r>
            <w:r>
              <w:rPr>
                <w:spacing w:val="-3"/>
              </w:rPr>
              <w:t xml:space="preserve"> </w:t>
            </w:r>
            <w:r>
              <w:t>Centralized</w:t>
            </w:r>
            <w:r>
              <w:rPr>
                <w:spacing w:val="-3"/>
              </w:rPr>
              <w:t xml:space="preserve"> </w:t>
            </w:r>
            <w:r>
              <w:t>Email</w:t>
            </w:r>
            <w:r>
              <w:rPr>
                <w:spacing w:val="-4"/>
              </w:rPr>
              <w:t xml:space="preserve"> </w:t>
            </w:r>
            <w:r>
              <w:t>Management</w:t>
            </w:r>
            <w:r>
              <w:rPr>
                <w:spacing w:val="-5"/>
              </w:rPr>
              <w:t xml:space="preserve"> </w:t>
            </w:r>
            <w:r>
              <w:t>Reporting</w:t>
            </w:r>
          </w:p>
          <w:p w14:paraId="727AC99F" w14:textId="77777777" w:rsidR="00E32FB6" w:rsidRDefault="00461F6B">
            <w:pPr>
              <w:pStyle w:val="TableParagraph"/>
              <w:spacing w:line="249" w:lineRule="exact"/>
              <w:ind w:left="72"/>
            </w:pPr>
            <w:r>
              <w:t>License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5D391" w14:textId="77777777" w:rsidR="00E32FB6" w:rsidRDefault="00461F6B">
            <w:pPr>
              <w:pStyle w:val="TableParagraph"/>
              <w:spacing w:line="268" w:lineRule="exact"/>
              <w:ind w:left="319" w:right="302"/>
              <w:jc w:val="center"/>
            </w:pPr>
            <w:r>
              <w:t>SUBS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256C9" w14:textId="77777777" w:rsidR="00E32FB6" w:rsidRDefault="00461F6B">
            <w:pPr>
              <w:pStyle w:val="TableParagraph"/>
              <w:spacing w:line="268" w:lineRule="exact"/>
              <w:ind w:left="174" w:right="160"/>
              <w:jc w:val="center"/>
            </w:pPr>
            <w:r>
              <w:t>12.1.2022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859A1" w14:textId="77777777" w:rsidR="00E32FB6" w:rsidRDefault="00461F6B">
            <w:pPr>
              <w:pStyle w:val="TableParagraph"/>
              <w:spacing w:line="268" w:lineRule="exact"/>
              <w:ind w:right="173"/>
              <w:jc w:val="right"/>
            </w:pPr>
            <w:r>
              <w:t>11.1.2023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32BA9" w14:textId="77777777" w:rsidR="00E32FB6" w:rsidRDefault="00E32F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AED8C0" w14:textId="77777777" w:rsidR="00E32FB6" w:rsidRDefault="00461F6B">
            <w:pPr>
              <w:pStyle w:val="TableParagraph"/>
              <w:spacing w:line="268" w:lineRule="exact"/>
              <w:ind w:left="165" w:right="152"/>
              <w:jc w:val="center"/>
            </w:pPr>
            <w:r>
              <w:t>25</w:t>
            </w:r>
            <w:r>
              <w:rPr>
                <w:spacing w:val="-1"/>
              </w:rPr>
              <w:t xml:space="preserve"> </w:t>
            </w:r>
            <w: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4CBDF5DF" w14:textId="77777777" w:rsidR="00E32FB6" w:rsidRDefault="00461F6B">
            <w:pPr>
              <w:pStyle w:val="TableParagraph"/>
              <w:spacing w:line="268" w:lineRule="exact"/>
              <w:ind w:left="53" w:right="36"/>
              <w:jc w:val="center"/>
            </w:pPr>
            <w:r>
              <w:t>23,41</w:t>
            </w:r>
            <w:r>
              <w:rPr>
                <w:spacing w:val="-2"/>
              </w:rPr>
              <w:t xml:space="preserve"> </w:t>
            </w:r>
            <w:r>
              <w:t>Kč</w:t>
            </w:r>
          </w:p>
        </w:tc>
      </w:tr>
      <w:tr w:rsidR="00E32FB6" w14:paraId="45E90641" w14:textId="77777777">
        <w:trPr>
          <w:trHeight w:val="443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26AA3" w14:textId="77777777" w:rsidR="00E32FB6" w:rsidRDefault="00461F6B">
            <w:pPr>
              <w:pStyle w:val="TableParagraph"/>
              <w:spacing w:line="268" w:lineRule="exact"/>
              <w:ind w:left="438" w:right="413"/>
              <w:jc w:val="center"/>
            </w:pPr>
            <w:r>
              <w:t>WEB-SEC-SUB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1AE4F" w14:textId="77777777" w:rsidR="00E32FB6" w:rsidRDefault="00461F6B">
            <w:pPr>
              <w:pStyle w:val="TableParagraph"/>
              <w:spacing w:line="268" w:lineRule="exact"/>
              <w:ind w:left="72"/>
            </w:pPr>
            <w:r>
              <w:t>Cisco</w:t>
            </w:r>
            <w:r>
              <w:rPr>
                <w:spacing w:val="-3"/>
              </w:rPr>
              <w:t xml:space="preserve"> </w:t>
            </w:r>
            <w:r>
              <w:t>Web</w:t>
            </w:r>
            <w:r>
              <w:rPr>
                <w:spacing w:val="-2"/>
              </w:rPr>
              <w:t xml:space="preserve"> </w:t>
            </w:r>
            <w:r>
              <w:t>Security</w:t>
            </w:r>
            <w:r>
              <w:rPr>
                <w:spacing w:val="-3"/>
              </w:rPr>
              <w:t xml:space="preserve"> </w:t>
            </w:r>
            <w:r>
              <w:t>XaaS</w:t>
            </w:r>
            <w:r>
              <w:rPr>
                <w:spacing w:val="-1"/>
              </w:rPr>
              <w:t xml:space="preserve"> </w:t>
            </w:r>
            <w:r>
              <w:t>Subscription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8BDEE" w14:textId="77777777" w:rsidR="00E32FB6" w:rsidRDefault="00461F6B">
            <w:pPr>
              <w:pStyle w:val="TableParagraph"/>
              <w:spacing w:line="268" w:lineRule="exact"/>
              <w:ind w:left="319" w:right="302"/>
              <w:jc w:val="center"/>
            </w:pPr>
            <w:r>
              <w:t>SUBS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B13E7" w14:textId="77777777" w:rsidR="00E32FB6" w:rsidRDefault="00461F6B">
            <w:pPr>
              <w:pStyle w:val="TableParagraph"/>
              <w:spacing w:line="268" w:lineRule="exact"/>
              <w:ind w:left="174" w:right="160"/>
              <w:jc w:val="center"/>
            </w:pPr>
            <w:r>
              <w:t>12.1.2022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7407D" w14:textId="77777777" w:rsidR="00E32FB6" w:rsidRDefault="00461F6B">
            <w:pPr>
              <w:pStyle w:val="TableParagraph"/>
              <w:spacing w:line="268" w:lineRule="exact"/>
              <w:ind w:right="173"/>
              <w:jc w:val="right"/>
            </w:pPr>
            <w:r>
              <w:t>11.1.2023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1D566" w14:textId="77777777" w:rsidR="00E32FB6" w:rsidRDefault="00E32F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2489AA" w14:textId="77777777" w:rsidR="00E32FB6" w:rsidRDefault="00461F6B">
            <w:pPr>
              <w:pStyle w:val="TableParagraph"/>
              <w:spacing w:line="268" w:lineRule="exact"/>
              <w:ind w:left="1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0EC20FE9" w14:textId="77777777" w:rsidR="00E32FB6" w:rsidRDefault="00461F6B">
            <w:pPr>
              <w:pStyle w:val="TableParagraph"/>
              <w:spacing w:line="268" w:lineRule="exact"/>
              <w:ind w:left="50" w:right="36"/>
              <w:jc w:val="center"/>
            </w:pPr>
            <w:r>
              <w:t>0,00 Kč</w:t>
            </w:r>
          </w:p>
        </w:tc>
      </w:tr>
      <w:tr w:rsidR="00E32FB6" w14:paraId="749AD98C" w14:textId="77777777">
        <w:trPr>
          <w:trHeight w:val="537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1D6B0" w14:textId="77777777" w:rsidR="00E32FB6" w:rsidRDefault="00461F6B">
            <w:pPr>
              <w:pStyle w:val="TableParagraph"/>
              <w:spacing w:line="268" w:lineRule="exact"/>
              <w:ind w:left="435" w:right="413"/>
              <w:jc w:val="center"/>
            </w:pPr>
            <w:r>
              <w:t>WSA-WSP-LIC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5E712" w14:textId="77777777" w:rsidR="00E32FB6" w:rsidRDefault="00461F6B">
            <w:pPr>
              <w:pStyle w:val="TableParagraph"/>
              <w:spacing w:line="268" w:lineRule="exact"/>
              <w:ind w:left="72"/>
            </w:pPr>
            <w:r>
              <w:t>Web</w:t>
            </w:r>
            <w:r>
              <w:rPr>
                <w:spacing w:val="-4"/>
              </w:rPr>
              <w:t xml:space="preserve"> </w:t>
            </w:r>
            <w:r>
              <w:t>Advantage</w:t>
            </w:r>
            <w:r>
              <w:rPr>
                <w:spacing w:val="-1"/>
              </w:rPr>
              <w:t xml:space="preserve"> </w:t>
            </w:r>
            <w:r>
              <w:t>SW</w:t>
            </w:r>
            <w:r>
              <w:rPr>
                <w:spacing w:val="-4"/>
              </w:rPr>
              <w:t xml:space="preserve"> </w:t>
            </w:r>
            <w:r>
              <w:t>Bundle</w:t>
            </w:r>
            <w:r>
              <w:rPr>
                <w:spacing w:val="-4"/>
              </w:rPr>
              <w:t xml:space="preserve"> </w:t>
            </w:r>
            <w:r>
              <w:t>(WREP+WUC+AMAL)</w:t>
            </w:r>
          </w:p>
          <w:p w14:paraId="7B6E5BCD" w14:textId="77777777" w:rsidR="00E32FB6" w:rsidRDefault="00461F6B">
            <w:pPr>
              <w:pStyle w:val="TableParagraph"/>
              <w:spacing w:line="249" w:lineRule="exact"/>
              <w:ind w:left="72"/>
            </w:pPr>
            <w:r>
              <w:t>License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4C580" w14:textId="77777777" w:rsidR="00E32FB6" w:rsidRDefault="00461F6B">
            <w:pPr>
              <w:pStyle w:val="TableParagraph"/>
              <w:spacing w:line="268" w:lineRule="exact"/>
              <w:ind w:left="319" w:right="302"/>
              <w:jc w:val="center"/>
            </w:pPr>
            <w:r>
              <w:t>SUBS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9AD6C" w14:textId="77777777" w:rsidR="00E32FB6" w:rsidRDefault="00461F6B">
            <w:pPr>
              <w:pStyle w:val="TableParagraph"/>
              <w:spacing w:line="268" w:lineRule="exact"/>
              <w:ind w:left="174" w:right="160"/>
              <w:jc w:val="center"/>
            </w:pPr>
            <w:r>
              <w:t>12.1.2022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ECD9E" w14:textId="77777777" w:rsidR="00E32FB6" w:rsidRDefault="00461F6B">
            <w:pPr>
              <w:pStyle w:val="TableParagraph"/>
              <w:spacing w:line="268" w:lineRule="exact"/>
              <w:ind w:right="173"/>
              <w:jc w:val="right"/>
            </w:pPr>
            <w:r>
              <w:t>11.1.2023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307E1" w14:textId="77777777" w:rsidR="00E32FB6" w:rsidRDefault="00E32F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D228A3" w14:textId="77777777" w:rsidR="00E32FB6" w:rsidRDefault="00461F6B">
            <w:pPr>
              <w:pStyle w:val="TableParagraph"/>
              <w:spacing w:line="268" w:lineRule="exact"/>
              <w:ind w:left="165" w:right="152"/>
              <w:jc w:val="center"/>
            </w:pPr>
            <w:r>
              <w:t>25</w:t>
            </w:r>
            <w:r>
              <w:rPr>
                <w:spacing w:val="-1"/>
              </w:rPr>
              <w:t xml:space="preserve"> </w:t>
            </w:r>
            <w: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6B6DF69D" w14:textId="77777777" w:rsidR="00E32FB6" w:rsidRDefault="00461F6B">
            <w:pPr>
              <w:pStyle w:val="TableParagraph"/>
              <w:spacing w:line="268" w:lineRule="exact"/>
              <w:ind w:left="51" w:right="36"/>
              <w:jc w:val="center"/>
            </w:pPr>
            <w:r>
              <w:t>258,27</w:t>
            </w:r>
            <w:r>
              <w:rPr>
                <w:spacing w:val="-2"/>
              </w:rPr>
              <w:t xml:space="preserve"> </w:t>
            </w:r>
            <w:r>
              <w:t>Kč</w:t>
            </w:r>
          </w:p>
        </w:tc>
      </w:tr>
      <w:tr w:rsidR="00E32FB6" w14:paraId="0140C3FD" w14:textId="77777777">
        <w:trPr>
          <w:trHeight w:val="537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8BB14" w14:textId="77777777" w:rsidR="00E32FB6" w:rsidRDefault="00461F6B">
            <w:pPr>
              <w:pStyle w:val="TableParagraph"/>
              <w:spacing w:line="268" w:lineRule="exact"/>
              <w:ind w:left="438" w:right="413"/>
              <w:jc w:val="center"/>
            </w:pPr>
            <w:r>
              <w:t>SMA-WMGT-LIC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DEBC5" w14:textId="77777777" w:rsidR="00E32FB6" w:rsidRDefault="00461F6B">
            <w:pPr>
              <w:pStyle w:val="TableParagraph"/>
              <w:spacing w:line="268" w:lineRule="exact"/>
              <w:ind w:left="72"/>
            </w:pPr>
            <w:r>
              <w:t>SMA</w:t>
            </w:r>
            <w:r>
              <w:rPr>
                <w:spacing w:val="-3"/>
              </w:rPr>
              <w:t xml:space="preserve"> </w:t>
            </w:r>
            <w:r>
              <w:t>Centralized</w:t>
            </w:r>
            <w:r>
              <w:rPr>
                <w:spacing w:val="-3"/>
              </w:rPr>
              <w:t xml:space="preserve"> </w:t>
            </w:r>
            <w:r>
              <w:t>Web</w:t>
            </w:r>
            <w:r>
              <w:rPr>
                <w:spacing w:val="-4"/>
              </w:rPr>
              <w:t xml:space="preserve"> </w:t>
            </w:r>
            <w:r>
              <w:t>Management</w:t>
            </w:r>
            <w:r>
              <w:rPr>
                <w:spacing w:val="-2"/>
              </w:rPr>
              <w:t xml:space="preserve"> </w:t>
            </w:r>
            <w:r>
              <w:t>Reporting</w:t>
            </w:r>
          </w:p>
          <w:p w14:paraId="595AC7FF" w14:textId="77777777" w:rsidR="00E32FB6" w:rsidRDefault="00461F6B">
            <w:pPr>
              <w:pStyle w:val="TableParagraph"/>
              <w:spacing w:line="249" w:lineRule="exact"/>
              <w:ind w:left="72"/>
            </w:pPr>
            <w:r>
              <w:t>License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75CE7" w14:textId="77777777" w:rsidR="00E32FB6" w:rsidRDefault="00461F6B">
            <w:pPr>
              <w:pStyle w:val="TableParagraph"/>
              <w:spacing w:line="268" w:lineRule="exact"/>
              <w:ind w:left="319" w:right="302"/>
              <w:jc w:val="center"/>
            </w:pPr>
            <w:r>
              <w:t>SUBS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3C689" w14:textId="77777777" w:rsidR="00E32FB6" w:rsidRDefault="00461F6B">
            <w:pPr>
              <w:pStyle w:val="TableParagraph"/>
              <w:spacing w:line="268" w:lineRule="exact"/>
              <w:ind w:left="174" w:right="160"/>
              <w:jc w:val="center"/>
            </w:pPr>
            <w:r>
              <w:t>12.1.2022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44D95" w14:textId="77777777" w:rsidR="00E32FB6" w:rsidRDefault="00461F6B">
            <w:pPr>
              <w:pStyle w:val="TableParagraph"/>
              <w:spacing w:line="268" w:lineRule="exact"/>
              <w:ind w:right="173"/>
              <w:jc w:val="right"/>
            </w:pPr>
            <w:r>
              <w:t>11.1.2023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148D6" w14:textId="77777777" w:rsidR="00E32FB6" w:rsidRDefault="00E32F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040F63" w14:textId="77777777" w:rsidR="00E32FB6" w:rsidRDefault="00461F6B">
            <w:pPr>
              <w:pStyle w:val="TableParagraph"/>
              <w:spacing w:line="268" w:lineRule="exact"/>
              <w:ind w:left="165" w:right="152"/>
              <w:jc w:val="center"/>
            </w:pPr>
            <w:r>
              <w:t>25</w:t>
            </w:r>
            <w:r>
              <w:rPr>
                <w:spacing w:val="-1"/>
              </w:rPr>
              <w:t xml:space="preserve"> </w:t>
            </w:r>
            <w: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76CF140A" w14:textId="77777777" w:rsidR="00E32FB6" w:rsidRDefault="00461F6B">
            <w:pPr>
              <w:pStyle w:val="TableParagraph"/>
              <w:spacing w:line="268" w:lineRule="exact"/>
              <w:ind w:left="48" w:right="36"/>
              <w:jc w:val="center"/>
            </w:pPr>
            <w:r>
              <w:t>6,52</w:t>
            </w:r>
            <w:r>
              <w:rPr>
                <w:spacing w:val="-1"/>
              </w:rPr>
              <w:t xml:space="preserve"> </w:t>
            </w:r>
            <w:r>
              <w:t>Kč</w:t>
            </w:r>
          </w:p>
        </w:tc>
      </w:tr>
      <w:tr w:rsidR="00E32FB6" w14:paraId="4A8CBFBD" w14:textId="77777777">
        <w:trPr>
          <w:trHeight w:val="1074"/>
        </w:trPr>
        <w:tc>
          <w:tcPr>
            <w:tcW w:w="12413" w:type="dxa"/>
            <w:gridSpan w:val="6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B7A3B" w14:textId="77777777" w:rsidR="00E32FB6" w:rsidRDefault="00E32FB6">
            <w:pPr>
              <w:pStyle w:val="TableParagraph"/>
            </w:pPr>
          </w:p>
          <w:p w14:paraId="497D018D" w14:textId="77777777" w:rsidR="00E32FB6" w:rsidRDefault="00E32FB6">
            <w:pPr>
              <w:pStyle w:val="TableParagraph"/>
            </w:pPr>
          </w:p>
          <w:p w14:paraId="5BB15493" w14:textId="77777777" w:rsidR="00E32FB6" w:rsidRDefault="00E32FB6">
            <w:pPr>
              <w:pStyle w:val="TableParagraph"/>
            </w:pPr>
          </w:p>
          <w:p w14:paraId="3D068589" w14:textId="77777777" w:rsidR="00E32FB6" w:rsidRDefault="00E32FB6">
            <w:pPr>
              <w:pStyle w:val="TableParagraph"/>
            </w:pPr>
          </w:p>
          <w:p w14:paraId="3E3DB575" w14:textId="77777777" w:rsidR="00E32FB6" w:rsidRDefault="00E32FB6">
            <w:pPr>
              <w:pStyle w:val="TableParagraph"/>
            </w:pPr>
          </w:p>
          <w:p w14:paraId="6067176D" w14:textId="77777777" w:rsidR="00E32FB6" w:rsidRDefault="00E32FB6">
            <w:pPr>
              <w:pStyle w:val="TableParagraph"/>
            </w:pPr>
          </w:p>
          <w:p w14:paraId="6DFAAD33" w14:textId="77777777" w:rsidR="00E32FB6" w:rsidRDefault="00461F6B">
            <w:pPr>
              <w:pStyle w:val="TableParagraph"/>
              <w:spacing w:before="197"/>
              <w:ind w:left="62"/>
            </w:pPr>
            <w:r>
              <w:rPr>
                <w:spacing w:val="-1"/>
              </w:rPr>
              <w:t>*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)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Položka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RD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-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odpovídající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kategorie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produktů</w:t>
            </w:r>
            <w:r>
              <w:rPr>
                <w:spacing w:val="-8"/>
              </w:rPr>
              <w:t xml:space="preserve"> </w:t>
            </w:r>
            <w:r>
              <w:t>Cisco,</w:t>
            </w:r>
            <w:r>
              <w:rPr>
                <w:spacing w:val="-12"/>
              </w:rPr>
              <w:t xml:space="preserve"> </w:t>
            </w:r>
            <w:r>
              <w:t>jak</w:t>
            </w:r>
            <w:r>
              <w:rPr>
                <w:spacing w:val="-7"/>
              </w:rPr>
              <w:t xml:space="preserve"> </w:t>
            </w:r>
            <w:r>
              <w:t>jsou</w:t>
            </w:r>
            <w:r>
              <w:rPr>
                <w:spacing w:val="-8"/>
              </w:rPr>
              <w:t xml:space="preserve"> </w:t>
            </w:r>
            <w:r>
              <w:t>definované</w:t>
            </w:r>
            <w:r>
              <w:rPr>
                <w:spacing w:val="-9"/>
              </w:rPr>
              <w:t xml:space="preserve"> </w:t>
            </w:r>
            <w:r>
              <w:t>v</w:t>
            </w:r>
            <w:r>
              <w:rPr>
                <w:spacing w:val="-7"/>
              </w:rPr>
              <w:t xml:space="preserve"> </w:t>
            </w:r>
            <w:r>
              <w:t>Rámcové</w:t>
            </w:r>
            <w:r>
              <w:rPr>
                <w:spacing w:val="-6"/>
              </w:rPr>
              <w:t xml:space="preserve"> </w:t>
            </w:r>
            <w:r>
              <w:t>dohodě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v</w:t>
            </w:r>
            <w:r>
              <w:rPr>
                <w:spacing w:val="-8"/>
              </w:rPr>
              <w:t xml:space="preserve"> </w:t>
            </w:r>
            <w:r>
              <w:t>kategoriích:</w:t>
            </w:r>
            <w:r>
              <w:rPr>
                <w:spacing w:val="-6"/>
              </w:rPr>
              <w:t xml:space="preserve"> </w:t>
            </w:r>
            <w:r>
              <w:t>Nové</w:t>
            </w:r>
            <w:r>
              <w:rPr>
                <w:spacing w:val="-10"/>
              </w:rPr>
              <w:t xml:space="preserve"> </w:t>
            </w:r>
            <w:r>
              <w:t>licence</w:t>
            </w:r>
            <w:r>
              <w:rPr>
                <w:spacing w:val="-9"/>
              </w:rPr>
              <w:t xml:space="preserve"> </w:t>
            </w:r>
            <w:r>
              <w:t>k</w:t>
            </w:r>
            <w:r>
              <w:rPr>
                <w:spacing w:val="-7"/>
              </w:rPr>
              <w:t xml:space="preserve"> </w:t>
            </w:r>
            <w:r>
              <w:t>produktům</w:t>
            </w:r>
            <w:r>
              <w:rPr>
                <w:spacing w:val="1"/>
              </w:rPr>
              <w:t xml:space="preserve"> </w:t>
            </w:r>
            <w:r>
              <w:t>Cisco,</w:t>
            </w:r>
            <w:r>
              <w:rPr>
                <w:spacing w:val="-7"/>
              </w:rPr>
              <w:t xml:space="preserve"> </w:t>
            </w:r>
            <w:r>
              <w:t>Podpora</w:t>
            </w:r>
            <w:r>
              <w:rPr>
                <w:spacing w:val="-4"/>
              </w:rPr>
              <w:t xml:space="preserve"> </w:t>
            </w:r>
            <w:r>
              <w:t>k</w:t>
            </w:r>
            <w:r>
              <w:rPr>
                <w:spacing w:val="-4"/>
              </w:rPr>
              <w:t xml:space="preserve"> </w:t>
            </w:r>
            <w:r>
              <w:t>produktům</w:t>
            </w:r>
            <w:r>
              <w:rPr>
                <w:spacing w:val="-3"/>
              </w:rPr>
              <w:t xml:space="preserve"> </w:t>
            </w:r>
            <w:r>
              <w:t>Cisco,</w:t>
            </w:r>
            <w:r>
              <w:rPr>
                <w:spacing w:val="-4"/>
              </w:rPr>
              <w:t xml:space="preserve"> </w:t>
            </w:r>
            <w:r>
              <w:t>Subskripce</w:t>
            </w:r>
            <w:r>
              <w:rPr>
                <w:spacing w:val="-4"/>
              </w:rPr>
              <w:t xml:space="preserve"> </w:t>
            </w:r>
            <w:r>
              <w:t>k</w:t>
            </w:r>
            <w:r>
              <w:rPr>
                <w:spacing w:val="-4"/>
              </w:rPr>
              <w:t xml:space="preserve"> </w:t>
            </w:r>
            <w:r>
              <w:t>produktům</w:t>
            </w:r>
            <w:r>
              <w:rPr>
                <w:spacing w:val="-3"/>
              </w:rPr>
              <w:t xml:space="preserve"> </w:t>
            </w:r>
            <w:r>
              <w:t>Cisco,</w:t>
            </w:r>
            <w:r>
              <w:rPr>
                <w:spacing w:val="-6"/>
              </w:rPr>
              <w:t xml:space="preserve"> </w:t>
            </w:r>
            <w:r>
              <w:t>Katalogové</w:t>
            </w:r>
            <w:r>
              <w:rPr>
                <w:spacing w:val="-6"/>
              </w:rPr>
              <w:t xml:space="preserve"> </w:t>
            </w:r>
            <w:r>
              <w:t>služby</w:t>
            </w:r>
            <w:r>
              <w:rPr>
                <w:spacing w:val="-3"/>
              </w:rPr>
              <w:t xml:space="preserve"> </w:t>
            </w:r>
            <w:r>
              <w:t>Cisco</w:t>
            </w:r>
            <w:r>
              <w:rPr>
                <w:spacing w:val="-3"/>
              </w:rPr>
              <w:t xml:space="preserve"> </w:t>
            </w:r>
            <w:r>
              <w:t>typu</w:t>
            </w:r>
            <w:r>
              <w:rPr>
                <w:spacing w:val="-5"/>
              </w:rPr>
              <w:t xml:space="preserve"> </w:t>
            </w:r>
            <w:r>
              <w:t>AS-Fixed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Katalogové</w:t>
            </w:r>
            <w:r>
              <w:rPr>
                <w:spacing w:val="-4"/>
              </w:rPr>
              <w:t xml:space="preserve"> </w:t>
            </w:r>
            <w:r>
              <w:t>školící</w:t>
            </w:r>
            <w:r>
              <w:rPr>
                <w:spacing w:val="-7"/>
              </w:rPr>
              <w:t xml:space="preserve"> </w:t>
            </w:r>
            <w:r>
              <w:t>kredity</w:t>
            </w:r>
            <w:r>
              <w:rPr>
                <w:spacing w:val="-3"/>
              </w:rPr>
              <w:t xml:space="preserve"> </w:t>
            </w:r>
            <w:r>
              <w:t>Cisco</w:t>
            </w:r>
          </w:p>
          <w:p w14:paraId="44D3805A" w14:textId="77777777" w:rsidR="00E32FB6" w:rsidRDefault="00461F6B">
            <w:pPr>
              <w:pStyle w:val="TableParagraph"/>
              <w:spacing w:line="250" w:lineRule="exact"/>
              <w:ind w:left="62"/>
            </w:pPr>
            <w:r>
              <w:t>**</w:t>
            </w:r>
            <w:r>
              <w:rPr>
                <w:spacing w:val="-1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Vyplňuje se</w:t>
            </w:r>
            <w:r>
              <w:rPr>
                <w:spacing w:val="-1"/>
              </w:rPr>
              <w:t xml:space="preserve"> </w:t>
            </w:r>
            <w:r>
              <w:t>pouze</w:t>
            </w:r>
            <w:r>
              <w:rPr>
                <w:spacing w:val="-4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</w:t>
            </w:r>
            <w:r>
              <w:t>položek</w:t>
            </w:r>
            <w:r>
              <w:rPr>
                <w:spacing w:val="-4"/>
              </w:rPr>
              <w:t xml:space="preserve"> </w:t>
            </w:r>
            <w:r>
              <w:t>Podpora</w:t>
            </w:r>
            <w:r>
              <w:rPr>
                <w:spacing w:val="-3"/>
              </w:rPr>
              <w:t xml:space="preserve"> </w:t>
            </w:r>
            <w:r>
              <w:t>k</w:t>
            </w:r>
            <w:r>
              <w:rPr>
                <w:spacing w:val="-1"/>
              </w:rPr>
              <w:t xml:space="preserve"> </w:t>
            </w:r>
            <w:r>
              <w:t>produktům</w:t>
            </w:r>
            <w:r>
              <w:rPr>
                <w:spacing w:val="-1"/>
              </w:rPr>
              <w:t xml:space="preserve"> </w:t>
            </w:r>
            <w:r>
              <w:t>Cisco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Subskripce</w:t>
            </w:r>
            <w:r>
              <w:rPr>
                <w:spacing w:val="-3"/>
              </w:rPr>
              <w:t xml:space="preserve"> </w:t>
            </w:r>
            <w:r>
              <w:t>k</w:t>
            </w:r>
            <w:r>
              <w:rPr>
                <w:spacing w:val="-1"/>
              </w:rPr>
              <w:t xml:space="preserve"> </w:t>
            </w:r>
            <w:r>
              <w:t>produktům</w:t>
            </w:r>
            <w:r>
              <w:rPr>
                <w:spacing w:val="-1"/>
              </w:rPr>
              <w:t xml:space="preserve"> </w:t>
            </w:r>
            <w:r>
              <w:t>Cisco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FDC3C" w14:textId="77777777" w:rsidR="00E32FB6" w:rsidRDefault="00E32FB6">
            <w:pPr>
              <w:pStyle w:val="TableParagraph"/>
              <w:spacing w:before="2"/>
              <w:rPr>
                <w:sz w:val="20"/>
              </w:rPr>
            </w:pPr>
          </w:p>
          <w:p w14:paraId="0CE08D9E" w14:textId="77777777" w:rsidR="00E32FB6" w:rsidRDefault="00461F6B">
            <w:pPr>
              <w:pStyle w:val="TableParagraph"/>
              <w:spacing w:line="270" w:lineRule="atLeast"/>
              <w:ind w:left="72" w:right="63" w:firstLine="62"/>
              <w:jc w:val="both"/>
              <w:rPr>
                <w:b/>
              </w:rPr>
            </w:pPr>
            <w:r>
              <w:rPr>
                <w:b/>
              </w:rPr>
              <w:t>Celková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cena v Kč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bez DPH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A59322" w14:textId="77777777" w:rsidR="00E32FB6" w:rsidRDefault="00E32FB6">
            <w:pPr>
              <w:pStyle w:val="TableParagraph"/>
              <w:spacing w:before="1"/>
              <w:rPr>
                <w:sz w:val="24"/>
              </w:rPr>
            </w:pPr>
          </w:p>
          <w:p w14:paraId="740A4F2F" w14:textId="77777777" w:rsidR="00E32FB6" w:rsidRDefault="00461F6B">
            <w:pPr>
              <w:pStyle w:val="TableParagraph"/>
              <w:ind w:left="131" w:right="11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750,00</w:t>
            </w:r>
          </w:p>
        </w:tc>
      </w:tr>
      <w:tr w:rsidR="00E32FB6" w14:paraId="785D17A9" w14:textId="77777777">
        <w:trPr>
          <w:trHeight w:val="445"/>
        </w:trPr>
        <w:tc>
          <w:tcPr>
            <w:tcW w:w="12413" w:type="dxa"/>
            <w:gridSpan w:val="6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4A4890F" w14:textId="77777777" w:rsidR="00E32FB6" w:rsidRDefault="00E32FB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BE4C" w14:textId="77777777" w:rsidR="00E32FB6" w:rsidRDefault="00461F6B">
            <w:pPr>
              <w:pStyle w:val="TableParagraph"/>
              <w:spacing w:before="88"/>
              <w:ind w:left="278" w:right="267"/>
              <w:jc w:val="center"/>
              <w:rPr>
                <w:b/>
              </w:rPr>
            </w:pPr>
            <w:r>
              <w:rPr>
                <w:b/>
              </w:rPr>
              <w:t>DPH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D325C8" w14:textId="77777777" w:rsidR="00E32FB6" w:rsidRDefault="00461F6B">
            <w:pPr>
              <w:pStyle w:val="TableParagraph"/>
              <w:spacing w:line="292" w:lineRule="exact"/>
              <w:ind w:left="132" w:right="1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987,50</w:t>
            </w:r>
          </w:p>
        </w:tc>
      </w:tr>
      <w:tr w:rsidR="00E32FB6" w14:paraId="3CF68CA9" w14:textId="77777777">
        <w:trPr>
          <w:trHeight w:val="1074"/>
        </w:trPr>
        <w:tc>
          <w:tcPr>
            <w:tcW w:w="12413" w:type="dxa"/>
            <w:gridSpan w:val="6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6619C77" w14:textId="77777777" w:rsidR="00E32FB6" w:rsidRDefault="00E32FB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C54A1" w14:textId="77777777" w:rsidR="00E32FB6" w:rsidRDefault="00461F6B">
            <w:pPr>
              <w:pStyle w:val="TableParagraph"/>
              <w:ind w:left="72" w:right="63" w:firstLine="62"/>
              <w:jc w:val="both"/>
              <w:rPr>
                <w:b/>
              </w:rPr>
            </w:pPr>
            <w:r>
              <w:rPr>
                <w:b/>
              </w:rPr>
              <w:t>Celková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cena v Kč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včetně</w:t>
            </w:r>
          </w:p>
          <w:p w14:paraId="19075E56" w14:textId="77777777" w:rsidR="00E32FB6" w:rsidRDefault="00461F6B">
            <w:pPr>
              <w:pStyle w:val="TableParagraph"/>
              <w:spacing w:line="250" w:lineRule="exact"/>
              <w:ind w:left="298"/>
              <w:rPr>
                <w:b/>
              </w:rPr>
            </w:pPr>
            <w:r>
              <w:rPr>
                <w:b/>
              </w:rPr>
              <w:t>DPH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BAC569" w14:textId="77777777" w:rsidR="00E32FB6" w:rsidRDefault="00E32FB6">
            <w:pPr>
              <w:pStyle w:val="TableParagraph"/>
              <w:spacing w:before="11"/>
              <w:rPr>
                <w:sz w:val="23"/>
              </w:rPr>
            </w:pPr>
          </w:p>
          <w:p w14:paraId="7A342183" w14:textId="77777777" w:rsidR="00E32FB6" w:rsidRDefault="00461F6B">
            <w:pPr>
              <w:pStyle w:val="TableParagraph"/>
              <w:ind w:left="133" w:right="11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491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737,50</w:t>
            </w:r>
          </w:p>
        </w:tc>
      </w:tr>
    </w:tbl>
    <w:p w14:paraId="597F02CA" w14:textId="77777777" w:rsidR="00E32FB6" w:rsidRDefault="00E32FB6">
      <w:pPr>
        <w:pStyle w:val="Zkladntext"/>
        <w:spacing w:before="2"/>
        <w:rPr>
          <w:rFonts w:ascii="Calibri"/>
          <w:sz w:val="26"/>
        </w:rPr>
      </w:pPr>
    </w:p>
    <w:p w14:paraId="789ADF96" w14:textId="77777777" w:rsidR="00E32FB6" w:rsidRDefault="00461F6B">
      <w:pPr>
        <w:spacing w:line="288" w:lineRule="auto"/>
        <w:ind w:left="118" w:right="259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Po uzavření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této Prováděcí</w:t>
      </w:r>
      <w:r>
        <w:rPr>
          <w:rFonts w:ascii="Calibri" w:hAnsi="Calibri"/>
          <w:spacing w:val="3"/>
          <w:sz w:val="24"/>
        </w:rPr>
        <w:t xml:space="preserve"> </w:t>
      </w:r>
      <w:r>
        <w:rPr>
          <w:rFonts w:ascii="Calibri" w:hAnsi="Calibri"/>
          <w:sz w:val="24"/>
        </w:rPr>
        <w:t>smlouvy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odešle</w:t>
      </w:r>
      <w:r>
        <w:rPr>
          <w:rFonts w:ascii="Calibri" w:hAnsi="Calibri"/>
          <w:spacing w:val="4"/>
          <w:sz w:val="24"/>
        </w:rPr>
        <w:t xml:space="preserve"> </w:t>
      </w:r>
      <w:r>
        <w:rPr>
          <w:rFonts w:ascii="Calibri" w:hAnsi="Calibri"/>
          <w:sz w:val="24"/>
        </w:rPr>
        <w:t>Objednatel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Dodavateli Evidenční</w:t>
      </w:r>
      <w:r>
        <w:rPr>
          <w:rFonts w:ascii="Calibri" w:hAnsi="Calibri"/>
          <w:spacing w:val="3"/>
          <w:sz w:val="24"/>
        </w:rPr>
        <w:t xml:space="preserve"> </w:t>
      </w:r>
      <w:r>
        <w:rPr>
          <w:rFonts w:ascii="Calibri" w:hAnsi="Calibri"/>
          <w:sz w:val="24"/>
        </w:rPr>
        <w:t>objednávku,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>která</w:t>
      </w:r>
      <w:r>
        <w:rPr>
          <w:rFonts w:ascii="Calibri" w:hAnsi="Calibri"/>
          <w:spacing w:val="4"/>
          <w:sz w:val="24"/>
        </w:rPr>
        <w:t xml:space="preserve"> </w:t>
      </w:r>
      <w:r>
        <w:rPr>
          <w:rFonts w:ascii="Calibri" w:hAnsi="Calibri"/>
          <w:sz w:val="24"/>
        </w:rPr>
        <w:t>je zasílána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výlučně pro</w:t>
      </w:r>
      <w:r>
        <w:rPr>
          <w:rFonts w:ascii="Calibri" w:hAnsi="Calibri"/>
          <w:spacing w:val="4"/>
          <w:sz w:val="24"/>
        </w:rPr>
        <w:t xml:space="preserve"> </w:t>
      </w:r>
      <w:r>
        <w:rPr>
          <w:rFonts w:ascii="Calibri" w:hAnsi="Calibri"/>
          <w:sz w:val="24"/>
        </w:rPr>
        <w:t>sdělení evidenčního</w:t>
      </w:r>
      <w:r>
        <w:rPr>
          <w:rFonts w:ascii="Calibri" w:hAnsi="Calibri"/>
          <w:spacing w:val="4"/>
          <w:sz w:val="24"/>
        </w:rPr>
        <w:t xml:space="preserve"> </w:t>
      </w:r>
      <w:r>
        <w:rPr>
          <w:rFonts w:ascii="Calibri" w:hAnsi="Calibri"/>
          <w:sz w:val="24"/>
        </w:rPr>
        <w:t>čísla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Dodavateli.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Číslo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evidenční objednávky je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Dodavatel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povinen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uvádět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na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daňových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dokladech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(fakturách).</w:t>
      </w:r>
    </w:p>
    <w:p w14:paraId="68808662" w14:textId="77777777" w:rsidR="00E32FB6" w:rsidRDefault="00E32FB6">
      <w:pPr>
        <w:spacing w:line="288" w:lineRule="auto"/>
        <w:rPr>
          <w:rFonts w:ascii="Calibri" w:hAnsi="Calibri"/>
          <w:sz w:val="24"/>
        </w:rPr>
        <w:sectPr w:rsidR="00E32FB6">
          <w:headerReference w:type="default" r:id="rId11"/>
          <w:footerReference w:type="default" r:id="rId12"/>
          <w:pgSz w:w="16840" w:h="11910" w:orient="landscape"/>
          <w:pgMar w:top="1660" w:right="120" w:bottom="980" w:left="1300" w:header="709" w:footer="798" w:gutter="0"/>
          <w:cols w:space="708"/>
        </w:sectPr>
      </w:pPr>
    </w:p>
    <w:p w14:paraId="25B05869" w14:textId="77777777" w:rsidR="00E32FB6" w:rsidRDefault="00461F6B">
      <w:pPr>
        <w:spacing w:before="48" w:line="288" w:lineRule="auto"/>
        <w:ind w:left="118" w:right="1294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Přílohou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daňového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dokladu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(faktury)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musí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být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Protokol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o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předání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převzetí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poskytnutého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plnění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podepsaný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oběma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smluvními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stranami.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Za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den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uskutečnění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zdanitelného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plnění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se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považuje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den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podpisu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Protokolu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o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předání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převzetí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Objednatelem.</w:t>
      </w:r>
    </w:p>
    <w:p w14:paraId="793C82D1" w14:textId="77777777" w:rsidR="00E32FB6" w:rsidRDefault="00461F6B">
      <w:pPr>
        <w:ind w:left="118"/>
        <w:jc w:val="both"/>
        <w:rPr>
          <w:rFonts w:ascii="Calibri" w:hAnsi="Calibri"/>
        </w:rPr>
      </w:pPr>
      <w:r>
        <w:rPr>
          <w:rFonts w:ascii="Calibri" w:hAnsi="Calibri"/>
        </w:rPr>
        <w:t>Dodavatel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zašle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originál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daňového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dokladu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(faktury)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spolu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veškerými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požadovanými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dokumenty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Objednateli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pěti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(5)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kalendářních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dnů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od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jeho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vystavení:</w:t>
      </w:r>
    </w:p>
    <w:p w14:paraId="2173817E" w14:textId="77777777" w:rsidR="00E32FB6" w:rsidRDefault="00461F6B">
      <w:pPr>
        <w:pStyle w:val="Odstavecseseznamem"/>
        <w:numPr>
          <w:ilvl w:val="0"/>
          <w:numId w:val="1"/>
        </w:numPr>
        <w:tabs>
          <w:tab w:val="left" w:pos="826"/>
          <w:tab w:val="left" w:pos="827"/>
        </w:tabs>
        <w:spacing w:before="173"/>
      </w:pPr>
      <w:r>
        <w:t>buď</w:t>
      </w:r>
      <w:r>
        <w:rPr>
          <w:spacing w:val="-3"/>
        </w:rPr>
        <w:t xml:space="preserve"> </w:t>
      </w:r>
      <w:r>
        <w:t>elektronicky:</w:t>
      </w:r>
    </w:p>
    <w:p w14:paraId="673B7219" w14:textId="77777777" w:rsidR="00E32FB6" w:rsidRDefault="00461F6B">
      <w:pPr>
        <w:spacing w:before="176"/>
        <w:ind w:left="118"/>
        <w:jc w:val="both"/>
        <w:rPr>
          <w:rFonts w:ascii="Calibri"/>
        </w:rPr>
      </w:pPr>
      <w:r>
        <w:rPr>
          <w:rFonts w:ascii="Calibri"/>
        </w:rPr>
        <w:t>e-mail:</w:t>
      </w:r>
      <w:r>
        <w:rPr>
          <w:rFonts w:ascii="Calibri"/>
          <w:spacing w:val="-4"/>
        </w:rPr>
        <w:t xml:space="preserve"> </w:t>
      </w:r>
      <w:hyperlink r:id="rId13">
        <w:r>
          <w:rPr>
            <w:rFonts w:ascii="Calibri"/>
          </w:rPr>
          <w:t>faktury@nakit.cz</w:t>
        </w:r>
      </w:hyperlink>
    </w:p>
    <w:p w14:paraId="6E95132E" w14:textId="77777777" w:rsidR="00E32FB6" w:rsidRDefault="00461F6B">
      <w:pPr>
        <w:pStyle w:val="Odstavecseseznamem"/>
        <w:numPr>
          <w:ilvl w:val="0"/>
          <w:numId w:val="1"/>
        </w:numPr>
        <w:tabs>
          <w:tab w:val="left" w:pos="825"/>
          <w:tab w:val="left" w:pos="827"/>
        </w:tabs>
        <w:spacing w:before="173"/>
      </w:pPr>
      <w:r>
        <w:t>nebo</w:t>
      </w:r>
      <w:r>
        <w:rPr>
          <w:spacing w:val="-2"/>
        </w:rPr>
        <w:t xml:space="preserve"> </w:t>
      </w:r>
      <w:r>
        <w:t>doporučeným</w:t>
      </w:r>
      <w:r>
        <w:rPr>
          <w:spacing w:val="-2"/>
        </w:rPr>
        <w:t xml:space="preserve"> </w:t>
      </w:r>
      <w:r>
        <w:t>dopisem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adresu:</w:t>
      </w:r>
    </w:p>
    <w:p w14:paraId="680DAD57" w14:textId="77777777" w:rsidR="00E32FB6" w:rsidRDefault="00461F6B">
      <w:pPr>
        <w:spacing w:before="173" w:line="288" w:lineRule="auto"/>
        <w:ind w:left="826" w:right="8725"/>
        <w:jc w:val="both"/>
        <w:rPr>
          <w:rFonts w:ascii="Calibri" w:hAnsi="Calibri"/>
        </w:rPr>
      </w:pPr>
      <w:r>
        <w:rPr>
          <w:rFonts w:ascii="Calibri" w:hAnsi="Calibri"/>
        </w:rPr>
        <w:t>Národní agentura pro komunikační a informační technologie, s. p.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Kodaňská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1441/46</w:t>
      </w:r>
    </w:p>
    <w:p w14:paraId="6FBFD684" w14:textId="77777777" w:rsidR="00E32FB6" w:rsidRDefault="00461F6B">
      <w:pPr>
        <w:spacing w:before="1"/>
        <w:ind w:left="826"/>
        <w:jc w:val="both"/>
        <w:rPr>
          <w:rFonts w:ascii="Calibri" w:hAnsi="Calibri"/>
        </w:rPr>
      </w:pPr>
      <w:r>
        <w:rPr>
          <w:rFonts w:ascii="Calibri" w:hAnsi="Calibri"/>
        </w:rPr>
        <w:t>101 00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Praha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10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Vršovice</w:t>
      </w:r>
    </w:p>
    <w:p w14:paraId="2D958615" w14:textId="77777777" w:rsidR="00E32FB6" w:rsidRDefault="00461F6B">
      <w:pPr>
        <w:spacing w:before="173" w:line="288" w:lineRule="auto"/>
        <w:ind w:left="118" w:right="1292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Smluvní strany se dohodly, že pokud bude v okamžiku uskutečnění zdanitelného plnění správcem daně zveřejněna způsobem umožňujícím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dálkový přístup skutečnost, že poskytovatel zdanitelného plnění (Dodavatel) je nespolehlivým plátcem ve smyslu § 106a o DPH, n</w:t>
      </w:r>
      <w:r>
        <w:rPr>
          <w:rFonts w:ascii="Calibri" w:hAnsi="Calibri"/>
          <w:sz w:val="24"/>
        </w:rPr>
        <w:t>ebo má-li být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platba za zdanitelné plnění uskutečněné Dodavatelem v tuzemsku zcela nebo z části poukázána na bankovní účet vedený poskytovatelem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platebních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služeb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mimo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tuzemsko,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je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příjemce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zdanitelného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plnění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(Objednatel)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oprávněn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část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ceny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odpovídající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d</w:t>
      </w:r>
      <w:r>
        <w:rPr>
          <w:rFonts w:ascii="Calibri" w:hAnsi="Calibri"/>
          <w:sz w:val="24"/>
        </w:rPr>
        <w:t>ani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z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přidané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hodnoty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zaplatit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přímo na bankovní účet správce daně ve smyslu § 109a zákona o DPH. Na bankovní účet Dodavatele bude v tomto případě uhrazena část ceny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odpovídající výši základu daně z přidané hodnoty. Úhrada ceny plnění (základu daně) provedená Objednatelem v souladu s us</w:t>
      </w:r>
      <w:r>
        <w:rPr>
          <w:rFonts w:ascii="Calibri" w:hAnsi="Calibri"/>
          <w:sz w:val="24"/>
        </w:rPr>
        <w:t>tanovením tohoto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odstavce Smlouvy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bude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považována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za řádnou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úhradu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ceny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plnění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poskytnutého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dle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>této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Smlouvy.</w:t>
      </w:r>
    </w:p>
    <w:p w14:paraId="5C459E7B" w14:textId="77777777" w:rsidR="00E32FB6" w:rsidRDefault="00E32FB6">
      <w:pPr>
        <w:pStyle w:val="Zkladntext"/>
        <w:spacing w:before="7"/>
        <w:rPr>
          <w:rFonts w:ascii="Calibri"/>
          <w:sz w:val="19"/>
        </w:rPr>
      </w:pPr>
    </w:p>
    <w:p w14:paraId="75DDC021" w14:textId="77777777" w:rsidR="00E32FB6" w:rsidRDefault="00461F6B">
      <w:pPr>
        <w:spacing w:line="288" w:lineRule="auto"/>
        <w:ind w:left="118" w:right="129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Bankovní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účet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uvedený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z w:val="24"/>
        </w:rPr>
        <w:t>na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daňovém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dokladu,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na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z w:val="24"/>
        </w:rPr>
        <w:t>který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z w:val="24"/>
        </w:rPr>
        <w:t>bude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ze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strany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z w:val="24"/>
        </w:rPr>
        <w:t>Dodavatele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požadována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úhrada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ceny</w:t>
      </w:r>
      <w:r>
        <w:rPr>
          <w:rFonts w:ascii="Calibri" w:hAnsi="Calibri"/>
          <w:spacing w:val="-12"/>
          <w:sz w:val="24"/>
        </w:rPr>
        <w:t xml:space="preserve"> </w:t>
      </w:r>
      <w:r>
        <w:rPr>
          <w:rFonts w:ascii="Calibri" w:hAnsi="Calibri"/>
          <w:sz w:val="24"/>
        </w:rPr>
        <w:t>za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poskytnuté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zdanitelné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plnění,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musí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být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Dodavatelem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zveřejněn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způsobem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umožňujícím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dálkový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přístup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ve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smyslu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§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96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zákona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o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DPH.</w:t>
      </w:r>
      <w:r>
        <w:rPr>
          <w:rFonts w:ascii="Calibri" w:hAnsi="Calibri"/>
          <w:spacing w:val="42"/>
          <w:sz w:val="24"/>
        </w:rPr>
        <w:t xml:space="preserve"> </w:t>
      </w:r>
      <w:r>
        <w:rPr>
          <w:rFonts w:ascii="Calibri" w:hAnsi="Calibri"/>
          <w:sz w:val="24"/>
        </w:rPr>
        <w:t>Smluvní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strany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se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výslovně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dohodly,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že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pokud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číslo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bankovního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účtu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Dodavatele,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na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který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bude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ze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strany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Dodavatele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požadována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úhrada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ceny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za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poskytnuté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zdanitelné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plnění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dle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příslušného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daňového dokladu, nebude zveřejněno způsobem umožňujícím dálkový přístup ve smyslu § 96 zákona o DPH a cena za poskytnuté zdanitelné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 xml:space="preserve">plnění dle příslušného daňového dokladu přesahuje limit uvedený v § 109 odst. 2 písm. c) </w:t>
      </w:r>
      <w:r>
        <w:rPr>
          <w:rFonts w:ascii="Calibri" w:hAnsi="Calibri"/>
          <w:sz w:val="24"/>
        </w:rPr>
        <w:t>zákona o DPH, je Objednatel oprávněn zaslat daňový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doklad</w:t>
      </w:r>
      <w:r>
        <w:rPr>
          <w:rFonts w:ascii="Calibri" w:hAnsi="Calibri"/>
          <w:spacing w:val="-13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zpět</w:t>
      </w:r>
      <w:r>
        <w:rPr>
          <w:rFonts w:ascii="Calibri" w:hAnsi="Calibri"/>
          <w:spacing w:val="-13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Dodavateli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k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opravě.</w:t>
      </w:r>
      <w:r>
        <w:rPr>
          <w:rFonts w:ascii="Calibri" w:hAnsi="Calibri"/>
          <w:spacing w:val="-12"/>
          <w:sz w:val="24"/>
        </w:rPr>
        <w:t xml:space="preserve"> </w:t>
      </w:r>
      <w:r>
        <w:rPr>
          <w:rFonts w:ascii="Calibri" w:hAnsi="Calibri"/>
          <w:sz w:val="24"/>
        </w:rPr>
        <w:t>V takovém</w:t>
      </w:r>
      <w:r>
        <w:rPr>
          <w:rFonts w:ascii="Calibri" w:hAnsi="Calibri"/>
          <w:spacing w:val="-14"/>
          <w:sz w:val="24"/>
        </w:rPr>
        <w:t xml:space="preserve"> </w:t>
      </w:r>
      <w:r>
        <w:rPr>
          <w:rFonts w:ascii="Calibri" w:hAnsi="Calibri"/>
          <w:sz w:val="24"/>
        </w:rPr>
        <w:t>případě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z w:val="24"/>
        </w:rPr>
        <w:t>se</w:t>
      </w:r>
      <w:r>
        <w:rPr>
          <w:rFonts w:ascii="Calibri" w:hAnsi="Calibri"/>
          <w:spacing w:val="-13"/>
          <w:sz w:val="24"/>
        </w:rPr>
        <w:t xml:space="preserve"> </w:t>
      </w:r>
      <w:r>
        <w:rPr>
          <w:rFonts w:ascii="Calibri" w:hAnsi="Calibri"/>
          <w:sz w:val="24"/>
        </w:rPr>
        <w:t>doba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z w:val="24"/>
        </w:rPr>
        <w:t>splatnosti</w:t>
      </w:r>
      <w:r>
        <w:rPr>
          <w:rFonts w:ascii="Calibri" w:hAnsi="Calibri"/>
          <w:spacing w:val="-13"/>
          <w:sz w:val="24"/>
        </w:rPr>
        <w:t xml:space="preserve"> </w:t>
      </w:r>
      <w:r>
        <w:rPr>
          <w:rFonts w:ascii="Calibri" w:hAnsi="Calibri"/>
          <w:sz w:val="24"/>
        </w:rPr>
        <w:t>zastavuje</w:t>
      </w:r>
      <w:r>
        <w:rPr>
          <w:rFonts w:ascii="Calibri" w:hAnsi="Calibri"/>
          <w:spacing w:val="-13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nová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z w:val="24"/>
        </w:rPr>
        <w:t>doba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z w:val="24"/>
        </w:rPr>
        <w:t>splatnosti</w:t>
      </w:r>
      <w:r>
        <w:rPr>
          <w:rFonts w:ascii="Calibri" w:hAnsi="Calibri"/>
          <w:spacing w:val="-13"/>
          <w:sz w:val="24"/>
        </w:rPr>
        <w:t xml:space="preserve"> </w:t>
      </w:r>
      <w:r>
        <w:rPr>
          <w:rFonts w:ascii="Calibri" w:hAnsi="Calibri"/>
          <w:sz w:val="24"/>
        </w:rPr>
        <w:t>počíná</w:t>
      </w:r>
      <w:r>
        <w:rPr>
          <w:rFonts w:ascii="Calibri" w:hAnsi="Calibri"/>
          <w:spacing w:val="-14"/>
          <w:sz w:val="24"/>
        </w:rPr>
        <w:t xml:space="preserve"> </w:t>
      </w:r>
      <w:r>
        <w:rPr>
          <w:rFonts w:ascii="Calibri" w:hAnsi="Calibri"/>
          <w:sz w:val="24"/>
        </w:rPr>
        <w:t>běžet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dnem</w:t>
      </w:r>
      <w:r>
        <w:rPr>
          <w:rFonts w:ascii="Calibri" w:hAnsi="Calibri"/>
          <w:spacing w:val="-16"/>
          <w:sz w:val="24"/>
        </w:rPr>
        <w:t xml:space="preserve"> </w:t>
      </w:r>
      <w:r>
        <w:rPr>
          <w:rFonts w:ascii="Calibri" w:hAnsi="Calibri"/>
          <w:sz w:val="24"/>
        </w:rPr>
        <w:t>doručení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z w:val="24"/>
        </w:rPr>
        <w:t>opraveného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daňového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dokladu s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uvedením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správného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bankovního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účtu Dodavatele,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tj.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bankovního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účtu zveřejněného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správcem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daně.</w:t>
      </w:r>
    </w:p>
    <w:p w14:paraId="57209DF5" w14:textId="77777777" w:rsidR="00E32FB6" w:rsidRDefault="00E32FB6">
      <w:pPr>
        <w:spacing w:line="288" w:lineRule="auto"/>
        <w:jc w:val="both"/>
        <w:rPr>
          <w:rFonts w:ascii="Calibri" w:hAnsi="Calibri"/>
          <w:sz w:val="24"/>
        </w:rPr>
        <w:sectPr w:rsidR="00E32FB6">
          <w:pgSz w:w="16840" w:h="11910" w:orient="landscape"/>
          <w:pgMar w:top="1660" w:right="120" w:bottom="980" w:left="1300" w:header="709" w:footer="798" w:gutter="0"/>
          <w:cols w:space="708"/>
        </w:sectPr>
      </w:pPr>
    </w:p>
    <w:p w14:paraId="1958B678" w14:textId="77777777" w:rsidR="00E32FB6" w:rsidRDefault="00E32FB6">
      <w:pPr>
        <w:pStyle w:val="Zkladntext"/>
        <w:spacing w:before="8"/>
        <w:rPr>
          <w:rFonts w:ascii="Calibri"/>
          <w:sz w:val="14"/>
        </w:rPr>
      </w:pPr>
    </w:p>
    <w:p w14:paraId="7B5CD3BC" w14:textId="77777777" w:rsidR="00E32FB6" w:rsidRDefault="00461F6B">
      <w:pPr>
        <w:tabs>
          <w:tab w:val="left" w:pos="10228"/>
        </w:tabs>
        <w:ind w:left="1422"/>
        <w:rPr>
          <w:rFonts w:ascii="Calibri"/>
          <w:sz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  <w:pict w14:anchorId="7AFA5C08"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2051" type="#_x0000_t202" style="width:181.95pt;height:44.5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739"/>
                    <w:gridCol w:w="900"/>
                  </w:tblGrid>
                  <w:tr w:rsidR="00E32FB6" w14:paraId="7A5CBEC4" w14:textId="77777777">
                    <w:trPr>
                      <w:trHeight w:val="200"/>
                    </w:trPr>
                    <w:tc>
                      <w:tcPr>
                        <w:tcW w:w="2739" w:type="dxa"/>
                      </w:tcPr>
                      <w:p w14:paraId="0BF5BD94" w14:textId="77777777" w:rsidR="00E32FB6" w:rsidRDefault="00461F6B">
                        <w:pPr>
                          <w:pStyle w:val="TableParagraph"/>
                          <w:tabs>
                            <w:tab w:val="left" w:pos="2158"/>
                          </w:tabs>
                          <w:spacing w:before="29"/>
                          <w:ind w:left="31"/>
                          <w:rPr>
                            <w:sz w:val="12"/>
                          </w:rPr>
                        </w:pPr>
                        <w:bookmarkStart w:id="0" w:name="Nabidka"/>
                        <w:bookmarkEnd w:id="0"/>
                        <w:r>
                          <w:rPr>
                            <w:w w:val="105"/>
                            <w:sz w:val="12"/>
                          </w:rPr>
                          <w:t>Procento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slevy  LICENCE</w:t>
                        </w:r>
                        <w:r>
                          <w:rPr>
                            <w:w w:val="105"/>
                            <w:sz w:val="12"/>
                          </w:rPr>
                          <w:tab/>
                          <w:t>(LIC)</w:t>
                        </w:r>
                      </w:p>
                    </w:tc>
                    <w:tc>
                      <w:tcPr>
                        <w:tcW w:w="900" w:type="dxa"/>
                        <w:shd w:val="clear" w:color="auto" w:fill="FFFF00"/>
                      </w:tcPr>
                      <w:p w14:paraId="6D769C72" w14:textId="77777777" w:rsidR="00E32FB6" w:rsidRDefault="00461F6B">
                        <w:pPr>
                          <w:pStyle w:val="TableParagraph"/>
                          <w:spacing w:before="29"/>
                          <w:ind w:right="2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0</w:t>
                        </w:r>
                      </w:p>
                    </w:tc>
                  </w:tr>
                  <w:tr w:rsidR="00E32FB6" w14:paraId="1F6FD5BF" w14:textId="77777777">
                    <w:trPr>
                      <w:trHeight w:val="177"/>
                    </w:trPr>
                    <w:tc>
                      <w:tcPr>
                        <w:tcW w:w="2739" w:type="dxa"/>
                      </w:tcPr>
                      <w:p w14:paraId="530F610F" w14:textId="77777777" w:rsidR="00E32FB6" w:rsidRDefault="00461F6B">
                        <w:pPr>
                          <w:pStyle w:val="TableParagraph"/>
                          <w:tabs>
                            <w:tab w:val="left" w:pos="2053"/>
                          </w:tabs>
                          <w:spacing w:before="6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Procento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 xml:space="preserve">slevy 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PODPORA</w:t>
                        </w:r>
                        <w:r>
                          <w:rPr>
                            <w:w w:val="105"/>
                            <w:sz w:val="12"/>
                          </w:rPr>
                          <w:tab/>
                          <w:t>(PODP)</w:t>
                        </w:r>
                      </w:p>
                    </w:tc>
                    <w:tc>
                      <w:tcPr>
                        <w:tcW w:w="900" w:type="dxa"/>
                        <w:shd w:val="clear" w:color="auto" w:fill="FFFF00"/>
                      </w:tcPr>
                      <w:p w14:paraId="100B6008" w14:textId="77777777" w:rsidR="00E32FB6" w:rsidRDefault="00461F6B">
                        <w:pPr>
                          <w:pStyle w:val="TableParagraph"/>
                          <w:spacing w:before="6"/>
                          <w:ind w:right="2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0</w:t>
                        </w:r>
                      </w:p>
                    </w:tc>
                  </w:tr>
                  <w:tr w:rsidR="00E32FB6" w14:paraId="053AE516" w14:textId="77777777">
                    <w:trPr>
                      <w:trHeight w:val="177"/>
                    </w:trPr>
                    <w:tc>
                      <w:tcPr>
                        <w:tcW w:w="2739" w:type="dxa"/>
                      </w:tcPr>
                      <w:p w14:paraId="2067B4C4" w14:textId="77777777" w:rsidR="00E32FB6" w:rsidRDefault="00461F6B">
                        <w:pPr>
                          <w:pStyle w:val="TableParagraph"/>
                          <w:tabs>
                            <w:tab w:val="left" w:pos="2075"/>
                          </w:tabs>
                          <w:spacing w:before="6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Procento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 xml:space="preserve">slevy 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SUBSKRIPCE</w:t>
                        </w:r>
                        <w:r>
                          <w:rPr>
                            <w:w w:val="105"/>
                            <w:sz w:val="12"/>
                          </w:rPr>
                          <w:tab/>
                          <w:t>(SUBS)</w:t>
                        </w:r>
                      </w:p>
                    </w:tc>
                    <w:tc>
                      <w:tcPr>
                        <w:tcW w:w="900" w:type="dxa"/>
                        <w:shd w:val="clear" w:color="auto" w:fill="FFFF00"/>
                      </w:tcPr>
                      <w:p w14:paraId="458E7568" w14:textId="77777777" w:rsidR="00E32FB6" w:rsidRDefault="00461F6B">
                        <w:pPr>
                          <w:pStyle w:val="TableParagraph"/>
                          <w:spacing w:before="6"/>
                          <w:ind w:right="2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40,8</w:t>
                        </w:r>
                      </w:p>
                    </w:tc>
                  </w:tr>
                  <w:tr w:rsidR="00E32FB6" w14:paraId="4774E77B" w14:textId="77777777">
                    <w:trPr>
                      <w:trHeight w:val="177"/>
                    </w:trPr>
                    <w:tc>
                      <w:tcPr>
                        <w:tcW w:w="2739" w:type="dxa"/>
                      </w:tcPr>
                      <w:p w14:paraId="3F73295A" w14:textId="77777777" w:rsidR="00E32FB6" w:rsidRDefault="00461F6B">
                        <w:pPr>
                          <w:pStyle w:val="TableParagraph"/>
                          <w:tabs>
                            <w:tab w:val="left" w:pos="1953"/>
                          </w:tabs>
                          <w:spacing w:before="6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Procento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 xml:space="preserve">slevy 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SLUŹBY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AS-FIXED</w:t>
                        </w:r>
                        <w:r>
                          <w:rPr>
                            <w:w w:val="105"/>
                            <w:sz w:val="12"/>
                          </w:rPr>
                          <w:tab/>
                          <w:t>(AS-FIXED)</w:t>
                        </w:r>
                      </w:p>
                    </w:tc>
                    <w:tc>
                      <w:tcPr>
                        <w:tcW w:w="900" w:type="dxa"/>
                        <w:shd w:val="clear" w:color="auto" w:fill="FFFF00"/>
                      </w:tcPr>
                      <w:p w14:paraId="4006298D" w14:textId="77777777" w:rsidR="00E32FB6" w:rsidRDefault="00461F6B">
                        <w:pPr>
                          <w:pStyle w:val="TableParagraph"/>
                          <w:spacing w:before="6"/>
                          <w:ind w:right="2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0</w:t>
                        </w:r>
                      </w:p>
                    </w:tc>
                  </w:tr>
                  <w:tr w:rsidR="00E32FB6" w14:paraId="3E351FFD" w14:textId="77777777">
                    <w:trPr>
                      <w:trHeight w:val="156"/>
                    </w:trPr>
                    <w:tc>
                      <w:tcPr>
                        <w:tcW w:w="2739" w:type="dxa"/>
                      </w:tcPr>
                      <w:p w14:paraId="6AE12AAE" w14:textId="77777777" w:rsidR="00E32FB6" w:rsidRDefault="00461F6B">
                        <w:pPr>
                          <w:pStyle w:val="TableParagraph"/>
                          <w:tabs>
                            <w:tab w:val="left" w:pos="1979"/>
                          </w:tabs>
                          <w:spacing w:before="6" w:line="130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Procento slevy 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ŠKOLÍCÍ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KREDIT</w:t>
                        </w:r>
                        <w:r>
                          <w:rPr>
                            <w:w w:val="105"/>
                            <w:sz w:val="12"/>
                          </w:rPr>
                          <w:tab/>
                          <w:t>(KREDIT)</w:t>
                        </w:r>
                      </w:p>
                    </w:tc>
                    <w:tc>
                      <w:tcPr>
                        <w:tcW w:w="900" w:type="dxa"/>
                        <w:shd w:val="clear" w:color="auto" w:fill="FFFF00"/>
                      </w:tcPr>
                      <w:p w14:paraId="5B2F3C9C" w14:textId="77777777" w:rsidR="00E32FB6" w:rsidRDefault="00461F6B">
                        <w:pPr>
                          <w:pStyle w:val="TableParagraph"/>
                          <w:spacing w:before="6" w:line="130" w:lineRule="exact"/>
                          <w:ind w:right="2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6"/>
                            <w:sz w:val="12"/>
                          </w:rPr>
                          <w:t>0</w:t>
                        </w:r>
                      </w:p>
                    </w:tc>
                  </w:tr>
                </w:tbl>
                <w:p w14:paraId="1718F54B" w14:textId="77777777" w:rsidR="00E32FB6" w:rsidRDefault="00E32FB6">
                  <w:pPr>
                    <w:pStyle w:val="Zkladntext"/>
                  </w:pPr>
                </w:p>
              </w:txbxContent>
            </v:textbox>
            <w10:anchorlock/>
          </v:shape>
        </w:pict>
      </w:r>
      <w:r>
        <w:rPr>
          <w:rFonts w:ascii="Calibri"/>
          <w:sz w:val="20"/>
        </w:rPr>
        <w:tab/>
      </w:r>
      <w:r>
        <w:rPr>
          <w:rFonts w:ascii="Calibri"/>
          <w:position w:val="71"/>
          <w:sz w:val="20"/>
        </w:rPr>
      </w:r>
      <w:r>
        <w:rPr>
          <w:rFonts w:ascii="Calibri"/>
          <w:position w:val="71"/>
          <w:sz w:val="20"/>
        </w:rPr>
        <w:pict w14:anchorId="11C5B84E">
          <v:shape id="docshape7" o:spid="_x0000_s2050" type="#_x0000_t202" style="width:78pt;height:6.4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5"/>
                    <w:gridCol w:w="796"/>
                  </w:tblGrid>
                  <w:tr w:rsidR="00E32FB6" w14:paraId="3D160C79" w14:textId="77777777">
                    <w:trPr>
                      <w:trHeight w:val="127"/>
                    </w:trPr>
                    <w:tc>
                      <w:tcPr>
                        <w:tcW w:w="765" w:type="dxa"/>
                      </w:tcPr>
                      <w:p w14:paraId="5DA03919" w14:textId="77777777" w:rsidR="00E32FB6" w:rsidRDefault="00461F6B">
                        <w:pPr>
                          <w:pStyle w:val="TableParagraph"/>
                          <w:tabs>
                            <w:tab w:val="left" w:pos="727"/>
                            <w:tab w:val="left" w:pos="1022"/>
                          </w:tabs>
                          <w:spacing w:line="107" w:lineRule="exact"/>
                          <w:ind w:left="31" w:right="-260"/>
                          <w:rPr>
                            <w:rFonts w:ascii="Times New Roman"/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Kurz USD</w:t>
                        </w:r>
                        <w:r>
                          <w:rPr>
                            <w:sz w:val="12"/>
                          </w:rPr>
                          <w:tab/>
                        </w:r>
                        <w:r>
                          <w:rPr>
                            <w:rFonts w:ascii="Times New Roman"/>
                            <w:color w:val="000000"/>
                            <w:w w:val="106"/>
                            <w:sz w:val="12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000000"/>
                            <w:sz w:val="12"/>
                            <w:shd w:val="clear" w:color="auto" w:fill="FFFF00"/>
                          </w:rPr>
                          <w:tab/>
                        </w:r>
                      </w:p>
                    </w:tc>
                    <w:tc>
                      <w:tcPr>
                        <w:tcW w:w="796" w:type="dxa"/>
                        <w:shd w:val="clear" w:color="auto" w:fill="FFFF00"/>
                      </w:tcPr>
                      <w:p w14:paraId="66BB5E1B" w14:textId="77777777" w:rsidR="00E32FB6" w:rsidRDefault="00461F6B">
                        <w:pPr>
                          <w:pStyle w:val="TableParagraph"/>
                          <w:tabs>
                            <w:tab w:val="left" w:pos="1688"/>
                          </w:tabs>
                          <w:spacing w:line="107" w:lineRule="exact"/>
                          <w:ind w:left="257" w:right="-893"/>
                          <w:rPr>
                            <w:sz w:val="12"/>
                          </w:rPr>
                        </w:pPr>
                        <w:r>
                          <w:rPr>
                            <w:color w:val="000000"/>
                            <w:w w:val="105"/>
                            <w:sz w:val="12"/>
                            <w:shd w:val="clear" w:color="auto" w:fill="FFFF00"/>
                          </w:rPr>
                          <w:t>22,465</w:t>
                        </w:r>
                        <w:r>
                          <w:rPr>
                            <w:color w:val="000000"/>
                            <w:spacing w:val="2"/>
                            <w:w w:val="105"/>
                            <w:sz w:val="12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105"/>
                            <w:sz w:val="12"/>
                            <w:shd w:val="clear" w:color="auto" w:fill="FFFF00"/>
                          </w:rPr>
                          <w:t>Kč</w:t>
                        </w:r>
                        <w:r>
                          <w:rPr>
                            <w:color w:val="000000"/>
                            <w:sz w:val="12"/>
                            <w:shd w:val="clear" w:color="auto" w:fill="FFFF00"/>
                          </w:rPr>
                          <w:tab/>
                        </w:r>
                      </w:p>
                    </w:tc>
                  </w:tr>
                </w:tbl>
                <w:p w14:paraId="11E94F8F" w14:textId="77777777" w:rsidR="00E32FB6" w:rsidRDefault="00E32FB6">
                  <w:pPr>
                    <w:pStyle w:val="Zkladntext"/>
                  </w:pPr>
                </w:p>
              </w:txbxContent>
            </v:textbox>
            <w10:anchorlock/>
          </v:shape>
        </w:pict>
      </w:r>
    </w:p>
    <w:p w14:paraId="3333D1B4" w14:textId="77777777" w:rsidR="00E32FB6" w:rsidRDefault="00E32FB6">
      <w:pPr>
        <w:pStyle w:val="Zkladntext"/>
        <w:spacing w:before="1"/>
        <w:rPr>
          <w:rFonts w:ascii="Calibri"/>
          <w:sz w:val="12"/>
        </w:rPr>
      </w:pPr>
    </w:p>
    <w:tbl>
      <w:tblPr>
        <w:tblStyle w:val="TableNormal"/>
        <w:tblW w:w="0" w:type="auto"/>
        <w:tblInd w:w="128" w:type="dxa"/>
        <w:tblLayout w:type="fixed"/>
        <w:tblLook w:val="01E0" w:firstRow="1" w:lastRow="1" w:firstColumn="1" w:lastColumn="1" w:noHBand="0" w:noVBand="0"/>
      </w:tblPr>
      <w:tblGrid>
        <w:gridCol w:w="1310"/>
        <w:gridCol w:w="2733"/>
        <w:gridCol w:w="897"/>
        <w:gridCol w:w="607"/>
        <w:gridCol w:w="753"/>
        <w:gridCol w:w="1432"/>
        <w:gridCol w:w="474"/>
        <w:gridCol w:w="659"/>
        <w:gridCol w:w="781"/>
        <w:gridCol w:w="462"/>
        <w:gridCol w:w="721"/>
        <w:gridCol w:w="824"/>
        <w:gridCol w:w="896"/>
        <w:gridCol w:w="949"/>
        <w:gridCol w:w="1165"/>
      </w:tblGrid>
      <w:tr w:rsidR="00E32FB6" w14:paraId="7E49B447" w14:textId="77777777">
        <w:trPr>
          <w:trHeight w:val="140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6600AA59" w14:textId="77777777" w:rsidR="00E32FB6" w:rsidRDefault="00461F6B">
            <w:pPr>
              <w:pStyle w:val="TableParagraph"/>
              <w:spacing w:line="121" w:lineRule="exact"/>
              <w:ind w:left="23"/>
              <w:rPr>
                <w:b/>
                <w:sz w:val="12"/>
              </w:rPr>
            </w:pPr>
            <w:r>
              <w:rPr>
                <w:b/>
                <w:color w:val="0070C0"/>
                <w:w w:val="105"/>
                <w:sz w:val="12"/>
              </w:rPr>
              <w:t>Produktové</w:t>
            </w:r>
            <w:r>
              <w:rPr>
                <w:b/>
                <w:color w:val="0070C0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0070C0"/>
                <w:w w:val="105"/>
                <w:sz w:val="12"/>
              </w:rPr>
              <w:t>číslo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42940EDE" w14:textId="77777777" w:rsidR="00E32FB6" w:rsidRDefault="00461F6B">
            <w:pPr>
              <w:pStyle w:val="TableParagraph"/>
              <w:spacing w:line="121" w:lineRule="exact"/>
              <w:ind w:left="24"/>
              <w:rPr>
                <w:b/>
                <w:sz w:val="12"/>
              </w:rPr>
            </w:pPr>
            <w:r>
              <w:rPr>
                <w:b/>
                <w:color w:val="0070C0"/>
                <w:w w:val="105"/>
                <w:sz w:val="12"/>
              </w:rPr>
              <w:t>Název</w:t>
            </w:r>
            <w:r>
              <w:rPr>
                <w:b/>
                <w:color w:val="0070C0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0070C0"/>
                <w:w w:val="105"/>
                <w:sz w:val="12"/>
              </w:rPr>
              <w:t>produktu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450B4220" w14:textId="77777777" w:rsidR="00E32FB6" w:rsidRDefault="00461F6B">
            <w:pPr>
              <w:pStyle w:val="TableParagraph"/>
              <w:spacing w:line="121" w:lineRule="exact"/>
              <w:ind w:left="24"/>
              <w:rPr>
                <w:b/>
                <w:sz w:val="12"/>
              </w:rPr>
            </w:pPr>
            <w:r>
              <w:rPr>
                <w:b/>
                <w:color w:val="0070C0"/>
                <w:w w:val="105"/>
                <w:sz w:val="12"/>
              </w:rPr>
              <w:t>Sériové číslo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5BF4998B" w14:textId="77777777" w:rsidR="00E32FB6" w:rsidRDefault="00461F6B">
            <w:pPr>
              <w:pStyle w:val="TableParagraph"/>
              <w:spacing w:line="121" w:lineRule="exact"/>
              <w:ind w:left="25"/>
              <w:rPr>
                <w:b/>
                <w:sz w:val="12"/>
              </w:rPr>
            </w:pPr>
            <w:r>
              <w:rPr>
                <w:b/>
                <w:color w:val="0070C0"/>
                <w:w w:val="105"/>
                <w:sz w:val="12"/>
              </w:rPr>
              <w:t>Způsob</w:t>
            </w:r>
            <w:r>
              <w:rPr>
                <w:b/>
                <w:color w:val="0070C0"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color w:val="0070C0"/>
                <w:w w:val="105"/>
                <w:sz w:val="12"/>
              </w:rPr>
              <w:t>na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51B3541E" w14:textId="77777777" w:rsidR="00E32FB6" w:rsidRDefault="00461F6B">
            <w:pPr>
              <w:pStyle w:val="TableParagraph"/>
              <w:spacing w:line="121" w:lineRule="exact"/>
              <w:ind w:left="25" w:right="-44"/>
              <w:jc w:val="center"/>
              <w:rPr>
                <w:b/>
                <w:sz w:val="12"/>
              </w:rPr>
            </w:pPr>
            <w:r>
              <w:rPr>
                <w:b/>
                <w:color w:val="0070C0"/>
                <w:w w:val="105"/>
                <w:sz w:val="12"/>
              </w:rPr>
              <w:t>Cenová</w:t>
            </w:r>
            <w:r>
              <w:rPr>
                <w:b/>
                <w:color w:val="0070C0"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color w:val="0070C0"/>
                <w:w w:val="105"/>
                <w:sz w:val="12"/>
              </w:rPr>
              <w:t>hladin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67AEEEF1" w14:textId="77777777" w:rsidR="00E32FB6" w:rsidRDefault="00461F6B">
            <w:pPr>
              <w:pStyle w:val="TableParagraph"/>
              <w:spacing w:line="121" w:lineRule="exact"/>
              <w:ind w:left="26"/>
              <w:rPr>
                <w:b/>
                <w:sz w:val="12"/>
              </w:rPr>
            </w:pPr>
            <w:r>
              <w:rPr>
                <w:b/>
                <w:color w:val="0070C0"/>
                <w:w w:val="105"/>
                <w:sz w:val="12"/>
              </w:rPr>
              <w:t>Nákupní</w:t>
            </w:r>
            <w:r>
              <w:rPr>
                <w:b/>
                <w:color w:val="0070C0"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color w:val="0070C0"/>
                <w:w w:val="105"/>
                <w:sz w:val="12"/>
              </w:rPr>
              <w:t>období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3D1190E8" w14:textId="77777777" w:rsidR="00E32FB6" w:rsidRDefault="00461F6B">
            <w:pPr>
              <w:pStyle w:val="TableParagraph"/>
              <w:spacing w:line="121" w:lineRule="exact"/>
              <w:ind w:left="10"/>
              <w:jc w:val="center"/>
              <w:rPr>
                <w:b/>
                <w:sz w:val="12"/>
              </w:rPr>
            </w:pPr>
            <w:r>
              <w:rPr>
                <w:b/>
                <w:color w:val="0070C0"/>
                <w:w w:val="105"/>
                <w:sz w:val="12"/>
              </w:rPr>
              <w:t>Jednotk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65F0E9B3" w14:textId="77777777" w:rsidR="00E32FB6" w:rsidRDefault="00461F6B">
            <w:pPr>
              <w:pStyle w:val="TableParagraph"/>
              <w:spacing w:line="121" w:lineRule="exact"/>
              <w:ind w:left="28"/>
              <w:rPr>
                <w:b/>
                <w:sz w:val="12"/>
              </w:rPr>
            </w:pPr>
            <w:r>
              <w:rPr>
                <w:b/>
                <w:color w:val="0070C0"/>
                <w:w w:val="105"/>
                <w:sz w:val="12"/>
              </w:rPr>
              <w:t>Plnění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66425490" w14:textId="77777777" w:rsidR="00E32FB6" w:rsidRDefault="00461F6B">
            <w:pPr>
              <w:pStyle w:val="TableParagraph"/>
              <w:spacing w:line="121" w:lineRule="exact"/>
              <w:ind w:left="100" w:right="58"/>
              <w:jc w:val="center"/>
              <w:rPr>
                <w:b/>
                <w:sz w:val="12"/>
              </w:rPr>
            </w:pPr>
            <w:r>
              <w:rPr>
                <w:b/>
                <w:color w:val="0070C0"/>
                <w:w w:val="105"/>
                <w:sz w:val="12"/>
              </w:rPr>
              <w:t>Počet</w:t>
            </w:r>
            <w:r>
              <w:rPr>
                <w:b/>
                <w:color w:val="0070C0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0070C0"/>
                <w:w w:val="105"/>
                <w:sz w:val="12"/>
              </w:rPr>
              <w:t>kusů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19B2FEAB" w14:textId="77777777" w:rsidR="00E32FB6" w:rsidRDefault="00461F6B">
            <w:pPr>
              <w:pStyle w:val="TableParagraph"/>
              <w:spacing w:line="121" w:lineRule="exact"/>
              <w:ind w:left="35" w:right="-29"/>
              <w:jc w:val="center"/>
              <w:rPr>
                <w:b/>
                <w:sz w:val="12"/>
              </w:rPr>
            </w:pPr>
            <w:r>
              <w:rPr>
                <w:b/>
                <w:color w:val="0070C0"/>
                <w:spacing w:val="-1"/>
                <w:w w:val="105"/>
                <w:sz w:val="12"/>
              </w:rPr>
              <w:t>et</w:t>
            </w:r>
            <w:r>
              <w:rPr>
                <w:b/>
                <w:color w:val="0070C0"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color w:val="0070C0"/>
                <w:spacing w:val="-1"/>
                <w:w w:val="105"/>
                <w:sz w:val="12"/>
              </w:rPr>
              <w:t>jedno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02E09E3F" w14:textId="77777777" w:rsidR="00E32FB6" w:rsidRDefault="00461F6B">
            <w:pPr>
              <w:pStyle w:val="TableParagraph"/>
              <w:spacing w:line="121" w:lineRule="exact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color w:val="0070C0"/>
                <w:spacing w:val="-1"/>
                <w:w w:val="105"/>
                <w:sz w:val="12"/>
              </w:rPr>
              <w:t>Ceníková</w:t>
            </w:r>
            <w:r>
              <w:rPr>
                <w:b/>
                <w:color w:val="0070C0"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color w:val="0070C0"/>
                <w:w w:val="105"/>
                <w:sz w:val="12"/>
              </w:rPr>
              <w:t>cen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7E238C3B" w14:textId="77777777" w:rsidR="00E32FB6" w:rsidRDefault="00461F6B">
            <w:pPr>
              <w:pStyle w:val="TableParagraph"/>
              <w:spacing w:line="121" w:lineRule="exact"/>
              <w:ind w:left="-13"/>
              <w:jc w:val="right"/>
              <w:rPr>
                <w:b/>
                <w:sz w:val="12"/>
              </w:rPr>
            </w:pPr>
            <w:r>
              <w:rPr>
                <w:b/>
                <w:color w:val="0070C0"/>
                <w:w w:val="105"/>
                <w:sz w:val="12"/>
              </w:rPr>
              <w:t>ená</w:t>
            </w:r>
            <w:r>
              <w:rPr>
                <w:b/>
                <w:color w:val="0070C0"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color w:val="0070C0"/>
                <w:w w:val="105"/>
                <w:sz w:val="12"/>
              </w:rPr>
              <w:t>cena</w:t>
            </w:r>
            <w:r>
              <w:rPr>
                <w:b/>
                <w:color w:val="0070C0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0070C0"/>
                <w:w w:val="105"/>
                <w:sz w:val="12"/>
              </w:rPr>
              <w:t>za</w:t>
            </w:r>
            <w:r>
              <w:rPr>
                <w:b/>
                <w:color w:val="0070C0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0070C0"/>
                <w:w w:val="105"/>
                <w:sz w:val="12"/>
              </w:rPr>
              <w:t>kus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34C7C03A" w14:textId="77777777" w:rsidR="00E32FB6" w:rsidRDefault="00461F6B">
            <w:pPr>
              <w:pStyle w:val="TableParagraph"/>
              <w:spacing w:line="121" w:lineRule="exact"/>
              <w:ind w:right="1"/>
              <w:jc w:val="right"/>
              <w:rPr>
                <w:b/>
                <w:sz w:val="12"/>
              </w:rPr>
            </w:pPr>
            <w:r>
              <w:rPr>
                <w:b/>
                <w:color w:val="0070C0"/>
                <w:w w:val="105"/>
                <w:sz w:val="12"/>
              </w:rPr>
              <w:t>cena</w:t>
            </w:r>
            <w:r>
              <w:rPr>
                <w:b/>
                <w:color w:val="0070C0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0070C0"/>
                <w:w w:val="105"/>
                <w:sz w:val="12"/>
              </w:rPr>
              <w:t>za</w:t>
            </w:r>
            <w:r>
              <w:rPr>
                <w:b/>
                <w:color w:val="0070C0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0070C0"/>
                <w:w w:val="105"/>
                <w:sz w:val="12"/>
              </w:rPr>
              <w:t>kus v</w:t>
            </w:r>
            <w:r>
              <w:rPr>
                <w:b/>
                <w:color w:val="0070C0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0070C0"/>
                <w:w w:val="105"/>
                <w:sz w:val="12"/>
              </w:rPr>
              <w:t>Kč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6E264729" w14:textId="77777777" w:rsidR="00E32FB6" w:rsidRDefault="00461F6B">
            <w:pPr>
              <w:pStyle w:val="TableParagraph"/>
              <w:spacing w:line="121" w:lineRule="exact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color w:val="0070C0"/>
                <w:w w:val="105"/>
                <w:sz w:val="12"/>
              </w:rPr>
              <w:t>a</w:t>
            </w:r>
            <w:r>
              <w:rPr>
                <w:b/>
                <w:color w:val="0070C0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0070C0"/>
                <w:w w:val="105"/>
                <w:sz w:val="12"/>
              </w:rPr>
              <w:t>celkem bez</w:t>
            </w:r>
            <w:r>
              <w:rPr>
                <w:b/>
                <w:color w:val="0070C0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0070C0"/>
                <w:w w:val="105"/>
                <w:sz w:val="12"/>
              </w:rPr>
              <w:t>DPH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4D84E4C8" w14:textId="77777777" w:rsidR="00E32FB6" w:rsidRDefault="00461F6B">
            <w:pPr>
              <w:pStyle w:val="TableParagraph"/>
              <w:spacing w:line="121" w:lineRule="exact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color w:val="0070C0"/>
                <w:w w:val="105"/>
                <w:sz w:val="12"/>
              </w:rPr>
              <w:t>celkem</w:t>
            </w:r>
            <w:r>
              <w:rPr>
                <w:b/>
                <w:color w:val="0070C0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0070C0"/>
                <w:w w:val="105"/>
                <w:sz w:val="12"/>
              </w:rPr>
              <w:t>bez DPH</w:t>
            </w:r>
            <w:r>
              <w:rPr>
                <w:b/>
                <w:color w:val="0070C0"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color w:val="0070C0"/>
                <w:w w:val="105"/>
                <w:sz w:val="12"/>
              </w:rPr>
              <w:t>v Kč</w:t>
            </w:r>
          </w:p>
        </w:tc>
      </w:tr>
      <w:tr w:rsidR="00E32FB6" w14:paraId="4C6C5CAA" w14:textId="77777777">
        <w:trPr>
          <w:trHeight w:val="429"/>
        </w:trPr>
        <w:tc>
          <w:tcPr>
            <w:tcW w:w="1310" w:type="dxa"/>
            <w:tcBorders>
              <w:top w:val="single" w:sz="6" w:space="0" w:color="000000"/>
            </w:tcBorders>
          </w:tcPr>
          <w:p w14:paraId="6C961003" w14:textId="77777777" w:rsidR="00E32FB6" w:rsidRDefault="00E32FB6">
            <w:pPr>
              <w:pStyle w:val="TableParagraph"/>
              <w:spacing w:before="8"/>
              <w:rPr>
                <w:sz w:val="12"/>
              </w:rPr>
            </w:pPr>
          </w:p>
          <w:p w14:paraId="53F1259F" w14:textId="77777777" w:rsidR="00E32FB6" w:rsidRDefault="00461F6B">
            <w:pPr>
              <w:pStyle w:val="TableParagraph"/>
              <w:spacing w:before="1"/>
              <w:ind w:right="231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EMAIL-SEC-SUB</w:t>
            </w:r>
          </w:p>
        </w:tc>
        <w:tc>
          <w:tcPr>
            <w:tcW w:w="2733" w:type="dxa"/>
            <w:tcBorders>
              <w:top w:val="single" w:sz="6" w:space="0" w:color="000000"/>
            </w:tcBorders>
          </w:tcPr>
          <w:p w14:paraId="653D1934" w14:textId="77777777" w:rsidR="00E32FB6" w:rsidRDefault="00E32FB6">
            <w:pPr>
              <w:pStyle w:val="TableParagraph"/>
              <w:spacing w:before="3"/>
              <w:rPr>
                <w:sz w:val="13"/>
              </w:rPr>
            </w:pPr>
          </w:p>
          <w:p w14:paraId="73FCD4ED" w14:textId="77777777" w:rsidR="00E32FB6" w:rsidRDefault="00461F6B">
            <w:pPr>
              <w:pStyle w:val="TableParagraph"/>
              <w:ind w:left="33"/>
              <w:rPr>
                <w:rFonts w:ascii="Arial"/>
                <w:sz w:val="12"/>
              </w:rPr>
            </w:pPr>
            <w:r>
              <w:rPr>
                <w:rFonts w:ascii="Arial"/>
                <w:color w:val="303030"/>
                <w:w w:val="105"/>
                <w:sz w:val="12"/>
              </w:rPr>
              <w:t>Cisco</w:t>
            </w:r>
            <w:r>
              <w:rPr>
                <w:rFonts w:ascii="Arial"/>
                <w:color w:val="303030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"/>
                <w:color w:val="303030"/>
                <w:w w:val="105"/>
                <w:sz w:val="12"/>
              </w:rPr>
              <w:t>Email</w:t>
            </w:r>
            <w:r>
              <w:rPr>
                <w:rFonts w:ascii="Arial"/>
                <w:color w:val="303030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"/>
                <w:color w:val="303030"/>
                <w:w w:val="105"/>
                <w:sz w:val="12"/>
              </w:rPr>
              <w:t>Security</w:t>
            </w:r>
            <w:r>
              <w:rPr>
                <w:rFonts w:ascii="Arial"/>
                <w:color w:val="303030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"/>
                <w:color w:val="303030"/>
                <w:w w:val="105"/>
                <w:sz w:val="12"/>
              </w:rPr>
              <w:t>XaaS</w:t>
            </w:r>
            <w:r>
              <w:rPr>
                <w:rFonts w:ascii="Arial"/>
                <w:color w:val="303030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"/>
                <w:color w:val="303030"/>
                <w:w w:val="105"/>
                <w:sz w:val="12"/>
              </w:rPr>
              <w:t>Subscription</w:t>
            </w:r>
          </w:p>
        </w:tc>
        <w:tc>
          <w:tcPr>
            <w:tcW w:w="897" w:type="dxa"/>
            <w:tcBorders>
              <w:top w:val="single" w:sz="6" w:space="0" w:color="000000"/>
            </w:tcBorders>
          </w:tcPr>
          <w:p w14:paraId="45817DA9" w14:textId="77777777" w:rsidR="00E32FB6" w:rsidRDefault="00E32F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  <w:tcBorders>
              <w:top w:val="single" w:sz="6" w:space="0" w:color="000000"/>
            </w:tcBorders>
          </w:tcPr>
          <w:p w14:paraId="13BE9616" w14:textId="77777777" w:rsidR="00E32FB6" w:rsidRDefault="00E32FB6">
            <w:pPr>
              <w:pStyle w:val="TableParagraph"/>
              <w:spacing w:before="8"/>
              <w:rPr>
                <w:sz w:val="12"/>
              </w:rPr>
            </w:pPr>
          </w:p>
          <w:p w14:paraId="11908DBB" w14:textId="77777777" w:rsidR="00E32FB6" w:rsidRDefault="00461F6B">
            <w:pPr>
              <w:pStyle w:val="TableParagraph"/>
              <w:spacing w:before="1"/>
              <w:ind w:left="85"/>
              <w:rPr>
                <w:sz w:val="12"/>
              </w:rPr>
            </w:pPr>
            <w:r>
              <w:rPr>
                <w:w w:val="105"/>
                <w:sz w:val="12"/>
              </w:rPr>
              <w:t>Standard</w:t>
            </w:r>
          </w:p>
        </w:tc>
        <w:tc>
          <w:tcPr>
            <w:tcW w:w="753" w:type="dxa"/>
            <w:tcBorders>
              <w:top w:val="single" w:sz="6" w:space="0" w:color="000000"/>
            </w:tcBorders>
          </w:tcPr>
          <w:p w14:paraId="7199FA33" w14:textId="77777777" w:rsidR="00E32FB6" w:rsidRDefault="00E32FB6">
            <w:pPr>
              <w:pStyle w:val="TableParagraph"/>
              <w:spacing w:before="8"/>
              <w:rPr>
                <w:sz w:val="12"/>
              </w:rPr>
            </w:pPr>
          </w:p>
          <w:p w14:paraId="3B206A5E" w14:textId="77777777" w:rsidR="00E32FB6" w:rsidRDefault="00461F6B">
            <w:pPr>
              <w:pStyle w:val="TableParagraph"/>
              <w:spacing w:before="1"/>
              <w:ind w:left="47" w:right="1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Government</w:t>
            </w:r>
          </w:p>
        </w:tc>
        <w:tc>
          <w:tcPr>
            <w:tcW w:w="1432" w:type="dxa"/>
            <w:tcBorders>
              <w:top w:val="single" w:sz="6" w:space="0" w:color="000000"/>
            </w:tcBorders>
          </w:tcPr>
          <w:p w14:paraId="659D6B18" w14:textId="77777777" w:rsidR="00E32FB6" w:rsidRDefault="00E32FB6">
            <w:pPr>
              <w:pStyle w:val="TableParagraph"/>
              <w:spacing w:before="1"/>
              <w:rPr>
                <w:sz w:val="13"/>
              </w:rPr>
            </w:pPr>
          </w:p>
          <w:p w14:paraId="6322547A" w14:textId="77777777" w:rsidR="00E32FB6" w:rsidRDefault="00461F6B">
            <w:pPr>
              <w:pStyle w:val="TableParagraph"/>
              <w:ind w:right="14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12.1.2022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11.1.2023</w:t>
            </w:r>
          </w:p>
        </w:tc>
        <w:tc>
          <w:tcPr>
            <w:tcW w:w="474" w:type="dxa"/>
            <w:tcBorders>
              <w:top w:val="single" w:sz="6" w:space="0" w:color="000000"/>
            </w:tcBorders>
          </w:tcPr>
          <w:p w14:paraId="370FC794" w14:textId="77777777" w:rsidR="00E32FB6" w:rsidRDefault="00E32FB6">
            <w:pPr>
              <w:pStyle w:val="TableParagraph"/>
              <w:spacing w:before="8"/>
              <w:rPr>
                <w:sz w:val="12"/>
              </w:rPr>
            </w:pPr>
          </w:p>
          <w:p w14:paraId="73684AE2" w14:textId="77777777" w:rsidR="00E32FB6" w:rsidRDefault="00461F6B">
            <w:pPr>
              <w:pStyle w:val="TableParagraph"/>
              <w:spacing w:before="1"/>
              <w:ind w:left="104" w:right="7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rok</w:t>
            </w:r>
          </w:p>
        </w:tc>
        <w:tc>
          <w:tcPr>
            <w:tcW w:w="659" w:type="dxa"/>
            <w:tcBorders>
              <w:top w:val="single" w:sz="6" w:space="0" w:color="000000"/>
            </w:tcBorders>
          </w:tcPr>
          <w:p w14:paraId="030DC34E" w14:textId="77777777" w:rsidR="00E32FB6" w:rsidRDefault="00E32FB6">
            <w:pPr>
              <w:pStyle w:val="TableParagraph"/>
              <w:spacing w:before="8"/>
              <w:rPr>
                <w:sz w:val="12"/>
              </w:rPr>
            </w:pPr>
          </w:p>
          <w:p w14:paraId="420A3CE9" w14:textId="77777777" w:rsidR="00E32FB6" w:rsidRDefault="00461F6B">
            <w:pPr>
              <w:pStyle w:val="TableParagraph"/>
              <w:spacing w:before="1"/>
              <w:ind w:right="17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SUBS</w:t>
            </w:r>
          </w:p>
        </w:tc>
        <w:tc>
          <w:tcPr>
            <w:tcW w:w="781" w:type="dxa"/>
            <w:tcBorders>
              <w:top w:val="single" w:sz="6" w:space="0" w:color="000000"/>
            </w:tcBorders>
          </w:tcPr>
          <w:p w14:paraId="1DCF8B9E" w14:textId="77777777" w:rsidR="00E32FB6" w:rsidRDefault="00E32FB6">
            <w:pPr>
              <w:pStyle w:val="TableParagraph"/>
              <w:spacing w:before="8"/>
              <w:rPr>
                <w:sz w:val="12"/>
              </w:rPr>
            </w:pPr>
          </w:p>
          <w:p w14:paraId="3E2BF621" w14:textId="77777777" w:rsidR="00E32FB6" w:rsidRDefault="00461F6B">
            <w:pPr>
              <w:pStyle w:val="TableParagraph"/>
              <w:spacing w:before="1"/>
              <w:ind w:left="38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462" w:type="dxa"/>
            <w:tcBorders>
              <w:top w:val="single" w:sz="6" w:space="0" w:color="000000"/>
            </w:tcBorders>
          </w:tcPr>
          <w:p w14:paraId="378E1FA3" w14:textId="77777777" w:rsidR="00E32FB6" w:rsidRDefault="00E32FB6">
            <w:pPr>
              <w:pStyle w:val="TableParagraph"/>
              <w:spacing w:before="8"/>
              <w:rPr>
                <w:sz w:val="12"/>
              </w:rPr>
            </w:pPr>
          </w:p>
          <w:p w14:paraId="62608D46" w14:textId="77777777" w:rsidR="00E32FB6" w:rsidRDefault="00461F6B">
            <w:pPr>
              <w:pStyle w:val="TableParagraph"/>
              <w:spacing w:before="1"/>
              <w:ind w:left="4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</w:tcBorders>
          </w:tcPr>
          <w:p w14:paraId="2D18A733" w14:textId="77777777" w:rsidR="00E32FB6" w:rsidRDefault="00E32FB6">
            <w:pPr>
              <w:pStyle w:val="TableParagraph"/>
              <w:spacing w:before="8"/>
              <w:rPr>
                <w:sz w:val="12"/>
              </w:rPr>
            </w:pPr>
          </w:p>
          <w:p w14:paraId="25D3112B" w14:textId="77777777" w:rsidR="00E32FB6" w:rsidRDefault="00461F6B">
            <w:pPr>
              <w:pStyle w:val="TableParagraph"/>
              <w:spacing w:before="1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$0,00</w:t>
            </w:r>
          </w:p>
        </w:tc>
        <w:tc>
          <w:tcPr>
            <w:tcW w:w="824" w:type="dxa"/>
            <w:tcBorders>
              <w:top w:val="single" w:sz="6" w:space="0" w:color="000000"/>
            </w:tcBorders>
          </w:tcPr>
          <w:p w14:paraId="2D465698" w14:textId="77777777" w:rsidR="00E32FB6" w:rsidRDefault="00E32FB6">
            <w:pPr>
              <w:pStyle w:val="TableParagraph"/>
              <w:spacing w:before="8"/>
              <w:rPr>
                <w:sz w:val="12"/>
              </w:rPr>
            </w:pPr>
          </w:p>
          <w:p w14:paraId="7E74D2FE" w14:textId="77777777" w:rsidR="00E32FB6" w:rsidRDefault="00461F6B">
            <w:pPr>
              <w:pStyle w:val="TableParagraph"/>
              <w:spacing w:before="1"/>
              <w:ind w:right="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$0,00</w:t>
            </w:r>
          </w:p>
        </w:tc>
        <w:tc>
          <w:tcPr>
            <w:tcW w:w="896" w:type="dxa"/>
            <w:tcBorders>
              <w:top w:val="single" w:sz="6" w:space="0" w:color="000000"/>
            </w:tcBorders>
          </w:tcPr>
          <w:p w14:paraId="62CF48F1" w14:textId="77777777" w:rsidR="00E32FB6" w:rsidRDefault="00E32FB6">
            <w:pPr>
              <w:pStyle w:val="TableParagraph"/>
              <w:spacing w:before="8"/>
              <w:rPr>
                <w:sz w:val="12"/>
              </w:rPr>
            </w:pPr>
          </w:p>
          <w:p w14:paraId="452E2A54" w14:textId="77777777" w:rsidR="00E32FB6" w:rsidRDefault="00461F6B">
            <w:pPr>
              <w:pStyle w:val="TableParagraph"/>
              <w:spacing w:before="1"/>
              <w:ind w:right="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Kč</w:t>
            </w:r>
          </w:p>
        </w:tc>
        <w:tc>
          <w:tcPr>
            <w:tcW w:w="949" w:type="dxa"/>
            <w:tcBorders>
              <w:top w:val="single" w:sz="6" w:space="0" w:color="000000"/>
            </w:tcBorders>
          </w:tcPr>
          <w:p w14:paraId="171ABE1F" w14:textId="77777777" w:rsidR="00E32FB6" w:rsidRDefault="00E32FB6">
            <w:pPr>
              <w:pStyle w:val="TableParagraph"/>
              <w:spacing w:before="8"/>
              <w:rPr>
                <w:sz w:val="12"/>
              </w:rPr>
            </w:pPr>
          </w:p>
          <w:p w14:paraId="77FC6A6C" w14:textId="77777777" w:rsidR="00E32FB6" w:rsidRDefault="00461F6B">
            <w:pPr>
              <w:pStyle w:val="TableParagraph"/>
              <w:spacing w:before="1"/>
              <w:ind w:right="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$0,00</w:t>
            </w:r>
          </w:p>
        </w:tc>
        <w:tc>
          <w:tcPr>
            <w:tcW w:w="1165" w:type="dxa"/>
            <w:tcBorders>
              <w:top w:val="single" w:sz="6" w:space="0" w:color="000000"/>
            </w:tcBorders>
          </w:tcPr>
          <w:p w14:paraId="298BB629" w14:textId="77777777" w:rsidR="00E32FB6" w:rsidRDefault="00E32FB6">
            <w:pPr>
              <w:pStyle w:val="TableParagraph"/>
              <w:spacing w:before="8"/>
              <w:rPr>
                <w:sz w:val="12"/>
              </w:rPr>
            </w:pPr>
          </w:p>
          <w:p w14:paraId="6FD7FF5C" w14:textId="77777777" w:rsidR="00E32FB6" w:rsidRDefault="00461F6B">
            <w:pPr>
              <w:pStyle w:val="TableParagraph"/>
              <w:spacing w:before="1"/>
              <w:ind w:right="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Kč</w:t>
            </w:r>
          </w:p>
        </w:tc>
      </w:tr>
      <w:tr w:rsidR="00E32FB6" w14:paraId="00F43B0A" w14:textId="77777777">
        <w:trPr>
          <w:trHeight w:val="509"/>
        </w:trPr>
        <w:tc>
          <w:tcPr>
            <w:tcW w:w="1310" w:type="dxa"/>
          </w:tcPr>
          <w:p w14:paraId="742BC37E" w14:textId="77777777" w:rsidR="00E32FB6" w:rsidRDefault="00E32FB6">
            <w:pPr>
              <w:pStyle w:val="TableParagraph"/>
              <w:spacing w:before="3"/>
              <w:rPr>
                <w:sz w:val="16"/>
              </w:rPr>
            </w:pPr>
          </w:p>
          <w:p w14:paraId="4DF79B87" w14:textId="77777777" w:rsidR="00E32FB6" w:rsidRDefault="00461F6B">
            <w:pPr>
              <w:pStyle w:val="TableParagraph"/>
              <w:ind w:left="37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ESA-ESI-LIC</w:t>
            </w:r>
          </w:p>
        </w:tc>
        <w:tc>
          <w:tcPr>
            <w:tcW w:w="2733" w:type="dxa"/>
          </w:tcPr>
          <w:p w14:paraId="2F167378" w14:textId="77777777" w:rsidR="00E32FB6" w:rsidRDefault="00461F6B">
            <w:pPr>
              <w:pStyle w:val="TableParagraph"/>
              <w:spacing w:before="126" w:line="276" w:lineRule="auto"/>
              <w:ind w:left="33" w:right="163"/>
              <w:rPr>
                <w:rFonts w:ascii="Arial"/>
                <w:sz w:val="12"/>
              </w:rPr>
            </w:pPr>
            <w:r>
              <w:rPr>
                <w:rFonts w:ascii="Arial"/>
                <w:color w:val="303030"/>
                <w:w w:val="105"/>
                <w:sz w:val="12"/>
              </w:rPr>
              <w:t>ESA</w:t>
            </w:r>
            <w:r>
              <w:rPr>
                <w:rFonts w:ascii="Arial"/>
                <w:color w:val="303030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"/>
                <w:color w:val="303030"/>
                <w:w w:val="105"/>
                <w:sz w:val="12"/>
              </w:rPr>
              <w:t>Inbound</w:t>
            </w:r>
            <w:r>
              <w:rPr>
                <w:rFonts w:ascii="Arial"/>
                <w:color w:val="303030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"/>
                <w:color w:val="303030"/>
                <w:w w:val="105"/>
                <w:sz w:val="12"/>
              </w:rPr>
              <w:t>Essentials</w:t>
            </w:r>
            <w:r>
              <w:rPr>
                <w:rFonts w:ascii="Arial"/>
                <w:color w:val="303030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"/>
                <w:color w:val="303030"/>
                <w:w w:val="105"/>
                <w:sz w:val="12"/>
              </w:rPr>
              <w:t>SW</w:t>
            </w:r>
            <w:r>
              <w:rPr>
                <w:rFonts w:ascii="Arial"/>
                <w:color w:val="303030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/>
                <w:color w:val="303030"/>
                <w:w w:val="105"/>
                <w:sz w:val="12"/>
              </w:rPr>
              <w:t>Bundle</w:t>
            </w:r>
            <w:r>
              <w:rPr>
                <w:rFonts w:ascii="Arial"/>
                <w:color w:val="303030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"/>
                <w:color w:val="303030"/>
                <w:w w:val="105"/>
                <w:sz w:val="12"/>
              </w:rPr>
              <w:t>(AS,</w:t>
            </w:r>
            <w:r>
              <w:rPr>
                <w:rFonts w:ascii="Arial"/>
                <w:color w:val="303030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"/>
                <w:color w:val="303030"/>
                <w:w w:val="105"/>
                <w:sz w:val="12"/>
              </w:rPr>
              <w:t>AV,</w:t>
            </w:r>
            <w:r>
              <w:rPr>
                <w:rFonts w:ascii="Arial"/>
                <w:color w:val="303030"/>
                <w:spacing w:val="-32"/>
                <w:w w:val="105"/>
                <w:sz w:val="12"/>
              </w:rPr>
              <w:t xml:space="preserve"> </w:t>
            </w:r>
            <w:r>
              <w:rPr>
                <w:rFonts w:ascii="Arial"/>
                <w:color w:val="303030"/>
                <w:w w:val="105"/>
                <w:sz w:val="12"/>
              </w:rPr>
              <w:t>OF)</w:t>
            </w:r>
            <w:r>
              <w:rPr>
                <w:rFonts w:ascii="Arial"/>
                <w:color w:val="303030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/>
                <w:color w:val="303030"/>
                <w:w w:val="105"/>
                <w:sz w:val="12"/>
              </w:rPr>
              <w:t>License</w:t>
            </w:r>
          </w:p>
        </w:tc>
        <w:tc>
          <w:tcPr>
            <w:tcW w:w="897" w:type="dxa"/>
          </w:tcPr>
          <w:p w14:paraId="0B588BE1" w14:textId="77777777" w:rsidR="00E32FB6" w:rsidRDefault="00E32F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</w:tcPr>
          <w:p w14:paraId="5EFADC93" w14:textId="77777777" w:rsidR="00E32FB6" w:rsidRDefault="00E32FB6">
            <w:pPr>
              <w:pStyle w:val="TableParagraph"/>
              <w:spacing w:before="3"/>
              <w:rPr>
                <w:sz w:val="16"/>
              </w:rPr>
            </w:pPr>
          </w:p>
          <w:p w14:paraId="58ECE930" w14:textId="77777777" w:rsidR="00E32FB6" w:rsidRDefault="00461F6B">
            <w:pPr>
              <w:pStyle w:val="TableParagraph"/>
              <w:ind w:left="85"/>
              <w:rPr>
                <w:sz w:val="12"/>
              </w:rPr>
            </w:pPr>
            <w:r>
              <w:rPr>
                <w:w w:val="105"/>
                <w:sz w:val="12"/>
              </w:rPr>
              <w:t>Standard</w:t>
            </w:r>
          </w:p>
        </w:tc>
        <w:tc>
          <w:tcPr>
            <w:tcW w:w="753" w:type="dxa"/>
          </w:tcPr>
          <w:p w14:paraId="13BAC4F6" w14:textId="77777777" w:rsidR="00E32FB6" w:rsidRDefault="00E32FB6">
            <w:pPr>
              <w:pStyle w:val="TableParagraph"/>
              <w:spacing w:before="3"/>
              <w:rPr>
                <w:sz w:val="16"/>
              </w:rPr>
            </w:pPr>
          </w:p>
          <w:p w14:paraId="7F22C1C4" w14:textId="77777777" w:rsidR="00E32FB6" w:rsidRDefault="00461F6B">
            <w:pPr>
              <w:pStyle w:val="TableParagraph"/>
              <w:ind w:left="47" w:right="1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Government</w:t>
            </w:r>
          </w:p>
        </w:tc>
        <w:tc>
          <w:tcPr>
            <w:tcW w:w="1432" w:type="dxa"/>
          </w:tcPr>
          <w:p w14:paraId="73708971" w14:textId="77777777" w:rsidR="00E32FB6" w:rsidRDefault="00E32FB6">
            <w:pPr>
              <w:pStyle w:val="TableParagraph"/>
              <w:spacing w:before="8"/>
              <w:rPr>
                <w:sz w:val="16"/>
              </w:rPr>
            </w:pPr>
          </w:p>
          <w:p w14:paraId="3F559D07" w14:textId="77777777" w:rsidR="00E32FB6" w:rsidRDefault="00461F6B">
            <w:pPr>
              <w:pStyle w:val="TableParagraph"/>
              <w:ind w:right="14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12.1.2022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11.1.2023</w:t>
            </w:r>
          </w:p>
        </w:tc>
        <w:tc>
          <w:tcPr>
            <w:tcW w:w="474" w:type="dxa"/>
          </w:tcPr>
          <w:p w14:paraId="5275DB73" w14:textId="77777777" w:rsidR="00E32FB6" w:rsidRDefault="00E32FB6">
            <w:pPr>
              <w:pStyle w:val="TableParagraph"/>
              <w:spacing w:before="3"/>
              <w:rPr>
                <w:sz w:val="16"/>
              </w:rPr>
            </w:pPr>
          </w:p>
          <w:p w14:paraId="0E70B6AD" w14:textId="77777777" w:rsidR="00E32FB6" w:rsidRDefault="00461F6B">
            <w:pPr>
              <w:pStyle w:val="TableParagraph"/>
              <w:ind w:left="104" w:right="7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rok</w:t>
            </w:r>
          </w:p>
        </w:tc>
        <w:tc>
          <w:tcPr>
            <w:tcW w:w="659" w:type="dxa"/>
          </w:tcPr>
          <w:p w14:paraId="151CD3E8" w14:textId="77777777" w:rsidR="00E32FB6" w:rsidRDefault="00E32FB6">
            <w:pPr>
              <w:pStyle w:val="TableParagraph"/>
              <w:spacing w:before="3"/>
              <w:rPr>
                <w:sz w:val="16"/>
              </w:rPr>
            </w:pPr>
          </w:p>
          <w:p w14:paraId="0DFA2295" w14:textId="77777777" w:rsidR="00E32FB6" w:rsidRDefault="00461F6B">
            <w:pPr>
              <w:pStyle w:val="TableParagraph"/>
              <w:ind w:right="17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SUBS</w:t>
            </w:r>
          </w:p>
        </w:tc>
        <w:tc>
          <w:tcPr>
            <w:tcW w:w="781" w:type="dxa"/>
          </w:tcPr>
          <w:p w14:paraId="500D638D" w14:textId="77777777" w:rsidR="00E32FB6" w:rsidRDefault="00E32FB6">
            <w:pPr>
              <w:pStyle w:val="TableParagraph"/>
              <w:spacing w:before="3"/>
              <w:rPr>
                <w:sz w:val="16"/>
              </w:rPr>
            </w:pPr>
          </w:p>
          <w:p w14:paraId="2CB1059F" w14:textId="77777777" w:rsidR="00E32FB6" w:rsidRDefault="00461F6B">
            <w:pPr>
              <w:pStyle w:val="TableParagraph"/>
              <w:ind w:left="215" w:right="17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25 000</w:t>
            </w:r>
          </w:p>
        </w:tc>
        <w:tc>
          <w:tcPr>
            <w:tcW w:w="462" w:type="dxa"/>
          </w:tcPr>
          <w:p w14:paraId="1E315FBC" w14:textId="77777777" w:rsidR="00E32FB6" w:rsidRDefault="00E32FB6">
            <w:pPr>
              <w:pStyle w:val="TableParagraph"/>
              <w:spacing w:before="3"/>
              <w:rPr>
                <w:sz w:val="16"/>
              </w:rPr>
            </w:pPr>
          </w:p>
          <w:p w14:paraId="673260E6" w14:textId="77777777" w:rsidR="00E32FB6" w:rsidRDefault="00461F6B">
            <w:pPr>
              <w:pStyle w:val="TableParagraph"/>
              <w:ind w:left="4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721" w:type="dxa"/>
          </w:tcPr>
          <w:p w14:paraId="12BC3AD6" w14:textId="77777777" w:rsidR="00E32FB6" w:rsidRDefault="00E32FB6">
            <w:pPr>
              <w:pStyle w:val="TableParagraph"/>
              <w:spacing w:before="3"/>
              <w:rPr>
                <w:sz w:val="16"/>
              </w:rPr>
            </w:pPr>
          </w:p>
          <w:p w14:paraId="5A29F111" w14:textId="77777777" w:rsidR="00E32FB6" w:rsidRDefault="00461F6B">
            <w:pPr>
              <w:pStyle w:val="TableParagraph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$9,38</w:t>
            </w:r>
          </w:p>
        </w:tc>
        <w:tc>
          <w:tcPr>
            <w:tcW w:w="824" w:type="dxa"/>
          </w:tcPr>
          <w:p w14:paraId="16120467" w14:textId="77777777" w:rsidR="00E32FB6" w:rsidRDefault="00E32FB6">
            <w:pPr>
              <w:pStyle w:val="TableParagraph"/>
              <w:spacing w:before="3"/>
              <w:rPr>
                <w:sz w:val="16"/>
              </w:rPr>
            </w:pPr>
          </w:p>
          <w:p w14:paraId="4C3F941F" w14:textId="77777777" w:rsidR="00E32FB6" w:rsidRDefault="00461F6B">
            <w:pPr>
              <w:pStyle w:val="TableParagraph"/>
              <w:ind w:right="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$5,55</w:t>
            </w:r>
          </w:p>
        </w:tc>
        <w:tc>
          <w:tcPr>
            <w:tcW w:w="896" w:type="dxa"/>
          </w:tcPr>
          <w:p w14:paraId="3E2245A6" w14:textId="77777777" w:rsidR="00E32FB6" w:rsidRDefault="00E32FB6">
            <w:pPr>
              <w:pStyle w:val="TableParagraph"/>
              <w:spacing w:before="3"/>
              <w:rPr>
                <w:sz w:val="16"/>
              </w:rPr>
            </w:pPr>
          </w:p>
          <w:p w14:paraId="43D6C9B8" w14:textId="77777777" w:rsidR="00E32FB6" w:rsidRDefault="00461F6B">
            <w:pPr>
              <w:pStyle w:val="TableParagraph"/>
              <w:ind w:right="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124,75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Kč</w:t>
            </w:r>
          </w:p>
        </w:tc>
        <w:tc>
          <w:tcPr>
            <w:tcW w:w="949" w:type="dxa"/>
          </w:tcPr>
          <w:p w14:paraId="22057E93" w14:textId="77777777" w:rsidR="00E32FB6" w:rsidRDefault="00E32FB6">
            <w:pPr>
              <w:pStyle w:val="TableParagraph"/>
              <w:spacing w:before="3"/>
              <w:rPr>
                <w:sz w:val="16"/>
              </w:rPr>
            </w:pPr>
          </w:p>
          <w:p w14:paraId="47D58200" w14:textId="77777777" w:rsidR="00E32FB6" w:rsidRDefault="00461F6B">
            <w:pPr>
              <w:pStyle w:val="TableParagraph"/>
              <w:ind w:right="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$138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824,00</w:t>
            </w:r>
          </w:p>
        </w:tc>
        <w:tc>
          <w:tcPr>
            <w:tcW w:w="1165" w:type="dxa"/>
          </w:tcPr>
          <w:p w14:paraId="64E92778" w14:textId="77777777" w:rsidR="00E32FB6" w:rsidRDefault="00E32FB6">
            <w:pPr>
              <w:pStyle w:val="TableParagraph"/>
              <w:spacing w:before="3"/>
              <w:rPr>
                <w:sz w:val="16"/>
              </w:rPr>
            </w:pPr>
          </w:p>
          <w:p w14:paraId="5F9C0EE4" w14:textId="77777777" w:rsidR="00E32FB6" w:rsidRDefault="00461F6B">
            <w:pPr>
              <w:pStyle w:val="TableParagraph"/>
              <w:ind w:right="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118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750,00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Kč</w:t>
            </w:r>
          </w:p>
        </w:tc>
      </w:tr>
      <w:tr w:rsidR="00E32FB6" w14:paraId="4FB899CF" w14:textId="77777777">
        <w:trPr>
          <w:trHeight w:val="512"/>
        </w:trPr>
        <w:tc>
          <w:tcPr>
            <w:tcW w:w="1310" w:type="dxa"/>
          </w:tcPr>
          <w:p w14:paraId="3489ABED" w14:textId="77777777" w:rsidR="00E32FB6" w:rsidRDefault="00E32FB6">
            <w:pPr>
              <w:pStyle w:val="TableParagraph"/>
              <w:spacing w:before="2"/>
              <w:rPr>
                <w:sz w:val="13"/>
              </w:rPr>
            </w:pPr>
          </w:p>
          <w:p w14:paraId="20956CE8" w14:textId="77777777" w:rsidR="00E32FB6" w:rsidRDefault="00461F6B">
            <w:pPr>
              <w:pStyle w:val="TableParagraph"/>
              <w:ind w:right="242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SMA-EMGT-LIC</w:t>
            </w:r>
          </w:p>
        </w:tc>
        <w:tc>
          <w:tcPr>
            <w:tcW w:w="2733" w:type="dxa"/>
          </w:tcPr>
          <w:p w14:paraId="1F7FBC0A" w14:textId="77777777" w:rsidR="00E32FB6" w:rsidRDefault="00461F6B">
            <w:pPr>
              <w:pStyle w:val="TableParagraph"/>
              <w:spacing w:before="88" w:line="276" w:lineRule="auto"/>
              <w:ind w:left="34" w:right="58"/>
              <w:rPr>
                <w:rFonts w:ascii="Arial"/>
                <w:sz w:val="12"/>
              </w:rPr>
            </w:pPr>
            <w:r>
              <w:rPr>
                <w:rFonts w:ascii="Arial"/>
                <w:color w:val="303030"/>
                <w:w w:val="105"/>
                <w:sz w:val="12"/>
              </w:rPr>
              <w:t>SMA</w:t>
            </w:r>
            <w:r>
              <w:rPr>
                <w:rFonts w:ascii="Arial"/>
                <w:color w:val="303030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/>
                <w:color w:val="303030"/>
                <w:w w:val="105"/>
                <w:sz w:val="12"/>
              </w:rPr>
              <w:t>Centralized</w:t>
            </w:r>
            <w:r>
              <w:rPr>
                <w:rFonts w:ascii="Arial"/>
                <w:color w:val="303030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/>
                <w:color w:val="303030"/>
                <w:w w:val="105"/>
                <w:sz w:val="12"/>
              </w:rPr>
              <w:t>Email</w:t>
            </w:r>
            <w:r>
              <w:rPr>
                <w:rFonts w:ascii="Arial"/>
                <w:color w:val="303030"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"/>
                <w:color w:val="303030"/>
                <w:w w:val="105"/>
                <w:sz w:val="12"/>
              </w:rPr>
              <w:t>Management</w:t>
            </w:r>
            <w:r>
              <w:rPr>
                <w:rFonts w:ascii="Arial"/>
                <w:color w:val="303030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"/>
                <w:color w:val="303030"/>
                <w:w w:val="105"/>
                <w:sz w:val="12"/>
              </w:rPr>
              <w:t>Reporting</w:t>
            </w:r>
            <w:r>
              <w:rPr>
                <w:rFonts w:ascii="Arial"/>
                <w:color w:val="303030"/>
                <w:spacing w:val="-33"/>
                <w:w w:val="105"/>
                <w:sz w:val="12"/>
              </w:rPr>
              <w:t xml:space="preserve"> </w:t>
            </w:r>
            <w:r>
              <w:rPr>
                <w:rFonts w:ascii="Arial"/>
                <w:color w:val="303030"/>
                <w:w w:val="105"/>
                <w:sz w:val="12"/>
              </w:rPr>
              <w:t>License</w:t>
            </w:r>
          </w:p>
        </w:tc>
        <w:tc>
          <w:tcPr>
            <w:tcW w:w="897" w:type="dxa"/>
          </w:tcPr>
          <w:p w14:paraId="025D8CDD" w14:textId="77777777" w:rsidR="00E32FB6" w:rsidRDefault="00E32F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</w:tcPr>
          <w:p w14:paraId="59F19F1C" w14:textId="77777777" w:rsidR="00E32FB6" w:rsidRDefault="00E32FB6">
            <w:pPr>
              <w:pStyle w:val="TableParagraph"/>
              <w:spacing w:before="2"/>
              <w:rPr>
                <w:sz w:val="13"/>
              </w:rPr>
            </w:pPr>
          </w:p>
          <w:p w14:paraId="2571ECCD" w14:textId="77777777" w:rsidR="00E32FB6" w:rsidRDefault="00461F6B">
            <w:pPr>
              <w:pStyle w:val="TableParagraph"/>
              <w:ind w:left="85"/>
              <w:rPr>
                <w:sz w:val="12"/>
              </w:rPr>
            </w:pPr>
            <w:r>
              <w:rPr>
                <w:w w:val="105"/>
                <w:sz w:val="12"/>
              </w:rPr>
              <w:t>Standard</w:t>
            </w:r>
          </w:p>
        </w:tc>
        <w:tc>
          <w:tcPr>
            <w:tcW w:w="753" w:type="dxa"/>
          </w:tcPr>
          <w:p w14:paraId="1E962B53" w14:textId="77777777" w:rsidR="00E32FB6" w:rsidRDefault="00E32FB6">
            <w:pPr>
              <w:pStyle w:val="TableParagraph"/>
              <w:spacing w:before="2"/>
              <w:rPr>
                <w:sz w:val="13"/>
              </w:rPr>
            </w:pPr>
          </w:p>
          <w:p w14:paraId="0208C122" w14:textId="77777777" w:rsidR="00E32FB6" w:rsidRDefault="00461F6B">
            <w:pPr>
              <w:pStyle w:val="TableParagraph"/>
              <w:ind w:left="47" w:right="1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Government</w:t>
            </w:r>
          </w:p>
        </w:tc>
        <w:tc>
          <w:tcPr>
            <w:tcW w:w="1432" w:type="dxa"/>
          </w:tcPr>
          <w:p w14:paraId="24E5EEC0" w14:textId="77777777" w:rsidR="00E32FB6" w:rsidRDefault="00E32FB6">
            <w:pPr>
              <w:pStyle w:val="TableParagraph"/>
              <w:spacing w:before="7"/>
              <w:rPr>
                <w:sz w:val="13"/>
              </w:rPr>
            </w:pPr>
          </w:p>
          <w:p w14:paraId="2404F47A" w14:textId="77777777" w:rsidR="00E32FB6" w:rsidRDefault="00461F6B">
            <w:pPr>
              <w:pStyle w:val="TableParagraph"/>
              <w:ind w:right="14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12.1.2022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11.1.2023</w:t>
            </w:r>
          </w:p>
        </w:tc>
        <w:tc>
          <w:tcPr>
            <w:tcW w:w="474" w:type="dxa"/>
          </w:tcPr>
          <w:p w14:paraId="6D23A3B1" w14:textId="77777777" w:rsidR="00E32FB6" w:rsidRDefault="00E32FB6">
            <w:pPr>
              <w:pStyle w:val="TableParagraph"/>
              <w:spacing w:before="2"/>
              <w:rPr>
                <w:sz w:val="13"/>
              </w:rPr>
            </w:pPr>
          </w:p>
          <w:p w14:paraId="0B4BA00F" w14:textId="77777777" w:rsidR="00E32FB6" w:rsidRDefault="00461F6B">
            <w:pPr>
              <w:pStyle w:val="TableParagraph"/>
              <w:ind w:left="104" w:right="7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rok</w:t>
            </w:r>
          </w:p>
        </w:tc>
        <w:tc>
          <w:tcPr>
            <w:tcW w:w="659" w:type="dxa"/>
          </w:tcPr>
          <w:p w14:paraId="6F482282" w14:textId="77777777" w:rsidR="00E32FB6" w:rsidRDefault="00E32FB6">
            <w:pPr>
              <w:pStyle w:val="TableParagraph"/>
              <w:spacing w:before="2"/>
              <w:rPr>
                <w:sz w:val="13"/>
              </w:rPr>
            </w:pPr>
          </w:p>
          <w:p w14:paraId="3D60C4DF" w14:textId="77777777" w:rsidR="00E32FB6" w:rsidRDefault="00461F6B">
            <w:pPr>
              <w:pStyle w:val="TableParagraph"/>
              <w:ind w:right="17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SUBS</w:t>
            </w:r>
          </w:p>
        </w:tc>
        <w:tc>
          <w:tcPr>
            <w:tcW w:w="781" w:type="dxa"/>
          </w:tcPr>
          <w:p w14:paraId="446D6B5D" w14:textId="77777777" w:rsidR="00E32FB6" w:rsidRDefault="00E32FB6">
            <w:pPr>
              <w:pStyle w:val="TableParagraph"/>
              <w:spacing w:before="2"/>
              <w:rPr>
                <w:sz w:val="13"/>
              </w:rPr>
            </w:pPr>
          </w:p>
          <w:p w14:paraId="34BCAC26" w14:textId="77777777" w:rsidR="00E32FB6" w:rsidRDefault="00461F6B">
            <w:pPr>
              <w:pStyle w:val="TableParagraph"/>
              <w:ind w:left="215" w:right="17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25 000</w:t>
            </w:r>
          </w:p>
        </w:tc>
        <w:tc>
          <w:tcPr>
            <w:tcW w:w="462" w:type="dxa"/>
          </w:tcPr>
          <w:p w14:paraId="4524EDB8" w14:textId="77777777" w:rsidR="00E32FB6" w:rsidRDefault="00E32FB6">
            <w:pPr>
              <w:pStyle w:val="TableParagraph"/>
              <w:spacing w:before="2"/>
              <w:rPr>
                <w:sz w:val="13"/>
              </w:rPr>
            </w:pPr>
          </w:p>
          <w:p w14:paraId="34C0835C" w14:textId="77777777" w:rsidR="00E32FB6" w:rsidRDefault="00461F6B">
            <w:pPr>
              <w:pStyle w:val="TableParagraph"/>
              <w:ind w:left="4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721" w:type="dxa"/>
          </w:tcPr>
          <w:p w14:paraId="587C4041" w14:textId="77777777" w:rsidR="00E32FB6" w:rsidRDefault="00E32FB6">
            <w:pPr>
              <w:pStyle w:val="TableParagraph"/>
              <w:spacing w:before="2"/>
              <w:rPr>
                <w:sz w:val="13"/>
              </w:rPr>
            </w:pPr>
          </w:p>
          <w:p w14:paraId="31B9E3AB" w14:textId="77777777" w:rsidR="00E32FB6" w:rsidRDefault="00461F6B">
            <w:pPr>
              <w:pStyle w:val="TableParagraph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$1,76</w:t>
            </w:r>
          </w:p>
        </w:tc>
        <w:tc>
          <w:tcPr>
            <w:tcW w:w="824" w:type="dxa"/>
          </w:tcPr>
          <w:p w14:paraId="435FD9BC" w14:textId="77777777" w:rsidR="00E32FB6" w:rsidRDefault="00E32FB6">
            <w:pPr>
              <w:pStyle w:val="TableParagraph"/>
              <w:spacing w:before="2"/>
              <w:rPr>
                <w:sz w:val="13"/>
              </w:rPr>
            </w:pPr>
          </w:p>
          <w:p w14:paraId="4F30C721" w14:textId="77777777" w:rsidR="00E32FB6" w:rsidRDefault="00461F6B">
            <w:pPr>
              <w:pStyle w:val="TableParagraph"/>
              <w:ind w:right="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$1,04</w:t>
            </w:r>
          </w:p>
        </w:tc>
        <w:tc>
          <w:tcPr>
            <w:tcW w:w="896" w:type="dxa"/>
          </w:tcPr>
          <w:p w14:paraId="1D5421EB" w14:textId="77777777" w:rsidR="00E32FB6" w:rsidRDefault="00E32FB6">
            <w:pPr>
              <w:pStyle w:val="TableParagraph"/>
              <w:spacing w:before="2"/>
              <w:rPr>
                <w:sz w:val="13"/>
              </w:rPr>
            </w:pPr>
          </w:p>
          <w:p w14:paraId="3FA6018C" w14:textId="77777777" w:rsidR="00E32FB6" w:rsidRDefault="00461F6B">
            <w:pPr>
              <w:pStyle w:val="TableParagraph"/>
              <w:ind w:right="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23,41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Kč</w:t>
            </w:r>
          </w:p>
        </w:tc>
        <w:tc>
          <w:tcPr>
            <w:tcW w:w="949" w:type="dxa"/>
          </w:tcPr>
          <w:p w14:paraId="5E963525" w14:textId="77777777" w:rsidR="00E32FB6" w:rsidRDefault="00E32FB6">
            <w:pPr>
              <w:pStyle w:val="TableParagraph"/>
              <w:spacing w:before="2"/>
              <w:rPr>
                <w:sz w:val="13"/>
              </w:rPr>
            </w:pPr>
          </w:p>
          <w:p w14:paraId="4381ABC0" w14:textId="77777777" w:rsidR="00E32FB6" w:rsidRDefault="00461F6B">
            <w:pPr>
              <w:pStyle w:val="TableParagraph"/>
              <w:ind w:right="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$26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048,00</w:t>
            </w:r>
          </w:p>
        </w:tc>
        <w:tc>
          <w:tcPr>
            <w:tcW w:w="1165" w:type="dxa"/>
          </w:tcPr>
          <w:p w14:paraId="60A6C063" w14:textId="77777777" w:rsidR="00E32FB6" w:rsidRDefault="00E32FB6">
            <w:pPr>
              <w:pStyle w:val="TableParagraph"/>
              <w:spacing w:before="2"/>
              <w:rPr>
                <w:sz w:val="13"/>
              </w:rPr>
            </w:pPr>
          </w:p>
          <w:p w14:paraId="782F756C" w14:textId="77777777" w:rsidR="00E32FB6" w:rsidRDefault="00461F6B">
            <w:pPr>
              <w:pStyle w:val="TableParagraph"/>
              <w:ind w:right="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585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250,00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Kč</w:t>
            </w:r>
          </w:p>
        </w:tc>
      </w:tr>
      <w:tr w:rsidR="00E32FB6" w14:paraId="1E4CF75F" w14:textId="77777777">
        <w:trPr>
          <w:trHeight w:val="396"/>
        </w:trPr>
        <w:tc>
          <w:tcPr>
            <w:tcW w:w="1310" w:type="dxa"/>
          </w:tcPr>
          <w:p w14:paraId="77F1717D" w14:textId="77777777" w:rsidR="00E32FB6" w:rsidRDefault="00E32FB6">
            <w:pPr>
              <w:pStyle w:val="TableParagraph"/>
              <w:spacing w:before="11"/>
              <w:rPr>
                <w:sz w:val="9"/>
              </w:rPr>
            </w:pPr>
          </w:p>
          <w:p w14:paraId="049BB9B5" w14:textId="77777777" w:rsidR="00E32FB6" w:rsidRDefault="00461F6B">
            <w:pPr>
              <w:pStyle w:val="TableParagraph"/>
              <w:spacing w:before="1"/>
              <w:ind w:right="27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WEB-SEC-SUB</w:t>
            </w:r>
          </w:p>
        </w:tc>
        <w:tc>
          <w:tcPr>
            <w:tcW w:w="2733" w:type="dxa"/>
          </w:tcPr>
          <w:p w14:paraId="652FFA71" w14:textId="77777777" w:rsidR="00E32FB6" w:rsidRDefault="00E32FB6">
            <w:pPr>
              <w:pStyle w:val="TableParagraph"/>
              <w:spacing w:before="6"/>
              <w:rPr>
                <w:sz w:val="10"/>
              </w:rPr>
            </w:pPr>
          </w:p>
          <w:p w14:paraId="7CA7A8E6" w14:textId="77777777" w:rsidR="00E32FB6" w:rsidRDefault="00461F6B">
            <w:pPr>
              <w:pStyle w:val="TableParagraph"/>
              <w:ind w:left="34"/>
              <w:rPr>
                <w:rFonts w:ascii="Arial"/>
                <w:sz w:val="12"/>
              </w:rPr>
            </w:pPr>
            <w:r>
              <w:rPr>
                <w:rFonts w:ascii="Arial"/>
                <w:color w:val="303030"/>
                <w:w w:val="105"/>
                <w:sz w:val="12"/>
              </w:rPr>
              <w:t>Cisco</w:t>
            </w:r>
            <w:r>
              <w:rPr>
                <w:rFonts w:ascii="Arial"/>
                <w:color w:val="303030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"/>
                <w:color w:val="303030"/>
                <w:w w:val="105"/>
                <w:sz w:val="12"/>
              </w:rPr>
              <w:t>Web</w:t>
            </w:r>
            <w:r>
              <w:rPr>
                <w:rFonts w:ascii="Arial"/>
                <w:color w:val="303030"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"/>
                <w:color w:val="303030"/>
                <w:w w:val="105"/>
                <w:sz w:val="12"/>
              </w:rPr>
              <w:t>Security</w:t>
            </w:r>
            <w:r>
              <w:rPr>
                <w:rFonts w:ascii="Arial"/>
                <w:color w:val="303030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"/>
                <w:color w:val="303030"/>
                <w:w w:val="105"/>
                <w:sz w:val="12"/>
              </w:rPr>
              <w:t>XaaS</w:t>
            </w:r>
            <w:r>
              <w:rPr>
                <w:rFonts w:ascii="Arial"/>
                <w:color w:val="303030"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"/>
                <w:color w:val="303030"/>
                <w:w w:val="105"/>
                <w:sz w:val="12"/>
              </w:rPr>
              <w:t>Subscription</w:t>
            </w:r>
          </w:p>
        </w:tc>
        <w:tc>
          <w:tcPr>
            <w:tcW w:w="897" w:type="dxa"/>
          </w:tcPr>
          <w:p w14:paraId="47077651" w14:textId="77777777" w:rsidR="00E32FB6" w:rsidRDefault="00E32F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</w:tcPr>
          <w:p w14:paraId="0452D786" w14:textId="77777777" w:rsidR="00E32FB6" w:rsidRDefault="00E32FB6">
            <w:pPr>
              <w:pStyle w:val="TableParagraph"/>
              <w:spacing w:before="11"/>
              <w:rPr>
                <w:sz w:val="9"/>
              </w:rPr>
            </w:pPr>
          </w:p>
          <w:p w14:paraId="7922D7D7" w14:textId="77777777" w:rsidR="00E32FB6" w:rsidRDefault="00461F6B">
            <w:pPr>
              <w:pStyle w:val="TableParagraph"/>
              <w:spacing w:before="1"/>
              <w:ind w:left="85"/>
              <w:rPr>
                <w:sz w:val="12"/>
              </w:rPr>
            </w:pPr>
            <w:r>
              <w:rPr>
                <w:w w:val="105"/>
                <w:sz w:val="12"/>
              </w:rPr>
              <w:t>Standard</w:t>
            </w:r>
          </w:p>
        </w:tc>
        <w:tc>
          <w:tcPr>
            <w:tcW w:w="753" w:type="dxa"/>
          </w:tcPr>
          <w:p w14:paraId="48BF3ABB" w14:textId="77777777" w:rsidR="00E32FB6" w:rsidRDefault="00E32FB6">
            <w:pPr>
              <w:pStyle w:val="TableParagraph"/>
              <w:spacing w:before="11"/>
              <w:rPr>
                <w:sz w:val="9"/>
              </w:rPr>
            </w:pPr>
          </w:p>
          <w:p w14:paraId="6B3CF9DD" w14:textId="77777777" w:rsidR="00E32FB6" w:rsidRDefault="00461F6B">
            <w:pPr>
              <w:pStyle w:val="TableParagraph"/>
              <w:spacing w:before="1"/>
              <w:ind w:left="47" w:right="1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Government</w:t>
            </w:r>
          </w:p>
        </w:tc>
        <w:tc>
          <w:tcPr>
            <w:tcW w:w="1432" w:type="dxa"/>
          </w:tcPr>
          <w:p w14:paraId="1D4A7CA3" w14:textId="77777777" w:rsidR="00E32FB6" w:rsidRDefault="00E32FB6">
            <w:pPr>
              <w:pStyle w:val="TableParagraph"/>
              <w:spacing w:before="4"/>
              <w:rPr>
                <w:sz w:val="10"/>
              </w:rPr>
            </w:pPr>
          </w:p>
          <w:p w14:paraId="4D9C3BAD" w14:textId="77777777" w:rsidR="00E32FB6" w:rsidRDefault="00461F6B">
            <w:pPr>
              <w:pStyle w:val="TableParagraph"/>
              <w:ind w:right="14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12.1.2022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11.1.2023</w:t>
            </w:r>
          </w:p>
        </w:tc>
        <w:tc>
          <w:tcPr>
            <w:tcW w:w="474" w:type="dxa"/>
          </w:tcPr>
          <w:p w14:paraId="7DAA3A1B" w14:textId="77777777" w:rsidR="00E32FB6" w:rsidRDefault="00E32FB6">
            <w:pPr>
              <w:pStyle w:val="TableParagraph"/>
              <w:spacing w:before="11"/>
              <w:rPr>
                <w:sz w:val="9"/>
              </w:rPr>
            </w:pPr>
          </w:p>
          <w:p w14:paraId="06840AFC" w14:textId="77777777" w:rsidR="00E32FB6" w:rsidRDefault="00461F6B">
            <w:pPr>
              <w:pStyle w:val="TableParagraph"/>
              <w:spacing w:before="1"/>
              <w:ind w:left="104" w:right="7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rok</w:t>
            </w:r>
          </w:p>
        </w:tc>
        <w:tc>
          <w:tcPr>
            <w:tcW w:w="659" w:type="dxa"/>
          </w:tcPr>
          <w:p w14:paraId="12A60BB0" w14:textId="77777777" w:rsidR="00E32FB6" w:rsidRDefault="00E32FB6">
            <w:pPr>
              <w:pStyle w:val="TableParagraph"/>
              <w:spacing w:before="11"/>
              <w:rPr>
                <w:sz w:val="9"/>
              </w:rPr>
            </w:pPr>
          </w:p>
          <w:p w14:paraId="071B23E0" w14:textId="77777777" w:rsidR="00E32FB6" w:rsidRDefault="00461F6B">
            <w:pPr>
              <w:pStyle w:val="TableParagraph"/>
              <w:spacing w:before="1"/>
              <w:ind w:right="17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SUBS</w:t>
            </w:r>
          </w:p>
        </w:tc>
        <w:tc>
          <w:tcPr>
            <w:tcW w:w="781" w:type="dxa"/>
          </w:tcPr>
          <w:p w14:paraId="373C000C" w14:textId="77777777" w:rsidR="00E32FB6" w:rsidRDefault="00E32FB6">
            <w:pPr>
              <w:pStyle w:val="TableParagraph"/>
              <w:spacing w:before="11"/>
              <w:rPr>
                <w:sz w:val="9"/>
              </w:rPr>
            </w:pPr>
          </w:p>
          <w:p w14:paraId="13DAA4A1" w14:textId="77777777" w:rsidR="00E32FB6" w:rsidRDefault="00461F6B">
            <w:pPr>
              <w:pStyle w:val="TableParagraph"/>
              <w:spacing w:before="1"/>
              <w:ind w:left="38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462" w:type="dxa"/>
          </w:tcPr>
          <w:p w14:paraId="45EA66EA" w14:textId="77777777" w:rsidR="00E32FB6" w:rsidRDefault="00E32FB6">
            <w:pPr>
              <w:pStyle w:val="TableParagraph"/>
              <w:spacing w:before="11"/>
              <w:rPr>
                <w:sz w:val="9"/>
              </w:rPr>
            </w:pPr>
          </w:p>
          <w:p w14:paraId="4C7B0236" w14:textId="77777777" w:rsidR="00E32FB6" w:rsidRDefault="00461F6B">
            <w:pPr>
              <w:pStyle w:val="TableParagraph"/>
              <w:spacing w:before="1"/>
              <w:ind w:left="4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721" w:type="dxa"/>
          </w:tcPr>
          <w:p w14:paraId="2610BE57" w14:textId="77777777" w:rsidR="00E32FB6" w:rsidRDefault="00E32FB6">
            <w:pPr>
              <w:pStyle w:val="TableParagraph"/>
              <w:spacing w:before="11"/>
              <w:rPr>
                <w:sz w:val="9"/>
              </w:rPr>
            </w:pPr>
          </w:p>
          <w:p w14:paraId="6B62D895" w14:textId="77777777" w:rsidR="00E32FB6" w:rsidRDefault="00461F6B">
            <w:pPr>
              <w:pStyle w:val="TableParagraph"/>
              <w:spacing w:before="1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$0,00</w:t>
            </w:r>
          </w:p>
        </w:tc>
        <w:tc>
          <w:tcPr>
            <w:tcW w:w="824" w:type="dxa"/>
          </w:tcPr>
          <w:p w14:paraId="4A1BC92F" w14:textId="77777777" w:rsidR="00E32FB6" w:rsidRDefault="00E32FB6">
            <w:pPr>
              <w:pStyle w:val="TableParagraph"/>
              <w:spacing w:before="11"/>
              <w:rPr>
                <w:sz w:val="9"/>
              </w:rPr>
            </w:pPr>
          </w:p>
          <w:p w14:paraId="2701F00F" w14:textId="77777777" w:rsidR="00E32FB6" w:rsidRDefault="00461F6B">
            <w:pPr>
              <w:pStyle w:val="TableParagraph"/>
              <w:spacing w:before="1"/>
              <w:ind w:right="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$0,00</w:t>
            </w:r>
          </w:p>
        </w:tc>
        <w:tc>
          <w:tcPr>
            <w:tcW w:w="896" w:type="dxa"/>
          </w:tcPr>
          <w:p w14:paraId="10633D14" w14:textId="77777777" w:rsidR="00E32FB6" w:rsidRDefault="00E32FB6">
            <w:pPr>
              <w:pStyle w:val="TableParagraph"/>
              <w:spacing w:before="11"/>
              <w:rPr>
                <w:sz w:val="9"/>
              </w:rPr>
            </w:pPr>
          </w:p>
          <w:p w14:paraId="4A2AE2A2" w14:textId="77777777" w:rsidR="00E32FB6" w:rsidRDefault="00461F6B">
            <w:pPr>
              <w:pStyle w:val="TableParagraph"/>
              <w:spacing w:before="1"/>
              <w:ind w:right="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Kč</w:t>
            </w:r>
          </w:p>
        </w:tc>
        <w:tc>
          <w:tcPr>
            <w:tcW w:w="949" w:type="dxa"/>
          </w:tcPr>
          <w:p w14:paraId="6A454DCC" w14:textId="77777777" w:rsidR="00E32FB6" w:rsidRDefault="00E32FB6">
            <w:pPr>
              <w:pStyle w:val="TableParagraph"/>
              <w:spacing w:before="11"/>
              <w:rPr>
                <w:sz w:val="9"/>
              </w:rPr>
            </w:pPr>
          </w:p>
          <w:p w14:paraId="7FC668FE" w14:textId="77777777" w:rsidR="00E32FB6" w:rsidRDefault="00461F6B">
            <w:pPr>
              <w:pStyle w:val="TableParagraph"/>
              <w:spacing w:before="1"/>
              <w:ind w:right="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$0,00</w:t>
            </w:r>
          </w:p>
        </w:tc>
        <w:tc>
          <w:tcPr>
            <w:tcW w:w="1165" w:type="dxa"/>
          </w:tcPr>
          <w:p w14:paraId="79B6C8F6" w14:textId="77777777" w:rsidR="00E32FB6" w:rsidRDefault="00E32FB6">
            <w:pPr>
              <w:pStyle w:val="TableParagraph"/>
              <w:spacing w:before="11"/>
              <w:rPr>
                <w:sz w:val="9"/>
              </w:rPr>
            </w:pPr>
          </w:p>
          <w:p w14:paraId="74488CC2" w14:textId="77777777" w:rsidR="00E32FB6" w:rsidRDefault="00461F6B">
            <w:pPr>
              <w:pStyle w:val="TableParagraph"/>
              <w:spacing w:before="1"/>
              <w:ind w:right="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0,00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Kč</w:t>
            </w:r>
          </w:p>
        </w:tc>
      </w:tr>
      <w:tr w:rsidR="00E32FB6" w14:paraId="7B407EE7" w14:textId="77777777">
        <w:trPr>
          <w:trHeight w:val="509"/>
        </w:trPr>
        <w:tc>
          <w:tcPr>
            <w:tcW w:w="1310" w:type="dxa"/>
          </w:tcPr>
          <w:p w14:paraId="09BACBF6" w14:textId="77777777" w:rsidR="00E32FB6" w:rsidRDefault="00E32FB6">
            <w:pPr>
              <w:pStyle w:val="TableParagraph"/>
              <w:spacing w:before="3"/>
              <w:rPr>
                <w:sz w:val="16"/>
              </w:rPr>
            </w:pPr>
          </w:p>
          <w:p w14:paraId="5E2F44AD" w14:textId="77777777" w:rsidR="00E32FB6" w:rsidRDefault="00461F6B">
            <w:pPr>
              <w:pStyle w:val="TableParagraph"/>
              <w:ind w:right="27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WSA-WSP-LIC</w:t>
            </w:r>
          </w:p>
        </w:tc>
        <w:tc>
          <w:tcPr>
            <w:tcW w:w="2733" w:type="dxa"/>
          </w:tcPr>
          <w:p w14:paraId="566A9669" w14:textId="77777777" w:rsidR="00E32FB6" w:rsidRDefault="00461F6B">
            <w:pPr>
              <w:pStyle w:val="TableParagraph"/>
              <w:spacing w:before="126" w:line="276" w:lineRule="auto"/>
              <w:ind w:left="34" w:right="952"/>
              <w:rPr>
                <w:rFonts w:ascii="Arial"/>
                <w:sz w:val="12"/>
              </w:rPr>
            </w:pPr>
            <w:r>
              <w:rPr>
                <w:rFonts w:ascii="Arial"/>
                <w:color w:val="303030"/>
                <w:w w:val="105"/>
                <w:sz w:val="12"/>
              </w:rPr>
              <w:t>Web</w:t>
            </w:r>
            <w:r>
              <w:rPr>
                <w:rFonts w:ascii="Arial"/>
                <w:color w:val="303030"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"/>
                <w:color w:val="303030"/>
                <w:w w:val="105"/>
                <w:sz w:val="12"/>
              </w:rPr>
              <w:t>Advantage</w:t>
            </w:r>
            <w:r>
              <w:rPr>
                <w:rFonts w:ascii="Arial"/>
                <w:color w:val="303030"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"/>
                <w:color w:val="303030"/>
                <w:w w:val="105"/>
                <w:sz w:val="12"/>
              </w:rPr>
              <w:t>SW</w:t>
            </w:r>
            <w:r>
              <w:rPr>
                <w:rFonts w:ascii="Arial"/>
                <w:color w:val="303030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/>
                <w:color w:val="303030"/>
                <w:w w:val="105"/>
                <w:sz w:val="12"/>
              </w:rPr>
              <w:t>Bundle</w:t>
            </w:r>
            <w:r>
              <w:rPr>
                <w:rFonts w:ascii="Arial"/>
                <w:color w:val="303030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/>
                <w:color w:val="303030"/>
                <w:w w:val="105"/>
                <w:sz w:val="12"/>
              </w:rPr>
              <w:t>(WREP+WUC+AMAL)</w:t>
            </w:r>
            <w:r>
              <w:rPr>
                <w:rFonts w:ascii="Arial"/>
                <w:color w:val="303030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/>
                <w:color w:val="303030"/>
                <w:w w:val="105"/>
                <w:sz w:val="12"/>
              </w:rPr>
              <w:t>License</w:t>
            </w:r>
          </w:p>
        </w:tc>
        <w:tc>
          <w:tcPr>
            <w:tcW w:w="897" w:type="dxa"/>
          </w:tcPr>
          <w:p w14:paraId="521913C2" w14:textId="77777777" w:rsidR="00E32FB6" w:rsidRDefault="00E32F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</w:tcPr>
          <w:p w14:paraId="2717DC9C" w14:textId="77777777" w:rsidR="00E32FB6" w:rsidRDefault="00E32FB6">
            <w:pPr>
              <w:pStyle w:val="TableParagraph"/>
              <w:spacing w:before="3"/>
              <w:rPr>
                <w:sz w:val="16"/>
              </w:rPr>
            </w:pPr>
          </w:p>
          <w:p w14:paraId="59770C0F" w14:textId="77777777" w:rsidR="00E32FB6" w:rsidRDefault="00461F6B">
            <w:pPr>
              <w:pStyle w:val="TableParagraph"/>
              <w:ind w:left="85"/>
              <w:rPr>
                <w:sz w:val="12"/>
              </w:rPr>
            </w:pPr>
            <w:r>
              <w:rPr>
                <w:w w:val="105"/>
                <w:sz w:val="12"/>
              </w:rPr>
              <w:t>Standard</w:t>
            </w:r>
          </w:p>
        </w:tc>
        <w:tc>
          <w:tcPr>
            <w:tcW w:w="753" w:type="dxa"/>
          </w:tcPr>
          <w:p w14:paraId="47168EEA" w14:textId="77777777" w:rsidR="00E32FB6" w:rsidRDefault="00E32FB6">
            <w:pPr>
              <w:pStyle w:val="TableParagraph"/>
              <w:spacing w:before="3"/>
              <w:rPr>
                <w:sz w:val="16"/>
              </w:rPr>
            </w:pPr>
          </w:p>
          <w:p w14:paraId="47757D53" w14:textId="77777777" w:rsidR="00E32FB6" w:rsidRDefault="00461F6B">
            <w:pPr>
              <w:pStyle w:val="TableParagraph"/>
              <w:ind w:left="47" w:right="1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Government</w:t>
            </w:r>
          </w:p>
        </w:tc>
        <w:tc>
          <w:tcPr>
            <w:tcW w:w="1432" w:type="dxa"/>
          </w:tcPr>
          <w:p w14:paraId="0155BC96" w14:textId="77777777" w:rsidR="00E32FB6" w:rsidRDefault="00E32FB6">
            <w:pPr>
              <w:pStyle w:val="TableParagraph"/>
              <w:spacing w:before="8"/>
              <w:rPr>
                <w:sz w:val="16"/>
              </w:rPr>
            </w:pPr>
          </w:p>
          <w:p w14:paraId="51307B64" w14:textId="77777777" w:rsidR="00E32FB6" w:rsidRDefault="00461F6B">
            <w:pPr>
              <w:pStyle w:val="TableParagraph"/>
              <w:ind w:right="14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12.1.2022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11.1.2023</w:t>
            </w:r>
          </w:p>
        </w:tc>
        <w:tc>
          <w:tcPr>
            <w:tcW w:w="474" w:type="dxa"/>
          </w:tcPr>
          <w:p w14:paraId="4BFA8E4F" w14:textId="77777777" w:rsidR="00E32FB6" w:rsidRDefault="00E32FB6">
            <w:pPr>
              <w:pStyle w:val="TableParagraph"/>
              <w:spacing w:before="3"/>
              <w:rPr>
                <w:sz w:val="16"/>
              </w:rPr>
            </w:pPr>
          </w:p>
          <w:p w14:paraId="66324FFA" w14:textId="77777777" w:rsidR="00E32FB6" w:rsidRDefault="00461F6B">
            <w:pPr>
              <w:pStyle w:val="TableParagraph"/>
              <w:ind w:left="104" w:right="7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rok</w:t>
            </w:r>
          </w:p>
        </w:tc>
        <w:tc>
          <w:tcPr>
            <w:tcW w:w="659" w:type="dxa"/>
          </w:tcPr>
          <w:p w14:paraId="33331D83" w14:textId="77777777" w:rsidR="00E32FB6" w:rsidRDefault="00E32FB6">
            <w:pPr>
              <w:pStyle w:val="TableParagraph"/>
              <w:spacing w:before="3"/>
              <w:rPr>
                <w:sz w:val="16"/>
              </w:rPr>
            </w:pPr>
          </w:p>
          <w:p w14:paraId="4AFFEF73" w14:textId="77777777" w:rsidR="00E32FB6" w:rsidRDefault="00461F6B">
            <w:pPr>
              <w:pStyle w:val="TableParagraph"/>
              <w:ind w:right="17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SUBS</w:t>
            </w:r>
          </w:p>
        </w:tc>
        <w:tc>
          <w:tcPr>
            <w:tcW w:w="781" w:type="dxa"/>
          </w:tcPr>
          <w:p w14:paraId="5791E5D8" w14:textId="77777777" w:rsidR="00E32FB6" w:rsidRDefault="00E32FB6">
            <w:pPr>
              <w:pStyle w:val="TableParagraph"/>
              <w:spacing w:before="3"/>
              <w:rPr>
                <w:sz w:val="16"/>
              </w:rPr>
            </w:pPr>
          </w:p>
          <w:p w14:paraId="132B6BDC" w14:textId="77777777" w:rsidR="00E32FB6" w:rsidRDefault="00461F6B">
            <w:pPr>
              <w:pStyle w:val="TableParagraph"/>
              <w:ind w:left="215" w:right="17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25 000</w:t>
            </w:r>
          </w:p>
        </w:tc>
        <w:tc>
          <w:tcPr>
            <w:tcW w:w="462" w:type="dxa"/>
          </w:tcPr>
          <w:p w14:paraId="03D588FA" w14:textId="77777777" w:rsidR="00E32FB6" w:rsidRDefault="00E32FB6">
            <w:pPr>
              <w:pStyle w:val="TableParagraph"/>
              <w:spacing w:before="3"/>
              <w:rPr>
                <w:sz w:val="16"/>
              </w:rPr>
            </w:pPr>
          </w:p>
          <w:p w14:paraId="31F49F2F" w14:textId="77777777" w:rsidR="00E32FB6" w:rsidRDefault="00461F6B">
            <w:pPr>
              <w:pStyle w:val="TableParagraph"/>
              <w:ind w:left="4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721" w:type="dxa"/>
          </w:tcPr>
          <w:p w14:paraId="108BA90A" w14:textId="77777777" w:rsidR="00E32FB6" w:rsidRDefault="00E32FB6">
            <w:pPr>
              <w:pStyle w:val="TableParagraph"/>
              <w:spacing w:before="3"/>
              <w:rPr>
                <w:sz w:val="16"/>
              </w:rPr>
            </w:pPr>
          </w:p>
          <w:p w14:paraId="58E0ABBD" w14:textId="77777777" w:rsidR="00E32FB6" w:rsidRDefault="00461F6B">
            <w:pPr>
              <w:pStyle w:val="TableParagraph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$19,42</w:t>
            </w:r>
          </w:p>
        </w:tc>
        <w:tc>
          <w:tcPr>
            <w:tcW w:w="824" w:type="dxa"/>
          </w:tcPr>
          <w:p w14:paraId="3E2959F6" w14:textId="77777777" w:rsidR="00E32FB6" w:rsidRDefault="00E32FB6">
            <w:pPr>
              <w:pStyle w:val="TableParagraph"/>
              <w:spacing w:before="3"/>
              <w:rPr>
                <w:sz w:val="16"/>
              </w:rPr>
            </w:pPr>
          </w:p>
          <w:p w14:paraId="536D0636" w14:textId="77777777" w:rsidR="00E32FB6" w:rsidRDefault="00461F6B">
            <w:pPr>
              <w:pStyle w:val="TableParagraph"/>
              <w:ind w:right="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$11,50</w:t>
            </w:r>
          </w:p>
        </w:tc>
        <w:tc>
          <w:tcPr>
            <w:tcW w:w="896" w:type="dxa"/>
          </w:tcPr>
          <w:p w14:paraId="18942946" w14:textId="77777777" w:rsidR="00E32FB6" w:rsidRDefault="00E32FB6">
            <w:pPr>
              <w:pStyle w:val="TableParagraph"/>
              <w:spacing w:before="3"/>
              <w:rPr>
                <w:sz w:val="16"/>
              </w:rPr>
            </w:pPr>
          </w:p>
          <w:p w14:paraId="07002C3D" w14:textId="77777777" w:rsidR="00E32FB6" w:rsidRDefault="00461F6B">
            <w:pPr>
              <w:pStyle w:val="TableParagraph"/>
              <w:ind w:right="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258,27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Kč</w:t>
            </w:r>
          </w:p>
        </w:tc>
        <w:tc>
          <w:tcPr>
            <w:tcW w:w="949" w:type="dxa"/>
          </w:tcPr>
          <w:p w14:paraId="2CADD06A" w14:textId="77777777" w:rsidR="00E32FB6" w:rsidRDefault="00E32FB6">
            <w:pPr>
              <w:pStyle w:val="TableParagraph"/>
              <w:spacing w:before="3"/>
              <w:rPr>
                <w:sz w:val="16"/>
              </w:rPr>
            </w:pPr>
          </w:p>
          <w:p w14:paraId="23214B73" w14:textId="77777777" w:rsidR="00E32FB6" w:rsidRDefault="00461F6B">
            <w:pPr>
              <w:pStyle w:val="TableParagraph"/>
              <w:ind w:right="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$287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416,00</w:t>
            </w:r>
          </w:p>
        </w:tc>
        <w:tc>
          <w:tcPr>
            <w:tcW w:w="1165" w:type="dxa"/>
          </w:tcPr>
          <w:p w14:paraId="4F58458E" w14:textId="77777777" w:rsidR="00E32FB6" w:rsidRDefault="00E32FB6">
            <w:pPr>
              <w:pStyle w:val="TableParagraph"/>
              <w:spacing w:before="3"/>
              <w:rPr>
                <w:sz w:val="16"/>
              </w:rPr>
            </w:pPr>
          </w:p>
          <w:p w14:paraId="08713D12" w14:textId="77777777" w:rsidR="00E32FB6" w:rsidRDefault="00461F6B">
            <w:pPr>
              <w:pStyle w:val="TableParagraph"/>
              <w:ind w:right="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456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750,00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Kč</w:t>
            </w:r>
          </w:p>
        </w:tc>
      </w:tr>
      <w:tr w:rsidR="00E32FB6" w14:paraId="4AD2C095" w14:textId="77777777">
        <w:trPr>
          <w:trHeight w:val="386"/>
        </w:trPr>
        <w:tc>
          <w:tcPr>
            <w:tcW w:w="1310" w:type="dxa"/>
          </w:tcPr>
          <w:p w14:paraId="745159ED" w14:textId="77777777" w:rsidR="00E32FB6" w:rsidRDefault="00E32FB6">
            <w:pPr>
              <w:pStyle w:val="TableParagraph"/>
              <w:spacing w:before="2"/>
              <w:rPr>
                <w:sz w:val="13"/>
              </w:rPr>
            </w:pPr>
          </w:p>
          <w:p w14:paraId="6FF3DC98" w14:textId="77777777" w:rsidR="00E32FB6" w:rsidRDefault="00461F6B">
            <w:pPr>
              <w:pStyle w:val="TableParagraph"/>
              <w:ind w:right="21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SMA-WMGT-LIC</w:t>
            </w:r>
          </w:p>
        </w:tc>
        <w:tc>
          <w:tcPr>
            <w:tcW w:w="2733" w:type="dxa"/>
          </w:tcPr>
          <w:p w14:paraId="7962AB07" w14:textId="77777777" w:rsidR="00E32FB6" w:rsidRDefault="00461F6B">
            <w:pPr>
              <w:pStyle w:val="TableParagraph"/>
              <w:spacing w:before="46" w:line="160" w:lineRule="atLeast"/>
              <w:ind w:left="34" w:right="110"/>
              <w:rPr>
                <w:rFonts w:ascii="Arial"/>
                <w:sz w:val="12"/>
              </w:rPr>
            </w:pPr>
            <w:r>
              <w:rPr>
                <w:rFonts w:ascii="Arial"/>
                <w:color w:val="303030"/>
                <w:w w:val="105"/>
                <w:sz w:val="12"/>
              </w:rPr>
              <w:t>SMA</w:t>
            </w:r>
            <w:r>
              <w:rPr>
                <w:rFonts w:ascii="Arial"/>
                <w:color w:val="303030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"/>
                <w:color w:val="303030"/>
                <w:w w:val="105"/>
                <w:sz w:val="12"/>
              </w:rPr>
              <w:t>Centralized</w:t>
            </w:r>
            <w:r>
              <w:rPr>
                <w:rFonts w:ascii="Arial"/>
                <w:color w:val="303030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"/>
                <w:color w:val="303030"/>
                <w:w w:val="105"/>
                <w:sz w:val="12"/>
              </w:rPr>
              <w:t>Web</w:t>
            </w:r>
            <w:r>
              <w:rPr>
                <w:rFonts w:ascii="Arial"/>
                <w:color w:val="303030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"/>
                <w:color w:val="303030"/>
                <w:w w:val="105"/>
                <w:sz w:val="12"/>
              </w:rPr>
              <w:t>Management</w:t>
            </w:r>
            <w:r>
              <w:rPr>
                <w:rFonts w:ascii="Arial"/>
                <w:color w:val="303030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"/>
                <w:color w:val="303030"/>
                <w:w w:val="105"/>
                <w:sz w:val="12"/>
              </w:rPr>
              <w:t>Reporting</w:t>
            </w:r>
            <w:r>
              <w:rPr>
                <w:rFonts w:ascii="Arial"/>
                <w:color w:val="303030"/>
                <w:spacing w:val="-32"/>
                <w:w w:val="105"/>
                <w:sz w:val="12"/>
              </w:rPr>
              <w:t xml:space="preserve"> </w:t>
            </w:r>
            <w:r>
              <w:rPr>
                <w:rFonts w:ascii="Arial"/>
                <w:color w:val="303030"/>
                <w:w w:val="105"/>
                <w:sz w:val="12"/>
              </w:rPr>
              <w:t>License</w:t>
            </w:r>
          </w:p>
        </w:tc>
        <w:tc>
          <w:tcPr>
            <w:tcW w:w="897" w:type="dxa"/>
          </w:tcPr>
          <w:p w14:paraId="59481677" w14:textId="77777777" w:rsidR="00E32FB6" w:rsidRDefault="00E32F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</w:tcPr>
          <w:p w14:paraId="3D92B4DD" w14:textId="77777777" w:rsidR="00E32FB6" w:rsidRDefault="00E32FB6">
            <w:pPr>
              <w:pStyle w:val="TableParagraph"/>
              <w:spacing w:before="2"/>
              <w:rPr>
                <w:sz w:val="13"/>
              </w:rPr>
            </w:pPr>
          </w:p>
          <w:p w14:paraId="40314FC3" w14:textId="77777777" w:rsidR="00E32FB6" w:rsidRDefault="00461F6B">
            <w:pPr>
              <w:pStyle w:val="TableParagraph"/>
              <w:ind w:left="85"/>
              <w:rPr>
                <w:sz w:val="12"/>
              </w:rPr>
            </w:pPr>
            <w:r>
              <w:rPr>
                <w:w w:val="105"/>
                <w:sz w:val="12"/>
              </w:rPr>
              <w:t>Standard</w:t>
            </w:r>
          </w:p>
        </w:tc>
        <w:tc>
          <w:tcPr>
            <w:tcW w:w="753" w:type="dxa"/>
          </w:tcPr>
          <w:p w14:paraId="3ECDBEA3" w14:textId="77777777" w:rsidR="00E32FB6" w:rsidRDefault="00E32FB6">
            <w:pPr>
              <w:pStyle w:val="TableParagraph"/>
              <w:spacing w:before="2"/>
              <w:rPr>
                <w:sz w:val="13"/>
              </w:rPr>
            </w:pPr>
          </w:p>
          <w:p w14:paraId="76174209" w14:textId="77777777" w:rsidR="00E32FB6" w:rsidRDefault="00461F6B">
            <w:pPr>
              <w:pStyle w:val="TableParagraph"/>
              <w:ind w:left="47" w:right="1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Government</w:t>
            </w:r>
          </w:p>
        </w:tc>
        <w:tc>
          <w:tcPr>
            <w:tcW w:w="1432" w:type="dxa"/>
          </w:tcPr>
          <w:p w14:paraId="754D56C4" w14:textId="77777777" w:rsidR="00E32FB6" w:rsidRDefault="00E32FB6">
            <w:pPr>
              <w:pStyle w:val="TableParagraph"/>
              <w:spacing w:before="7"/>
              <w:rPr>
                <w:sz w:val="13"/>
              </w:rPr>
            </w:pPr>
          </w:p>
          <w:p w14:paraId="33069504" w14:textId="77777777" w:rsidR="00E32FB6" w:rsidRDefault="00461F6B">
            <w:pPr>
              <w:pStyle w:val="TableParagraph"/>
              <w:ind w:right="14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12.1.2022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11.1.2023</w:t>
            </w:r>
          </w:p>
        </w:tc>
        <w:tc>
          <w:tcPr>
            <w:tcW w:w="474" w:type="dxa"/>
          </w:tcPr>
          <w:p w14:paraId="1E8F7F04" w14:textId="77777777" w:rsidR="00E32FB6" w:rsidRDefault="00E32FB6">
            <w:pPr>
              <w:pStyle w:val="TableParagraph"/>
              <w:spacing w:before="2"/>
              <w:rPr>
                <w:sz w:val="13"/>
              </w:rPr>
            </w:pPr>
          </w:p>
          <w:p w14:paraId="020877A7" w14:textId="77777777" w:rsidR="00E32FB6" w:rsidRDefault="00461F6B">
            <w:pPr>
              <w:pStyle w:val="TableParagraph"/>
              <w:ind w:left="104" w:right="7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rok</w:t>
            </w:r>
          </w:p>
        </w:tc>
        <w:tc>
          <w:tcPr>
            <w:tcW w:w="659" w:type="dxa"/>
          </w:tcPr>
          <w:p w14:paraId="19E2E1D1" w14:textId="77777777" w:rsidR="00E32FB6" w:rsidRDefault="00E32FB6">
            <w:pPr>
              <w:pStyle w:val="TableParagraph"/>
              <w:spacing w:before="2"/>
              <w:rPr>
                <w:sz w:val="13"/>
              </w:rPr>
            </w:pPr>
          </w:p>
          <w:p w14:paraId="2FFDBF7C" w14:textId="77777777" w:rsidR="00E32FB6" w:rsidRDefault="00461F6B">
            <w:pPr>
              <w:pStyle w:val="TableParagraph"/>
              <w:ind w:right="17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SUBS</w:t>
            </w:r>
          </w:p>
        </w:tc>
        <w:tc>
          <w:tcPr>
            <w:tcW w:w="781" w:type="dxa"/>
          </w:tcPr>
          <w:p w14:paraId="34A7B723" w14:textId="77777777" w:rsidR="00E32FB6" w:rsidRDefault="00E32FB6">
            <w:pPr>
              <w:pStyle w:val="TableParagraph"/>
              <w:spacing w:before="2"/>
              <w:rPr>
                <w:sz w:val="13"/>
              </w:rPr>
            </w:pPr>
          </w:p>
          <w:p w14:paraId="2129914F" w14:textId="77777777" w:rsidR="00E32FB6" w:rsidRDefault="00461F6B">
            <w:pPr>
              <w:pStyle w:val="TableParagraph"/>
              <w:ind w:left="215" w:right="17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25 000</w:t>
            </w:r>
          </w:p>
        </w:tc>
        <w:tc>
          <w:tcPr>
            <w:tcW w:w="462" w:type="dxa"/>
          </w:tcPr>
          <w:p w14:paraId="52B84423" w14:textId="77777777" w:rsidR="00E32FB6" w:rsidRDefault="00E32FB6">
            <w:pPr>
              <w:pStyle w:val="TableParagraph"/>
              <w:spacing w:before="2"/>
              <w:rPr>
                <w:sz w:val="13"/>
              </w:rPr>
            </w:pPr>
          </w:p>
          <w:p w14:paraId="021AD4A6" w14:textId="77777777" w:rsidR="00E32FB6" w:rsidRDefault="00461F6B">
            <w:pPr>
              <w:pStyle w:val="TableParagraph"/>
              <w:ind w:left="4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721" w:type="dxa"/>
          </w:tcPr>
          <w:p w14:paraId="5A5CA74A" w14:textId="77777777" w:rsidR="00E32FB6" w:rsidRDefault="00E32FB6">
            <w:pPr>
              <w:pStyle w:val="TableParagraph"/>
              <w:spacing w:before="2"/>
              <w:rPr>
                <w:sz w:val="13"/>
              </w:rPr>
            </w:pPr>
          </w:p>
          <w:p w14:paraId="2F8AAA90" w14:textId="77777777" w:rsidR="00E32FB6" w:rsidRDefault="00461F6B">
            <w:pPr>
              <w:pStyle w:val="TableParagraph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$0,49</w:t>
            </w:r>
          </w:p>
        </w:tc>
        <w:tc>
          <w:tcPr>
            <w:tcW w:w="824" w:type="dxa"/>
          </w:tcPr>
          <w:p w14:paraId="75BE1746" w14:textId="77777777" w:rsidR="00E32FB6" w:rsidRDefault="00E32FB6">
            <w:pPr>
              <w:pStyle w:val="TableParagraph"/>
              <w:spacing w:before="2"/>
              <w:rPr>
                <w:sz w:val="13"/>
              </w:rPr>
            </w:pPr>
          </w:p>
          <w:p w14:paraId="188FC4C7" w14:textId="77777777" w:rsidR="00E32FB6" w:rsidRDefault="00461F6B">
            <w:pPr>
              <w:pStyle w:val="TableParagraph"/>
              <w:ind w:right="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$0,29</w:t>
            </w:r>
          </w:p>
        </w:tc>
        <w:tc>
          <w:tcPr>
            <w:tcW w:w="896" w:type="dxa"/>
          </w:tcPr>
          <w:p w14:paraId="5E7CD2F1" w14:textId="77777777" w:rsidR="00E32FB6" w:rsidRDefault="00E32FB6">
            <w:pPr>
              <w:pStyle w:val="TableParagraph"/>
              <w:spacing w:before="2"/>
              <w:rPr>
                <w:sz w:val="13"/>
              </w:rPr>
            </w:pPr>
          </w:p>
          <w:p w14:paraId="75B560C8" w14:textId="77777777" w:rsidR="00E32FB6" w:rsidRDefault="00461F6B">
            <w:pPr>
              <w:pStyle w:val="TableParagraph"/>
              <w:ind w:right="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6,52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Kč</w:t>
            </w:r>
          </w:p>
        </w:tc>
        <w:tc>
          <w:tcPr>
            <w:tcW w:w="949" w:type="dxa"/>
          </w:tcPr>
          <w:p w14:paraId="4A4ED4D0" w14:textId="77777777" w:rsidR="00E32FB6" w:rsidRDefault="00E32FB6">
            <w:pPr>
              <w:pStyle w:val="TableParagraph"/>
              <w:spacing w:before="2"/>
              <w:rPr>
                <w:sz w:val="13"/>
              </w:rPr>
            </w:pPr>
          </w:p>
          <w:p w14:paraId="4D4708A7" w14:textId="77777777" w:rsidR="00E32FB6" w:rsidRDefault="00461F6B">
            <w:pPr>
              <w:pStyle w:val="TableParagraph"/>
              <w:ind w:right="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$7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252,00</w:t>
            </w:r>
          </w:p>
        </w:tc>
        <w:tc>
          <w:tcPr>
            <w:tcW w:w="1165" w:type="dxa"/>
          </w:tcPr>
          <w:p w14:paraId="3923C762" w14:textId="77777777" w:rsidR="00E32FB6" w:rsidRDefault="00E32FB6">
            <w:pPr>
              <w:pStyle w:val="TableParagraph"/>
              <w:spacing w:before="2"/>
              <w:rPr>
                <w:sz w:val="13"/>
              </w:rPr>
            </w:pPr>
          </w:p>
          <w:p w14:paraId="2CA4D6D7" w14:textId="77777777" w:rsidR="00E32FB6" w:rsidRDefault="00461F6B">
            <w:pPr>
              <w:pStyle w:val="TableParagraph"/>
              <w:ind w:right="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163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000,00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Kč</w:t>
            </w:r>
          </w:p>
        </w:tc>
      </w:tr>
    </w:tbl>
    <w:p w14:paraId="1233031A" w14:textId="77777777" w:rsidR="00E32FB6" w:rsidRDefault="00E32FB6">
      <w:pPr>
        <w:pStyle w:val="Zkladntext"/>
        <w:spacing w:before="1"/>
        <w:rPr>
          <w:rFonts w:ascii="Calibri"/>
          <w:sz w:val="22"/>
        </w:rPr>
      </w:pPr>
    </w:p>
    <w:tbl>
      <w:tblPr>
        <w:tblStyle w:val="TableNormal"/>
        <w:tblW w:w="0" w:type="auto"/>
        <w:tblInd w:w="12933" w:type="dxa"/>
        <w:tblLayout w:type="fixed"/>
        <w:tblLook w:val="01E0" w:firstRow="1" w:lastRow="1" w:firstColumn="1" w:lastColumn="1" w:noHBand="0" w:noVBand="0"/>
      </w:tblPr>
      <w:tblGrid>
        <w:gridCol w:w="815"/>
        <w:gridCol w:w="1061"/>
      </w:tblGrid>
      <w:tr w:rsidR="00E32FB6" w14:paraId="608DFA9F" w14:textId="77777777">
        <w:trPr>
          <w:trHeight w:val="127"/>
        </w:trPr>
        <w:tc>
          <w:tcPr>
            <w:tcW w:w="815" w:type="dxa"/>
          </w:tcPr>
          <w:p w14:paraId="4A0AB04C" w14:textId="77777777" w:rsidR="00E32FB6" w:rsidRDefault="00461F6B">
            <w:pPr>
              <w:pStyle w:val="TableParagraph"/>
              <w:spacing w:line="107" w:lineRule="exact"/>
              <w:ind w:left="3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$459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540,00</w:t>
            </w:r>
          </w:p>
        </w:tc>
        <w:tc>
          <w:tcPr>
            <w:tcW w:w="1061" w:type="dxa"/>
          </w:tcPr>
          <w:p w14:paraId="171A21C3" w14:textId="77777777" w:rsidR="00E32FB6" w:rsidRDefault="00461F6B">
            <w:pPr>
              <w:pStyle w:val="TableParagraph"/>
              <w:spacing w:line="107" w:lineRule="exact"/>
              <w:ind w:left="13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323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750,00</w:t>
            </w:r>
            <w:r>
              <w:rPr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Kč</w:t>
            </w:r>
          </w:p>
        </w:tc>
      </w:tr>
    </w:tbl>
    <w:p w14:paraId="41D49C39" w14:textId="77777777" w:rsidR="00E32FB6" w:rsidRDefault="00E32FB6">
      <w:pPr>
        <w:pStyle w:val="Zkladntext"/>
        <w:spacing w:before="8" w:after="1"/>
        <w:rPr>
          <w:rFonts w:ascii="Calibri"/>
          <w:sz w:val="16"/>
        </w:rPr>
      </w:pPr>
    </w:p>
    <w:tbl>
      <w:tblPr>
        <w:tblStyle w:val="TableNormal"/>
        <w:tblW w:w="0" w:type="auto"/>
        <w:tblInd w:w="3182" w:type="dxa"/>
        <w:tblLayout w:type="fixed"/>
        <w:tblLook w:val="01E0" w:firstRow="1" w:lastRow="1" w:firstColumn="1" w:lastColumn="1" w:noHBand="0" w:noVBand="0"/>
      </w:tblPr>
      <w:tblGrid>
        <w:gridCol w:w="4774"/>
        <w:gridCol w:w="1045"/>
      </w:tblGrid>
      <w:tr w:rsidR="00E32FB6" w14:paraId="72D1B710" w14:textId="77777777">
        <w:trPr>
          <w:trHeight w:val="127"/>
        </w:trPr>
        <w:tc>
          <w:tcPr>
            <w:tcW w:w="4774" w:type="dxa"/>
          </w:tcPr>
          <w:p w14:paraId="147A1738" w14:textId="77777777" w:rsidR="00E32FB6" w:rsidRDefault="00461F6B">
            <w:pPr>
              <w:pStyle w:val="TableParagraph"/>
              <w:spacing w:line="107" w:lineRule="exact"/>
              <w:ind w:left="3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Výsledná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cena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Kč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bez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DPH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přepočtena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zadaným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kursem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výše pro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doplnění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do smlouvy</w:t>
            </w:r>
          </w:p>
        </w:tc>
        <w:tc>
          <w:tcPr>
            <w:tcW w:w="1045" w:type="dxa"/>
          </w:tcPr>
          <w:p w14:paraId="2AD97106" w14:textId="77777777" w:rsidR="00E32FB6" w:rsidRDefault="00461F6B">
            <w:pPr>
              <w:pStyle w:val="TableParagraph"/>
              <w:spacing w:line="107" w:lineRule="exact"/>
              <w:ind w:left="12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323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750,00</w:t>
            </w:r>
            <w:r>
              <w:rPr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Kč</w:t>
            </w:r>
          </w:p>
        </w:tc>
      </w:tr>
    </w:tbl>
    <w:p w14:paraId="7268D061" w14:textId="77777777" w:rsidR="00E32FB6" w:rsidRDefault="00E32FB6">
      <w:pPr>
        <w:pStyle w:val="Zkladntext"/>
        <w:spacing w:before="7"/>
        <w:rPr>
          <w:rFonts w:ascii="Calibri"/>
          <w:sz w:val="13"/>
        </w:rPr>
      </w:pPr>
    </w:p>
    <w:p w14:paraId="3A0F04E9" w14:textId="77777777" w:rsidR="00E32FB6" w:rsidRDefault="00461F6B">
      <w:pPr>
        <w:spacing w:before="82"/>
        <w:ind w:left="144"/>
        <w:rPr>
          <w:rFonts w:ascii="Calibri" w:hAnsi="Calibri"/>
          <w:sz w:val="12"/>
        </w:rPr>
      </w:pPr>
      <w:r>
        <w:rPr>
          <w:rFonts w:ascii="Calibri" w:hAnsi="Calibri"/>
          <w:w w:val="105"/>
          <w:sz w:val="12"/>
        </w:rPr>
        <w:t>Tuto</w:t>
      </w:r>
      <w:r>
        <w:rPr>
          <w:rFonts w:ascii="Calibri" w:hAnsi="Calibri"/>
          <w:spacing w:val="-1"/>
          <w:w w:val="105"/>
          <w:sz w:val="12"/>
        </w:rPr>
        <w:t xml:space="preserve"> </w:t>
      </w:r>
      <w:r>
        <w:rPr>
          <w:rFonts w:ascii="Calibri" w:hAnsi="Calibri"/>
          <w:w w:val="105"/>
          <w:sz w:val="12"/>
        </w:rPr>
        <w:t>tabulku doplněnou o Vámi nabídnuté</w:t>
      </w:r>
      <w:r>
        <w:rPr>
          <w:rFonts w:ascii="Calibri" w:hAnsi="Calibri"/>
          <w:spacing w:val="-1"/>
          <w:w w:val="105"/>
          <w:sz w:val="12"/>
        </w:rPr>
        <w:t xml:space="preserve"> </w:t>
      </w:r>
      <w:r>
        <w:rPr>
          <w:rFonts w:ascii="Calibri" w:hAnsi="Calibri"/>
          <w:w w:val="105"/>
          <w:sz w:val="12"/>
        </w:rPr>
        <w:t>slevy a</w:t>
      </w:r>
      <w:r>
        <w:rPr>
          <w:rFonts w:ascii="Calibri" w:hAnsi="Calibri"/>
          <w:spacing w:val="-1"/>
          <w:w w:val="105"/>
          <w:sz w:val="12"/>
        </w:rPr>
        <w:t xml:space="preserve"> </w:t>
      </w:r>
      <w:r>
        <w:rPr>
          <w:rFonts w:ascii="Calibri" w:hAnsi="Calibri"/>
          <w:w w:val="105"/>
          <w:sz w:val="12"/>
        </w:rPr>
        <w:t>aktuální kurs USD</w:t>
      </w:r>
      <w:r>
        <w:rPr>
          <w:rFonts w:ascii="Calibri" w:hAnsi="Calibri"/>
          <w:spacing w:val="1"/>
          <w:w w:val="105"/>
          <w:sz w:val="12"/>
        </w:rPr>
        <w:t xml:space="preserve"> </w:t>
      </w:r>
      <w:r>
        <w:rPr>
          <w:rFonts w:ascii="Calibri" w:hAnsi="Calibri"/>
          <w:w w:val="105"/>
          <w:sz w:val="12"/>
        </w:rPr>
        <w:t>v den vypsání minitendru</w:t>
      </w:r>
      <w:r>
        <w:rPr>
          <w:rFonts w:ascii="Calibri" w:hAnsi="Calibri"/>
          <w:spacing w:val="2"/>
          <w:w w:val="105"/>
          <w:sz w:val="12"/>
        </w:rPr>
        <w:t xml:space="preserve"> </w:t>
      </w:r>
      <w:r>
        <w:rPr>
          <w:rFonts w:ascii="Calibri" w:hAnsi="Calibri"/>
          <w:b/>
          <w:w w:val="105"/>
          <w:sz w:val="12"/>
        </w:rPr>
        <w:t>nezapomeňte</w:t>
      </w:r>
      <w:r>
        <w:rPr>
          <w:rFonts w:ascii="Calibri" w:hAnsi="Calibri"/>
          <w:b/>
          <w:spacing w:val="1"/>
          <w:w w:val="105"/>
          <w:sz w:val="12"/>
        </w:rPr>
        <w:t xml:space="preserve"> </w:t>
      </w:r>
      <w:r>
        <w:rPr>
          <w:rFonts w:ascii="Calibri" w:hAnsi="Calibri"/>
          <w:b/>
          <w:w w:val="105"/>
          <w:sz w:val="12"/>
        </w:rPr>
        <w:t>přiložit</w:t>
      </w:r>
      <w:r>
        <w:rPr>
          <w:rFonts w:ascii="Calibri" w:hAnsi="Calibri"/>
          <w:b/>
          <w:spacing w:val="-1"/>
          <w:w w:val="105"/>
          <w:sz w:val="12"/>
        </w:rPr>
        <w:t xml:space="preserve"> </w:t>
      </w:r>
      <w:r>
        <w:rPr>
          <w:rFonts w:ascii="Calibri" w:hAnsi="Calibri"/>
          <w:b/>
          <w:w w:val="105"/>
          <w:sz w:val="12"/>
        </w:rPr>
        <w:t>k</w:t>
      </w:r>
      <w:r>
        <w:rPr>
          <w:rFonts w:ascii="Calibri" w:hAnsi="Calibri"/>
          <w:b/>
          <w:spacing w:val="-1"/>
          <w:w w:val="105"/>
          <w:sz w:val="12"/>
        </w:rPr>
        <w:t xml:space="preserve"> </w:t>
      </w:r>
      <w:r>
        <w:rPr>
          <w:rFonts w:ascii="Calibri" w:hAnsi="Calibri"/>
          <w:b/>
          <w:w w:val="105"/>
          <w:sz w:val="12"/>
        </w:rPr>
        <w:t>minitendru!</w:t>
      </w:r>
      <w:r>
        <w:rPr>
          <w:rFonts w:ascii="Calibri" w:hAnsi="Calibri"/>
          <w:b/>
          <w:spacing w:val="-1"/>
          <w:w w:val="105"/>
          <w:sz w:val="12"/>
        </w:rPr>
        <w:t xml:space="preserve"> </w:t>
      </w:r>
      <w:r>
        <w:rPr>
          <w:rFonts w:ascii="Calibri" w:hAnsi="Calibri"/>
          <w:w w:val="105"/>
          <w:sz w:val="12"/>
        </w:rPr>
        <w:t>Slouží k přehledné</w:t>
      </w:r>
      <w:r>
        <w:rPr>
          <w:rFonts w:ascii="Calibri" w:hAnsi="Calibri"/>
          <w:spacing w:val="-1"/>
          <w:w w:val="105"/>
          <w:sz w:val="12"/>
        </w:rPr>
        <w:t xml:space="preserve"> </w:t>
      </w:r>
      <w:r>
        <w:rPr>
          <w:rFonts w:ascii="Calibri" w:hAnsi="Calibri"/>
          <w:w w:val="105"/>
          <w:sz w:val="12"/>
        </w:rPr>
        <w:t>kontrole</w:t>
      </w:r>
      <w:r>
        <w:rPr>
          <w:rFonts w:ascii="Calibri" w:hAnsi="Calibri"/>
          <w:spacing w:val="-1"/>
          <w:w w:val="105"/>
          <w:sz w:val="12"/>
        </w:rPr>
        <w:t xml:space="preserve"> </w:t>
      </w:r>
      <w:r>
        <w:rPr>
          <w:rFonts w:ascii="Calibri" w:hAnsi="Calibri"/>
          <w:w w:val="105"/>
          <w:sz w:val="12"/>
        </w:rPr>
        <w:t>dodržení Vámi nabízených slev.</w:t>
      </w:r>
    </w:p>
    <w:p w14:paraId="6D3C393B" w14:textId="77777777" w:rsidR="00E32FB6" w:rsidRDefault="00E32FB6">
      <w:pPr>
        <w:rPr>
          <w:rFonts w:ascii="Calibri" w:hAnsi="Calibri"/>
          <w:sz w:val="12"/>
        </w:rPr>
        <w:sectPr w:rsidR="00E32FB6">
          <w:headerReference w:type="default" r:id="rId14"/>
          <w:footerReference w:type="default" r:id="rId15"/>
          <w:pgSz w:w="16850" w:h="11900" w:orient="landscape"/>
          <w:pgMar w:top="1100" w:right="1020" w:bottom="280" w:left="900" w:header="0" w:footer="0" w:gutter="0"/>
          <w:cols w:space="708"/>
        </w:sectPr>
      </w:pPr>
    </w:p>
    <w:p w14:paraId="3A6C7D6D" w14:textId="77777777" w:rsidR="00E32FB6" w:rsidRDefault="00461F6B">
      <w:pPr>
        <w:pStyle w:val="Zkladntext"/>
        <w:ind w:left="118"/>
        <w:rPr>
          <w:rFonts w:ascii="Calibri"/>
          <w:sz w:val="20"/>
        </w:rPr>
      </w:pPr>
      <w:r>
        <w:rPr>
          <w:rFonts w:ascii="Calibri"/>
          <w:noProof/>
          <w:sz w:val="20"/>
        </w:rPr>
        <w:drawing>
          <wp:inline distT="0" distB="0" distL="0" distR="0" wp14:anchorId="693C4EB1" wp14:editId="49A3CBA5">
            <wp:extent cx="1659513" cy="619125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9513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49523" w14:textId="77777777" w:rsidR="00E32FB6" w:rsidRDefault="00E32FB6">
      <w:pPr>
        <w:pStyle w:val="Zkladntext"/>
        <w:spacing w:before="5"/>
        <w:rPr>
          <w:rFonts w:ascii="Calibri"/>
          <w:sz w:val="28"/>
        </w:rPr>
      </w:pPr>
    </w:p>
    <w:p w14:paraId="03AA580E" w14:textId="77777777" w:rsidR="00E32FB6" w:rsidRDefault="00461F6B">
      <w:pPr>
        <w:spacing w:before="52" w:line="288" w:lineRule="auto"/>
        <w:ind w:left="118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Příloha</w:t>
      </w:r>
      <w:r>
        <w:rPr>
          <w:rFonts w:ascii="Calibri" w:hAnsi="Calibri"/>
          <w:spacing w:val="39"/>
          <w:sz w:val="24"/>
        </w:rPr>
        <w:t xml:space="preserve"> </w:t>
      </w:r>
      <w:r>
        <w:rPr>
          <w:rFonts w:ascii="Calibri" w:hAnsi="Calibri"/>
          <w:sz w:val="24"/>
        </w:rPr>
        <w:t>č.</w:t>
      </w:r>
      <w:r>
        <w:rPr>
          <w:rFonts w:ascii="Calibri" w:hAnsi="Calibri"/>
          <w:spacing w:val="38"/>
          <w:sz w:val="24"/>
        </w:rPr>
        <w:t xml:space="preserve"> </w:t>
      </w:r>
      <w:r>
        <w:rPr>
          <w:rFonts w:ascii="Calibri" w:hAnsi="Calibri"/>
          <w:sz w:val="24"/>
        </w:rPr>
        <w:t>2</w:t>
      </w:r>
      <w:r>
        <w:rPr>
          <w:rFonts w:ascii="Calibri" w:hAnsi="Calibri"/>
          <w:spacing w:val="39"/>
          <w:sz w:val="24"/>
        </w:rPr>
        <w:t xml:space="preserve"> </w:t>
      </w:r>
      <w:r>
        <w:rPr>
          <w:rFonts w:ascii="Calibri" w:hAnsi="Calibri"/>
          <w:sz w:val="24"/>
        </w:rPr>
        <w:t>–</w:t>
      </w:r>
      <w:r>
        <w:rPr>
          <w:rFonts w:ascii="Calibri" w:hAnsi="Calibri"/>
          <w:spacing w:val="39"/>
          <w:sz w:val="24"/>
        </w:rPr>
        <w:t xml:space="preserve"> </w:t>
      </w:r>
      <w:r>
        <w:rPr>
          <w:rFonts w:ascii="Calibri" w:hAnsi="Calibri"/>
          <w:sz w:val="24"/>
        </w:rPr>
        <w:t>Licenční</w:t>
      </w:r>
      <w:r>
        <w:rPr>
          <w:rFonts w:ascii="Calibri" w:hAnsi="Calibri"/>
          <w:spacing w:val="38"/>
          <w:sz w:val="24"/>
        </w:rPr>
        <w:t xml:space="preserve"> </w:t>
      </w:r>
      <w:r>
        <w:rPr>
          <w:rFonts w:ascii="Calibri" w:hAnsi="Calibri"/>
          <w:sz w:val="24"/>
        </w:rPr>
        <w:t>podmínky</w:t>
      </w:r>
      <w:r>
        <w:rPr>
          <w:rFonts w:ascii="Calibri" w:hAnsi="Calibri"/>
          <w:spacing w:val="38"/>
          <w:sz w:val="24"/>
        </w:rPr>
        <w:t xml:space="preserve"> </w:t>
      </w:r>
      <w:r>
        <w:rPr>
          <w:rFonts w:ascii="Calibri" w:hAnsi="Calibri"/>
          <w:sz w:val="24"/>
        </w:rPr>
        <w:t>Cisco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End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User</w:t>
      </w:r>
      <w:r>
        <w:rPr>
          <w:rFonts w:ascii="Calibri" w:hAnsi="Calibri"/>
          <w:spacing w:val="39"/>
          <w:sz w:val="24"/>
        </w:rPr>
        <w:t xml:space="preserve"> </w:t>
      </w:r>
      <w:r>
        <w:rPr>
          <w:rFonts w:ascii="Calibri" w:hAnsi="Calibri"/>
          <w:sz w:val="24"/>
        </w:rPr>
        <w:t>License</w:t>
      </w:r>
      <w:r>
        <w:rPr>
          <w:rFonts w:ascii="Calibri" w:hAnsi="Calibri"/>
          <w:spacing w:val="41"/>
          <w:sz w:val="24"/>
        </w:rPr>
        <w:t xml:space="preserve"> </w:t>
      </w:r>
      <w:r>
        <w:rPr>
          <w:rFonts w:ascii="Calibri" w:hAnsi="Calibri"/>
          <w:sz w:val="24"/>
        </w:rPr>
        <w:t>Agreement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(EULA)</w:t>
      </w:r>
      <w:r>
        <w:rPr>
          <w:rFonts w:ascii="Calibri" w:hAnsi="Calibri"/>
          <w:spacing w:val="38"/>
          <w:sz w:val="24"/>
        </w:rPr>
        <w:t xml:space="preserve"> </w:t>
      </w:r>
      <w:r>
        <w:rPr>
          <w:rFonts w:ascii="Calibri" w:hAnsi="Calibri"/>
          <w:sz w:val="24"/>
        </w:rPr>
        <w:t>a/nebo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Cisco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Software</w:t>
      </w:r>
      <w:r>
        <w:rPr>
          <w:rFonts w:ascii="Calibri" w:hAnsi="Calibri"/>
          <w:spacing w:val="38"/>
          <w:sz w:val="24"/>
        </w:rPr>
        <w:t xml:space="preserve"> </w:t>
      </w:r>
      <w:r>
        <w:rPr>
          <w:rFonts w:ascii="Calibri" w:hAnsi="Calibri"/>
          <w:sz w:val="24"/>
        </w:rPr>
        <w:t>End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User</w:t>
      </w:r>
      <w:r>
        <w:rPr>
          <w:rFonts w:ascii="Calibri" w:hAnsi="Calibri"/>
          <w:spacing w:val="39"/>
          <w:sz w:val="24"/>
        </w:rPr>
        <w:t xml:space="preserve"> </w:t>
      </w:r>
      <w:r>
        <w:rPr>
          <w:rFonts w:ascii="Calibri" w:hAnsi="Calibri"/>
          <w:sz w:val="24"/>
        </w:rPr>
        <w:t>License</w:t>
      </w:r>
      <w:r>
        <w:rPr>
          <w:rFonts w:ascii="Calibri" w:hAnsi="Calibri"/>
          <w:spacing w:val="37"/>
          <w:sz w:val="24"/>
        </w:rPr>
        <w:t xml:space="preserve"> </w:t>
      </w:r>
      <w:r>
        <w:rPr>
          <w:rFonts w:ascii="Calibri" w:hAnsi="Calibri"/>
          <w:sz w:val="24"/>
        </w:rPr>
        <w:t>Agreement</w:t>
      </w:r>
      <w:r>
        <w:rPr>
          <w:rFonts w:ascii="Calibri" w:hAnsi="Calibri"/>
          <w:spacing w:val="41"/>
          <w:sz w:val="24"/>
        </w:rPr>
        <w:t xml:space="preserve"> </w:t>
      </w:r>
      <w:r>
        <w:rPr>
          <w:rFonts w:ascii="Calibri" w:hAnsi="Calibri"/>
          <w:sz w:val="24"/>
        </w:rPr>
        <w:t>(SEULA),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společnosti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Cisco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Systems.</w:t>
      </w:r>
    </w:p>
    <w:p w14:paraId="3900B9C6" w14:textId="77777777" w:rsidR="00E32FB6" w:rsidRDefault="00E32FB6">
      <w:pPr>
        <w:spacing w:line="288" w:lineRule="auto"/>
        <w:rPr>
          <w:rFonts w:ascii="Calibri" w:hAnsi="Calibri"/>
          <w:sz w:val="24"/>
        </w:rPr>
        <w:sectPr w:rsidR="00E32FB6">
          <w:headerReference w:type="default" r:id="rId17"/>
          <w:footerReference w:type="default" r:id="rId18"/>
          <w:pgSz w:w="16840" w:h="11910" w:orient="landscape"/>
          <w:pgMar w:top="700" w:right="1300" w:bottom="980" w:left="1300" w:header="0" w:footer="798" w:gutter="0"/>
          <w:pgNumType w:start="9"/>
          <w:cols w:space="708"/>
        </w:sectPr>
      </w:pPr>
    </w:p>
    <w:p w14:paraId="6BE3AC9B" w14:textId="77777777" w:rsidR="00E32FB6" w:rsidRDefault="00461F6B">
      <w:pPr>
        <w:spacing w:before="72"/>
        <w:ind w:left="256" w:right="113"/>
        <w:jc w:val="both"/>
        <w:rPr>
          <w:sz w:val="17"/>
        </w:rPr>
      </w:pPr>
      <w:r>
        <w:rPr>
          <w:sz w:val="17"/>
        </w:rPr>
        <w:t>CISCO SYSTEMS, INC. NEBO JEDNA Z JEJÍCH SESTERSKÝCH SPOLEČNOSTÍ, KTERÁ POSKYTUJE LICENCI NA</w:t>
      </w:r>
      <w:r>
        <w:rPr>
          <w:spacing w:val="1"/>
          <w:sz w:val="17"/>
        </w:rPr>
        <w:t xml:space="preserve"> </w:t>
      </w:r>
      <w:r>
        <w:rPr>
          <w:sz w:val="17"/>
        </w:rPr>
        <w:t>SOFTWARE</w:t>
      </w:r>
      <w:r>
        <w:rPr>
          <w:spacing w:val="1"/>
          <w:sz w:val="17"/>
        </w:rPr>
        <w:t xml:space="preserve"> </w:t>
      </w:r>
      <w:r>
        <w:rPr>
          <w:sz w:val="17"/>
        </w:rPr>
        <w:t>(„CISCO“),</w:t>
      </w:r>
      <w:r>
        <w:rPr>
          <w:spacing w:val="1"/>
          <w:sz w:val="17"/>
        </w:rPr>
        <w:t xml:space="preserve"> </w:t>
      </w:r>
      <w:r>
        <w:rPr>
          <w:sz w:val="17"/>
        </w:rPr>
        <w:t>JE</w:t>
      </w:r>
      <w:r>
        <w:rPr>
          <w:spacing w:val="1"/>
          <w:sz w:val="17"/>
        </w:rPr>
        <w:t xml:space="preserve"> </w:t>
      </w:r>
      <w:r>
        <w:rPr>
          <w:sz w:val="17"/>
        </w:rPr>
        <w:t>OCHOTNA</w:t>
      </w:r>
      <w:r>
        <w:rPr>
          <w:spacing w:val="1"/>
          <w:sz w:val="17"/>
        </w:rPr>
        <w:t xml:space="preserve"> </w:t>
      </w:r>
      <w:r>
        <w:rPr>
          <w:sz w:val="17"/>
        </w:rPr>
        <w:t>POSKYTNOUT</w:t>
      </w:r>
      <w:r>
        <w:rPr>
          <w:spacing w:val="1"/>
          <w:sz w:val="17"/>
        </w:rPr>
        <w:t xml:space="preserve"> </w:t>
      </w:r>
      <w:r>
        <w:rPr>
          <w:sz w:val="17"/>
        </w:rPr>
        <w:t>VÁM</w:t>
      </w:r>
      <w:r>
        <w:rPr>
          <w:spacing w:val="1"/>
          <w:sz w:val="17"/>
        </w:rPr>
        <w:t xml:space="preserve"> </w:t>
      </w:r>
      <w:r>
        <w:rPr>
          <w:sz w:val="17"/>
        </w:rPr>
        <w:t>LICENCI</w:t>
      </w:r>
      <w:r>
        <w:rPr>
          <w:spacing w:val="1"/>
          <w:sz w:val="17"/>
        </w:rPr>
        <w:t xml:space="preserve"> </w:t>
      </w:r>
      <w:r>
        <w:rPr>
          <w:sz w:val="17"/>
        </w:rPr>
        <w:t>NA</w:t>
      </w:r>
      <w:r>
        <w:rPr>
          <w:spacing w:val="1"/>
          <w:sz w:val="17"/>
        </w:rPr>
        <w:t xml:space="preserve"> </w:t>
      </w:r>
      <w:r>
        <w:rPr>
          <w:sz w:val="17"/>
        </w:rPr>
        <w:t>TENTO</w:t>
      </w:r>
      <w:r>
        <w:rPr>
          <w:spacing w:val="1"/>
          <w:sz w:val="17"/>
        </w:rPr>
        <w:t xml:space="preserve"> </w:t>
      </w:r>
      <w:r>
        <w:rPr>
          <w:sz w:val="17"/>
        </w:rPr>
        <w:t>SOFTWARE</w:t>
      </w:r>
      <w:r>
        <w:rPr>
          <w:spacing w:val="1"/>
          <w:sz w:val="17"/>
        </w:rPr>
        <w:t xml:space="preserve"> </w:t>
      </w:r>
      <w:r>
        <w:rPr>
          <w:sz w:val="17"/>
        </w:rPr>
        <w:t>POUZE</w:t>
      </w:r>
      <w:r>
        <w:rPr>
          <w:spacing w:val="1"/>
          <w:sz w:val="17"/>
        </w:rPr>
        <w:t xml:space="preserve"> </w:t>
      </w:r>
      <w:r>
        <w:rPr>
          <w:sz w:val="17"/>
        </w:rPr>
        <w:t>ZA</w:t>
      </w:r>
      <w:r>
        <w:rPr>
          <w:spacing w:val="1"/>
          <w:sz w:val="17"/>
        </w:rPr>
        <w:t xml:space="preserve"> </w:t>
      </w:r>
      <w:r>
        <w:rPr>
          <w:sz w:val="17"/>
        </w:rPr>
        <w:t>PODMÍNKY, ŽE JSTE JEJ ZAKOUPILI OD SCHVÁLENÉHO ZDROJE, A ŽE SOUHLASÍTE SE VŠEMI PODMÍNKAMI</w:t>
      </w:r>
      <w:r>
        <w:rPr>
          <w:spacing w:val="1"/>
          <w:sz w:val="17"/>
        </w:rPr>
        <w:t xml:space="preserve"> </w:t>
      </w:r>
      <w:r>
        <w:rPr>
          <w:sz w:val="17"/>
        </w:rPr>
        <w:t>UVEDENÝMI V TÉTO LICENČNÍ SMLOUVĚ S KONCOVÝM UŽIVATELEM, PLUS PŘÍPADNÁ DALŠÍ OMEZENÍ NA</w:t>
      </w:r>
      <w:r>
        <w:rPr>
          <w:spacing w:val="1"/>
          <w:sz w:val="17"/>
        </w:rPr>
        <w:t xml:space="preserve"> </w:t>
      </w:r>
      <w:r>
        <w:rPr>
          <w:sz w:val="17"/>
        </w:rPr>
        <w:t>LICENCI</w:t>
      </w:r>
      <w:r>
        <w:rPr>
          <w:spacing w:val="1"/>
          <w:sz w:val="17"/>
        </w:rPr>
        <w:t xml:space="preserve"> </w:t>
      </w:r>
      <w:r>
        <w:rPr>
          <w:sz w:val="17"/>
        </w:rPr>
        <w:t>KLADENÁ,</w:t>
      </w:r>
      <w:r>
        <w:rPr>
          <w:spacing w:val="1"/>
          <w:sz w:val="17"/>
        </w:rPr>
        <w:t xml:space="preserve"> </w:t>
      </w:r>
      <w:r>
        <w:rPr>
          <w:sz w:val="17"/>
        </w:rPr>
        <w:t>JEŽ</w:t>
      </w:r>
      <w:r>
        <w:rPr>
          <w:spacing w:val="1"/>
          <w:sz w:val="17"/>
        </w:rPr>
        <w:t xml:space="preserve"> </w:t>
      </w:r>
      <w:r>
        <w:rPr>
          <w:sz w:val="17"/>
        </w:rPr>
        <w:t>JSOU</w:t>
      </w:r>
      <w:r>
        <w:rPr>
          <w:spacing w:val="1"/>
          <w:sz w:val="17"/>
        </w:rPr>
        <w:t xml:space="preserve"> </w:t>
      </w:r>
      <w:r>
        <w:rPr>
          <w:sz w:val="17"/>
        </w:rPr>
        <w:t>UVEDENA</w:t>
      </w:r>
      <w:r>
        <w:rPr>
          <w:spacing w:val="1"/>
          <w:sz w:val="17"/>
        </w:rPr>
        <w:t xml:space="preserve"> </w:t>
      </w:r>
      <w:r>
        <w:rPr>
          <w:sz w:val="17"/>
        </w:rPr>
        <w:t>V DOPLŇKOVÉ</w:t>
      </w:r>
      <w:r>
        <w:rPr>
          <w:spacing w:val="1"/>
          <w:sz w:val="17"/>
        </w:rPr>
        <w:t xml:space="preserve"> </w:t>
      </w:r>
      <w:r>
        <w:rPr>
          <w:sz w:val="17"/>
        </w:rPr>
        <w:t>LICENČNÍ</w:t>
      </w:r>
      <w:r>
        <w:rPr>
          <w:spacing w:val="1"/>
          <w:sz w:val="17"/>
        </w:rPr>
        <w:t xml:space="preserve"> </w:t>
      </w:r>
      <w:r>
        <w:rPr>
          <w:sz w:val="17"/>
        </w:rPr>
        <w:t>SMLOUVĚ</w:t>
      </w:r>
      <w:r>
        <w:rPr>
          <w:spacing w:val="1"/>
          <w:sz w:val="17"/>
        </w:rPr>
        <w:t xml:space="preserve"> </w:t>
      </w:r>
      <w:r>
        <w:rPr>
          <w:sz w:val="17"/>
        </w:rPr>
        <w:t>DOPROVÁZEJÍCÍ</w:t>
      </w:r>
      <w:r>
        <w:rPr>
          <w:spacing w:val="47"/>
          <w:sz w:val="17"/>
        </w:rPr>
        <w:t xml:space="preserve"> </w:t>
      </w:r>
      <w:r>
        <w:rPr>
          <w:sz w:val="17"/>
        </w:rPr>
        <w:t>VÝROBEK,</w:t>
      </w:r>
      <w:r>
        <w:rPr>
          <w:spacing w:val="1"/>
          <w:sz w:val="17"/>
        </w:rPr>
        <w:t xml:space="preserve"> </w:t>
      </w:r>
      <w:r>
        <w:rPr>
          <w:sz w:val="17"/>
        </w:rPr>
        <w:t>NEBO JEŽ BYLA K DISPOZICI V DOBĚ VAŠÍ OBJEDNÁVKY (DÁLE JEN SOUHRNNĚ „SMLOUVA“). V MÍŘE, V JAKÉ</w:t>
      </w:r>
      <w:r>
        <w:rPr>
          <w:spacing w:val="1"/>
          <w:sz w:val="17"/>
        </w:rPr>
        <w:t xml:space="preserve"> </w:t>
      </w:r>
      <w:r>
        <w:rPr>
          <w:sz w:val="17"/>
        </w:rPr>
        <w:t>BY PODMÍNKY TÉTO LICENČNÍ SMLOUVY S KONCOVÝM UŽIVATELEM A PŘÍPADNÉ DOPLŇUJÍCÍ SMLOUVY</w:t>
      </w:r>
      <w:r>
        <w:rPr>
          <w:spacing w:val="1"/>
          <w:sz w:val="17"/>
        </w:rPr>
        <w:t xml:space="preserve"> </w:t>
      </w:r>
      <w:r>
        <w:rPr>
          <w:sz w:val="17"/>
        </w:rPr>
        <w:t>BYLY</w:t>
      </w:r>
      <w:r>
        <w:rPr>
          <w:spacing w:val="1"/>
          <w:sz w:val="17"/>
        </w:rPr>
        <w:t xml:space="preserve"> </w:t>
      </w:r>
      <w:r>
        <w:rPr>
          <w:sz w:val="17"/>
        </w:rPr>
        <w:t>V ROZPORU,</w:t>
      </w:r>
      <w:r>
        <w:rPr>
          <w:spacing w:val="1"/>
          <w:sz w:val="17"/>
        </w:rPr>
        <w:t xml:space="preserve"> </w:t>
      </w:r>
      <w:r>
        <w:rPr>
          <w:sz w:val="17"/>
        </w:rPr>
        <w:t>PLATÍ</w:t>
      </w:r>
      <w:r>
        <w:rPr>
          <w:spacing w:val="1"/>
          <w:sz w:val="17"/>
        </w:rPr>
        <w:t xml:space="preserve"> </w:t>
      </w:r>
      <w:r>
        <w:rPr>
          <w:sz w:val="17"/>
        </w:rPr>
        <w:t>DOPLŇUJÍCÍ</w:t>
      </w:r>
      <w:r>
        <w:rPr>
          <w:spacing w:val="1"/>
          <w:sz w:val="17"/>
        </w:rPr>
        <w:t xml:space="preserve"> </w:t>
      </w:r>
      <w:r>
        <w:rPr>
          <w:sz w:val="17"/>
        </w:rPr>
        <w:t>LICENČNÍ</w:t>
      </w:r>
      <w:r>
        <w:rPr>
          <w:spacing w:val="1"/>
          <w:sz w:val="17"/>
        </w:rPr>
        <w:t xml:space="preserve"> </w:t>
      </w:r>
      <w:r>
        <w:rPr>
          <w:sz w:val="17"/>
        </w:rPr>
        <w:t>SMLOUVA.</w:t>
      </w:r>
      <w:r>
        <w:rPr>
          <w:spacing w:val="1"/>
          <w:sz w:val="17"/>
        </w:rPr>
        <w:t xml:space="preserve"> </w:t>
      </w:r>
      <w:r>
        <w:rPr>
          <w:sz w:val="17"/>
        </w:rPr>
        <w:t>STAŽENÍM,</w:t>
      </w:r>
      <w:r>
        <w:rPr>
          <w:spacing w:val="1"/>
          <w:sz w:val="17"/>
        </w:rPr>
        <w:t xml:space="preserve"> </w:t>
      </w:r>
      <w:r>
        <w:rPr>
          <w:sz w:val="17"/>
        </w:rPr>
        <w:t>INSTA</w:t>
      </w:r>
      <w:r>
        <w:rPr>
          <w:sz w:val="17"/>
        </w:rPr>
        <w:t>LACÍ</w:t>
      </w:r>
      <w:r>
        <w:rPr>
          <w:spacing w:val="1"/>
          <w:sz w:val="17"/>
        </w:rPr>
        <w:t xml:space="preserve"> </w:t>
      </w:r>
      <w:r>
        <w:rPr>
          <w:sz w:val="17"/>
        </w:rPr>
        <w:t>NEBO</w:t>
      </w:r>
      <w:r>
        <w:rPr>
          <w:spacing w:val="1"/>
          <w:sz w:val="17"/>
        </w:rPr>
        <w:t xml:space="preserve"> </w:t>
      </w:r>
      <w:r>
        <w:rPr>
          <w:sz w:val="17"/>
        </w:rPr>
        <w:t>POUŽITÍM</w:t>
      </w:r>
      <w:r>
        <w:rPr>
          <w:spacing w:val="1"/>
          <w:sz w:val="17"/>
        </w:rPr>
        <w:t xml:space="preserve"> </w:t>
      </w:r>
      <w:r>
        <w:rPr>
          <w:sz w:val="17"/>
        </w:rPr>
        <w:t>SOFTWARU</w:t>
      </w:r>
      <w:r>
        <w:rPr>
          <w:spacing w:val="9"/>
          <w:sz w:val="17"/>
        </w:rPr>
        <w:t xml:space="preserve"> </w:t>
      </w:r>
      <w:r>
        <w:rPr>
          <w:sz w:val="17"/>
        </w:rPr>
        <w:t>VYJADŘUJETE,</w:t>
      </w:r>
      <w:r>
        <w:rPr>
          <w:spacing w:val="12"/>
          <w:sz w:val="17"/>
        </w:rPr>
        <w:t xml:space="preserve"> </w:t>
      </w:r>
      <w:r>
        <w:rPr>
          <w:sz w:val="17"/>
        </w:rPr>
        <w:t>ŽE</w:t>
      </w:r>
      <w:r>
        <w:rPr>
          <w:spacing w:val="10"/>
          <w:sz w:val="17"/>
        </w:rPr>
        <w:t xml:space="preserve"> </w:t>
      </w:r>
      <w:r>
        <w:rPr>
          <w:sz w:val="17"/>
        </w:rPr>
        <w:t>JSTE</w:t>
      </w:r>
      <w:r>
        <w:rPr>
          <w:spacing w:val="10"/>
          <w:sz w:val="17"/>
        </w:rPr>
        <w:t xml:space="preserve"> </w:t>
      </w:r>
      <w:r>
        <w:rPr>
          <w:sz w:val="17"/>
        </w:rPr>
        <w:t>SOFTWARE</w:t>
      </w:r>
      <w:r>
        <w:rPr>
          <w:spacing w:val="10"/>
          <w:sz w:val="17"/>
        </w:rPr>
        <w:t xml:space="preserve"> </w:t>
      </w:r>
      <w:r>
        <w:rPr>
          <w:sz w:val="17"/>
        </w:rPr>
        <w:t>ZAKOUPILI</w:t>
      </w:r>
      <w:r>
        <w:rPr>
          <w:spacing w:val="12"/>
          <w:sz w:val="17"/>
        </w:rPr>
        <w:t xml:space="preserve"> </w:t>
      </w:r>
      <w:r>
        <w:rPr>
          <w:sz w:val="17"/>
        </w:rPr>
        <w:t>OD</w:t>
      </w:r>
      <w:r>
        <w:rPr>
          <w:spacing w:val="11"/>
          <w:sz w:val="17"/>
        </w:rPr>
        <w:t xml:space="preserve"> </w:t>
      </w:r>
      <w:r>
        <w:rPr>
          <w:sz w:val="17"/>
        </w:rPr>
        <w:t>SCHVÁLENÉHO</w:t>
      </w:r>
      <w:r>
        <w:rPr>
          <w:spacing w:val="13"/>
          <w:sz w:val="17"/>
        </w:rPr>
        <w:t xml:space="preserve"> </w:t>
      </w:r>
      <w:r>
        <w:rPr>
          <w:sz w:val="17"/>
        </w:rPr>
        <w:t>ZDROJE,</w:t>
      </w:r>
      <w:r>
        <w:rPr>
          <w:spacing w:val="12"/>
          <w:sz w:val="17"/>
        </w:rPr>
        <w:t xml:space="preserve"> </w:t>
      </w:r>
      <w:r>
        <w:rPr>
          <w:sz w:val="17"/>
        </w:rPr>
        <w:t>A</w:t>
      </w:r>
      <w:r>
        <w:rPr>
          <w:spacing w:val="10"/>
          <w:sz w:val="17"/>
        </w:rPr>
        <w:t xml:space="preserve"> </w:t>
      </w:r>
      <w:r>
        <w:rPr>
          <w:sz w:val="17"/>
        </w:rPr>
        <w:t>ZAVAZUJETE</w:t>
      </w:r>
      <w:r>
        <w:rPr>
          <w:spacing w:val="13"/>
          <w:sz w:val="17"/>
        </w:rPr>
        <w:t xml:space="preserve"> </w:t>
      </w:r>
      <w:r>
        <w:rPr>
          <w:sz w:val="17"/>
        </w:rPr>
        <w:t>SE</w:t>
      </w:r>
      <w:r>
        <w:rPr>
          <w:spacing w:val="-45"/>
          <w:sz w:val="17"/>
        </w:rPr>
        <w:t xml:space="preserve"> </w:t>
      </w:r>
      <w:r>
        <w:rPr>
          <w:sz w:val="17"/>
        </w:rPr>
        <w:t>K DODRŽOVÁNÍ</w:t>
      </w:r>
      <w:r>
        <w:rPr>
          <w:spacing w:val="1"/>
          <w:sz w:val="17"/>
        </w:rPr>
        <w:t xml:space="preserve"> </w:t>
      </w:r>
      <w:r>
        <w:rPr>
          <w:sz w:val="17"/>
        </w:rPr>
        <w:t>TÉTO</w:t>
      </w:r>
      <w:r>
        <w:rPr>
          <w:spacing w:val="1"/>
          <w:sz w:val="17"/>
        </w:rPr>
        <w:t xml:space="preserve"> </w:t>
      </w:r>
      <w:r>
        <w:rPr>
          <w:sz w:val="17"/>
        </w:rPr>
        <w:t>SMLOUVY.</w:t>
      </w:r>
      <w:r>
        <w:rPr>
          <w:spacing w:val="1"/>
          <w:sz w:val="17"/>
        </w:rPr>
        <w:t xml:space="preserve"> </w:t>
      </w:r>
      <w:r>
        <w:rPr>
          <w:sz w:val="17"/>
        </w:rPr>
        <w:t>JESTLIŽE</w:t>
      </w:r>
      <w:r>
        <w:rPr>
          <w:spacing w:val="1"/>
          <w:sz w:val="17"/>
        </w:rPr>
        <w:t xml:space="preserve"> </w:t>
      </w:r>
      <w:r>
        <w:rPr>
          <w:sz w:val="17"/>
        </w:rPr>
        <w:t>SE</w:t>
      </w:r>
      <w:r>
        <w:rPr>
          <w:spacing w:val="1"/>
          <w:sz w:val="17"/>
        </w:rPr>
        <w:t xml:space="preserve"> </w:t>
      </w:r>
      <w:r>
        <w:rPr>
          <w:sz w:val="17"/>
        </w:rPr>
        <w:t>VŠEMI</w:t>
      </w:r>
      <w:r>
        <w:rPr>
          <w:spacing w:val="1"/>
          <w:sz w:val="17"/>
        </w:rPr>
        <w:t xml:space="preserve"> </w:t>
      </w:r>
      <w:r>
        <w:rPr>
          <w:sz w:val="17"/>
        </w:rPr>
        <w:t>PODMÍNKAMI</w:t>
      </w:r>
      <w:r>
        <w:rPr>
          <w:spacing w:val="1"/>
          <w:sz w:val="17"/>
        </w:rPr>
        <w:t xml:space="preserve"> </w:t>
      </w:r>
      <w:r>
        <w:rPr>
          <w:sz w:val="17"/>
        </w:rPr>
        <w:t>SMLOUVY</w:t>
      </w:r>
      <w:r>
        <w:rPr>
          <w:spacing w:val="1"/>
          <w:sz w:val="17"/>
        </w:rPr>
        <w:t xml:space="preserve"> </w:t>
      </w:r>
      <w:r>
        <w:rPr>
          <w:sz w:val="17"/>
        </w:rPr>
        <w:t>NESOUHLASÍTE,</w:t>
      </w:r>
      <w:r>
        <w:rPr>
          <w:spacing w:val="1"/>
          <w:sz w:val="17"/>
        </w:rPr>
        <w:t xml:space="preserve"> </w:t>
      </w:r>
      <w:r>
        <w:rPr>
          <w:sz w:val="17"/>
        </w:rPr>
        <w:t>NENÍ</w:t>
      </w:r>
      <w:r>
        <w:rPr>
          <w:spacing w:val="1"/>
          <w:sz w:val="17"/>
        </w:rPr>
        <w:t xml:space="preserve"> </w:t>
      </w:r>
      <w:r>
        <w:rPr>
          <w:sz w:val="17"/>
        </w:rPr>
        <w:t>SPOLEČNOST CISCO OCHOTNÁ VÁM LICENCI NA SOFTWARE POSKYTNOUT A (A) SOFTWARE SI NEMŮŽETE</w:t>
      </w:r>
      <w:r>
        <w:rPr>
          <w:spacing w:val="1"/>
          <w:sz w:val="17"/>
        </w:rPr>
        <w:t xml:space="preserve"> </w:t>
      </w:r>
      <w:r>
        <w:rPr>
          <w:sz w:val="17"/>
        </w:rPr>
        <w:t>STÁHNOUT, NAINSTALOVAT ANI JEJ POUŽÍT, A DÁLE (B) MŮŽETE SOFTWARE VRÁTIT (VČETNĚ VEŠKERÝCH</w:t>
      </w:r>
      <w:r>
        <w:rPr>
          <w:spacing w:val="1"/>
          <w:sz w:val="17"/>
        </w:rPr>
        <w:t xml:space="preserve"> </w:t>
      </w:r>
      <w:r>
        <w:rPr>
          <w:sz w:val="17"/>
        </w:rPr>
        <w:t>NEOTEVŘENÝCH OBALŮ S CD A PŘÍPADNÝCH PÍSEMNÝCH MATERIÁLŮ) OPROTI VRÁCENÍ PENĚZ</w:t>
      </w:r>
      <w:r>
        <w:rPr>
          <w:sz w:val="17"/>
        </w:rPr>
        <w:t xml:space="preserve"> V PLNÉ</w:t>
      </w:r>
      <w:r>
        <w:rPr>
          <w:spacing w:val="1"/>
          <w:sz w:val="17"/>
        </w:rPr>
        <w:t xml:space="preserve"> </w:t>
      </w:r>
      <w:r>
        <w:rPr>
          <w:sz w:val="17"/>
        </w:rPr>
        <w:t>VÝŠI NEBO, POKUD BYL SOFTWARE S PÍSEMNÝMI MATERIÁLY DODÁN JAKO SOUČÁST JINÉHO VÝROBKU,</w:t>
      </w:r>
      <w:r>
        <w:rPr>
          <w:spacing w:val="1"/>
          <w:sz w:val="17"/>
        </w:rPr>
        <w:t xml:space="preserve"> </w:t>
      </w:r>
      <w:r>
        <w:rPr>
          <w:sz w:val="17"/>
        </w:rPr>
        <w:t>MŮŽETE VRÁTIT CELÝ TENTO VÝROBEK OPROTI VRÁCENÍ PENĚZ V PLNÉ VÝŠI. VAŠE PRÁVO NA VRÁCENÍ A</w:t>
      </w:r>
      <w:r>
        <w:rPr>
          <w:spacing w:val="1"/>
          <w:sz w:val="17"/>
        </w:rPr>
        <w:t xml:space="preserve"> </w:t>
      </w:r>
      <w:r>
        <w:rPr>
          <w:sz w:val="17"/>
        </w:rPr>
        <w:t>PROPLACENÍ VYPRŠÍ 30 DNŮ PO ZAKOUPENÍ OD SCHVÁLENÉHO ZDROJE A PLATÍ PO</w:t>
      </w:r>
      <w:r>
        <w:rPr>
          <w:sz w:val="17"/>
        </w:rPr>
        <w:t>UZE V PŘÍPADĚ, ŽE</w:t>
      </w:r>
      <w:r>
        <w:rPr>
          <w:spacing w:val="1"/>
          <w:sz w:val="17"/>
        </w:rPr>
        <w:t xml:space="preserve"> </w:t>
      </w:r>
      <w:r>
        <w:rPr>
          <w:sz w:val="17"/>
        </w:rPr>
        <w:t>JSTE PŮVODNÍM A REGISTROVANÝM KUPUJÍCÍM COBY KONCOVÝ UŽIVATEL. PRO ÚČELY TÉTO LICENČNÍ</w:t>
      </w:r>
      <w:r>
        <w:rPr>
          <w:spacing w:val="1"/>
          <w:sz w:val="17"/>
        </w:rPr>
        <w:t xml:space="preserve"> </w:t>
      </w:r>
      <w:r>
        <w:rPr>
          <w:sz w:val="17"/>
        </w:rPr>
        <w:t>SMLOUVY S KONCOVÝM UŽIVATELEM ZNAMENÁ „SCHVÁLENÝ ZDROJ“ (A) CISCO NEBO (B) DISTRIBUTORA</w:t>
      </w:r>
      <w:r>
        <w:rPr>
          <w:spacing w:val="1"/>
          <w:sz w:val="17"/>
        </w:rPr>
        <w:t xml:space="preserve"> </w:t>
      </w:r>
      <w:r>
        <w:rPr>
          <w:sz w:val="17"/>
        </w:rPr>
        <w:t>NEBO SYSTÉMOVÉHO INTEGRÁTORA, KTERÝ JE ZE STRANY CISCO OPRÁVNĚN</w:t>
      </w:r>
      <w:r>
        <w:rPr>
          <w:sz w:val="17"/>
        </w:rPr>
        <w:t xml:space="preserve"> K DISTRIBUCI / PRODEJI</w:t>
      </w:r>
      <w:r>
        <w:rPr>
          <w:spacing w:val="1"/>
          <w:sz w:val="17"/>
        </w:rPr>
        <w:t xml:space="preserve"> </w:t>
      </w:r>
      <w:r>
        <w:rPr>
          <w:sz w:val="17"/>
        </w:rPr>
        <w:t>ZAŘÍZENÍ</w:t>
      </w:r>
      <w:r>
        <w:rPr>
          <w:spacing w:val="1"/>
          <w:sz w:val="17"/>
        </w:rPr>
        <w:t xml:space="preserve"> </w:t>
      </w:r>
      <w:r>
        <w:rPr>
          <w:sz w:val="17"/>
        </w:rPr>
        <w:t>CISCO,</w:t>
      </w:r>
      <w:r>
        <w:rPr>
          <w:spacing w:val="1"/>
          <w:sz w:val="17"/>
        </w:rPr>
        <w:t xml:space="preserve"> </w:t>
      </w:r>
      <w:r>
        <w:rPr>
          <w:sz w:val="17"/>
        </w:rPr>
        <w:t>SOFTWARU</w:t>
      </w:r>
      <w:r>
        <w:rPr>
          <w:spacing w:val="1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SLUŽEB</w:t>
      </w:r>
      <w:r>
        <w:rPr>
          <w:spacing w:val="1"/>
          <w:sz w:val="17"/>
        </w:rPr>
        <w:t xml:space="preserve"> </w:t>
      </w:r>
      <w:r>
        <w:rPr>
          <w:sz w:val="17"/>
        </w:rPr>
        <w:t>V RÁMCI</w:t>
      </w:r>
      <w:r>
        <w:rPr>
          <w:spacing w:val="1"/>
          <w:sz w:val="17"/>
        </w:rPr>
        <w:t xml:space="preserve"> </w:t>
      </w:r>
      <w:r>
        <w:rPr>
          <w:sz w:val="17"/>
        </w:rPr>
        <w:t>VAŠÍ</w:t>
      </w:r>
      <w:r>
        <w:rPr>
          <w:spacing w:val="1"/>
          <w:sz w:val="17"/>
        </w:rPr>
        <w:t xml:space="preserve"> </w:t>
      </w:r>
      <w:r>
        <w:rPr>
          <w:sz w:val="17"/>
        </w:rPr>
        <w:t>OBLASTI</w:t>
      </w:r>
      <w:r>
        <w:rPr>
          <w:spacing w:val="1"/>
          <w:sz w:val="17"/>
        </w:rPr>
        <w:t xml:space="preserve"> </w:t>
      </w:r>
      <w:r>
        <w:rPr>
          <w:sz w:val="17"/>
        </w:rPr>
        <w:t>KONCOVÝM</w:t>
      </w:r>
      <w:r>
        <w:rPr>
          <w:spacing w:val="1"/>
          <w:sz w:val="17"/>
        </w:rPr>
        <w:t xml:space="preserve"> </w:t>
      </w:r>
      <w:r>
        <w:rPr>
          <w:sz w:val="17"/>
        </w:rPr>
        <w:t>UŽIVATELŮM,</w:t>
      </w:r>
      <w:r>
        <w:rPr>
          <w:spacing w:val="1"/>
          <w:sz w:val="17"/>
        </w:rPr>
        <w:t xml:space="preserve"> </w:t>
      </w:r>
      <w:r>
        <w:rPr>
          <w:sz w:val="17"/>
        </w:rPr>
        <w:t>NEBO</w:t>
      </w:r>
      <w:r>
        <w:rPr>
          <w:spacing w:val="1"/>
          <w:sz w:val="17"/>
        </w:rPr>
        <w:t xml:space="preserve"> </w:t>
      </w:r>
      <w:r>
        <w:rPr>
          <w:sz w:val="17"/>
        </w:rPr>
        <w:t>(C)</w:t>
      </w:r>
      <w:r>
        <w:rPr>
          <w:spacing w:val="1"/>
          <w:sz w:val="17"/>
        </w:rPr>
        <w:t xml:space="preserve"> </w:t>
      </w:r>
      <w:r>
        <w:rPr>
          <w:sz w:val="17"/>
        </w:rPr>
        <w:t>PŘEKUPNÍK</w:t>
      </w:r>
      <w:r>
        <w:rPr>
          <w:spacing w:val="1"/>
          <w:sz w:val="17"/>
        </w:rPr>
        <w:t xml:space="preserve"> </w:t>
      </w:r>
      <w:r>
        <w:rPr>
          <w:sz w:val="17"/>
        </w:rPr>
        <w:t>OPRÁVNĚNÝ</w:t>
      </w:r>
      <w:r>
        <w:rPr>
          <w:spacing w:val="47"/>
          <w:sz w:val="17"/>
        </w:rPr>
        <w:t xml:space="preserve"> </w:t>
      </w:r>
      <w:r>
        <w:rPr>
          <w:sz w:val="17"/>
        </w:rPr>
        <w:t>KTERÝMKOLIV</w:t>
      </w:r>
      <w:r>
        <w:rPr>
          <w:spacing w:val="47"/>
          <w:sz w:val="17"/>
        </w:rPr>
        <w:t xml:space="preserve"> </w:t>
      </w:r>
      <w:r>
        <w:rPr>
          <w:sz w:val="17"/>
        </w:rPr>
        <w:t>TAKOVÝM DISTRIBUTOREM NEBO SYSTÉMOVÝM INTEGRÁTOREM</w:t>
      </w:r>
      <w:r>
        <w:rPr>
          <w:spacing w:val="1"/>
          <w:sz w:val="17"/>
        </w:rPr>
        <w:t xml:space="preserve"> </w:t>
      </w:r>
      <w:r>
        <w:rPr>
          <w:sz w:val="17"/>
        </w:rPr>
        <w:t>V SOULADU    S PODMÍNKAMI    SMLOUVY    UZAVŘENÉ   MEZI    DISTR</w:t>
      </w:r>
      <w:r>
        <w:rPr>
          <w:sz w:val="17"/>
        </w:rPr>
        <w:t>IBUTOREM   A   SPOLEČNOSTÍ   CISCO</w:t>
      </w:r>
      <w:r>
        <w:rPr>
          <w:spacing w:val="1"/>
          <w:sz w:val="17"/>
        </w:rPr>
        <w:t xml:space="preserve"> </w:t>
      </w:r>
      <w:r>
        <w:rPr>
          <w:sz w:val="17"/>
        </w:rPr>
        <w:t>K DISTRIBUCI</w:t>
      </w:r>
      <w:r>
        <w:rPr>
          <w:spacing w:val="1"/>
          <w:sz w:val="17"/>
        </w:rPr>
        <w:t xml:space="preserve"> </w:t>
      </w:r>
      <w:r>
        <w:rPr>
          <w:sz w:val="17"/>
        </w:rPr>
        <w:t>/</w:t>
      </w:r>
      <w:r>
        <w:rPr>
          <w:spacing w:val="1"/>
          <w:sz w:val="17"/>
        </w:rPr>
        <w:t xml:space="preserve"> </w:t>
      </w:r>
      <w:r>
        <w:rPr>
          <w:sz w:val="17"/>
        </w:rPr>
        <w:t>PRODEJI</w:t>
      </w:r>
      <w:r>
        <w:rPr>
          <w:spacing w:val="1"/>
          <w:sz w:val="17"/>
        </w:rPr>
        <w:t xml:space="preserve"> </w:t>
      </w:r>
      <w:r>
        <w:rPr>
          <w:sz w:val="17"/>
        </w:rPr>
        <w:t>ZAŘÍZENÍ</w:t>
      </w:r>
      <w:r>
        <w:rPr>
          <w:spacing w:val="1"/>
          <w:sz w:val="17"/>
        </w:rPr>
        <w:t xml:space="preserve"> </w:t>
      </w:r>
      <w:r>
        <w:rPr>
          <w:sz w:val="17"/>
        </w:rPr>
        <w:t>CISCO,</w:t>
      </w:r>
      <w:r>
        <w:rPr>
          <w:spacing w:val="1"/>
          <w:sz w:val="17"/>
        </w:rPr>
        <w:t xml:space="preserve"> </w:t>
      </w:r>
      <w:r>
        <w:rPr>
          <w:sz w:val="17"/>
        </w:rPr>
        <w:t>SOFTWARU</w:t>
      </w:r>
      <w:r>
        <w:rPr>
          <w:spacing w:val="1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SLUŽEB</w:t>
      </w:r>
      <w:r>
        <w:rPr>
          <w:spacing w:val="1"/>
          <w:sz w:val="17"/>
        </w:rPr>
        <w:t xml:space="preserve"> </w:t>
      </w:r>
      <w:r>
        <w:rPr>
          <w:sz w:val="17"/>
        </w:rPr>
        <w:t>V RÁMCI</w:t>
      </w:r>
      <w:r>
        <w:rPr>
          <w:spacing w:val="1"/>
          <w:sz w:val="17"/>
        </w:rPr>
        <w:t xml:space="preserve"> </w:t>
      </w:r>
      <w:r>
        <w:rPr>
          <w:sz w:val="17"/>
        </w:rPr>
        <w:t>VAŠÍ</w:t>
      </w:r>
      <w:r>
        <w:rPr>
          <w:spacing w:val="1"/>
          <w:sz w:val="17"/>
        </w:rPr>
        <w:t xml:space="preserve"> </w:t>
      </w:r>
      <w:r>
        <w:rPr>
          <w:sz w:val="17"/>
        </w:rPr>
        <w:t>OBLASTI</w:t>
      </w:r>
      <w:r>
        <w:rPr>
          <w:spacing w:val="1"/>
          <w:sz w:val="17"/>
        </w:rPr>
        <w:t xml:space="preserve"> </w:t>
      </w:r>
      <w:r>
        <w:rPr>
          <w:sz w:val="17"/>
        </w:rPr>
        <w:t>KONCOVÝM</w:t>
      </w:r>
      <w:r>
        <w:rPr>
          <w:spacing w:val="1"/>
          <w:sz w:val="17"/>
        </w:rPr>
        <w:t xml:space="preserve"> </w:t>
      </w:r>
      <w:r>
        <w:rPr>
          <w:sz w:val="17"/>
        </w:rPr>
        <w:t>UŽIVATELŮM.</w:t>
      </w:r>
    </w:p>
    <w:p w14:paraId="1861A1AF" w14:textId="77777777" w:rsidR="00E32FB6" w:rsidRDefault="00461F6B">
      <w:pPr>
        <w:spacing w:before="90"/>
        <w:ind w:left="256" w:right="111"/>
        <w:jc w:val="both"/>
        <w:rPr>
          <w:i/>
          <w:sz w:val="17"/>
        </w:rPr>
      </w:pPr>
      <w:r>
        <w:rPr>
          <w:i/>
          <w:sz w:val="17"/>
        </w:rPr>
        <w:t>DÁLE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UVEDENÉ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PODMÍNKY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SMLOUVY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UPRAVUJÍ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POUŽÍVÁNÍ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SOFTWARU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(DEFINOVANÉHO</w:t>
      </w:r>
      <w:r>
        <w:rPr>
          <w:i/>
          <w:spacing w:val="48"/>
          <w:sz w:val="17"/>
        </w:rPr>
        <w:t xml:space="preserve"> </w:t>
      </w:r>
      <w:r>
        <w:rPr>
          <w:i/>
          <w:sz w:val="17"/>
        </w:rPr>
        <w:t>NÍŽE)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ZÁKAZNÍKEM S TĚMITO VÝJIMKAMI: (A) EXISTUJE SAMOSTATNÁ PODEPSANÁ SMLOUVA MEZI ZÁKAZNÍKEM A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CISCO,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KTERÁ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UPRAVUJE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POUŽÍVÁNÍ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SOFTWARU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ZÁKAZNÍKEM,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NEBO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(B)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SOUČÁSTÍ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SOFTWARU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JE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SAMOSTATNÁ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LICENČNÍ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SMLOUVA,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SOUHLAS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S NÍŽ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SE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PROJEVUJE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KLEPNUTÍM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MYŠÍ,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NEBO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LICEN</w:t>
      </w:r>
      <w:r>
        <w:rPr>
          <w:i/>
          <w:sz w:val="17"/>
        </w:rPr>
        <w:t>ČNÍ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SMLOUVA TŘETÍ STRANY, KTERÁ JE SOUČÁSTÍ PROCESU INSTALACE NEBO STAŽENÍ, A KTERÁ UPRAVUJE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POUŽÍVÁNÍ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SOFTWARU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ZÁKAZNÍKEM.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V MÍŘE,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V JAKÉ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BY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USTANOVENÍ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VÝŠE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UVEDENÝCH</w:t>
      </w:r>
      <w:r>
        <w:rPr>
          <w:i/>
          <w:spacing w:val="47"/>
          <w:sz w:val="17"/>
        </w:rPr>
        <w:t xml:space="preserve"> </w:t>
      </w:r>
      <w:r>
        <w:rPr>
          <w:i/>
          <w:sz w:val="17"/>
        </w:rPr>
        <w:t>DOKUMENTŮ</w:t>
      </w:r>
      <w:r>
        <w:rPr>
          <w:i/>
          <w:spacing w:val="-45"/>
          <w:sz w:val="17"/>
        </w:rPr>
        <w:t xml:space="preserve"> </w:t>
      </w:r>
      <w:r>
        <w:rPr>
          <w:i/>
          <w:sz w:val="17"/>
        </w:rPr>
        <w:t>BYLA V ROZPORU, BUDE JEJICH POŘADÍ PODLE PŘEDNOSTI NÁSLEDUJÍCÍ: (1) PODEPSANÁ SMLOUVA, (2)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SMLOUVA, SOUHLAS S NÍŽ SE PROJEVUJE KLEPNUTÍM MYŠÍ NEBO LICENČNÍ SMLOUVA TŘETÍ STRANY A (3)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TATO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SMLOUVA.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PRO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ÚČELY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SMLOUVY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ZNAMENÁ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„SOFTWARE“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POČÍTAČOVÉ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PROGRAMY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VČ</w:t>
      </w:r>
      <w:r>
        <w:rPr>
          <w:i/>
          <w:sz w:val="17"/>
        </w:rPr>
        <w:t>ETNĚ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FIRMWARU A POČÍTAČOVÝCH PROGRAMŮ INTEGROVANÝCH V ZAŘÍZENÍCH CISCO, JAK BYLY ZÁKAZNÍKOVI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DODÁNY SCHVÁLENÝM ZDROJEM, A DÁLE PŘÍPADNÉ UPGRADY, AKTUALIZACE, OPRAVY CHYB NEBO JEJICH</w:t>
      </w:r>
      <w:r>
        <w:rPr>
          <w:i/>
          <w:spacing w:val="-45"/>
          <w:sz w:val="17"/>
        </w:rPr>
        <w:t xml:space="preserve"> </w:t>
      </w:r>
      <w:r>
        <w:rPr>
          <w:i/>
          <w:sz w:val="17"/>
        </w:rPr>
        <w:t>UPRAVENÉ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VERZE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(DÁLE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JEN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SOUHRNNĚ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„UPGRADY“),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KTERÉKOLIV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Z TĚCHTO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PRVKŮ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 xml:space="preserve">S </w:t>
      </w:r>
      <w:r>
        <w:rPr>
          <w:i/>
          <w:sz w:val="17"/>
        </w:rPr>
        <w:t>OPĚTOVNÝM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UDĚLENÍM LICENCE NA ZÁKLADĚ PRAVIDEL CISCO PRO PŘENOS A ZMĚNU LICENCE SOFTWARU (TAK, JAK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MOHOU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BÝT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ČAS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OD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ČASU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DOPLŇOVÁNA)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NEBO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ZÁLOŽNÍ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KOPIE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KTERÉHOKOLIV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Z VÝŠE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UVEDENÝCH</w:t>
      </w:r>
      <w:r>
        <w:rPr>
          <w:i/>
          <w:spacing w:val="-45"/>
          <w:sz w:val="17"/>
        </w:rPr>
        <w:t xml:space="preserve"> </w:t>
      </w:r>
      <w:r>
        <w:rPr>
          <w:i/>
          <w:sz w:val="17"/>
        </w:rPr>
        <w:t>PRVKŮ.</w:t>
      </w:r>
    </w:p>
    <w:p w14:paraId="74847549" w14:textId="77777777" w:rsidR="00E32FB6" w:rsidRDefault="00461F6B">
      <w:pPr>
        <w:pStyle w:val="Zkladntext"/>
        <w:spacing w:before="90"/>
        <w:ind w:left="256" w:right="116"/>
        <w:jc w:val="both"/>
      </w:pPr>
      <w:r>
        <w:rPr>
          <w:i/>
        </w:rPr>
        <w:t>Licence.</w:t>
      </w:r>
      <w:r>
        <w:rPr>
          <w:i/>
          <w:spacing w:val="47"/>
        </w:rPr>
        <w:t xml:space="preserve"> </w:t>
      </w:r>
      <w:r>
        <w:t>Za podmínky dodržení</w:t>
      </w:r>
      <w:r>
        <w:rPr>
          <w:spacing w:val="47"/>
        </w:rPr>
        <w:t xml:space="preserve"> </w:t>
      </w:r>
      <w:r>
        <w:t>podmínek</w:t>
      </w:r>
      <w:r>
        <w:rPr>
          <w:spacing w:val="47"/>
        </w:rPr>
        <w:t xml:space="preserve"> </w:t>
      </w:r>
      <w:r>
        <w:t>této smlouvy uděluje Cisco zákazníkovi</w:t>
      </w:r>
      <w:r>
        <w:rPr>
          <w:spacing w:val="47"/>
        </w:rPr>
        <w:t xml:space="preserve"> </w:t>
      </w:r>
      <w:r>
        <w:t>nevýhradní</w:t>
      </w:r>
      <w:r>
        <w:rPr>
          <w:spacing w:val="48"/>
        </w:rPr>
        <w:t xml:space="preserve"> </w:t>
      </w:r>
      <w:r>
        <w:t>a nepřenosnou licenci</w:t>
      </w:r>
      <w:r>
        <w:rPr>
          <w:spacing w:val="1"/>
        </w:rPr>
        <w:t xml:space="preserve"> </w:t>
      </w:r>
      <w:r>
        <w:t>k používání softwaru a dokumentace pro interní pracovní účely zákazníka, za níž zákazník zaplatil schválenému zdroji</w:t>
      </w:r>
      <w:r>
        <w:rPr>
          <w:spacing w:val="1"/>
        </w:rPr>
        <w:t xml:space="preserve"> </w:t>
      </w:r>
      <w:r>
        <w:t>požadované</w:t>
      </w:r>
      <w:r>
        <w:rPr>
          <w:spacing w:val="39"/>
        </w:rPr>
        <w:t xml:space="preserve"> </w:t>
      </w:r>
      <w:r>
        <w:t>licenční</w:t>
      </w:r>
      <w:r>
        <w:rPr>
          <w:spacing w:val="41"/>
        </w:rPr>
        <w:t xml:space="preserve"> </w:t>
      </w:r>
      <w:r>
        <w:t>poplatky.</w:t>
      </w:r>
      <w:r>
        <w:rPr>
          <w:spacing w:val="41"/>
        </w:rPr>
        <w:t xml:space="preserve"> </w:t>
      </w:r>
      <w:r>
        <w:t>„Dokumentace“</w:t>
      </w:r>
      <w:r>
        <w:rPr>
          <w:spacing w:val="41"/>
        </w:rPr>
        <w:t xml:space="preserve"> </w:t>
      </w:r>
      <w:r>
        <w:t>znamená</w:t>
      </w:r>
      <w:r>
        <w:rPr>
          <w:spacing w:val="40"/>
        </w:rPr>
        <w:t xml:space="preserve"> </w:t>
      </w:r>
      <w:r>
        <w:t>písemné</w:t>
      </w:r>
      <w:r>
        <w:rPr>
          <w:spacing w:val="39"/>
        </w:rPr>
        <w:t xml:space="preserve"> </w:t>
      </w:r>
      <w:r>
        <w:t>informa</w:t>
      </w:r>
      <w:r>
        <w:t>ce</w:t>
      </w:r>
      <w:r>
        <w:rPr>
          <w:spacing w:val="39"/>
        </w:rPr>
        <w:t xml:space="preserve"> </w:t>
      </w:r>
      <w:r>
        <w:t>(bez</w:t>
      </w:r>
      <w:r>
        <w:rPr>
          <w:spacing w:val="39"/>
        </w:rPr>
        <w:t xml:space="preserve"> </w:t>
      </w:r>
      <w:r>
        <w:t>ohledu</w:t>
      </w:r>
      <w:r>
        <w:rPr>
          <w:spacing w:val="39"/>
        </w:rPr>
        <w:t xml:space="preserve"> </w:t>
      </w:r>
      <w:r>
        <w:t>na</w:t>
      </w:r>
      <w:r>
        <w:rPr>
          <w:spacing w:val="39"/>
        </w:rPr>
        <w:t xml:space="preserve"> </w:t>
      </w:r>
      <w:r>
        <w:t>to,</w:t>
      </w:r>
      <w:r>
        <w:rPr>
          <w:spacing w:val="41"/>
        </w:rPr>
        <w:t xml:space="preserve"> </w:t>
      </w:r>
      <w:r>
        <w:t>zda</w:t>
      </w:r>
      <w:r>
        <w:rPr>
          <w:spacing w:val="39"/>
        </w:rPr>
        <w:t xml:space="preserve"> </w:t>
      </w:r>
      <w:r>
        <w:t>jsou</w:t>
      </w:r>
      <w:r>
        <w:rPr>
          <w:spacing w:val="39"/>
        </w:rPr>
        <w:t xml:space="preserve"> </w:t>
      </w:r>
      <w:r>
        <w:t>uvedené</w:t>
      </w:r>
      <w:r>
        <w:rPr>
          <w:spacing w:val="1"/>
        </w:rPr>
        <w:t xml:space="preserve"> </w:t>
      </w:r>
      <w:r>
        <w:t>v technických příručkách, vzdělávacích materiálech, specifikacích nebo jinak), které se týkají softwaru, a které poskytl</w:t>
      </w:r>
      <w:r>
        <w:rPr>
          <w:spacing w:val="1"/>
        </w:rPr>
        <w:t xml:space="preserve"> </w:t>
      </w:r>
      <w:r>
        <w:t>schválený zdroj jakýmkoliv způsobem (mimo jiné na CD-Rom nebo online) spolu se softwarem. Aby mo</w:t>
      </w:r>
      <w:r>
        <w:t>hl zákazník</w:t>
      </w:r>
      <w:r>
        <w:rPr>
          <w:spacing w:val="1"/>
        </w:rPr>
        <w:t xml:space="preserve"> </w:t>
      </w:r>
      <w:r>
        <w:t>software používat, je možné, že bude muset zadat registrační číslo nebo autorizační klíč produktu a zaregistrovat svoji</w:t>
      </w:r>
      <w:r>
        <w:rPr>
          <w:spacing w:val="1"/>
        </w:rPr>
        <w:t xml:space="preserve"> </w:t>
      </w:r>
      <w:r>
        <w:t>zákaznickou</w:t>
      </w:r>
      <w:r>
        <w:rPr>
          <w:spacing w:val="-4"/>
        </w:rPr>
        <w:t xml:space="preserve"> </w:t>
      </w:r>
      <w:r>
        <w:t>kopii</w:t>
      </w:r>
      <w:r>
        <w:rPr>
          <w:spacing w:val="-3"/>
        </w:rPr>
        <w:t xml:space="preserve"> </w:t>
      </w:r>
      <w:r>
        <w:t>softwaru</w:t>
      </w:r>
      <w:r>
        <w:rPr>
          <w:spacing w:val="-4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webových</w:t>
      </w:r>
      <w:r>
        <w:rPr>
          <w:spacing w:val="-4"/>
        </w:rPr>
        <w:t xml:space="preserve"> </w:t>
      </w:r>
      <w:r>
        <w:t>stránkách</w:t>
      </w:r>
      <w:r>
        <w:rPr>
          <w:spacing w:val="-4"/>
        </w:rPr>
        <w:t xml:space="preserve"> </w:t>
      </w:r>
      <w:r>
        <w:t>Cisco,</w:t>
      </w:r>
      <w:r>
        <w:rPr>
          <w:spacing w:val="-5"/>
        </w:rPr>
        <w:t xml:space="preserve"> </w:t>
      </w:r>
      <w:r>
        <w:t>aby</w:t>
      </w:r>
      <w:r>
        <w:rPr>
          <w:spacing w:val="-4"/>
        </w:rPr>
        <w:t xml:space="preserve"> </w:t>
      </w:r>
      <w:r>
        <w:t>získal</w:t>
      </w:r>
      <w:r>
        <w:rPr>
          <w:spacing w:val="-2"/>
        </w:rPr>
        <w:t xml:space="preserve"> </w:t>
      </w:r>
      <w:r>
        <w:t>potřebný</w:t>
      </w:r>
      <w:r>
        <w:rPr>
          <w:spacing w:val="-2"/>
        </w:rPr>
        <w:t xml:space="preserve"> </w:t>
      </w:r>
      <w:r>
        <w:t>licenční</w:t>
      </w:r>
      <w:r>
        <w:rPr>
          <w:spacing w:val="-5"/>
        </w:rPr>
        <w:t xml:space="preserve"> </w:t>
      </w:r>
      <w:r>
        <w:t>klíč</w:t>
      </w:r>
      <w:r>
        <w:rPr>
          <w:spacing w:val="-4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>licenční</w:t>
      </w:r>
      <w:r>
        <w:rPr>
          <w:spacing w:val="-2"/>
        </w:rPr>
        <w:t xml:space="preserve"> </w:t>
      </w:r>
      <w:r>
        <w:t>soubor.</w:t>
      </w:r>
    </w:p>
    <w:p w14:paraId="18947300" w14:textId="77777777" w:rsidR="00E32FB6" w:rsidRDefault="00461F6B">
      <w:pPr>
        <w:pStyle w:val="Zkladntext"/>
        <w:spacing w:before="93" w:line="237" w:lineRule="auto"/>
        <w:ind w:left="256" w:right="119"/>
        <w:jc w:val="both"/>
      </w:pPr>
      <w:r>
        <w:t>Licen</w:t>
      </w:r>
      <w:r>
        <w:t>ce zákazníka k používání</w:t>
      </w:r>
      <w:r>
        <w:rPr>
          <w:spacing w:val="1"/>
        </w:rPr>
        <w:t xml:space="preserve"> </w:t>
      </w:r>
      <w:r>
        <w:t>softwaru se omezuje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dále</w:t>
      </w:r>
      <w:r>
        <w:rPr>
          <w:spacing w:val="1"/>
        </w:rPr>
        <w:t xml:space="preserve"> </w:t>
      </w:r>
      <w:r>
        <w:t>uvedené, přičemž</w:t>
      </w:r>
      <w:r>
        <w:rPr>
          <w:spacing w:val="1"/>
        </w:rPr>
        <w:t xml:space="preserve"> </w:t>
      </w:r>
      <w:r>
        <w:t>zákazník</w:t>
      </w:r>
      <w:r>
        <w:rPr>
          <w:spacing w:val="47"/>
        </w:rPr>
        <w:t xml:space="preserve"> </w:t>
      </w:r>
      <w:r>
        <w:t>dále uvedené nebude</w:t>
      </w:r>
      <w:r>
        <w:rPr>
          <w:spacing w:val="47"/>
        </w:rPr>
        <w:t xml:space="preserve"> </w:t>
      </w:r>
      <w:r>
        <w:t>nad</w:t>
      </w:r>
      <w:r>
        <w:rPr>
          <w:spacing w:val="1"/>
        </w:rPr>
        <w:t xml:space="preserve"> </w:t>
      </w:r>
      <w:r>
        <w:t>tento</w:t>
      </w:r>
      <w:r>
        <w:rPr>
          <w:spacing w:val="47"/>
        </w:rPr>
        <w:t xml:space="preserve"> </w:t>
      </w:r>
      <w:r>
        <w:t>rámec</w:t>
      </w:r>
      <w:r>
        <w:rPr>
          <w:spacing w:val="47"/>
        </w:rPr>
        <w:t xml:space="preserve"> </w:t>
      </w:r>
      <w:r>
        <w:t>používat:</w:t>
      </w:r>
      <w:r>
        <w:rPr>
          <w:spacing w:val="47"/>
        </w:rPr>
        <w:t xml:space="preserve"> </w:t>
      </w:r>
      <w:r>
        <w:t>na</w:t>
      </w:r>
      <w:r>
        <w:rPr>
          <w:spacing w:val="47"/>
        </w:rPr>
        <w:t xml:space="preserve"> </w:t>
      </w:r>
      <w:r>
        <w:t>jediný</w:t>
      </w:r>
      <w:r>
        <w:rPr>
          <w:spacing w:val="48"/>
        </w:rPr>
        <w:t xml:space="preserve"> </w:t>
      </w:r>
      <w:r>
        <w:t>hardwarový</w:t>
      </w:r>
      <w:r>
        <w:rPr>
          <w:spacing w:val="47"/>
        </w:rPr>
        <w:t xml:space="preserve"> </w:t>
      </w:r>
      <w:r>
        <w:t>kryt</w:t>
      </w:r>
      <w:r>
        <w:rPr>
          <w:spacing w:val="47"/>
        </w:rPr>
        <w:t xml:space="preserve"> </w:t>
      </w:r>
      <w:r>
        <w:t>nebo</w:t>
      </w:r>
      <w:r>
        <w:rPr>
          <w:spacing w:val="47"/>
        </w:rPr>
        <w:t xml:space="preserve"> </w:t>
      </w:r>
      <w:r>
        <w:t>kartu</w:t>
      </w:r>
      <w:r>
        <w:rPr>
          <w:spacing w:val="48"/>
        </w:rPr>
        <w:t xml:space="preserve"> </w:t>
      </w:r>
      <w:r>
        <w:t>nebo</w:t>
      </w:r>
      <w:r>
        <w:rPr>
          <w:spacing w:val="47"/>
        </w:rPr>
        <w:t xml:space="preserve"> </w:t>
      </w:r>
      <w:r>
        <w:t>s takovými</w:t>
      </w:r>
      <w:r>
        <w:rPr>
          <w:spacing w:val="47"/>
        </w:rPr>
        <w:t xml:space="preserve"> </w:t>
      </w:r>
      <w:r>
        <w:t>jinými</w:t>
      </w:r>
      <w:r>
        <w:rPr>
          <w:spacing w:val="47"/>
        </w:rPr>
        <w:t xml:space="preserve"> </w:t>
      </w:r>
      <w:r>
        <w:t>omezeními,</w:t>
      </w:r>
      <w:r>
        <w:rPr>
          <w:spacing w:val="48"/>
        </w:rPr>
        <w:t xml:space="preserve"> </w:t>
      </w:r>
      <w:r>
        <w:t>jak</w:t>
      </w:r>
      <w:r>
        <w:rPr>
          <w:spacing w:val="47"/>
        </w:rPr>
        <w:t xml:space="preserve"> </w:t>
      </w:r>
      <w:r>
        <w:t>je</w:t>
      </w:r>
      <w:r>
        <w:rPr>
          <w:spacing w:val="47"/>
        </w:rPr>
        <w:t xml:space="preserve"> </w:t>
      </w:r>
      <w:r>
        <w:t>uvedeno</w:t>
      </w:r>
      <w:r>
        <w:rPr>
          <w:spacing w:val="1"/>
        </w:rPr>
        <w:t xml:space="preserve"> </w:t>
      </w:r>
      <w:r>
        <w:t>v příslušné doplňující licenční smlouvě nebo v příslušné objednávce, kterou zákazník přijal ze schváleného zdroje, a za</w:t>
      </w:r>
      <w:r>
        <w:rPr>
          <w:spacing w:val="1"/>
        </w:rPr>
        <w:t xml:space="preserve"> </w:t>
      </w:r>
      <w:r>
        <w:t>kterou</w:t>
      </w:r>
      <w:r>
        <w:rPr>
          <w:spacing w:val="-2"/>
        </w:rPr>
        <w:t xml:space="preserve"> </w:t>
      </w:r>
      <w:r>
        <w:t>zaplatil</w:t>
      </w:r>
      <w:r>
        <w:rPr>
          <w:spacing w:val="-1"/>
        </w:rPr>
        <w:t xml:space="preserve"> </w:t>
      </w:r>
      <w:r>
        <w:t>schválenému</w:t>
      </w:r>
      <w:r>
        <w:rPr>
          <w:spacing w:val="-2"/>
        </w:rPr>
        <w:t xml:space="preserve"> </w:t>
      </w:r>
      <w:r>
        <w:t>zdroji požadovaný licenční poplatek</w:t>
      </w:r>
      <w:r>
        <w:rPr>
          <w:spacing w:val="1"/>
        </w:rPr>
        <w:t xml:space="preserve"> </w:t>
      </w:r>
      <w:r>
        <w:t>(„objednávka“).</w:t>
      </w:r>
    </w:p>
    <w:p w14:paraId="120C75AF" w14:textId="77777777" w:rsidR="00E32FB6" w:rsidRDefault="00461F6B">
      <w:pPr>
        <w:pStyle w:val="Zkladntext"/>
        <w:spacing w:before="95"/>
        <w:ind w:left="256" w:right="121"/>
        <w:jc w:val="both"/>
      </w:pPr>
      <w:r>
        <w:t>Není-li</w:t>
      </w:r>
      <w:r>
        <w:rPr>
          <w:spacing w:val="1"/>
        </w:rPr>
        <w:t xml:space="preserve"> </w:t>
      </w:r>
      <w:r>
        <w:t>v dokumentaci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v jakékoliv</w:t>
      </w:r>
      <w:r>
        <w:rPr>
          <w:spacing w:val="1"/>
        </w:rPr>
        <w:t xml:space="preserve"> </w:t>
      </w:r>
      <w:r>
        <w:t>platné</w:t>
      </w:r>
      <w:r>
        <w:rPr>
          <w:spacing w:val="1"/>
        </w:rPr>
        <w:t xml:space="preserve"> </w:t>
      </w:r>
      <w:r>
        <w:t>doplňující</w:t>
      </w:r>
      <w:r>
        <w:rPr>
          <w:spacing w:val="1"/>
        </w:rPr>
        <w:t xml:space="preserve"> </w:t>
      </w:r>
      <w:r>
        <w:t>licenční</w:t>
      </w:r>
      <w:r>
        <w:rPr>
          <w:spacing w:val="1"/>
        </w:rPr>
        <w:t xml:space="preserve"> </w:t>
      </w:r>
      <w:r>
        <w:t>smlouvě</w:t>
      </w:r>
      <w:r>
        <w:rPr>
          <w:spacing w:val="1"/>
        </w:rPr>
        <w:t xml:space="preserve"> </w:t>
      </w:r>
      <w:r>
        <w:t>výslovně</w:t>
      </w:r>
      <w:r>
        <w:rPr>
          <w:spacing w:val="1"/>
        </w:rPr>
        <w:t xml:space="preserve"> </w:t>
      </w:r>
      <w:r>
        <w:t>uvedeno</w:t>
      </w:r>
      <w:r>
        <w:rPr>
          <w:spacing w:val="1"/>
        </w:rPr>
        <w:t xml:space="preserve"> </w:t>
      </w:r>
      <w:r>
        <w:t>jinak,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zákazník</w:t>
      </w:r>
      <w:r>
        <w:rPr>
          <w:spacing w:val="-45"/>
        </w:rPr>
        <w:t xml:space="preserve"> </w:t>
      </w:r>
      <w:r>
        <w:t>software používat výhradně jako součást zařízení Cisco nebo pro provozování na zařízení Cisco nebo (v případech, kdy</w:t>
      </w:r>
      <w:r>
        <w:rPr>
          <w:spacing w:val="1"/>
        </w:rPr>
        <w:t xml:space="preserve"> </w:t>
      </w:r>
      <w:r>
        <w:t xml:space="preserve">příslušná dokumentace povoluje instalaci na jiné zařízení než Cisco) pro </w:t>
      </w:r>
      <w:r>
        <w:t>komunikaci se zařízením Cisco, které je</w:t>
      </w:r>
      <w:r>
        <w:rPr>
          <w:spacing w:val="1"/>
        </w:rPr>
        <w:t xml:space="preserve"> </w:t>
      </w:r>
      <w:r>
        <w:t>vlastnictvím zákazníka nebo které má zákazník pronajaté, a bude jej používat pro účely své interní pracovní činnosti.</w:t>
      </w:r>
      <w:r>
        <w:rPr>
          <w:spacing w:val="1"/>
        </w:rPr>
        <w:t xml:space="preserve"> </w:t>
      </w:r>
      <w:r>
        <w:t>Žádné</w:t>
      </w:r>
      <w:r>
        <w:rPr>
          <w:spacing w:val="-2"/>
        </w:rPr>
        <w:t xml:space="preserve"> </w:t>
      </w:r>
      <w:r>
        <w:t>jiné</w:t>
      </w:r>
      <w:r>
        <w:rPr>
          <w:spacing w:val="-2"/>
        </w:rPr>
        <w:t xml:space="preserve"> </w:t>
      </w:r>
      <w:r>
        <w:t>licence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neudělují nepřímo, na</w:t>
      </w:r>
      <w:r>
        <w:rPr>
          <w:spacing w:val="-2"/>
        </w:rPr>
        <w:t xml:space="preserve"> </w:t>
      </w:r>
      <w:r>
        <w:t>základě</w:t>
      </w:r>
      <w:r>
        <w:rPr>
          <w:spacing w:val="-2"/>
        </w:rPr>
        <w:t xml:space="preserve"> </w:t>
      </w:r>
      <w:r>
        <w:t>překážky</w:t>
      </w:r>
      <w:r>
        <w:rPr>
          <w:spacing w:val="-2"/>
        </w:rPr>
        <w:t xml:space="preserve"> </w:t>
      </w:r>
      <w:r>
        <w:t>uplatnění žalobního</w:t>
      </w:r>
      <w:r>
        <w:rPr>
          <w:spacing w:val="-1"/>
        </w:rPr>
        <w:t xml:space="preserve"> </w:t>
      </w:r>
      <w:r>
        <w:t>nároku</w:t>
      </w:r>
      <w:r>
        <w:rPr>
          <w:spacing w:val="-2"/>
        </w:rPr>
        <w:t xml:space="preserve"> </w:t>
      </w:r>
      <w:r>
        <w:t>ani</w:t>
      </w:r>
      <w:r>
        <w:rPr>
          <w:spacing w:val="-1"/>
        </w:rPr>
        <w:t xml:space="preserve"> </w:t>
      </w:r>
      <w:r>
        <w:t>jinak.</w:t>
      </w:r>
    </w:p>
    <w:p w14:paraId="030B7446" w14:textId="77777777" w:rsidR="00E32FB6" w:rsidRDefault="00461F6B">
      <w:pPr>
        <w:pStyle w:val="Zkladntext"/>
        <w:spacing w:before="91"/>
        <w:ind w:left="256" w:right="118"/>
        <w:jc w:val="both"/>
      </w:pPr>
      <w:r>
        <w:t>Výše uvedený požadavek na uhrazení licenčních poplatků se nevztahuje na hodnocení nebo beta kopie, za něž Cisco</w:t>
      </w:r>
      <w:r>
        <w:rPr>
          <w:spacing w:val="1"/>
        </w:rPr>
        <w:t xml:space="preserve"> </w:t>
      </w:r>
      <w:r>
        <w:t>neúčtuje</w:t>
      </w:r>
      <w:r>
        <w:rPr>
          <w:spacing w:val="-2"/>
        </w:rPr>
        <w:t xml:space="preserve"> </w:t>
      </w:r>
      <w:r>
        <w:t>licenční</w:t>
      </w:r>
      <w:r>
        <w:rPr>
          <w:spacing w:val="1"/>
        </w:rPr>
        <w:t xml:space="preserve"> </w:t>
      </w:r>
      <w:r>
        <w:t>poplatek.</w:t>
      </w:r>
    </w:p>
    <w:p w14:paraId="69784FA9" w14:textId="77777777" w:rsidR="00E32FB6" w:rsidRDefault="00461F6B">
      <w:pPr>
        <w:pStyle w:val="Zkladntext"/>
        <w:spacing w:before="91"/>
        <w:ind w:left="256" w:right="113"/>
        <w:jc w:val="both"/>
      </w:pPr>
      <w:r>
        <w:t>Všeobecná</w:t>
      </w:r>
      <w:r>
        <w:rPr>
          <w:spacing w:val="7"/>
        </w:rPr>
        <w:t xml:space="preserve"> </w:t>
      </w:r>
      <w:r>
        <w:t>omezení.</w:t>
      </w:r>
      <w:r>
        <w:rPr>
          <w:spacing w:val="6"/>
        </w:rPr>
        <w:t xml:space="preserve"> </w:t>
      </w:r>
      <w:r>
        <w:t>Toto</w:t>
      </w:r>
      <w:r>
        <w:rPr>
          <w:spacing w:val="4"/>
        </w:rPr>
        <w:t xml:space="preserve"> </w:t>
      </w:r>
      <w:r>
        <w:t>je</w:t>
      </w:r>
      <w:r>
        <w:rPr>
          <w:spacing w:val="4"/>
        </w:rPr>
        <w:t xml:space="preserve"> </w:t>
      </w:r>
      <w:r>
        <w:t>licence,</w:t>
      </w:r>
      <w:r>
        <w:rPr>
          <w:spacing w:val="6"/>
        </w:rPr>
        <w:t xml:space="preserve"> </w:t>
      </w:r>
      <w:r>
        <w:t>nikoliv</w:t>
      </w:r>
      <w:r>
        <w:rPr>
          <w:spacing w:val="5"/>
        </w:rPr>
        <w:t xml:space="preserve"> </w:t>
      </w:r>
      <w:r>
        <w:t>postoupení</w:t>
      </w:r>
      <w:r>
        <w:rPr>
          <w:spacing w:val="7"/>
        </w:rPr>
        <w:t xml:space="preserve"> </w:t>
      </w:r>
      <w:r>
        <w:t>vlastnického</w:t>
      </w:r>
      <w:r>
        <w:rPr>
          <w:spacing w:val="4"/>
        </w:rPr>
        <w:t xml:space="preserve"> </w:t>
      </w:r>
      <w:r>
        <w:t>práva,</w:t>
      </w:r>
      <w:r>
        <w:rPr>
          <w:spacing w:val="6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software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dokumentaci,</w:t>
      </w:r>
      <w:r>
        <w:rPr>
          <w:spacing w:val="6"/>
        </w:rPr>
        <w:t xml:space="preserve"> </w:t>
      </w:r>
      <w:r>
        <w:t>přičemž</w:t>
      </w:r>
      <w:r>
        <w:rPr>
          <w:spacing w:val="4"/>
        </w:rPr>
        <w:t xml:space="preserve"> </w:t>
      </w:r>
      <w:r>
        <w:t>Cisco</w:t>
      </w:r>
      <w:r>
        <w:rPr>
          <w:spacing w:val="1"/>
        </w:rPr>
        <w:t xml:space="preserve"> </w:t>
      </w:r>
      <w:r>
        <w:t>si ponechává vlastnictví všech kopií softwaru a dokumentace. Zákazník stvrzuje, že software a dokumentace obsahují</w:t>
      </w:r>
      <w:r>
        <w:rPr>
          <w:spacing w:val="1"/>
        </w:rPr>
        <w:t xml:space="preserve"> </w:t>
      </w:r>
      <w:r>
        <w:t>obchodní tajemství Cisco nebo jeho dodavatelů či poskytovatelů licencí, včetně mimo jiné specifického i</w:t>
      </w:r>
      <w:r>
        <w:t>nterního designu</w:t>
      </w:r>
      <w:r>
        <w:rPr>
          <w:spacing w:val="-45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struktury</w:t>
      </w:r>
      <w:r>
        <w:rPr>
          <w:spacing w:val="42"/>
        </w:rPr>
        <w:t xml:space="preserve"> </w:t>
      </w:r>
      <w:r>
        <w:t>individuálních</w:t>
      </w:r>
      <w:r>
        <w:rPr>
          <w:spacing w:val="42"/>
        </w:rPr>
        <w:t xml:space="preserve"> </w:t>
      </w:r>
      <w:r>
        <w:t>programů</w:t>
      </w:r>
      <w:r>
        <w:rPr>
          <w:spacing w:val="41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souvisejících</w:t>
      </w:r>
      <w:r>
        <w:rPr>
          <w:spacing w:val="42"/>
        </w:rPr>
        <w:t xml:space="preserve"> </w:t>
      </w:r>
      <w:r>
        <w:t>informací</w:t>
      </w:r>
      <w:r>
        <w:rPr>
          <w:spacing w:val="41"/>
        </w:rPr>
        <w:t xml:space="preserve"> </w:t>
      </w:r>
      <w:r>
        <w:t>o</w:t>
      </w:r>
      <w:r>
        <w:rPr>
          <w:spacing w:val="42"/>
        </w:rPr>
        <w:t xml:space="preserve"> </w:t>
      </w:r>
      <w:r>
        <w:t>rozhraní.</w:t>
      </w:r>
      <w:r>
        <w:rPr>
          <w:spacing w:val="44"/>
        </w:rPr>
        <w:t xml:space="preserve"> </w:t>
      </w:r>
      <w:r>
        <w:t>S</w:t>
      </w:r>
      <w:r>
        <w:rPr>
          <w:spacing w:val="7"/>
        </w:rPr>
        <w:t xml:space="preserve"> </w:t>
      </w:r>
      <w:r>
        <w:t>výjimkou</w:t>
      </w:r>
      <w:r>
        <w:rPr>
          <w:spacing w:val="42"/>
        </w:rPr>
        <w:t xml:space="preserve"> </w:t>
      </w:r>
      <w:r>
        <w:t>případů,</w:t>
      </w:r>
      <w:r>
        <w:rPr>
          <w:spacing w:val="43"/>
        </w:rPr>
        <w:t xml:space="preserve"> </w:t>
      </w:r>
      <w:r>
        <w:t>kdy</w:t>
      </w:r>
      <w:r>
        <w:rPr>
          <w:spacing w:val="42"/>
        </w:rPr>
        <w:t xml:space="preserve"> </w:t>
      </w:r>
      <w:r>
        <w:t>je</w:t>
      </w:r>
      <w:r>
        <w:rPr>
          <w:spacing w:val="42"/>
        </w:rPr>
        <w:t xml:space="preserve"> </w:t>
      </w:r>
      <w:r>
        <w:t>tak</w:t>
      </w:r>
      <w:r>
        <w:rPr>
          <w:spacing w:val="43"/>
        </w:rPr>
        <w:t xml:space="preserve"> </w:t>
      </w:r>
      <w:r>
        <w:t>výslovně</w:t>
      </w:r>
      <w:r>
        <w:rPr>
          <w:spacing w:val="1"/>
        </w:rPr>
        <w:t xml:space="preserve"> </w:t>
      </w:r>
      <w:r>
        <w:t>uvedeno podle smlouvy, bude zákazník používat software pouze ve spojení s použitím zařízení Cisco, které zakoupil od</w:t>
      </w:r>
      <w:r>
        <w:rPr>
          <w:spacing w:val="1"/>
        </w:rPr>
        <w:t xml:space="preserve"> </w:t>
      </w:r>
      <w:r>
        <w:t>schváleného</w:t>
      </w:r>
      <w:r>
        <w:rPr>
          <w:spacing w:val="-3"/>
        </w:rPr>
        <w:t xml:space="preserve"> </w:t>
      </w:r>
      <w:r>
        <w:t>zdroje,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dále</w:t>
      </w:r>
      <w:r>
        <w:rPr>
          <w:spacing w:val="-2"/>
        </w:rPr>
        <w:t xml:space="preserve"> </w:t>
      </w:r>
      <w:r>
        <w:t>nemá</w:t>
      </w:r>
      <w:r>
        <w:rPr>
          <w:spacing w:val="-3"/>
        </w:rPr>
        <w:t xml:space="preserve"> </w:t>
      </w:r>
      <w:r>
        <w:t>zákazník</w:t>
      </w:r>
      <w:r>
        <w:rPr>
          <w:spacing w:val="-1"/>
        </w:rPr>
        <w:t xml:space="preserve"> </w:t>
      </w:r>
      <w:r>
        <w:t>žádné</w:t>
      </w:r>
      <w:r>
        <w:rPr>
          <w:spacing w:val="-2"/>
        </w:rPr>
        <w:t xml:space="preserve"> </w:t>
      </w:r>
      <w:r>
        <w:t>právo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následující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konkrétně</w:t>
      </w:r>
      <w:r>
        <w:rPr>
          <w:spacing w:val="-3"/>
        </w:rPr>
        <w:t xml:space="preserve"> </w:t>
      </w:r>
      <w:r>
        <w:t>souhlasí</w:t>
      </w:r>
      <w:r>
        <w:rPr>
          <w:spacing w:val="-3"/>
        </w:rPr>
        <w:t xml:space="preserve"> </w:t>
      </w:r>
      <w:r>
        <w:t>s</w:t>
      </w:r>
      <w:r>
        <w:rPr>
          <w:spacing w:val="9"/>
        </w:rPr>
        <w:t xml:space="preserve"> </w:t>
      </w:r>
      <w:r>
        <w:t>tím,</w:t>
      </w:r>
      <w:r>
        <w:rPr>
          <w:spacing w:val="-1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nebude:</w:t>
      </w:r>
    </w:p>
    <w:p w14:paraId="4794E302" w14:textId="77777777" w:rsidR="00E32FB6" w:rsidRDefault="00461F6B">
      <w:pPr>
        <w:pStyle w:val="Odstavecseseznamem"/>
        <w:numPr>
          <w:ilvl w:val="1"/>
          <w:numId w:val="1"/>
        </w:numPr>
        <w:tabs>
          <w:tab w:val="left" w:pos="864"/>
        </w:tabs>
        <w:spacing w:before="90"/>
        <w:ind w:right="118" w:firstLine="0"/>
        <w:jc w:val="both"/>
        <w:rPr>
          <w:rFonts w:ascii="Arial" w:hAnsi="Arial"/>
          <w:sz w:val="17"/>
        </w:rPr>
      </w:pPr>
      <w:r>
        <w:rPr>
          <w:rFonts w:ascii="Arial" w:hAnsi="Arial"/>
          <w:sz w:val="17"/>
        </w:rPr>
        <w:t>převádět, postupovat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či poskytov</w:t>
      </w:r>
      <w:r>
        <w:rPr>
          <w:rFonts w:ascii="Arial" w:hAnsi="Arial"/>
          <w:sz w:val="17"/>
        </w:rPr>
        <w:t>at na základě sublicence svá licenční práva na žádnou jinou fyzickou či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právnickou osobu (jinak než v souladu s jakýmikoliv pravidly Cisco pro opětovné poskytnutí na základě licence /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převod, která jsou v dané době v platnosti), ani nebude software používa</w:t>
      </w:r>
      <w:r>
        <w:rPr>
          <w:rFonts w:ascii="Arial" w:hAnsi="Arial"/>
          <w:sz w:val="17"/>
        </w:rPr>
        <w:t>t na zařízení Cisco, které zákazník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nezakoupil</w:t>
      </w:r>
      <w:r>
        <w:rPr>
          <w:rFonts w:ascii="Arial" w:hAnsi="Arial"/>
          <w:spacing w:val="2"/>
          <w:sz w:val="17"/>
        </w:rPr>
        <w:t xml:space="preserve"> </w:t>
      </w:r>
      <w:r>
        <w:rPr>
          <w:rFonts w:ascii="Arial" w:hAnsi="Arial"/>
          <w:sz w:val="17"/>
        </w:rPr>
        <w:t>od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schváleného</w:t>
      </w:r>
      <w:r>
        <w:rPr>
          <w:rFonts w:ascii="Arial" w:hAnsi="Arial"/>
          <w:spacing w:val="2"/>
          <w:sz w:val="17"/>
        </w:rPr>
        <w:t xml:space="preserve"> </w:t>
      </w:r>
      <w:r>
        <w:rPr>
          <w:rFonts w:ascii="Arial" w:hAnsi="Arial"/>
          <w:sz w:val="17"/>
        </w:rPr>
        <w:t>zdroje,</w:t>
      </w:r>
      <w:r>
        <w:rPr>
          <w:rFonts w:ascii="Arial" w:hAnsi="Arial"/>
          <w:spacing w:val="2"/>
          <w:sz w:val="17"/>
        </w:rPr>
        <w:t xml:space="preserve"> </w:t>
      </w:r>
      <w:r>
        <w:rPr>
          <w:rFonts w:ascii="Arial" w:hAnsi="Arial"/>
          <w:sz w:val="17"/>
        </w:rPr>
        <w:t>ani</w:t>
      </w:r>
      <w:r>
        <w:rPr>
          <w:rFonts w:ascii="Arial" w:hAnsi="Arial"/>
          <w:spacing w:val="3"/>
          <w:sz w:val="17"/>
        </w:rPr>
        <w:t xml:space="preserve"> </w:t>
      </w:r>
      <w:r>
        <w:rPr>
          <w:rFonts w:ascii="Arial" w:hAnsi="Arial"/>
          <w:sz w:val="17"/>
        </w:rPr>
        <w:t>na</w:t>
      </w:r>
      <w:r>
        <w:rPr>
          <w:rFonts w:ascii="Arial" w:hAnsi="Arial"/>
          <w:spacing w:val="3"/>
          <w:sz w:val="17"/>
        </w:rPr>
        <w:t xml:space="preserve"> </w:t>
      </w:r>
      <w:r>
        <w:rPr>
          <w:rFonts w:ascii="Arial" w:hAnsi="Arial"/>
          <w:sz w:val="17"/>
        </w:rPr>
        <w:t>zařízení</w:t>
      </w:r>
      <w:r>
        <w:rPr>
          <w:rFonts w:ascii="Arial" w:hAnsi="Arial"/>
          <w:spacing w:val="3"/>
          <w:sz w:val="17"/>
        </w:rPr>
        <w:t xml:space="preserve"> </w:t>
      </w:r>
      <w:r>
        <w:rPr>
          <w:rFonts w:ascii="Arial" w:hAnsi="Arial"/>
          <w:sz w:val="17"/>
        </w:rPr>
        <w:t>Cisco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z</w:t>
      </w:r>
      <w:r>
        <w:rPr>
          <w:rFonts w:ascii="Arial" w:hAnsi="Arial"/>
          <w:spacing w:val="3"/>
          <w:sz w:val="17"/>
        </w:rPr>
        <w:t xml:space="preserve"> </w:t>
      </w:r>
      <w:r>
        <w:rPr>
          <w:rFonts w:ascii="Arial" w:hAnsi="Arial"/>
          <w:sz w:val="17"/>
        </w:rPr>
        <w:t>druhé</w:t>
      </w:r>
      <w:r>
        <w:rPr>
          <w:rFonts w:ascii="Arial" w:hAnsi="Arial"/>
          <w:spacing w:val="2"/>
          <w:sz w:val="17"/>
        </w:rPr>
        <w:t xml:space="preserve"> </w:t>
      </w:r>
      <w:r>
        <w:rPr>
          <w:rFonts w:ascii="Arial" w:hAnsi="Arial"/>
          <w:sz w:val="17"/>
        </w:rPr>
        <w:t>ruky,</w:t>
      </w:r>
      <w:r>
        <w:rPr>
          <w:rFonts w:ascii="Arial" w:hAnsi="Arial"/>
          <w:spacing w:val="2"/>
          <w:sz w:val="17"/>
        </w:rPr>
        <w:t xml:space="preserve"> </w:t>
      </w:r>
      <w:r>
        <w:rPr>
          <w:rFonts w:ascii="Arial" w:hAnsi="Arial"/>
          <w:sz w:val="17"/>
        </w:rPr>
        <w:t>a</w:t>
      </w:r>
      <w:r>
        <w:rPr>
          <w:rFonts w:ascii="Arial" w:hAnsi="Arial"/>
          <w:spacing w:val="2"/>
          <w:sz w:val="17"/>
        </w:rPr>
        <w:t xml:space="preserve"> </w:t>
      </w:r>
      <w:r>
        <w:rPr>
          <w:rFonts w:ascii="Arial" w:hAnsi="Arial"/>
          <w:sz w:val="17"/>
        </w:rPr>
        <w:t>dále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zákazník</w:t>
      </w:r>
      <w:r>
        <w:rPr>
          <w:rFonts w:ascii="Arial" w:hAnsi="Arial"/>
          <w:spacing w:val="4"/>
          <w:sz w:val="17"/>
        </w:rPr>
        <w:t xml:space="preserve"> </w:t>
      </w:r>
      <w:r>
        <w:rPr>
          <w:rFonts w:ascii="Arial" w:hAnsi="Arial"/>
          <w:sz w:val="17"/>
        </w:rPr>
        <w:t>stvrzuje,</w:t>
      </w:r>
      <w:r>
        <w:rPr>
          <w:rFonts w:ascii="Arial" w:hAnsi="Arial"/>
          <w:spacing w:val="5"/>
          <w:sz w:val="17"/>
        </w:rPr>
        <w:t xml:space="preserve"> </w:t>
      </w:r>
      <w:r>
        <w:rPr>
          <w:rFonts w:ascii="Arial" w:hAnsi="Arial"/>
          <w:sz w:val="17"/>
        </w:rPr>
        <w:t>že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případný</w:t>
      </w:r>
      <w:r>
        <w:rPr>
          <w:rFonts w:ascii="Arial" w:hAnsi="Arial"/>
          <w:spacing w:val="4"/>
          <w:sz w:val="17"/>
        </w:rPr>
        <w:t xml:space="preserve"> </w:t>
      </w:r>
      <w:r>
        <w:rPr>
          <w:rFonts w:ascii="Arial" w:hAnsi="Arial"/>
          <w:sz w:val="17"/>
        </w:rPr>
        <w:t>pokus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o</w:t>
      </w:r>
      <w:r>
        <w:rPr>
          <w:rFonts w:ascii="Arial" w:hAnsi="Arial"/>
          <w:spacing w:val="-2"/>
          <w:sz w:val="17"/>
        </w:rPr>
        <w:t xml:space="preserve"> </w:t>
      </w:r>
      <w:r>
        <w:rPr>
          <w:rFonts w:ascii="Arial" w:hAnsi="Arial"/>
          <w:sz w:val="17"/>
        </w:rPr>
        <w:t>převod, postoupení či poskytnutí na</w:t>
      </w:r>
      <w:r>
        <w:rPr>
          <w:rFonts w:ascii="Arial" w:hAnsi="Arial"/>
          <w:spacing w:val="-2"/>
          <w:sz w:val="17"/>
        </w:rPr>
        <w:t xml:space="preserve"> </w:t>
      </w:r>
      <w:r>
        <w:rPr>
          <w:rFonts w:ascii="Arial" w:hAnsi="Arial"/>
          <w:sz w:val="17"/>
        </w:rPr>
        <w:t>základě</w:t>
      </w:r>
      <w:r>
        <w:rPr>
          <w:rFonts w:ascii="Arial" w:hAnsi="Arial"/>
          <w:spacing w:val="-1"/>
          <w:sz w:val="17"/>
        </w:rPr>
        <w:t xml:space="preserve"> </w:t>
      </w:r>
      <w:r>
        <w:rPr>
          <w:rFonts w:ascii="Arial" w:hAnsi="Arial"/>
          <w:sz w:val="17"/>
        </w:rPr>
        <w:t>sublicence</w:t>
      </w:r>
      <w:r>
        <w:rPr>
          <w:rFonts w:ascii="Arial" w:hAnsi="Arial"/>
          <w:spacing w:val="-2"/>
          <w:sz w:val="17"/>
        </w:rPr>
        <w:t xml:space="preserve"> </w:t>
      </w:r>
      <w:r>
        <w:rPr>
          <w:rFonts w:ascii="Arial" w:hAnsi="Arial"/>
          <w:sz w:val="17"/>
        </w:rPr>
        <w:t>či</w:t>
      </w:r>
      <w:r>
        <w:rPr>
          <w:rFonts w:ascii="Arial" w:hAnsi="Arial"/>
          <w:spacing w:val="-1"/>
          <w:sz w:val="17"/>
        </w:rPr>
        <w:t xml:space="preserve"> </w:t>
      </w:r>
      <w:r>
        <w:rPr>
          <w:rFonts w:ascii="Arial" w:hAnsi="Arial"/>
          <w:sz w:val="17"/>
        </w:rPr>
        <w:t>použití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bude</w:t>
      </w:r>
      <w:r>
        <w:rPr>
          <w:rFonts w:ascii="Arial" w:hAnsi="Arial"/>
          <w:spacing w:val="-2"/>
          <w:sz w:val="17"/>
        </w:rPr>
        <w:t xml:space="preserve"> </w:t>
      </w:r>
      <w:r>
        <w:rPr>
          <w:rFonts w:ascii="Arial" w:hAnsi="Arial"/>
          <w:sz w:val="17"/>
        </w:rPr>
        <w:t>neplatný,</w:t>
      </w:r>
    </w:p>
    <w:p w14:paraId="35D5A1B0" w14:textId="77777777" w:rsidR="00E32FB6" w:rsidRDefault="00461F6B">
      <w:pPr>
        <w:pStyle w:val="Odstavecseseznamem"/>
        <w:numPr>
          <w:ilvl w:val="1"/>
          <w:numId w:val="1"/>
        </w:numPr>
        <w:tabs>
          <w:tab w:val="left" w:pos="890"/>
        </w:tabs>
        <w:spacing w:before="94" w:line="235" w:lineRule="auto"/>
        <w:ind w:right="125" w:firstLine="0"/>
        <w:jc w:val="both"/>
        <w:rPr>
          <w:rFonts w:ascii="Arial" w:hAnsi="Arial"/>
          <w:sz w:val="17"/>
        </w:rPr>
      </w:pPr>
      <w:r>
        <w:rPr>
          <w:rFonts w:ascii="Arial" w:hAnsi="Arial"/>
          <w:sz w:val="17"/>
        </w:rPr>
        <w:t>provádět opravy chyb nebo jinak pozměňovat či upravovat software či vytvářet odvozená díla založená na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softwaru</w:t>
      </w:r>
      <w:r>
        <w:rPr>
          <w:rFonts w:ascii="Arial" w:hAnsi="Arial"/>
          <w:spacing w:val="-2"/>
          <w:sz w:val="17"/>
        </w:rPr>
        <w:t xml:space="preserve"> </w:t>
      </w:r>
      <w:r>
        <w:rPr>
          <w:rFonts w:ascii="Arial" w:hAnsi="Arial"/>
          <w:sz w:val="17"/>
        </w:rPr>
        <w:t>či</w:t>
      </w:r>
      <w:r>
        <w:rPr>
          <w:rFonts w:ascii="Arial" w:hAnsi="Arial"/>
          <w:spacing w:val="-2"/>
          <w:sz w:val="17"/>
        </w:rPr>
        <w:t xml:space="preserve"> </w:t>
      </w:r>
      <w:r>
        <w:rPr>
          <w:rFonts w:ascii="Arial" w:hAnsi="Arial"/>
          <w:sz w:val="17"/>
        </w:rPr>
        <w:t>povolovat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stejné</w:t>
      </w:r>
      <w:r>
        <w:rPr>
          <w:rFonts w:ascii="Arial" w:hAnsi="Arial"/>
          <w:spacing w:val="-1"/>
          <w:sz w:val="17"/>
        </w:rPr>
        <w:t xml:space="preserve"> </w:t>
      </w:r>
      <w:r>
        <w:rPr>
          <w:rFonts w:ascii="Arial" w:hAnsi="Arial"/>
          <w:sz w:val="17"/>
        </w:rPr>
        <w:t>činnosti</w:t>
      </w:r>
      <w:r>
        <w:rPr>
          <w:rFonts w:ascii="Arial" w:hAnsi="Arial"/>
          <w:spacing w:val="-1"/>
          <w:sz w:val="17"/>
        </w:rPr>
        <w:t xml:space="preserve"> </w:t>
      </w:r>
      <w:r>
        <w:rPr>
          <w:rFonts w:ascii="Arial" w:hAnsi="Arial"/>
          <w:sz w:val="17"/>
        </w:rPr>
        <w:t>třetím</w:t>
      </w:r>
      <w:r>
        <w:rPr>
          <w:rFonts w:ascii="Arial" w:hAnsi="Arial"/>
          <w:spacing w:val="-2"/>
          <w:sz w:val="17"/>
        </w:rPr>
        <w:t xml:space="preserve"> </w:t>
      </w:r>
      <w:r>
        <w:rPr>
          <w:rFonts w:ascii="Arial" w:hAnsi="Arial"/>
          <w:sz w:val="17"/>
        </w:rPr>
        <w:t>stranám,</w:t>
      </w:r>
    </w:p>
    <w:p w14:paraId="5FA8AE3C" w14:textId="77777777" w:rsidR="00E32FB6" w:rsidRDefault="00461F6B">
      <w:pPr>
        <w:pStyle w:val="Odstavecseseznamem"/>
        <w:numPr>
          <w:ilvl w:val="1"/>
          <w:numId w:val="1"/>
        </w:numPr>
        <w:tabs>
          <w:tab w:val="left" w:pos="905"/>
        </w:tabs>
        <w:spacing w:before="94"/>
        <w:ind w:right="116" w:firstLine="0"/>
        <w:jc w:val="both"/>
        <w:rPr>
          <w:rFonts w:ascii="Arial" w:hAnsi="Arial"/>
          <w:sz w:val="17"/>
        </w:rPr>
      </w:pPr>
      <w:r>
        <w:rPr>
          <w:rFonts w:ascii="Arial" w:hAnsi="Arial"/>
          <w:sz w:val="17"/>
        </w:rPr>
        <w:t>provádět reverzní inženýrství ani dekompilovat, dešifrovat, disassemblovat či jinak software převád</w:t>
      </w:r>
      <w:r>
        <w:rPr>
          <w:rFonts w:ascii="Arial" w:hAnsi="Arial"/>
          <w:sz w:val="17"/>
        </w:rPr>
        <w:t>ět do formy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čitelné</w:t>
      </w:r>
      <w:r>
        <w:rPr>
          <w:rFonts w:ascii="Arial" w:hAnsi="Arial"/>
          <w:spacing w:val="10"/>
          <w:sz w:val="17"/>
        </w:rPr>
        <w:t xml:space="preserve"> </w:t>
      </w:r>
      <w:r>
        <w:rPr>
          <w:rFonts w:ascii="Arial" w:hAnsi="Arial"/>
          <w:sz w:val="17"/>
        </w:rPr>
        <w:t>pro</w:t>
      </w:r>
      <w:r>
        <w:rPr>
          <w:rFonts w:ascii="Arial" w:hAnsi="Arial"/>
          <w:spacing w:val="10"/>
          <w:sz w:val="17"/>
        </w:rPr>
        <w:t xml:space="preserve"> </w:t>
      </w:r>
      <w:r>
        <w:rPr>
          <w:rFonts w:ascii="Arial" w:hAnsi="Arial"/>
          <w:sz w:val="17"/>
        </w:rPr>
        <w:t>člověka,</w:t>
      </w:r>
      <w:r>
        <w:rPr>
          <w:rFonts w:ascii="Arial" w:hAnsi="Arial"/>
          <w:spacing w:val="13"/>
          <w:sz w:val="17"/>
        </w:rPr>
        <w:t xml:space="preserve"> </w:t>
      </w:r>
      <w:r>
        <w:rPr>
          <w:rFonts w:ascii="Arial" w:hAnsi="Arial"/>
          <w:sz w:val="17"/>
        </w:rPr>
        <w:t>s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výjimkou</w:t>
      </w:r>
      <w:r>
        <w:rPr>
          <w:rFonts w:ascii="Arial" w:hAnsi="Arial"/>
          <w:spacing w:val="11"/>
          <w:sz w:val="17"/>
        </w:rPr>
        <w:t xml:space="preserve"> </w:t>
      </w:r>
      <w:r>
        <w:rPr>
          <w:rFonts w:ascii="Arial" w:hAnsi="Arial"/>
          <w:sz w:val="17"/>
        </w:rPr>
        <w:t>rozsahu,</w:t>
      </w:r>
      <w:r>
        <w:rPr>
          <w:rFonts w:ascii="Arial" w:hAnsi="Arial"/>
          <w:spacing w:val="12"/>
          <w:sz w:val="17"/>
        </w:rPr>
        <w:t xml:space="preserve"> </w:t>
      </w:r>
      <w:r>
        <w:rPr>
          <w:rFonts w:ascii="Arial" w:hAnsi="Arial"/>
          <w:sz w:val="17"/>
        </w:rPr>
        <w:t>v</w:t>
      </w:r>
      <w:r>
        <w:rPr>
          <w:rFonts w:ascii="Arial" w:hAnsi="Arial"/>
          <w:spacing w:val="2"/>
          <w:sz w:val="17"/>
        </w:rPr>
        <w:t xml:space="preserve"> </w:t>
      </w:r>
      <w:r>
        <w:rPr>
          <w:rFonts w:ascii="Arial" w:hAnsi="Arial"/>
          <w:sz w:val="17"/>
        </w:rPr>
        <w:t>jakém</w:t>
      </w:r>
      <w:r>
        <w:rPr>
          <w:rFonts w:ascii="Arial" w:hAnsi="Arial"/>
          <w:spacing w:val="14"/>
          <w:sz w:val="17"/>
        </w:rPr>
        <w:t xml:space="preserve"> </w:t>
      </w:r>
      <w:r>
        <w:rPr>
          <w:rFonts w:ascii="Arial" w:hAnsi="Arial"/>
          <w:sz w:val="17"/>
        </w:rPr>
        <w:t>je</w:t>
      </w:r>
      <w:r>
        <w:rPr>
          <w:rFonts w:ascii="Arial" w:hAnsi="Arial"/>
          <w:spacing w:val="11"/>
          <w:sz w:val="17"/>
        </w:rPr>
        <w:t xml:space="preserve"> </w:t>
      </w:r>
      <w:r>
        <w:rPr>
          <w:rFonts w:ascii="Arial" w:hAnsi="Arial"/>
          <w:sz w:val="17"/>
        </w:rPr>
        <w:t>taková</w:t>
      </w:r>
      <w:r>
        <w:rPr>
          <w:rFonts w:ascii="Arial" w:hAnsi="Arial"/>
          <w:spacing w:val="10"/>
          <w:sz w:val="17"/>
        </w:rPr>
        <w:t xml:space="preserve"> </w:t>
      </w:r>
      <w:r>
        <w:rPr>
          <w:rFonts w:ascii="Arial" w:hAnsi="Arial"/>
          <w:sz w:val="17"/>
        </w:rPr>
        <w:t>činnost</w:t>
      </w:r>
      <w:r>
        <w:rPr>
          <w:rFonts w:ascii="Arial" w:hAnsi="Arial"/>
          <w:spacing w:val="12"/>
          <w:sz w:val="17"/>
        </w:rPr>
        <w:t xml:space="preserve"> </w:t>
      </w:r>
      <w:r>
        <w:rPr>
          <w:rFonts w:ascii="Arial" w:hAnsi="Arial"/>
          <w:sz w:val="17"/>
        </w:rPr>
        <w:t>výslovně</w:t>
      </w:r>
      <w:r>
        <w:rPr>
          <w:rFonts w:ascii="Arial" w:hAnsi="Arial"/>
          <w:spacing w:val="11"/>
          <w:sz w:val="17"/>
        </w:rPr>
        <w:t xml:space="preserve"> </w:t>
      </w:r>
      <w:r>
        <w:rPr>
          <w:rFonts w:ascii="Arial" w:hAnsi="Arial"/>
          <w:sz w:val="17"/>
        </w:rPr>
        <w:t>povolena</w:t>
      </w:r>
      <w:r>
        <w:rPr>
          <w:rFonts w:ascii="Arial" w:hAnsi="Arial"/>
          <w:spacing w:val="10"/>
          <w:sz w:val="17"/>
        </w:rPr>
        <w:t xml:space="preserve"> </w:t>
      </w:r>
      <w:r>
        <w:rPr>
          <w:rFonts w:ascii="Arial" w:hAnsi="Arial"/>
          <w:sz w:val="17"/>
        </w:rPr>
        <w:t>podle</w:t>
      </w:r>
      <w:r>
        <w:rPr>
          <w:rFonts w:ascii="Arial" w:hAnsi="Arial"/>
          <w:spacing w:val="13"/>
          <w:sz w:val="17"/>
        </w:rPr>
        <w:t xml:space="preserve"> </w:t>
      </w:r>
      <w:r>
        <w:rPr>
          <w:rFonts w:ascii="Arial" w:hAnsi="Arial"/>
          <w:sz w:val="17"/>
        </w:rPr>
        <w:t>platných</w:t>
      </w:r>
      <w:r>
        <w:rPr>
          <w:rFonts w:ascii="Arial" w:hAnsi="Arial"/>
          <w:spacing w:val="10"/>
          <w:sz w:val="17"/>
        </w:rPr>
        <w:t xml:space="preserve"> </w:t>
      </w:r>
      <w:r>
        <w:rPr>
          <w:rFonts w:ascii="Arial" w:hAnsi="Arial"/>
          <w:sz w:val="17"/>
        </w:rPr>
        <w:t>zákonů,</w:t>
      </w:r>
      <w:r>
        <w:rPr>
          <w:rFonts w:ascii="Arial" w:hAnsi="Arial"/>
          <w:spacing w:val="12"/>
          <w:sz w:val="17"/>
        </w:rPr>
        <w:t xml:space="preserve"> </w:t>
      </w:r>
      <w:r>
        <w:rPr>
          <w:rFonts w:ascii="Arial" w:hAnsi="Arial"/>
          <w:sz w:val="17"/>
        </w:rPr>
        <w:t>bez</w:t>
      </w:r>
    </w:p>
    <w:p w14:paraId="653110B5" w14:textId="77777777" w:rsidR="00E32FB6" w:rsidRDefault="00E32FB6">
      <w:pPr>
        <w:jc w:val="both"/>
        <w:rPr>
          <w:sz w:val="17"/>
        </w:rPr>
        <w:sectPr w:rsidR="00E32FB6">
          <w:headerReference w:type="default" r:id="rId19"/>
          <w:footerReference w:type="default" r:id="rId20"/>
          <w:pgSz w:w="11910" w:h="16840"/>
          <w:pgMar w:top="640" w:right="1300" w:bottom="1140" w:left="1160" w:header="0" w:footer="942" w:gutter="0"/>
          <w:pgNumType w:start="1"/>
          <w:cols w:space="708"/>
        </w:sectPr>
      </w:pPr>
    </w:p>
    <w:p w14:paraId="265AD296" w14:textId="77777777" w:rsidR="00E32FB6" w:rsidRDefault="00461F6B">
      <w:pPr>
        <w:pStyle w:val="Zkladntext"/>
        <w:spacing w:before="81" w:line="235" w:lineRule="auto"/>
        <w:ind w:left="616" w:right="120"/>
        <w:jc w:val="both"/>
      </w:pPr>
      <w:r>
        <w:t>ohledu na toto omezení nebo jinak než v míře, v jaké je Cisco podle zákona povinna takovou konkrétní činnost</w:t>
      </w:r>
      <w:r>
        <w:rPr>
          <w:spacing w:val="1"/>
        </w:rPr>
        <w:t xml:space="preserve"> </w:t>
      </w:r>
      <w:r>
        <w:t>povolit podle</w:t>
      </w:r>
      <w:r>
        <w:rPr>
          <w:spacing w:val="-1"/>
        </w:rPr>
        <w:t xml:space="preserve"> </w:t>
      </w:r>
      <w:r>
        <w:t>případně</w:t>
      </w:r>
      <w:r>
        <w:rPr>
          <w:spacing w:val="-1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licence</w:t>
      </w:r>
      <w:r>
        <w:rPr>
          <w:spacing w:val="-1"/>
        </w:rPr>
        <w:t xml:space="preserve"> </w:t>
      </w:r>
      <w:r>
        <w:t>open</w:t>
      </w:r>
      <w:r>
        <w:rPr>
          <w:spacing w:val="-2"/>
        </w:rPr>
        <w:t xml:space="preserve"> </w:t>
      </w:r>
      <w:r>
        <w:t>source,</w:t>
      </w:r>
    </w:p>
    <w:p w14:paraId="054D8E60" w14:textId="77777777" w:rsidR="00E32FB6" w:rsidRDefault="00461F6B">
      <w:pPr>
        <w:pStyle w:val="Odstavecseseznamem"/>
        <w:numPr>
          <w:ilvl w:val="1"/>
          <w:numId w:val="1"/>
        </w:numPr>
        <w:tabs>
          <w:tab w:val="left" w:pos="902"/>
        </w:tabs>
        <w:spacing w:before="91"/>
        <w:ind w:left="902" w:hanging="286"/>
        <w:jc w:val="both"/>
        <w:rPr>
          <w:rFonts w:ascii="Arial" w:hAnsi="Arial"/>
          <w:sz w:val="17"/>
        </w:rPr>
      </w:pPr>
      <w:r>
        <w:rPr>
          <w:rFonts w:ascii="Arial" w:hAnsi="Arial"/>
          <w:sz w:val="17"/>
        </w:rPr>
        <w:t>publikovat</w:t>
      </w:r>
      <w:r>
        <w:rPr>
          <w:rFonts w:ascii="Arial" w:hAnsi="Arial"/>
          <w:spacing w:val="-4"/>
          <w:sz w:val="17"/>
        </w:rPr>
        <w:t xml:space="preserve"> </w:t>
      </w:r>
      <w:r>
        <w:rPr>
          <w:rFonts w:ascii="Arial" w:hAnsi="Arial"/>
          <w:sz w:val="17"/>
        </w:rPr>
        <w:t>jakékoliv</w:t>
      </w:r>
      <w:r>
        <w:rPr>
          <w:rFonts w:ascii="Arial" w:hAnsi="Arial"/>
          <w:spacing w:val="-6"/>
          <w:sz w:val="17"/>
        </w:rPr>
        <w:t xml:space="preserve"> </w:t>
      </w:r>
      <w:r>
        <w:rPr>
          <w:rFonts w:ascii="Arial" w:hAnsi="Arial"/>
          <w:sz w:val="17"/>
        </w:rPr>
        <w:t>výsledky</w:t>
      </w:r>
      <w:r>
        <w:rPr>
          <w:rFonts w:ascii="Arial" w:hAnsi="Arial"/>
          <w:spacing w:val="-6"/>
          <w:sz w:val="17"/>
        </w:rPr>
        <w:t xml:space="preserve"> </w:t>
      </w:r>
      <w:r>
        <w:rPr>
          <w:rFonts w:ascii="Arial" w:hAnsi="Arial"/>
          <w:sz w:val="17"/>
        </w:rPr>
        <w:t>srovnávacích</w:t>
      </w:r>
      <w:r>
        <w:rPr>
          <w:rFonts w:ascii="Arial" w:hAnsi="Arial"/>
          <w:spacing w:val="-6"/>
          <w:sz w:val="17"/>
        </w:rPr>
        <w:t xml:space="preserve"> </w:t>
      </w:r>
      <w:r>
        <w:rPr>
          <w:rFonts w:ascii="Arial" w:hAnsi="Arial"/>
          <w:sz w:val="17"/>
        </w:rPr>
        <w:t>testů</w:t>
      </w:r>
      <w:r>
        <w:rPr>
          <w:rFonts w:ascii="Arial" w:hAnsi="Arial"/>
          <w:spacing w:val="-6"/>
          <w:sz w:val="17"/>
        </w:rPr>
        <w:t xml:space="preserve"> </w:t>
      </w:r>
      <w:r>
        <w:rPr>
          <w:rFonts w:ascii="Arial" w:hAnsi="Arial"/>
          <w:sz w:val="17"/>
        </w:rPr>
        <w:t>provedených</w:t>
      </w:r>
      <w:r>
        <w:rPr>
          <w:rFonts w:ascii="Arial" w:hAnsi="Arial"/>
          <w:spacing w:val="-5"/>
          <w:sz w:val="17"/>
        </w:rPr>
        <w:t xml:space="preserve"> </w:t>
      </w:r>
      <w:r>
        <w:rPr>
          <w:rFonts w:ascii="Arial" w:hAnsi="Arial"/>
          <w:sz w:val="17"/>
        </w:rPr>
        <w:t>pomocí</w:t>
      </w:r>
      <w:r>
        <w:rPr>
          <w:rFonts w:ascii="Arial" w:hAnsi="Arial"/>
          <w:spacing w:val="-4"/>
          <w:sz w:val="17"/>
        </w:rPr>
        <w:t xml:space="preserve"> </w:t>
      </w:r>
      <w:r>
        <w:rPr>
          <w:rFonts w:ascii="Arial" w:hAnsi="Arial"/>
          <w:sz w:val="17"/>
        </w:rPr>
        <w:t>softwaru,</w:t>
      </w:r>
    </w:p>
    <w:p w14:paraId="0B5BB01A" w14:textId="77777777" w:rsidR="00E32FB6" w:rsidRDefault="00461F6B">
      <w:pPr>
        <w:pStyle w:val="Odstavecseseznamem"/>
        <w:numPr>
          <w:ilvl w:val="1"/>
          <w:numId w:val="1"/>
        </w:numPr>
        <w:tabs>
          <w:tab w:val="left" w:pos="919"/>
        </w:tabs>
        <w:spacing w:before="96" w:line="235" w:lineRule="auto"/>
        <w:ind w:right="122" w:firstLine="0"/>
        <w:jc w:val="both"/>
        <w:rPr>
          <w:rFonts w:ascii="Arial" w:hAnsi="Arial"/>
          <w:sz w:val="17"/>
        </w:rPr>
      </w:pPr>
      <w:r>
        <w:rPr>
          <w:rFonts w:ascii="Arial" w:hAnsi="Arial"/>
          <w:sz w:val="17"/>
        </w:rPr>
        <w:t>používat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či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povolovat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použití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softwaru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k poskytování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služeb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třetím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stranám,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na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základě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sdílení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služební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kanceláře</w:t>
      </w:r>
      <w:r>
        <w:rPr>
          <w:rFonts w:ascii="Arial" w:hAnsi="Arial"/>
          <w:spacing w:val="-2"/>
          <w:sz w:val="17"/>
        </w:rPr>
        <w:t xml:space="preserve"> </w:t>
      </w:r>
      <w:r>
        <w:rPr>
          <w:rFonts w:ascii="Arial" w:hAnsi="Arial"/>
          <w:sz w:val="17"/>
        </w:rPr>
        <w:t>nebo</w:t>
      </w:r>
      <w:r>
        <w:rPr>
          <w:rFonts w:ascii="Arial" w:hAnsi="Arial"/>
          <w:spacing w:val="-1"/>
          <w:sz w:val="17"/>
        </w:rPr>
        <w:t xml:space="preserve"> </w:t>
      </w:r>
      <w:r>
        <w:rPr>
          <w:rFonts w:ascii="Arial" w:hAnsi="Arial"/>
          <w:sz w:val="17"/>
        </w:rPr>
        <w:t>sdílení v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čase</w:t>
      </w:r>
      <w:r>
        <w:rPr>
          <w:rFonts w:ascii="Arial" w:hAnsi="Arial"/>
          <w:spacing w:val="-2"/>
          <w:sz w:val="17"/>
        </w:rPr>
        <w:t xml:space="preserve"> </w:t>
      </w:r>
      <w:r>
        <w:rPr>
          <w:rFonts w:ascii="Arial" w:hAnsi="Arial"/>
          <w:sz w:val="17"/>
        </w:rPr>
        <w:t>či</w:t>
      </w:r>
      <w:r>
        <w:rPr>
          <w:rFonts w:ascii="Arial" w:hAnsi="Arial"/>
          <w:spacing w:val="-2"/>
          <w:sz w:val="17"/>
        </w:rPr>
        <w:t xml:space="preserve"> </w:t>
      </w:r>
      <w:r>
        <w:rPr>
          <w:rFonts w:ascii="Arial" w:hAnsi="Arial"/>
          <w:sz w:val="17"/>
        </w:rPr>
        <w:t>jinak, bez</w:t>
      </w:r>
      <w:r>
        <w:rPr>
          <w:rFonts w:ascii="Arial" w:hAnsi="Arial"/>
          <w:spacing w:val="-1"/>
          <w:sz w:val="17"/>
        </w:rPr>
        <w:t xml:space="preserve"> </w:t>
      </w:r>
      <w:r>
        <w:rPr>
          <w:rFonts w:ascii="Arial" w:hAnsi="Arial"/>
          <w:sz w:val="17"/>
        </w:rPr>
        <w:t>výslovného</w:t>
      </w:r>
      <w:r>
        <w:rPr>
          <w:rFonts w:ascii="Arial" w:hAnsi="Arial"/>
          <w:spacing w:val="-2"/>
          <w:sz w:val="17"/>
        </w:rPr>
        <w:t xml:space="preserve"> </w:t>
      </w:r>
      <w:r>
        <w:rPr>
          <w:rFonts w:ascii="Arial" w:hAnsi="Arial"/>
          <w:sz w:val="17"/>
        </w:rPr>
        <w:t>písemného</w:t>
      </w:r>
      <w:r>
        <w:rPr>
          <w:rFonts w:ascii="Arial" w:hAnsi="Arial"/>
          <w:spacing w:val="-1"/>
          <w:sz w:val="17"/>
        </w:rPr>
        <w:t xml:space="preserve"> </w:t>
      </w:r>
      <w:r>
        <w:rPr>
          <w:rFonts w:ascii="Arial" w:hAnsi="Arial"/>
          <w:sz w:val="17"/>
        </w:rPr>
        <w:t>oprávnění Cisco,</w:t>
      </w:r>
    </w:p>
    <w:p w14:paraId="577F83E6" w14:textId="77777777" w:rsidR="00E32FB6" w:rsidRDefault="00461F6B">
      <w:pPr>
        <w:pStyle w:val="Odstavecseseznamem"/>
        <w:numPr>
          <w:ilvl w:val="1"/>
          <w:numId w:val="1"/>
        </w:numPr>
        <w:tabs>
          <w:tab w:val="left" w:pos="970"/>
        </w:tabs>
        <w:spacing w:before="96" w:line="237" w:lineRule="auto"/>
        <w:ind w:right="115" w:firstLine="0"/>
        <w:jc w:val="both"/>
        <w:rPr>
          <w:rFonts w:ascii="Arial" w:hAnsi="Arial"/>
          <w:sz w:val="17"/>
        </w:rPr>
      </w:pPr>
      <w:r>
        <w:rPr>
          <w:rFonts w:ascii="Arial" w:hAnsi="Arial"/>
          <w:sz w:val="17"/>
        </w:rPr>
        <w:t>sdělovat,</w:t>
      </w:r>
      <w:r>
        <w:rPr>
          <w:rFonts w:ascii="Arial" w:hAnsi="Arial"/>
          <w:spacing w:val="65"/>
          <w:sz w:val="17"/>
        </w:rPr>
        <w:t xml:space="preserve"> </w:t>
      </w:r>
      <w:r>
        <w:rPr>
          <w:rFonts w:ascii="Arial" w:hAnsi="Arial"/>
          <w:sz w:val="17"/>
        </w:rPr>
        <w:t>poskytovat</w:t>
      </w:r>
      <w:r>
        <w:rPr>
          <w:rFonts w:ascii="Arial" w:hAnsi="Arial"/>
          <w:spacing w:val="65"/>
          <w:sz w:val="17"/>
        </w:rPr>
        <w:t xml:space="preserve"> </w:t>
      </w:r>
      <w:r>
        <w:rPr>
          <w:rFonts w:ascii="Arial" w:hAnsi="Arial"/>
          <w:sz w:val="17"/>
        </w:rPr>
        <w:t>nebo</w:t>
      </w:r>
      <w:r>
        <w:rPr>
          <w:rFonts w:ascii="Arial" w:hAnsi="Arial"/>
          <w:spacing w:val="64"/>
          <w:sz w:val="17"/>
        </w:rPr>
        <w:t xml:space="preserve"> </w:t>
      </w:r>
      <w:r>
        <w:rPr>
          <w:rFonts w:ascii="Arial" w:hAnsi="Arial"/>
          <w:sz w:val="17"/>
        </w:rPr>
        <w:t>jinak</w:t>
      </w:r>
      <w:r>
        <w:rPr>
          <w:rFonts w:ascii="Arial" w:hAnsi="Arial"/>
          <w:spacing w:val="65"/>
          <w:sz w:val="17"/>
        </w:rPr>
        <w:t xml:space="preserve"> </w:t>
      </w:r>
      <w:r>
        <w:rPr>
          <w:rFonts w:ascii="Arial" w:hAnsi="Arial"/>
          <w:sz w:val="17"/>
        </w:rPr>
        <w:t>zpřístupňovat</w:t>
      </w:r>
      <w:r>
        <w:rPr>
          <w:rFonts w:ascii="Arial" w:hAnsi="Arial"/>
          <w:spacing w:val="65"/>
          <w:sz w:val="17"/>
        </w:rPr>
        <w:t xml:space="preserve"> </w:t>
      </w:r>
      <w:r>
        <w:rPr>
          <w:rFonts w:ascii="Arial" w:hAnsi="Arial"/>
          <w:sz w:val="17"/>
        </w:rPr>
        <w:t>obchodní</w:t>
      </w:r>
      <w:r>
        <w:rPr>
          <w:rFonts w:ascii="Arial" w:hAnsi="Arial"/>
          <w:spacing w:val="66"/>
          <w:sz w:val="17"/>
        </w:rPr>
        <w:t xml:space="preserve"> </w:t>
      </w:r>
      <w:r>
        <w:rPr>
          <w:rFonts w:ascii="Arial" w:hAnsi="Arial"/>
          <w:sz w:val="17"/>
        </w:rPr>
        <w:t>tajemství</w:t>
      </w:r>
      <w:r>
        <w:rPr>
          <w:rFonts w:ascii="Arial" w:hAnsi="Arial"/>
          <w:spacing w:val="65"/>
          <w:sz w:val="17"/>
        </w:rPr>
        <w:t xml:space="preserve"> </w:t>
      </w:r>
      <w:r>
        <w:rPr>
          <w:rFonts w:ascii="Arial" w:hAnsi="Arial"/>
          <w:sz w:val="17"/>
        </w:rPr>
        <w:t>obsažená</w:t>
      </w:r>
      <w:r>
        <w:rPr>
          <w:rFonts w:ascii="Arial" w:hAnsi="Arial"/>
          <w:spacing w:val="63"/>
          <w:sz w:val="17"/>
        </w:rPr>
        <w:t xml:space="preserve"> </w:t>
      </w:r>
      <w:r>
        <w:rPr>
          <w:rFonts w:ascii="Arial" w:hAnsi="Arial"/>
          <w:sz w:val="17"/>
        </w:rPr>
        <w:t>v</w:t>
      </w:r>
      <w:r>
        <w:rPr>
          <w:rFonts w:ascii="Arial" w:hAnsi="Arial"/>
          <w:spacing w:val="6"/>
          <w:sz w:val="17"/>
        </w:rPr>
        <w:t xml:space="preserve"> </w:t>
      </w:r>
      <w:r>
        <w:rPr>
          <w:rFonts w:ascii="Arial" w:hAnsi="Arial"/>
          <w:sz w:val="17"/>
        </w:rPr>
        <w:t>softwaru</w:t>
      </w:r>
      <w:r>
        <w:rPr>
          <w:rFonts w:ascii="Arial" w:hAnsi="Arial"/>
          <w:spacing w:val="63"/>
          <w:sz w:val="17"/>
        </w:rPr>
        <w:t xml:space="preserve"> </w:t>
      </w:r>
      <w:r>
        <w:rPr>
          <w:rFonts w:ascii="Arial" w:hAnsi="Arial"/>
          <w:sz w:val="17"/>
        </w:rPr>
        <w:t>a</w:t>
      </w:r>
      <w:r>
        <w:rPr>
          <w:rFonts w:ascii="Arial" w:hAnsi="Arial"/>
          <w:spacing w:val="64"/>
          <w:sz w:val="17"/>
        </w:rPr>
        <w:t xml:space="preserve"> </w:t>
      </w:r>
      <w:r>
        <w:rPr>
          <w:rFonts w:ascii="Arial" w:hAnsi="Arial"/>
          <w:sz w:val="17"/>
        </w:rPr>
        <w:t>dokumentaci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v jakékoliv formě jakékoliv třetí straně bez předchozího písemného souhlasu Cisco. Zákazník bude uplatňovat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přiměřená</w:t>
      </w:r>
      <w:r>
        <w:rPr>
          <w:rFonts w:ascii="Arial" w:hAnsi="Arial"/>
          <w:spacing w:val="-2"/>
          <w:sz w:val="17"/>
        </w:rPr>
        <w:t xml:space="preserve"> </w:t>
      </w:r>
      <w:r>
        <w:rPr>
          <w:rFonts w:ascii="Arial" w:hAnsi="Arial"/>
          <w:sz w:val="17"/>
        </w:rPr>
        <w:t>bezpečnostní opatření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k</w:t>
      </w:r>
      <w:r>
        <w:rPr>
          <w:rFonts w:ascii="Arial" w:hAnsi="Arial"/>
          <w:spacing w:val="2"/>
          <w:sz w:val="17"/>
        </w:rPr>
        <w:t xml:space="preserve"> </w:t>
      </w:r>
      <w:r>
        <w:rPr>
          <w:rFonts w:ascii="Arial" w:hAnsi="Arial"/>
          <w:sz w:val="17"/>
        </w:rPr>
        <w:t>tomu,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aby</w:t>
      </w:r>
      <w:r>
        <w:rPr>
          <w:rFonts w:ascii="Arial" w:hAnsi="Arial"/>
          <w:spacing w:val="-2"/>
          <w:sz w:val="17"/>
        </w:rPr>
        <w:t xml:space="preserve"> </w:t>
      </w:r>
      <w:r>
        <w:rPr>
          <w:rFonts w:ascii="Arial" w:hAnsi="Arial"/>
          <w:sz w:val="17"/>
        </w:rPr>
        <w:t>tato</w:t>
      </w:r>
      <w:r>
        <w:rPr>
          <w:rFonts w:ascii="Arial" w:hAnsi="Arial"/>
          <w:spacing w:val="-1"/>
          <w:sz w:val="17"/>
        </w:rPr>
        <w:t xml:space="preserve"> </w:t>
      </w:r>
      <w:r>
        <w:rPr>
          <w:rFonts w:ascii="Arial" w:hAnsi="Arial"/>
          <w:sz w:val="17"/>
        </w:rPr>
        <w:t>obchodní tajemství</w:t>
      </w:r>
      <w:r>
        <w:rPr>
          <w:rFonts w:ascii="Arial" w:hAnsi="Arial"/>
          <w:spacing w:val="-2"/>
          <w:sz w:val="17"/>
        </w:rPr>
        <w:t xml:space="preserve"> </w:t>
      </w:r>
      <w:r>
        <w:rPr>
          <w:rFonts w:ascii="Arial" w:hAnsi="Arial"/>
          <w:sz w:val="17"/>
        </w:rPr>
        <w:t>chránil.</w:t>
      </w:r>
    </w:p>
    <w:p w14:paraId="51F40012" w14:textId="77777777" w:rsidR="00E32FB6" w:rsidRDefault="00461F6B">
      <w:pPr>
        <w:pStyle w:val="Zkladntext"/>
        <w:spacing w:before="94"/>
        <w:ind w:left="256" w:right="114"/>
        <w:jc w:val="both"/>
      </w:pPr>
      <w:r>
        <w:t>V míře, v jaké to požadují příslušné zákony, a n</w:t>
      </w:r>
      <w:r>
        <w:t>a základě písemné žádosti zákazníka poskytne Cisco zákazníkovi</w:t>
      </w:r>
      <w:r>
        <w:rPr>
          <w:spacing w:val="1"/>
        </w:rPr>
        <w:t xml:space="preserve"> </w:t>
      </w:r>
      <w:r>
        <w:t>informace o rozhraní, které jsou potřebné pro dosažení interoperability mezi softwarem a jiným, nezávisle vytvořeným</w:t>
      </w:r>
      <w:r>
        <w:rPr>
          <w:spacing w:val="1"/>
        </w:rPr>
        <w:t xml:space="preserve"> </w:t>
      </w:r>
      <w:r>
        <w:t>programem, na základě úhrady příslušných poplatků Cisco, existují-li. Zákazn</w:t>
      </w:r>
      <w:r>
        <w:t>ík bude</w:t>
      </w:r>
      <w:r>
        <w:rPr>
          <w:spacing w:val="1"/>
        </w:rPr>
        <w:t xml:space="preserve"> </w:t>
      </w:r>
      <w:r>
        <w:t>dodržovat přísné povinnosti</w:t>
      </w:r>
      <w:r>
        <w:rPr>
          <w:spacing w:val="1"/>
        </w:rPr>
        <w:t xml:space="preserve"> </w:t>
      </w:r>
      <w:r>
        <w:t>zachování</w:t>
      </w:r>
      <w:r>
        <w:rPr>
          <w:spacing w:val="1"/>
        </w:rPr>
        <w:t xml:space="preserve"> </w:t>
      </w:r>
      <w:r>
        <w:t>mlčenlivosti</w:t>
      </w:r>
      <w:r>
        <w:rPr>
          <w:spacing w:val="1"/>
        </w:rPr>
        <w:t xml:space="preserve"> </w:t>
      </w:r>
      <w:r>
        <w:t>v souvislosti</w:t>
      </w:r>
      <w:r>
        <w:rPr>
          <w:spacing w:val="1"/>
        </w:rPr>
        <w:t xml:space="preserve"> </w:t>
      </w:r>
      <w:r>
        <w:t>s těmito</w:t>
      </w:r>
      <w:r>
        <w:rPr>
          <w:spacing w:val="1"/>
        </w:rPr>
        <w:t xml:space="preserve"> </w:t>
      </w:r>
      <w:r>
        <w:t>informacemi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tyto</w:t>
      </w:r>
      <w:r>
        <w:rPr>
          <w:spacing w:val="1"/>
        </w:rPr>
        <w:t xml:space="preserve"> </w:t>
      </w:r>
      <w:r>
        <w:t>informace</w:t>
      </w:r>
      <w:r>
        <w:rPr>
          <w:spacing w:val="1"/>
        </w:rPr>
        <w:t xml:space="preserve"> </w:t>
      </w:r>
      <w:r>
        <w:t>použije</w:t>
      </w:r>
      <w:r>
        <w:rPr>
          <w:spacing w:val="1"/>
        </w:rPr>
        <w:t xml:space="preserve"> </w:t>
      </w:r>
      <w:r>
        <w:t>v souladu</w:t>
      </w:r>
      <w:r>
        <w:rPr>
          <w:spacing w:val="1"/>
        </w:rPr>
        <w:t xml:space="preserve"> </w:t>
      </w:r>
      <w:r>
        <w:t>s veškerými</w:t>
      </w:r>
      <w:r>
        <w:rPr>
          <w:spacing w:val="1"/>
        </w:rPr>
        <w:t xml:space="preserve"> </w:t>
      </w:r>
      <w:r>
        <w:t>platnými</w:t>
      </w:r>
      <w:r>
        <w:rPr>
          <w:spacing w:val="-45"/>
        </w:rPr>
        <w:t xml:space="preserve"> </w:t>
      </w:r>
      <w:r>
        <w:t>podmínkami, za</w:t>
      </w:r>
      <w:r>
        <w:rPr>
          <w:spacing w:val="-1"/>
        </w:rPr>
        <w:t xml:space="preserve"> </w:t>
      </w:r>
      <w:r>
        <w:t>nichž</w:t>
      </w:r>
      <w:r>
        <w:rPr>
          <w:spacing w:val="-1"/>
        </w:rPr>
        <w:t xml:space="preserve"> </w:t>
      </w:r>
      <w:r>
        <w:t>Cisco</w:t>
      </w:r>
      <w:r>
        <w:rPr>
          <w:spacing w:val="-1"/>
        </w:rPr>
        <w:t xml:space="preserve"> </w:t>
      </w:r>
      <w:r>
        <w:t>tyto</w:t>
      </w:r>
      <w:r>
        <w:rPr>
          <w:spacing w:val="-1"/>
        </w:rPr>
        <w:t xml:space="preserve"> </w:t>
      </w:r>
      <w:r>
        <w:t>informace</w:t>
      </w:r>
      <w:r>
        <w:rPr>
          <w:spacing w:val="-1"/>
        </w:rPr>
        <w:t xml:space="preserve"> </w:t>
      </w:r>
      <w:r>
        <w:t>zpřístupní.</w:t>
      </w:r>
    </w:p>
    <w:p w14:paraId="18B39380" w14:textId="77777777" w:rsidR="00E32FB6" w:rsidRDefault="00461F6B">
      <w:pPr>
        <w:pStyle w:val="Zkladntext"/>
        <w:spacing w:before="91"/>
        <w:ind w:left="256" w:right="113"/>
        <w:jc w:val="both"/>
      </w:pPr>
      <w:r>
        <w:rPr>
          <w:i/>
        </w:rPr>
        <w:t xml:space="preserve">Software, upgrady a další kopie. </w:t>
      </w:r>
      <w:r>
        <w:t>NEHLEDĚ NA JAKÉKOLIV JINÉ USTANOVENÍ TÉTO SMLOUVY: (1) ZÁKAZNÍK</w:t>
      </w:r>
      <w:r>
        <w:rPr>
          <w:spacing w:val="1"/>
        </w:rPr>
        <w:t xml:space="preserve"> </w:t>
      </w:r>
      <w:r>
        <w:t>NEMÁ</w:t>
      </w:r>
      <w:r>
        <w:rPr>
          <w:spacing w:val="1"/>
        </w:rPr>
        <w:t xml:space="preserve"> </w:t>
      </w:r>
      <w:r>
        <w:t>ŽÁDNOU</w:t>
      </w:r>
      <w:r>
        <w:rPr>
          <w:spacing w:val="1"/>
        </w:rPr>
        <w:t xml:space="preserve"> </w:t>
      </w:r>
      <w:r>
        <w:t>LICENCI</w:t>
      </w:r>
      <w:r>
        <w:rPr>
          <w:spacing w:val="1"/>
        </w:rPr>
        <w:t xml:space="preserve"> </w:t>
      </w:r>
      <w:r>
        <w:t>ANI</w:t>
      </w:r>
      <w:r>
        <w:rPr>
          <w:spacing w:val="1"/>
        </w:rPr>
        <w:t xml:space="preserve"> </w:t>
      </w:r>
      <w:r>
        <w:t>PRÁVO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VYTVÁŘENÍ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POUŽÍVÁNÍ</w:t>
      </w:r>
      <w:r>
        <w:rPr>
          <w:spacing w:val="1"/>
        </w:rPr>
        <w:t xml:space="preserve"> </w:t>
      </w:r>
      <w:r>
        <w:t>JAKÝCHKOLIV</w:t>
      </w:r>
      <w:r>
        <w:rPr>
          <w:spacing w:val="1"/>
        </w:rPr>
        <w:t xml:space="preserve"> </w:t>
      </w:r>
      <w:r>
        <w:t>DALŠÍCH</w:t>
      </w:r>
      <w:r>
        <w:rPr>
          <w:spacing w:val="1"/>
        </w:rPr>
        <w:t xml:space="preserve"> </w:t>
      </w:r>
      <w:r>
        <w:t>KOPIÍ</w:t>
      </w:r>
      <w:r>
        <w:rPr>
          <w:spacing w:val="1"/>
        </w:rPr>
        <w:t xml:space="preserve"> </w:t>
      </w:r>
      <w:r>
        <w:t>ČI</w:t>
      </w:r>
      <w:r>
        <w:rPr>
          <w:spacing w:val="1"/>
        </w:rPr>
        <w:t xml:space="preserve"> </w:t>
      </w:r>
      <w:r>
        <w:t>UPGRADŮ, POKUD NENÍ V DOBĚ VYTVOŘENÍ NEBO ZÍSKÁNÍ TAKOVÉ KOPIE NEBO UGRA</w:t>
      </w:r>
      <w:r>
        <w:t>DU JIŽ DRŽITELEM</w:t>
      </w:r>
      <w:r>
        <w:rPr>
          <w:spacing w:val="1"/>
        </w:rPr>
        <w:t xml:space="preserve"> </w:t>
      </w:r>
      <w:r>
        <w:t>PLATNÉ LICENCE NA PŮVODNÍ SOFTWARE, A POKUD NEUHRADIL PŘÍSLUŠNÝ POPLATEK SCHVÁLENÉMU</w:t>
      </w:r>
      <w:r>
        <w:rPr>
          <w:spacing w:val="1"/>
        </w:rPr>
        <w:t xml:space="preserve"> </w:t>
      </w:r>
      <w:r>
        <w:t>ZDROJI ZA UPGRADE NEBO DALŠÍ KOPIE; (2) POUŽITÍ UPGRADŮ SE OMEZUJE NA ZAŘÍZENÍ CISCO, KTERÉ</w:t>
      </w:r>
      <w:r>
        <w:rPr>
          <w:spacing w:val="1"/>
        </w:rPr>
        <w:t xml:space="preserve"> </w:t>
      </w:r>
      <w:r>
        <w:t>DODAL SCHVÁLENÝ ZDROJ, JEHOŽ JE ZÁKAZNÍK PŮVODNÍM KUPUJÍCÍM NE</w:t>
      </w:r>
      <w:r>
        <w:t>BO NÁJEMCEM COBY KONCOVÝ</w:t>
      </w:r>
      <w:r>
        <w:rPr>
          <w:spacing w:val="1"/>
        </w:rPr>
        <w:t xml:space="preserve"> </w:t>
      </w:r>
      <w:r>
        <w:t>UŽIVATEL,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JINAK</w:t>
      </w:r>
      <w:r>
        <w:rPr>
          <w:spacing w:val="1"/>
        </w:rPr>
        <w:t xml:space="preserve"> </w:t>
      </w:r>
      <w:r>
        <w:t>DRŽITELEM</w:t>
      </w:r>
      <w:r>
        <w:rPr>
          <w:spacing w:val="1"/>
        </w:rPr>
        <w:t xml:space="preserve"> </w:t>
      </w:r>
      <w:r>
        <w:t>PLATNÉ</w:t>
      </w:r>
      <w:r>
        <w:rPr>
          <w:spacing w:val="1"/>
        </w:rPr>
        <w:t xml:space="preserve"> </w:t>
      </w:r>
      <w:r>
        <w:t>LICENCE</w:t>
      </w:r>
      <w:r>
        <w:rPr>
          <w:spacing w:val="1"/>
        </w:rPr>
        <w:t xml:space="preserve"> </w:t>
      </w:r>
      <w:r>
        <w:t>K POUŽÍVÁNÍ</w:t>
      </w:r>
      <w:r>
        <w:rPr>
          <w:spacing w:val="1"/>
        </w:rPr>
        <w:t xml:space="preserve"> </w:t>
      </w:r>
      <w:r>
        <w:t>TOHOTO</w:t>
      </w:r>
      <w:r>
        <w:rPr>
          <w:spacing w:val="1"/>
        </w:rPr>
        <w:t xml:space="preserve"> </w:t>
      </w:r>
      <w:r>
        <w:t>SOFTWARU,</w:t>
      </w:r>
      <w:r>
        <w:rPr>
          <w:spacing w:val="1"/>
        </w:rPr>
        <w:t xml:space="preserve"> </w:t>
      </w:r>
      <w:r>
        <w:t>KTERÝ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UPGRADOVÁN; (3) VYTVÁŘENÍ A POUŽÍVÁNÍ DALŠÍCH KOPIÍ JE OMEZENO POUZE NA NEZBYTNÉ ÚČELY</w:t>
      </w:r>
      <w:r>
        <w:rPr>
          <w:spacing w:val="1"/>
        </w:rPr>
        <w:t xml:space="preserve"> </w:t>
      </w:r>
      <w:r>
        <w:t>ZÁLOHOVÁNÍ.</w:t>
      </w:r>
    </w:p>
    <w:p w14:paraId="3C2E4AA0" w14:textId="77777777" w:rsidR="00E32FB6" w:rsidRDefault="00461F6B">
      <w:pPr>
        <w:pStyle w:val="Zkladntext"/>
        <w:spacing w:before="93" w:line="237" w:lineRule="auto"/>
        <w:ind w:left="256" w:right="113"/>
        <w:jc w:val="both"/>
      </w:pPr>
      <w:r>
        <w:rPr>
          <w:i/>
        </w:rPr>
        <w:t>Vlastnická</w:t>
      </w:r>
      <w:r>
        <w:rPr>
          <w:i/>
          <w:spacing w:val="1"/>
        </w:rPr>
        <w:t xml:space="preserve"> </w:t>
      </w:r>
      <w:r>
        <w:rPr>
          <w:i/>
        </w:rPr>
        <w:t xml:space="preserve">oznámení. </w:t>
      </w:r>
      <w:r>
        <w:t>Zákazník</w:t>
      </w:r>
      <w:r>
        <w:rPr>
          <w:spacing w:val="1"/>
        </w:rPr>
        <w:t xml:space="preserve"> </w:t>
      </w:r>
      <w:r>
        <w:t>souhlasí</w:t>
      </w:r>
      <w:r>
        <w:rPr>
          <w:spacing w:val="1"/>
        </w:rPr>
        <w:t xml:space="preserve"> </w:t>
      </w:r>
      <w:r>
        <w:t>s tím,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zachová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reprodukovat</w:t>
      </w:r>
      <w:r>
        <w:rPr>
          <w:spacing w:val="1"/>
        </w:rPr>
        <w:t xml:space="preserve"> </w:t>
      </w:r>
      <w:r>
        <w:t>veškerá</w:t>
      </w:r>
      <w:r>
        <w:rPr>
          <w:spacing w:val="1"/>
        </w:rPr>
        <w:t xml:space="preserve"> </w:t>
      </w:r>
      <w:r>
        <w:t>oznámení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autorských</w:t>
      </w:r>
      <w:r>
        <w:rPr>
          <w:spacing w:val="1"/>
        </w:rPr>
        <w:t xml:space="preserve"> </w:t>
      </w:r>
      <w:r>
        <w:t>právech,</w:t>
      </w:r>
      <w:r>
        <w:rPr>
          <w:spacing w:val="1"/>
        </w:rPr>
        <w:t xml:space="preserve"> </w:t>
      </w:r>
      <w:r>
        <w:t>vlastnická</w:t>
      </w:r>
      <w:r>
        <w:rPr>
          <w:spacing w:val="1"/>
        </w:rPr>
        <w:t xml:space="preserve"> </w:t>
      </w:r>
      <w:r>
        <w:t>oznámení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jiná</w:t>
      </w:r>
      <w:r>
        <w:rPr>
          <w:spacing w:val="1"/>
        </w:rPr>
        <w:t xml:space="preserve"> </w:t>
      </w:r>
      <w:r>
        <w:t>oznámení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všech</w:t>
      </w:r>
      <w:r>
        <w:rPr>
          <w:spacing w:val="1"/>
        </w:rPr>
        <w:t xml:space="preserve"> </w:t>
      </w:r>
      <w:r>
        <w:t>kopiích,</w:t>
      </w:r>
      <w:r>
        <w:rPr>
          <w:spacing w:val="1"/>
        </w:rPr>
        <w:t xml:space="preserve"> </w:t>
      </w:r>
      <w:r>
        <w:t>v jakékoliv</w:t>
      </w:r>
      <w:r>
        <w:rPr>
          <w:spacing w:val="1"/>
        </w:rPr>
        <w:t xml:space="preserve"> </w:t>
      </w:r>
      <w:r>
        <w:t>formě,</w:t>
      </w:r>
      <w:r>
        <w:rPr>
          <w:spacing w:val="1"/>
        </w:rPr>
        <w:t xml:space="preserve"> </w:t>
      </w:r>
      <w:r>
        <w:t>softwaru,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stejné</w:t>
      </w:r>
      <w:r>
        <w:rPr>
          <w:spacing w:val="1"/>
        </w:rPr>
        <w:t xml:space="preserve"> </w:t>
      </w:r>
      <w:r>
        <w:t>formě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způsobem, jak jsou tato oznámení o autorských právech a jiná vlastnická oznámení na softwaru uvedena. S výjimkou</w:t>
      </w:r>
      <w:r>
        <w:rPr>
          <w:spacing w:val="1"/>
        </w:rPr>
        <w:t xml:space="preserve"> </w:t>
      </w:r>
      <w:r>
        <w:t>případů, kdy k tomu výslovně opravňuje tato smlouva, nebude zákazník vytvářet žádné kopie ani duplikáty žádného</w:t>
      </w:r>
      <w:r>
        <w:rPr>
          <w:spacing w:val="1"/>
        </w:rPr>
        <w:t xml:space="preserve"> </w:t>
      </w:r>
      <w:r>
        <w:t>softwaru</w:t>
      </w:r>
      <w:r>
        <w:rPr>
          <w:spacing w:val="-2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předchozího</w:t>
      </w:r>
      <w:r>
        <w:rPr>
          <w:spacing w:val="-1"/>
        </w:rPr>
        <w:t xml:space="preserve"> </w:t>
      </w:r>
      <w:r>
        <w:t>písemn</w:t>
      </w:r>
      <w:r>
        <w:t>ého</w:t>
      </w:r>
      <w:r>
        <w:rPr>
          <w:spacing w:val="-1"/>
        </w:rPr>
        <w:t xml:space="preserve"> </w:t>
      </w:r>
      <w:r>
        <w:t>svolení</w:t>
      </w:r>
      <w:r>
        <w:rPr>
          <w:spacing w:val="5"/>
        </w:rPr>
        <w:t xml:space="preserve"> </w:t>
      </w:r>
      <w:r>
        <w:t>Cisco.</w:t>
      </w:r>
    </w:p>
    <w:p w14:paraId="56F1ADA5" w14:textId="77777777" w:rsidR="00E32FB6" w:rsidRDefault="00461F6B">
      <w:pPr>
        <w:pStyle w:val="Zkladntext"/>
        <w:spacing w:before="96"/>
        <w:ind w:left="256" w:right="116"/>
        <w:jc w:val="both"/>
      </w:pPr>
      <w:r>
        <w:rPr>
          <w:i/>
        </w:rPr>
        <w:t xml:space="preserve">Doba platnosti a ukončení platnosti. </w:t>
      </w:r>
      <w:r>
        <w:t>Tato smlouva a v rámci ní udělená licence zůstávají v platnosti do jejího ukončení.</w:t>
      </w:r>
      <w:r>
        <w:rPr>
          <w:spacing w:val="1"/>
        </w:rPr>
        <w:t xml:space="preserve"> </w:t>
      </w:r>
      <w:r>
        <w:t>Zákazník</w:t>
      </w:r>
      <w:r>
        <w:rPr>
          <w:spacing w:val="1"/>
        </w:rPr>
        <w:t xml:space="preserve"> </w:t>
      </w:r>
      <w:r>
        <w:t>může</w:t>
      </w:r>
      <w:r>
        <w:rPr>
          <w:spacing w:val="1"/>
        </w:rPr>
        <w:t xml:space="preserve"> </w:t>
      </w:r>
      <w:r>
        <w:t>platnost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licence</w:t>
      </w:r>
      <w:r>
        <w:rPr>
          <w:spacing w:val="1"/>
        </w:rPr>
        <w:t xml:space="preserve"> </w:t>
      </w:r>
      <w:r>
        <w:t>kdykoliv</w:t>
      </w:r>
      <w:r>
        <w:rPr>
          <w:spacing w:val="1"/>
        </w:rPr>
        <w:t xml:space="preserve"> </w:t>
      </w:r>
      <w:r>
        <w:t>ukončit</w:t>
      </w:r>
      <w:r>
        <w:rPr>
          <w:spacing w:val="1"/>
        </w:rPr>
        <w:t xml:space="preserve"> </w:t>
      </w:r>
      <w:r>
        <w:t>tak,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zničí</w:t>
      </w:r>
      <w:r>
        <w:rPr>
          <w:spacing w:val="1"/>
        </w:rPr>
        <w:t xml:space="preserve"> </w:t>
      </w:r>
      <w:r>
        <w:t>všechny</w:t>
      </w:r>
      <w:r>
        <w:rPr>
          <w:spacing w:val="1"/>
        </w:rPr>
        <w:t xml:space="preserve"> </w:t>
      </w:r>
      <w:r>
        <w:t>kopie</w:t>
      </w:r>
      <w:r>
        <w:rPr>
          <w:spacing w:val="1"/>
        </w:rPr>
        <w:t xml:space="preserve"> </w:t>
      </w:r>
      <w:r>
        <w:t>softwaru</w:t>
      </w:r>
      <w:r>
        <w:rPr>
          <w:spacing w:val="1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veškeré</w:t>
      </w:r>
      <w:r>
        <w:rPr>
          <w:spacing w:val="1"/>
        </w:rPr>
        <w:t xml:space="preserve"> </w:t>
      </w:r>
      <w:r>
        <w:t>dokumentace. Práva zákazníka podle této smlouvy zanikají ihned, bez nutnosti oznámení ze strany Cisco, jestliže</w:t>
      </w:r>
      <w:r>
        <w:rPr>
          <w:spacing w:val="1"/>
        </w:rPr>
        <w:t xml:space="preserve"> </w:t>
      </w:r>
      <w:r>
        <w:t>zákazník nedodrží některé z ustanovení této smlouvy. Po ukončení platnosti zničí zákazník všechny kopie softwaru a</w:t>
      </w:r>
      <w:r>
        <w:rPr>
          <w:spacing w:val="1"/>
        </w:rPr>
        <w:t xml:space="preserve"> </w:t>
      </w:r>
      <w:r>
        <w:t>dokumentace, které má v držen</w:t>
      </w:r>
      <w:r>
        <w:t>í nebo pod kontrolou. Veškeré závazky zákazníka týkající se mlčenlivosti, veškerá</w:t>
      </w:r>
      <w:r>
        <w:rPr>
          <w:spacing w:val="1"/>
        </w:rPr>
        <w:t xml:space="preserve"> </w:t>
      </w:r>
      <w:r>
        <w:t>omezení kladená na zákazníka podle článku s názvem „Všeobecná omezení“ a veškerá omezení právní odpovědnosti a</w:t>
      </w:r>
      <w:r>
        <w:rPr>
          <w:spacing w:val="-45"/>
        </w:rPr>
        <w:t xml:space="preserve"> </w:t>
      </w:r>
      <w:r>
        <w:t>popření práva a omezení záruky zůstávají po ukončení této smlou</w:t>
      </w:r>
      <w:r>
        <w:t>vy</w:t>
      </w:r>
      <w:r>
        <w:rPr>
          <w:spacing w:val="47"/>
        </w:rPr>
        <w:t xml:space="preserve"> </w:t>
      </w:r>
      <w:r>
        <w:t>v platnosti. Dále zůstávají po ukončení této</w:t>
      </w:r>
      <w:r>
        <w:rPr>
          <w:spacing w:val="1"/>
        </w:rPr>
        <w:t xml:space="preserve"> </w:t>
      </w:r>
      <w:r>
        <w:t>smlouvy v platnosti ustanovení článků s názvem „Kupující coby koncoví uživatelé vlády USA“ a „Všeobecné podmínky</w:t>
      </w:r>
      <w:r>
        <w:rPr>
          <w:spacing w:val="1"/>
        </w:rPr>
        <w:t xml:space="preserve"> </w:t>
      </w:r>
      <w:r>
        <w:t>týkající se</w:t>
      </w:r>
      <w:r>
        <w:rPr>
          <w:spacing w:val="-2"/>
        </w:rPr>
        <w:t xml:space="preserve"> </w:t>
      </w:r>
      <w:r>
        <w:t>prohlášení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omezené</w:t>
      </w:r>
      <w:r>
        <w:rPr>
          <w:spacing w:val="-1"/>
        </w:rPr>
        <w:t xml:space="preserve"> </w:t>
      </w:r>
      <w:r>
        <w:t>záruce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licenční</w:t>
      </w:r>
      <w:r>
        <w:rPr>
          <w:spacing w:val="1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s</w:t>
      </w:r>
      <w:r>
        <w:rPr>
          <w:spacing w:val="8"/>
        </w:rPr>
        <w:t xml:space="preserve"> </w:t>
      </w:r>
      <w:r>
        <w:t>koncovým</w:t>
      </w:r>
      <w:r>
        <w:rPr>
          <w:spacing w:val="-1"/>
        </w:rPr>
        <w:t xml:space="preserve"> </w:t>
      </w:r>
      <w:r>
        <w:t>uživatelem“.</w:t>
      </w:r>
    </w:p>
    <w:p w14:paraId="109F84C3" w14:textId="77777777" w:rsidR="00E32FB6" w:rsidRDefault="00461F6B">
      <w:pPr>
        <w:pStyle w:val="Zkladntext"/>
        <w:spacing w:before="93" w:line="237" w:lineRule="auto"/>
        <w:ind w:left="256" w:right="117"/>
        <w:jc w:val="both"/>
      </w:pPr>
      <w:r>
        <w:rPr>
          <w:i/>
        </w:rPr>
        <w:t>Záznamy</w:t>
      </w:r>
      <w:r>
        <w:rPr>
          <w:i/>
          <w:spacing w:val="47"/>
        </w:rPr>
        <w:t xml:space="preserve"> </w:t>
      </w:r>
      <w:r>
        <w:rPr>
          <w:i/>
        </w:rPr>
        <w:t xml:space="preserve">zákazníka. </w:t>
      </w:r>
      <w:r>
        <w:t>Zákazník uděluje Cisco a jejím nezávislým účetním právo prozkoumat účetní knihy, záznamy a</w:t>
      </w:r>
      <w:r>
        <w:rPr>
          <w:spacing w:val="1"/>
        </w:rPr>
        <w:t xml:space="preserve"> </w:t>
      </w:r>
      <w:r>
        <w:t>účty</w:t>
      </w:r>
      <w:r>
        <w:rPr>
          <w:spacing w:val="47"/>
        </w:rPr>
        <w:t xml:space="preserve"> </w:t>
      </w:r>
      <w:r>
        <w:t>zákazníka</w:t>
      </w:r>
      <w:r>
        <w:rPr>
          <w:spacing w:val="47"/>
        </w:rPr>
        <w:t xml:space="preserve"> </w:t>
      </w:r>
      <w:r>
        <w:t>během</w:t>
      </w:r>
      <w:r>
        <w:rPr>
          <w:spacing w:val="47"/>
        </w:rPr>
        <w:t xml:space="preserve"> </w:t>
      </w:r>
      <w:r>
        <w:t>normální</w:t>
      </w:r>
      <w:r>
        <w:rPr>
          <w:spacing w:val="47"/>
        </w:rPr>
        <w:t xml:space="preserve"> </w:t>
      </w:r>
      <w:r>
        <w:t>pracovní</w:t>
      </w:r>
      <w:r>
        <w:rPr>
          <w:spacing w:val="48"/>
        </w:rPr>
        <w:t xml:space="preserve"> </w:t>
      </w:r>
      <w:r>
        <w:t>doby</w:t>
      </w:r>
      <w:r>
        <w:rPr>
          <w:spacing w:val="47"/>
        </w:rPr>
        <w:t xml:space="preserve"> </w:t>
      </w:r>
      <w:r>
        <w:t>zákazníka</w:t>
      </w:r>
      <w:r>
        <w:rPr>
          <w:spacing w:val="47"/>
        </w:rPr>
        <w:t xml:space="preserve"> </w:t>
      </w:r>
      <w:r>
        <w:t>za</w:t>
      </w:r>
      <w:r>
        <w:rPr>
          <w:spacing w:val="47"/>
        </w:rPr>
        <w:t xml:space="preserve"> </w:t>
      </w:r>
      <w:r>
        <w:t>účelem</w:t>
      </w:r>
      <w:r>
        <w:rPr>
          <w:spacing w:val="48"/>
        </w:rPr>
        <w:t xml:space="preserve"> </w:t>
      </w:r>
      <w:r>
        <w:t>ověření,</w:t>
      </w:r>
      <w:r>
        <w:rPr>
          <w:spacing w:val="47"/>
        </w:rPr>
        <w:t xml:space="preserve"> </w:t>
      </w:r>
      <w:r>
        <w:t>zda</w:t>
      </w:r>
      <w:r>
        <w:rPr>
          <w:spacing w:val="47"/>
        </w:rPr>
        <w:t xml:space="preserve"> </w:t>
      </w:r>
      <w:r>
        <w:t>je</w:t>
      </w:r>
      <w:r>
        <w:rPr>
          <w:spacing w:val="47"/>
        </w:rPr>
        <w:t xml:space="preserve"> </w:t>
      </w:r>
      <w:r>
        <w:t>tato</w:t>
      </w:r>
      <w:r>
        <w:rPr>
          <w:spacing w:val="48"/>
        </w:rPr>
        <w:t xml:space="preserve"> </w:t>
      </w:r>
      <w:r>
        <w:t>smlouva</w:t>
      </w:r>
      <w:r>
        <w:rPr>
          <w:spacing w:val="47"/>
        </w:rPr>
        <w:t xml:space="preserve"> </w:t>
      </w:r>
      <w:r>
        <w:t>dodržována.</w:t>
      </w:r>
      <w:r>
        <w:rPr>
          <w:spacing w:val="1"/>
        </w:rPr>
        <w:t xml:space="preserve"> </w:t>
      </w:r>
      <w:r>
        <w:t>V případě, že takový audit odhalí nedodrž</w:t>
      </w:r>
      <w:r>
        <w:t>ení této smlouvy, uhradí zákazník</w:t>
      </w:r>
      <w:r>
        <w:rPr>
          <w:spacing w:val="1"/>
        </w:rPr>
        <w:t xml:space="preserve"> </w:t>
      </w:r>
      <w:r>
        <w:t>Cisco bezodkladně příslušné licenční</w:t>
      </w:r>
      <w:r>
        <w:rPr>
          <w:spacing w:val="1"/>
        </w:rPr>
        <w:t xml:space="preserve"> </w:t>
      </w:r>
      <w:r>
        <w:t>poplatky</w:t>
      </w:r>
      <w:r>
        <w:rPr>
          <w:spacing w:val="-2"/>
        </w:rPr>
        <w:t xml:space="preserve"> </w:t>
      </w:r>
      <w:r>
        <w:t>plus</w:t>
      </w:r>
      <w:r>
        <w:rPr>
          <w:spacing w:val="1"/>
        </w:rPr>
        <w:t xml:space="preserve"> </w:t>
      </w:r>
      <w:r>
        <w:t>přiměřené</w:t>
      </w:r>
      <w:r>
        <w:rPr>
          <w:spacing w:val="-1"/>
        </w:rPr>
        <w:t xml:space="preserve"> </w:t>
      </w:r>
      <w:r>
        <w:t>výdaje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provedení</w:t>
      </w:r>
      <w:r>
        <w:rPr>
          <w:spacing w:val="1"/>
        </w:rPr>
        <w:t xml:space="preserve"> </w:t>
      </w:r>
      <w:r>
        <w:t>auditu.</w:t>
      </w:r>
    </w:p>
    <w:p w14:paraId="52B4DCF1" w14:textId="77777777" w:rsidR="00E32FB6" w:rsidRDefault="00461F6B">
      <w:pPr>
        <w:pStyle w:val="Zkladntext"/>
        <w:spacing w:before="96"/>
        <w:ind w:left="256" w:right="114"/>
        <w:jc w:val="both"/>
      </w:pPr>
      <w:r>
        <w:rPr>
          <w:i/>
        </w:rPr>
        <w:t xml:space="preserve">Kontrola exportu, opětovného exportu, převodu a používání. </w:t>
      </w:r>
      <w:r>
        <w:t>Software, dokumentace a technologie nebo přímé produkty</w:t>
      </w:r>
      <w:r>
        <w:rPr>
          <w:spacing w:val="1"/>
        </w:rPr>
        <w:t xml:space="preserve"> </w:t>
      </w:r>
      <w:r>
        <w:t>z nich vyplývající (dále jen „software a technologie“), které Cisco na základě smlouvy dodala, podléhají kontrole exportu</w:t>
      </w:r>
      <w:r>
        <w:rPr>
          <w:spacing w:val="1"/>
        </w:rPr>
        <w:t xml:space="preserve"> </w:t>
      </w:r>
      <w:r>
        <w:t>podle zákonů a předpisů Spojených států amerických („USA“) a případných jiných</w:t>
      </w:r>
      <w:r>
        <w:t xml:space="preserve"> zákonů a předpisů jiných států.</w:t>
      </w:r>
      <w:r>
        <w:rPr>
          <w:spacing w:val="1"/>
        </w:rPr>
        <w:t xml:space="preserve"> </w:t>
      </w:r>
      <w:r>
        <w:t>Zákazník bude dodržovat tyto zákony a předpisy, které upravují export, opětovný export, import, převod a používání</w:t>
      </w:r>
      <w:r>
        <w:rPr>
          <w:spacing w:val="1"/>
        </w:rPr>
        <w:t xml:space="preserve"> </w:t>
      </w:r>
      <w:r>
        <w:t xml:space="preserve">softwaru a technologie Cisco, a obstará všechna v USA a místní požadovaná oprávnění, povolení nebo licence. </w:t>
      </w:r>
      <w:r>
        <w:t>Cisco a</w:t>
      </w:r>
      <w:r>
        <w:rPr>
          <w:spacing w:val="1"/>
        </w:rPr>
        <w:t xml:space="preserve"> </w:t>
      </w:r>
      <w:r>
        <w:t>zákazník každý jednotlivě souhlasí s tím, že poskytnou další informace, podpůrné dokumenty a asistenci tak, jak mohou</w:t>
      </w:r>
      <w:r>
        <w:rPr>
          <w:spacing w:val="1"/>
        </w:rPr>
        <w:t xml:space="preserve"> </w:t>
      </w:r>
      <w:r>
        <w:t>být</w:t>
      </w:r>
      <w:r>
        <w:rPr>
          <w:spacing w:val="41"/>
        </w:rPr>
        <w:t xml:space="preserve"> </w:t>
      </w:r>
      <w:r>
        <w:t>přiměřeně</w:t>
      </w:r>
      <w:r>
        <w:rPr>
          <w:spacing w:val="39"/>
        </w:rPr>
        <w:t xml:space="preserve"> </w:t>
      </w:r>
      <w:r>
        <w:t>požadovány</w:t>
      </w:r>
      <w:r>
        <w:rPr>
          <w:spacing w:val="39"/>
        </w:rPr>
        <w:t xml:space="preserve"> </w:t>
      </w:r>
      <w:r>
        <w:t>druhou</w:t>
      </w:r>
      <w:r>
        <w:rPr>
          <w:spacing w:val="39"/>
        </w:rPr>
        <w:t xml:space="preserve"> </w:t>
      </w:r>
      <w:r>
        <w:t>stranou,</w:t>
      </w:r>
      <w:r>
        <w:rPr>
          <w:spacing w:val="41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souvislosti</w:t>
      </w:r>
      <w:r>
        <w:rPr>
          <w:spacing w:val="38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t>zajištěním</w:t>
      </w:r>
      <w:r>
        <w:rPr>
          <w:spacing w:val="41"/>
        </w:rPr>
        <w:t xml:space="preserve"> </w:t>
      </w:r>
      <w:r>
        <w:t>oprávnění</w:t>
      </w:r>
      <w:r>
        <w:rPr>
          <w:spacing w:val="41"/>
        </w:rPr>
        <w:t xml:space="preserve"> </w:t>
      </w:r>
      <w:r>
        <w:t>nebo</w:t>
      </w:r>
      <w:r>
        <w:rPr>
          <w:spacing w:val="39"/>
        </w:rPr>
        <w:t xml:space="preserve"> </w:t>
      </w:r>
      <w:r>
        <w:t>licencí.</w:t>
      </w:r>
      <w:r>
        <w:rPr>
          <w:spacing w:val="38"/>
        </w:rPr>
        <w:t xml:space="preserve"> </w:t>
      </w:r>
      <w:r>
        <w:t>Informace</w:t>
      </w:r>
      <w:r>
        <w:rPr>
          <w:spacing w:val="39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shodě</w:t>
      </w:r>
      <w:r>
        <w:rPr>
          <w:spacing w:val="1"/>
        </w:rPr>
        <w:t xml:space="preserve"> </w:t>
      </w:r>
      <w:r>
        <w:t>s požadavky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expo</w:t>
      </w:r>
      <w:r>
        <w:t>rt,</w:t>
      </w:r>
      <w:r>
        <w:rPr>
          <w:spacing w:val="1"/>
        </w:rPr>
        <w:t xml:space="preserve"> </w:t>
      </w:r>
      <w:r>
        <w:t>opětovný</w:t>
      </w:r>
      <w:r>
        <w:rPr>
          <w:spacing w:val="1"/>
        </w:rPr>
        <w:t xml:space="preserve"> </w:t>
      </w:r>
      <w:r>
        <w:t>export,</w:t>
      </w:r>
      <w:r>
        <w:rPr>
          <w:spacing w:val="1"/>
        </w:rPr>
        <w:t xml:space="preserve"> </w:t>
      </w:r>
      <w:r>
        <w:t>převod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používání</w:t>
      </w:r>
      <w:r>
        <w:rPr>
          <w:spacing w:val="1"/>
        </w:rPr>
        <w:t xml:space="preserve"> </w:t>
      </w:r>
      <w:r>
        <w:t>lze</w:t>
      </w:r>
      <w:r>
        <w:rPr>
          <w:spacing w:val="1"/>
        </w:rPr>
        <w:t xml:space="preserve"> </w:t>
      </w:r>
      <w:r>
        <w:t>nalézt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následujícím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hyperlink r:id="rId21">
        <w:r>
          <w:rPr>
            <w:color w:val="3366CC"/>
            <w:u w:val="single" w:color="3366CC"/>
          </w:rPr>
          <w:t>www</w:t>
        </w:r>
        <w:r>
          <w:rPr>
            <w:color w:val="3366CC"/>
            <w:u w:val="single" w:color="3366CC"/>
          </w:rPr>
          <w:t>.cisco.com/web/about/doing_business/legal/global_export_trade/general_export/contract_compliance.html</w:t>
        </w:r>
      </w:hyperlink>
    </w:p>
    <w:p w14:paraId="7F8CFAEA" w14:textId="77777777" w:rsidR="00E32FB6" w:rsidRDefault="00461F6B">
      <w:pPr>
        <w:pStyle w:val="Zkladntext"/>
        <w:spacing w:before="91"/>
        <w:ind w:left="256" w:right="112"/>
        <w:jc w:val="both"/>
      </w:pPr>
      <w:r>
        <w:rPr>
          <w:i/>
        </w:rPr>
        <w:t xml:space="preserve">Kupující coby koncoví uživatelé vlády USA. </w:t>
      </w:r>
      <w:r>
        <w:t>Software a dokumentace se posuzují jako „obchodní předměty“ tak, jak je</w:t>
      </w:r>
      <w:r>
        <w:rPr>
          <w:spacing w:val="1"/>
        </w:rPr>
        <w:t xml:space="preserve"> </w:t>
      </w:r>
      <w:r>
        <w:t>tento termín definován v nařízení Feder</w:t>
      </w:r>
      <w:r>
        <w:t>al Acquisition Regulation („FAR“) (48 C.F.R.) 2.101, skládající se z „komerčního</w:t>
      </w:r>
      <w:r>
        <w:rPr>
          <w:spacing w:val="1"/>
        </w:rPr>
        <w:t xml:space="preserve"> </w:t>
      </w:r>
      <w:r>
        <w:t>počítačového softwaru“ a „dokumentace ke komerčnímu počítačovému softwaru“, tak, jak jsou tyto termíny použity ve</w:t>
      </w:r>
      <w:r>
        <w:rPr>
          <w:spacing w:val="1"/>
        </w:rPr>
        <w:t xml:space="preserve"> </w:t>
      </w:r>
      <w:r>
        <w:t>FAR 12.212. V souladu s FAR 12.212 a DoD FAR Supp. 227.7202-1</w:t>
      </w:r>
      <w:r>
        <w:t xml:space="preserve"> až 227.7202-4 a nehledě na jakákoliv FAR nebo</w:t>
      </w:r>
      <w:r>
        <w:rPr>
          <w:spacing w:val="1"/>
        </w:rPr>
        <w:t xml:space="preserve"> </w:t>
      </w:r>
      <w:r>
        <w:t>jiná smluvní ujednání opačného významu v jakékoliv smlouvě, do níž může být tato smlouva začleněna, může zákazník</w:t>
      </w:r>
      <w:r>
        <w:rPr>
          <w:spacing w:val="1"/>
        </w:rPr>
        <w:t xml:space="preserve"> </w:t>
      </w:r>
      <w:r>
        <w:t>poskytnout</w:t>
      </w:r>
      <w:r>
        <w:rPr>
          <w:spacing w:val="1"/>
        </w:rPr>
        <w:t xml:space="preserve"> </w:t>
      </w:r>
      <w:r>
        <w:t>koncovému</w:t>
      </w:r>
      <w:r>
        <w:rPr>
          <w:spacing w:val="1"/>
        </w:rPr>
        <w:t xml:space="preserve"> </w:t>
      </w:r>
      <w:r>
        <w:t>uživateli</w:t>
      </w:r>
      <w:r>
        <w:rPr>
          <w:spacing w:val="1"/>
        </w:rPr>
        <w:t xml:space="preserve"> </w:t>
      </w:r>
      <w:r>
        <w:t>představovanému</w:t>
      </w:r>
      <w:r>
        <w:rPr>
          <w:spacing w:val="1"/>
        </w:rPr>
        <w:t xml:space="preserve"> </w:t>
      </w:r>
      <w:r>
        <w:t>vládou</w:t>
      </w:r>
      <w:r>
        <w:rPr>
          <w:spacing w:val="1"/>
        </w:rPr>
        <w:t xml:space="preserve"> </w:t>
      </w:r>
      <w:r>
        <w:t>nebo,</w:t>
      </w:r>
      <w:r>
        <w:rPr>
          <w:spacing w:val="1"/>
        </w:rPr>
        <w:t xml:space="preserve"> </w:t>
      </w:r>
      <w:r>
        <w:t>jde-li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smlouvu</w:t>
      </w:r>
      <w:r>
        <w:rPr>
          <w:spacing w:val="1"/>
        </w:rPr>
        <w:t xml:space="preserve"> </w:t>
      </w:r>
      <w:r>
        <w:t>přímou,</w:t>
      </w:r>
      <w:r>
        <w:rPr>
          <w:spacing w:val="1"/>
        </w:rPr>
        <w:t xml:space="preserve"> </w:t>
      </w:r>
      <w:r>
        <w:t>koncový</w:t>
      </w:r>
      <w:r>
        <w:rPr>
          <w:spacing w:val="48"/>
        </w:rPr>
        <w:t xml:space="preserve"> </w:t>
      </w:r>
      <w:r>
        <w:t>uživatel</w:t>
      </w:r>
      <w:r>
        <w:rPr>
          <w:spacing w:val="1"/>
        </w:rPr>
        <w:t xml:space="preserve"> </w:t>
      </w:r>
      <w:r>
        <w:t>představovaný vládou získá software a do</w:t>
      </w:r>
      <w:r>
        <w:t>kumentaci pouze s takovými právy, která jsou uvedena ve smlouvě. Použití</w:t>
      </w:r>
      <w:r>
        <w:rPr>
          <w:spacing w:val="1"/>
        </w:rPr>
        <w:t xml:space="preserve"> </w:t>
      </w:r>
      <w:r>
        <w:t>softwaru nebo dokumentace nebo obou těchto předmětů představuje souhlas ze strany vlády s tím, že software a</w:t>
      </w:r>
      <w:r>
        <w:rPr>
          <w:spacing w:val="1"/>
        </w:rPr>
        <w:t xml:space="preserve"> </w:t>
      </w:r>
      <w:r>
        <w:t>dokumentace jsou „komerční počítačový software“ a „dokumentace ke komerční</w:t>
      </w:r>
      <w:r>
        <w:t>mu počítačovému softwaru“, a že</w:t>
      </w:r>
      <w:r>
        <w:rPr>
          <w:spacing w:val="1"/>
        </w:rPr>
        <w:t xml:space="preserve"> </w:t>
      </w:r>
      <w:r>
        <w:t>přijímají zde</w:t>
      </w:r>
      <w:r>
        <w:rPr>
          <w:spacing w:val="-1"/>
        </w:rPr>
        <w:t xml:space="preserve"> </w:t>
      </w:r>
      <w:r>
        <w:t>uvedená</w:t>
      </w:r>
      <w:r>
        <w:rPr>
          <w:spacing w:val="-1"/>
        </w:rPr>
        <w:t xml:space="preserve"> </w:t>
      </w:r>
      <w:r>
        <w:t>práva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omezení.</w:t>
      </w:r>
    </w:p>
    <w:p w14:paraId="5E82DC64" w14:textId="77777777" w:rsidR="00E32FB6" w:rsidRDefault="00461F6B">
      <w:pPr>
        <w:pStyle w:val="Zkladntext"/>
        <w:spacing w:before="91"/>
        <w:ind w:left="256" w:right="112"/>
        <w:jc w:val="both"/>
      </w:pPr>
      <w:r>
        <w:rPr>
          <w:i/>
        </w:rPr>
        <w:t>Identifikované</w:t>
      </w:r>
      <w:r>
        <w:rPr>
          <w:i/>
          <w:spacing w:val="1"/>
        </w:rPr>
        <w:t xml:space="preserve"> </w:t>
      </w:r>
      <w:r>
        <w:rPr>
          <w:i/>
        </w:rPr>
        <w:t>komponenty;</w:t>
      </w:r>
      <w:r>
        <w:rPr>
          <w:i/>
          <w:spacing w:val="1"/>
        </w:rPr>
        <w:t xml:space="preserve"> </w:t>
      </w:r>
      <w:r>
        <w:rPr>
          <w:i/>
        </w:rPr>
        <w:t>další</w:t>
      </w:r>
      <w:r>
        <w:rPr>
          <w:i/>
          <w:spacing w:val="1"/>
        </w:rPr>
        <w:t xml:space="preserve"> </w:t>
      </w:r>
      <w:r>
        <w:rPr>
          <w:i/>
        </w:rPr>
        <w:t xml:space="preserve">podmínky. </w:t>
      </w:r>
      <w:r>
        <w:t>Software</w:t>
      </w:r>
      <w:r>
        <w:rPr>
          <w:spacing w:val="1"/>
        </w:rPr>
        <w:t xml:space="preserve"> </w:t>
      </w:r>
      <w:r>
        <w:t>může</w:t>
      </w:r>
      <w:r>
        <w:rPr>
          <w:spacing w:val="1"/>
        </w:rPr>
        <w:t xml:space="preserve"> </w:t>
      </w:r>
      <w:r>
        <w:t>obsahovat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být</w:t>
      </w:r>
      <w:r>
        <w:rPr>
          <w:spacing w:val="1"/>
        </w:rPr>
        <w:t xml:space="preserve"> </w:t>
      </w:r>
      <w:r>
        <w:t>dodán</w:t>
      </w:r>
      <w:r>
        <w:rPr>
          <w:spacing w:val="1"/>
        </w:rPr>
        <w:t xml:space="preserve"> </w:t>
      </w:r>
      <w:r>
        <w:t>s jednou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více</w:t>
      </w:r>
      <w:r>
        <w:rPr>
          <w:spacing w:val="1"/>
        </w:rPr>
        <w:t xml:space="preserve"> </w:t>
      </w:r>
      <w:r>
        <w:t>komponentami,</w:t>
      </w:r>
      <w:r>
        <w:rPr>
          <w:spacing w:val="60"/>
        </w:rPr>
        <w:t xml:space="preserve"> </w:t>
      </w:r>
      <w:r>
        <w:t>které</w:t>
      </w:r>
      <w:r>
        <w:rPr>
          <w:spacing w:val="59"/>
        </w:rPr>
        <w:t xml:space="preserve"> </w:t>
      </w:r>
      <w:r>
        <w:t>mohou</w:t>
      </w:r>
      <w:r>
        <w:rPr>
          <w:spacing w:val="60"/>
        </w:rPr>
        <w:t xml:space="preserve"> </w:t>
      </w:r>
      <w:r>
        <w:t>zahrnovat</w:t>
      </w:r>
      <w:r>
        <w:rPr>
          <w:spacing w:val="61"/>
        </w:rPr>
        <w:t xml:space="preserve"> </w:t>
      </w:r>
      <w:r>
        <w:t>komponenty</w:t>
      </w:r>
      <w:r>
        <w:rPr>
          <w:spacing w:val="61"/>
        </w:rPr>
        <w:t xml:space="preserve"> </w:t>
      </w:r>
      <w:r>
        <w:t>třetích</w:t>
      </w:r>
      <w:r>
        <w:rPr>
          <w:spacing w:val="58"/>
        </w:rPr>
        <w:t xml:space="preserve"> </w:t>
      </w:r>
      <w:r>
        <w:t>stran,</w:t>
      </w:r>
      <w:r>
        <w:rPr>
          <w:spacing w:val="61"/>
        </w:rPr>
        <w:t xml:space="preserve"> </w:t>
      </w:r>
      <w:r>
        <w:t>jež</w:t>
      </w:r>
      <w:r>
        <w:rPr>
          <w:spacing w:val="64"/>
        </w:rPr>
        <w:t xml:space="preserve"> </w:t>
      </w:r>
      <w:r>
        <w:t>jsou</w:t>
      </w:r>
      <w:r>
        <w:rPr>
          <w:spacing w:val="58"/>
        </w:rPr>
        <w:t xml:space="preserve"> </w:t>
      </w:r>
      <w:r>
        <w:t>takto</w:t>
      </w:r>
      <w:r>
        <w:rPr>
          <w:spacing w:val="59"/>
        </w:rPr>
        <w:t xml:space="preserve"> </w:t>
      </w:r>
      <w:r>
        <w:t>identifikovány</w:t>
      </w:r>
      <w:r>
        <w:rPr>
          <w:spacing w:val="61"/>
        </w:rPr>
        <w:t xml:space="preserve"> </w:t>
      </w:r>
      <w:r>
        <w:t>ze</w:t>
      </w:r>
      <w:r>
        <w:rPr>
          <w:spacing w:val="60"/>
        </w:rPr>
        <w:t xml:space="preserve"> </w:t>
      </w:r>
      <w:r>
        <w:t>strany</w:t>
      </w:r>
      <w:r>
        <w:rPr>
          <w:spacing w:val="59"/>
        </w:rPr>
        <w:t xml:space="preserve"> </w:t>
      </w:r>
      <w:r>
        <w:t>Cisco</w:t>
      </w:r>
      <w:r>
        <w:rPr>
          <w:spacing w:val="1"/>
        </w:rPr>
        <w:t xml:space="preserve"> </w:t>
      </w:r>
      <w:r>
        <w:t>v dokumentaci, v souboru readme.txt, v informacích o třetích stranách k odsouhlasení klepnutím myší nebo jinde (např.</w:t>
      </w:r>
      <w:r>
        <w:rPr>
          <w:spacing w:val="1"/>
        </w:rPr>
        <w:t xml:space="preserve"> </w:t>
      </w:r>
      <w:r>
        <w:t>na webových stránkách www.cisco.com) („identifikované komponenty“) jako podléhající jiným podmínkám licenčn</w:t>
      </w:r>
      <w:r>
        <w:t>ích</w:t>
      </w:r>
      <w:r>
        <w:rPr>
          <w:spacing w:val="1"/>
        </w:rPr>
        <w:t xml:space="preserve"> </w:t>
      </w:r>
      <w:r>
        <w:t>smluv, jiným popřením záruky, omezeným zárukám nebo jiným podmínkám (souhrnně „další podmínky“) než těm, které</w:t>
      </w:r>
      <w:r>
        <w:rPr>
          <w:spacing w:val="1"/>
        </w:rPr>
        <w:t xml:space="preserve"> </w:t>
      </w:r>
      <w:r>
        <w:t>jsou</w:t>
      </w:r>
      <w:r>
        <w:rPr>
          <w:spacing w:val="-4"/>
        </w:rPr>
        <w:t xml:space="preserve"> </w:t>
      </w:r>
      <w:r>
        <w:t>zde</w:t>
      </w:r>
      <w:r>
        <w:rPr>
          <w:spacing w:val="-3"/>
        </w:rPr>
        <w:t xml:space="preserve"> </w:t>
      </w:r>
      <w:r>
        <w:t>uvedené.</w:t>
      </w:r>
      <w:r>
        <w:rPr>
          <w:spacing w:val="-1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veškerých</w:t>
      </w:r>
      <w:r>
        <w:rPr>
          <w:spacing w:val="-5"/>
        </w:rPr>
        <w:t xml:space="preserve"> </w:t>
      </w:r>
      <w:r>
        <w:t>takových</w:t>
      </w:r>
      <w:r>
        <w:rPr>
          <w:spacing w:val="-3"/>
        </w:rPr>
        <w:t xml:space="preserve"> </w:t>
      </w:r>
      <w:r>
        <w:t>identifikovaných</w:t>
      </w:r>
      <w:r>
        <w:rPr>
          <w:spacing w:val="-3"/>
        </w:rPr>
        <w:t xml:space="preserve"> </w:t>
      </w:r>
      <w:r>
        <w:t>komponent</w:t>
      </w:r>
      <w:r>
        <w:rPr>
          <w:spacing w:val="-1"/>
        </w:rPr>
        <w:t xml:space="preserve"> </w:t>
      </w:r>
      <w:r>
        <w:t>souhlasíte</w:t>
      </w:r>
      <w:r>
        <w:rPr>
          <w:spacing w:val="-3"/>
        </w:rPr>
        <w:t xml:space="preserve"> </w:t>
      </w:r>
      <w:r>
        <w:t>s</w:t>
      </w:r>
      <w:r>
        <w:rPr>
          <w:spacing w:val="7"/>
        </w:rPr>
        <w:t xml:space="preserve"> </w:t>
      </w:r>
      <w:r>
        <w:t>příslušnými</w:t>
      </w:r>
      <w:r>
        <w:rPr>
          <w:spacing w:val="-2"/>
        </w:rPr>
        <w:t xml:space="preserve"> </w:t>
      </w:r>
      <w:r>
        <w:t>dalšími</w:t>
      </w:r>
      <w:r>
        <w:rPr>
          <w:spacing w:val="-2"/>
        </w:rPr>
        <w:t xml:space="preserve"> </w:t>
      </w:r>
      <w:r>
        <w:t>podmínkami.</w:t>
      </w:r>
    </w:p>
    <w:p w14:paraId="5D4DCC0E" w14:textId="77777777" w:rsidR="00E32FB6" w:rsidRDefault="00E32FB6">
      <w:pPr>
        <w:pStyle w:val="Zkladntext"/>
        <w:spacing w:before="9"/>
      </w:pPr>
    </w:p>
    <w:p w14:paraId="0C9A2C3A" w14:textId="77777777" w:rsidR="00E32FB6" w:rsidRDefault="00461F6B">
      <w:pPr>
        <w:pStyle w:val="Nadpis5"/>
      </w:pPr>
      <w:r>
        <w:rPr>
          <w:color w:val="336666"/>
        </w:rPr>
        <w:t>Omezená</w:t>
      </w:r>
      <w:r>
        <w:rPr>
          <w:color w:val="336666"/>
          <w:spacing w:val="-3"/>
        </w:rPr>
        <w:t xml:space="preserve"> </w:t>
      </w:r>
      <w:r>
        <w:rPr>
          <w:color w:val="336666"/>
        </w:rPr>
        <w:t>záruka</w:t>
      </w:r>
    </w:p>
    <w:p w14:paraId="119F5935" w14:textId="77777777" w:rsidR="00E32FB6" w:rsidRDefault="00461F6B">
      <w:pPr>
        <w:pStyle w:val="Zkladntext"/>
        <w:spacing w:before="110"/>
        <w:ind w:left="256" w:right="117"/>
        <w:jc w:val="both"/>
      </w:pPr>
      <w:r>
        <w:t>V závislosti</w:t>
      </w:r>
      <w:r>
        <w:rPr>
          <w:spacing w:val="1"/>
        </w:rPr>
        <w:t xml:space="preserve"> </w:t>
      </w:r>
      <w:r>
        <w:t>n</w:t>
      </w:r>
      <w:r>
        <w:t>a</w:t>
      </w:r>
      <w:r>
        <w:rPr>
          <w:spacing w:val="1"/>
        </w:rPr>
        <w:t xml:space="preserve"> </w:t>
      </w:r>
      <w:r>
        <w:t>omezeních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podmínkách,</w:t>
      </w:r>
      <w:r>
        <w:rPr>
          <w:spacing w:val="1"/>
        </w:rPr>
        <w:t xml:space="preserve"> </w:t>
      </w:r>
      <w:r>
        <w:t>které</w:t>
      </w:r>
      <w:r>
        <w:rPr>
          <w:spacing w:val="1"/>
        </w:rPr>
        <w:t xml:space="preserve"> </w:t>
      </w:r>
      <w:r>
        <w:t>jsou</w:t>
      </w:r>
      <w:r>
        <w:rPr>
          <w:spacing w:val="1"/>
        </w:rPr>
        <w:t xml:space="preserve"> </w:t>
      </w:r>
      <w:r>
        <w:t>zde</w:t>
      </w:r>
      <w:r>
        <w:rPr>
          <w:spacing w:val="1"/>
        </w:rPr>
        <w:t xml:space="preserve"> </w:t>
      </w:r>
      <w:r>
        <w:t>uvedené,</w:t>
      </w:r>
      <w:r>
        <w:rPr>
          <w:spacing w:val="1"/>
        </w:rPr>
        <w:t xml:space="preserve"> </w:t>
      </w:r>
      <w:r>
        <w:t>zaručuje</w:t>
      </w:r>
      <w:r>
        <w:rPr>
          <w:spacing w:val="1"/>
        </w:rPr>
        <w:t xml:space="preserve"> </w:t>
      </w:r>
      <w:r>
        <w:t>Cisco,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počínaje</w:t>
      </w:r>
      <w:r>
        <w:rPr>
          <w:spacing w:val="1"/>
        </w:rPr>
        <w:t xml:space="preserve"> </w:t>
      </w:r>
      <w:r>
        <w:t>dnem</w:t>
      </w:r>
      <w:r>
        <w:rPr>
          <w:spacing w:val="47"/>
        </w:rPr>
        <w:t xml:space="preserve"> </w:t>
      </w:r>
      <w:r>
        <w:t>zaslání</w:t>
      </w:r>
      <w:r>
        <w:rPr>
          <w:spacing w:val="1"/>
        </w:rPr>
        <w:t xml:space="preserve"> </w:t>
      </w:r>
      <w:r>
        <w:t>zákazníkovi (ale v případě opětovného prodeje schváleným zdrojem jiným než Cisco počínaje nejpozději devadesát (90)</w:t>
      </w:r>
      <w:r>
        <w:rPr>
          <w:spacing w:val="-45"/>
        </w:rPr>
        <w:t xml:space="preserve"> </w:t>
      </w:r>
      <w:r>
        <w:t>dnů</w:t>
      </w:r>
      <w:r>
        <w:rPr>
          <w:spacing w:val="2"/>
        </w:rPr>
        <w:t xml:space="preserve"> </w:t>
      </w:r>
      <w:r>
        <w:t>po</w:t>
      </w:r>
      <w:r>
        <w:rPr>
          <w:spacing w:val="2"/>
        </w:rPr>
        <w:t xml:space="preserve"> </w:t>
      </w:r>
      <w:r>
        <w:t>původním zaslání</w:t>
      </w:r>
      <w:r>
        <w:rPr>
          <w:spacing w:val="1"/>
        </w:rPr>
        <w:t xml:space="preserve"> </w:t>
      </w:r>
      <w:r>
        <w:t>ze</w:t>
      </w:r>
      <w:r>
        <w:rPr>
          <w:spacing w:val="2"/>
        </w:rPr>
        <w:t xml:space="preserve"> </w:t>
      </w:r>
      <w:r>
        <w:t>strany</w:t>
      </w:r>
      <w:r>
        <w:rPr>
          <w:spacing w:val="3"/>
        </w:rPr>
        <w:t xml:space="preserve"> </w:t>
      </w:r>
      <w:r>
        <w:t>Cisco)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</w:t>
      </w:r>
      <w:r>
        <w:rPr>
          <w:spacing w:val="2"/>
        </w:rPr>
        <w:t xml:space="preserve"> </w:t>
      </w:r>
      <w:r>
        <w:t>dobu (a)</w:t>
      </w:r>
      <w:r>
        <w:rPr>
          <w:spacing w:val="1"/>
        </w:rPr>
        <w:t xml:space="preserve"> </w:t>
      </w:r>
      <w:r>
        <w:t>devadesáti</w:t>
      </w:r>
      <w:r>
        <w:rPr>
          <w:spacing w:val="1"/>
        </w:rPr>
        <w:t xml:space="preserve"> </w:t>
      </w:r>
      <w:r>
        <w:t>(90)</w:t>
      </w:r>
      <w:r>
        <w:rPr>
          <w:spacing w:val="1"/>
        </w:rPr>
        <w:t xml:space="preserve"> </w:t>
      </w:r>
      <w:r>
        <w:t>dnů</w:t>
      </w:r>
      <w:r>
        <w:rPr>
          <w:spacing w:val="2"/>
        </w:rPr>
        <w:t xml:space="preserve"> </w:t>
      </w:r>
      <w:r>
        <w:t>nebo (b)</w:t>
      </w:r>
      <w:r>
        <w:rPr>
          <w:spacing w:val="4"/>
        </w:rPr>
        <w:t xml:space="preserve"> </w:t>
      </w:r>
      <w:r>
        <w:t>záruční</w:t>
      </w:r>
      <w:r>
        <w:rPr>
          <w:spacing w:val="3"/>
        </w:rPr>
        <w:t xml:space="preserve"> </w:t>
      </w:r>
      <w:r>
        <w:t>doby</w:t>
      </w:r>
      <w:r>
        <w:rPr>
          <w:spacing w:val="-1"/>
        </w:rPr>
        <w:t xml:space="preserve"> </w:t>
      </w:r>
      <w:r>
        <w:t>(existuje-li),</w:t>
      </w:r>
      <w:r>
        <w:rPr>
          <w:spacing w:val="1"/>
        </w:rPr>
        <w:t xml:space="preserve"> </w:t>
      </w:r>
      <w:r>
        <w:t>která je</w:t>
      </w:r>
    </w:p>
    <w:p w14:paraId="292DF935" w14:textId="77777777" w:rsidR="00E32FB6" w:rsidRDefault="00E32FB6">
      <w:pPr>
        <w:jc w:val="both"/>
        <w:sectPr w:rsidR="00E32FB6">
          <w:headerReference w:type="default" r:id="rId22"/>
          <w:footerReference w:type="default" r:id="rId23"/>
          <w:pgSz w:w="11910" w:h="16840"/>
          <w:pgMar w:top="620" w:right="1300" w:bottom="1160" w:left="1160" w:header="0" w:footer="972" w:gutter="0"/>
          <w:cols w:space="708"/>
        </w:sectPr>
      </w:pPr>
    </w:p>
    <w:p w14:paraId="63BE2D82" w14:textId="77777777" w:rsidR="00E32FB6" w:rsidRDefault="00461F6B">
      <w:pPr>
        <w:pStyle w:val="Zkladntext"/>
        <w:spacing w:before="78"/>
        <w:ind w:left="256" w:right="114"/>
        <w:jc w:val="both"/>
      </w:pPr>
      <w:r>
        <w:t>výslovně</w:t>
      </w:r>
      <w:r>
        <w:rPr>
          <w:spacing w:val="1"/>
        </w:rPr>
        <w:t xml:space="preserve"> </w:t>
      </w:r>
      <w:r>
        <w:t>uvedena</w:t>
      </w:r>
      <w:r>
        <w:rPr>
          <w:spacing w:val="1"/>
        </w:rPr>
        <w:t xml:space="preserve"> </w:t>
      </w:r>
      <w:r>
        <w:t>jako</w:t>
      </w:r>
      <w:r>
        <w:rPr>
          <w:spacing w:val="1"/>
        </w:rPr>
        <w:t xml:space="preserve"> </w:t>
      </w:r>
      <w:r>
        <w:t>týkající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konkrétně</w:t>
      </w:r>
      <w:r>
        <w:rPr>
          <w:spacing w:val="1"/>
        </w:rPr>
        <w:t xml:space="preserve"> </w:t>
      </w:r>
      <w:r>
        <w:t>softwaru</w:t>
      </w:r>
      <w:r>
        <w:rPr>
          <w:spacing w:val="1"/>
        </w:rPr>
        <w:t xml:space="preserve"> </w:t>
      </w:r>
      <w:r>
        <w:t>v záručním</w:t>
      </w:r>
      <w:r>
        <w:rPr>
          <w:spacing w:val="1"/>
        </w:rPr>
        <w:t xml:space="preserve"> </w:t>
      </w:r>
      <w:r>
        <w:t>listu</w:t>
      </w:r>
      <w:r>
        <w:rPr>
          <w:spacing w:val="1"/>
        </w:rPr>
        <w:t xml:space="preserve"> </w:t>
      </w:r>
      <w:r>
        <w:t>doprovázejícím</w:t>
      </w:r>
      <w:r>
        <w:rPr>
          <w:spacing w:val="1"/>
        </w:rPr>
        <w:t xml:space="preserve"> </w:t>
      </w:r>
      <w:r>
        <w:t>produkt,</w:t>
      </w:r>
      <w:r>
        <w:rPr>
          <w:spacing w:val="1"/>
        </w:rPr>
        <w:t xml:space="preserve"> </w:t>
      </w:r>
      <w:r>
        <w:t>jehož</w:t>
      </w:r>
      <w:r>
        <w:rPr>
          <w:spacing w:val="1"/>
        </w:rPr>
        <w:t xml:space="preserve"> </w:t>
      </w:r>
      <w:r>
        <w:t>je</w:t>
      </w:r>
      <w:r>
        <w:rPr>
          <w:spacing w:val="47"/>
        </w:rPr>
        <w:t xml:space="preserve"> </w:t>
      </w:r>
      <w:r>
        <w:t>software</w:t>
      </w:r>
      <w:r>
        <w:rPr>
          <w:spacing w:val="-45"/>
        </w:rPr>
        <w:t xml:space="preserve"> </w:t>
      </w:r>
      <w:r>
        <w:t>součástí („produkt“) (existuje-l</w:t>
      </w:r>
      <w:r>
        <w:t>i), podle toho, které z těchto období je delší: (a) média, na nichž je software dodán,</w:t>
      </w:r>
      <w:r>
        <w:rPr>
          <w:spacing w:val="1"/>
        </w:rPr>
        <w:t xml:space="preserve"> </w:t>
      </w:r>
      <w:r>
        <w:t>nebudou za podmínek normálního použití obsahovat žádné vady materiálu ani opracování; a (b) software v podstatné</w:t>
      </w:r>
      <w:r>
        <w:rPr>
          <w:spacing w:val="1"/>
        </w:rPr>
        <w:t xml:space="preserve"> </w:t>
      </w:r>
      <w:r>
        <w:t>míře</w:t>
      </w:r>
      <w:r>
        <w:rPr>
          <w:spacing w:val="14"/>
        </w:rPr>
        <w:t xml:space="preserve"> </w:t>
      </w:r>
      <w:r>
        <w:t>odpovídá</w:t>
      </w:r>
      <w:r>
        <w:rPr>
          <w:spacing w:val="16"/>
        </w:rPr>
        <w:t xml:space="preserve"> </w:t>
      </w:r>
      <w:r>
        <w:t>dokumentaci.</w:t>
      </w:r>
      <w:r>
        <w:rPr>
          <w:spacing w:val="15"/>
        </w:rPr>
        <w:t xml:space="preserve"> </w:t>
      </w:r>
      <w:r>
        <w:t>Datum</w:t>
      </w:r>
      <w:r>
        <w:rPr>
          <w:spacing w:val="15"/>
        </w:rPr>
        <w:t xml:space="preserve"> </w:t>
      </w:r>
      <w:r>
        <w:t>zaslání</w:t>
      </w:r>
      <w:r>
        <w:rPr>
          <w:spacing w:val="15"/>
        </w:rPr>
        <w:t xml:space="preserve"> </w:t>
      </w:r>
      <w:r>
        <w:t>produktu</w:t>
      </w:r>
      <w:r>
        <w:rPr>
          <w:spacing w:val="14"/>
        </w:rPr>
        <w:t xml:space="preserve"> </w:t>
      </w:r>
      <w:r>
        <w:t>ze</w:t>
      </w:r>
      <w:r>
        <w:rPr>
          <w:spacing w:val="16"/>
        </w:rPr>
        <w:t xml:space="preserve"> </w:t>
      </w:r>
      <w:r>
        <w:t>strany</w:t>
      </w:r>
      <w:r>
        <w:rPr>
          <w:spacing w:val="14"/>
        </w:rPr>
        <w:t xml:space="preserve"> </w:t>
      </w:r>
      <w:r>
        <w:t>Cisco</w:t>
      </w:r>
      <w:r>
        <w:rPr>
          <w:spacing w:val="14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uvedeno</w:t>
      </w:r>
      <w:r>
        <w:rPr>
          <w:spacing w:val="16"/>
        </w:rPr>
        <w:t xml:space="preserve"> </w:t>
      </w:r>
      <w:r>
        <w:t>na</w:t>
      </w:r>
      <w:r>
        <w:rPr>
          <w:spacing w:val="14"/>
        </w:rPr>
        <w:t xml:space="preserve"> </w:t>
      </w:r>
      <w:r>
        <w:t>obalu,</w:t>
      </w:r>
      <w:r>
        <w:rPr>
          <w:spacing w:val="18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němž</w:t>
      </w:r>
      <w:r>
        <w:rPr>
          <w:spacing w:val="16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produkt</w:t>
      </w:r>
      <w:r>
        <w:rPr>
          <w:spacing w:val="15"/>
        </w:rPr>
        <w:t xml:space="preserve"> </w:t>
      </w:r>
      <w:r>
        <w:t>dodán.</w:t>
      </w:r>
      <w:r>
        <w:rPr>
          <w:spacing w:val="1"/>
        </w:rPr>
        <w:t xml:space="preserve"> </w:t>
      </w:r>
      <w:r>
        <w:t>S výjimkou</w:t>
      </w:r>
      <w:r>
        <w:rPr>
          <w:spacing w:val="1"/>
        </w:rPr>
        <w:t xml:space="preserve"> </w:t>
      </w:r>
      <w:r>
        <w:t>výše</w:t>
      </w:r>
      <w:r>
        <w:rPr>
          <w:spacing w:val="1"/>
        </w:rPr>
        <w:t xml:space="preserve"> </w:t>
      </w:r>
      <w:r>
        <w:t>uvedeného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so</w:t>
      </w:r>
      <w:r>
        <w:t>ftware</w:t>
      </w:r>
      <w:r>
        <w:rPr>
          <w:spacing w:val="1"/>
        </w:rPr>
        <w:t xml:space="preserve"> </w:t>
      </w:r>
      <w:r>
        <w:t>dodává</w:t>
      </w:r>
      <w:r>
        <w:rPr>
          <w:spacing w:val="1"/>
        </w:rPr>
        <w:t xml:space="preserve"> </w:t>
      </w:r>
      <w:r>
        <w:t>„TAK,</w:t>
      </w:r>
      <w:r>
        <w:rPr>
          <w:spacing w:val="1"/>
        </w:rPr>
        <w:t xml:space="preserve"> </w:t>
      </w:r>
      <w:r>
        <w:t>JAK</w:t>
      </w:r>
      <w:r>
        <w:rPr>
          <w:spacing w:val="1"/>
        </w:rPr>
        <w:t xml:space="preserve"> </w:t>
      </w:r>
      <w:r>
        <w:t>JE“.</w:t>
      </w:r>
      <w:r>
        <w:rPr>
          <w:spacing w:val="1"/>
        </w:rPr>
        <w:t xml:space="preserve"> </w:t>
      </w:r>
      <w:r>
        <w:t>Tato</w:t>
      </w:r>
      <w:r>
        <w:rPr>
          <w:spacing w:val="1"/>
        </w:rPr>
        <w:t xml:space="preserve"> </w:t>
      </w:r>
      <w:r>
        <w:t>omezená</w:t>
      </w:r>
      <w:r>
        <w:rPr>
          <w:spacing w:val="1"/>
        </w:rPr>
        <w:t xml:space="preserve"> </w:t>
      </w:r>
      <w:r>
        <w:t>záruka</w:t>
      </w:r>
      <w:r>
        <w:rPr>
          <w:spacing w:val="1"/>
        </w:rPr>
        <w:t xml:space="preserve"> </w:t>
      </w:r>
      <w:r>
        <w:t>platí</w:t>
      </w:r>
      <w:r>
        <w:rPr>
          <w:spacing w:val="1"/>
        </w:rPr>
        <w:t xml:space="preserve"> </w:t>
      </w:r>
      <w:r>
        <w:t>pouze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software</w:t>
      </w:r>
      <w:r>
        <w:rPr>
          <w:spacing w:val="1"/>
        </w:rPr>
        <w:t xml:space="preserve"> </w:t>
      </w:r>
      <w:r>
        <w:t>zakoupený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schváleného</w:t>
      </w:r>
      <w:r>
        <w:rPr>
          <w:spacing w:val="1"/>
        </w:rPr>
        <w:t xml:space="preserve"> </w:t>
      </w:r>
      <w:r>
        <w:t>zdroje</w:t>
      </w:r>
      <w:r>
        <w:rPr>
          <w:spacing w:val="1"/>
        </w:rPr>
        <w:t xml:space="preserve"> </w:t>
      </w:r>
      <w:r>
        <w:t>zákazníkem,</w:t>
      </w:r>
      <w:r>
        <w:rPr>
          <w:spacing w:val="1"/>
        </w:rPr>
        <w:t xml:space="preserve"> </w:t>
      </w:r>
      <w:r>
        <w:t>který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prvním</w:t>
      </w:r>
      <w:r>
        <w:rPr>
          <w:spacing w:val="1"/>
        </w:rPr>
        <w:t xml:space="preserve"> </w:t>
      </w:r>
      <w:r>
        <w:t>registrovaným</w:t>
      </w:r>
      <w:r>
        <w:rPr>
          <w:spacing w:val="1"/>
        </w:rPr>
        <w:t xml:space="preserve"> </w:t>
      </w:r>
      <w:r>
        <w:t>koncovým</w:t>
      </w:r>
      <w:r>
        <w:rPr>
          <w:spacing w:val="1"/>
        </w:rPr>
        <w:t xml:space="preserve"> </w:t>
      </w:r>
      <w:r>
        <w:t>uživatelem.</w:t>
      </w:r>
      <w:r>
        <w:rPr>
          <w:spacing w:val="1"/>
        </w:rPr>
        <w:t xml:space="preserve"> </w:t>
      </w:r>
      <w:r>
        <w:t>Jediným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výhradním opravným prostředkem kupujícího a veškerou právní odpovědností Cisco a jejích dodavatelů podle této</w:t>
      </w:r>
      <w:r>
        <w:rPr>
          <w:spacing w:val="1"/>
        </w:rPr>
        <w:t xml:space="preserve"> </w:t>
      </w:r>
      <w:r>
        <w:t>omezené záruky bude (i) výměna vadných médií anebo (ii) podle uvážení Cisco oprava, výměna nebo vrácení kupní</w:t>
      </w:r>
      <w:r>
        <w:rPr>
          <w:spacing w:val="1"/>
        </w:rPr>
        <w:t xml:space="preserve"> </w:t>
      </w:r>
      <w:r>
        <w:t>ceny za software, v obou případech v</w:t>
      </w:r>
      <w:r>
        <w:t xml:space="preserve"> závislosti na podmínce, že schválenému zdroji, který software zákazníkovi dodal,</w:t>
      </w:r>
      <w:r>
        <w:rPr>
          <w:spacing w:val="1"/>
        </w:rPr>
        <w:t xml:space="preserve"> </w:t>
      </w:r>
      <w:r>
        <w:t>nebude hlášena žádná chyba ani vada představující porušení této omezené záruky, a to v rámci záruční doby. Cisco</w:t>
      </w:r>
      <w:r>
        <w:rPr>
          <w:spacing w:val="1"/>
        </w:rPr>
        <w:t xml:space="preserve"> </w:t>
      </w:r>
      <w:r>
        <w:t xml:space="preserve">nebo schválený zdroj, který software zákazníkovi dodal, může </w:t>
      </w:r>
      <w:r>
        <w:t>podle svého uvážení požadovat vrácení softwaru anebo</w:t>
      </w:r>
      <w:r>
        <w:rPr>
          <w:spacing w:val="1"/>
        </w:rPr>
        <w:t xml:space="preserve"> </w:t>
      </w:r>
      <w:r>
        <w:t>dokumentace jako podmínku pro poskytnutí nápravy. V žádném případě nezaručuje Cisco, že software je prostý chyb,</w:t>
      </w:r>
      <w:r>
        <w:rPr>
          <w:spacing w:val="1"/>
        </w:rPr>
        <w:t xml:space="preserve"> </w:t>
      </w:r>
      <w:r>
        <w:t>nebo že zákazník bude schopen software provozovat bez problémů či přerušení. A dále, vzhle</w:t>
      </w:r>
      <w:r>
        <w:t>dem k průběžnému vývoji</w:t>
      </w:r>
      <w:r>
        <w:rPr>
          <w:spacing w:val="1"/>
        </w:rPr>
        <w:t xml:space="preserve"> </w:t>
      </w:r>
      <w:r>
        <w:t>nových technik průniku a útoků na sítě nezaručuje Cisco, že software ani žádné zařízení, systém či síť, na nichž je</w:t>
      </w:r>
      <w:r>
        <w:rPr>
          <w:spacing w:val="1"/>
        </w:rPr>
        <w:t xml:space="preserve"> </w:t>
      </w:r>
      <w:r>
        <w:t>software</w:t>
      </w:r>
      <w:r>
        <w:rPr>
          <w:spacing w:val="-2"/>
        </w:rPr>
        <w:t xml:space="preserve"> </w:t>
      </w:r>
      <w:r>
        <w:t>používán,</w:t>
      </w:r>
      <w:r>
        <w:rPr>
          <w:spacing w:val="1"/>
        </w:rPr>
        <w:t xml:space="preserve"> </w:t>
      </w:r>
      <w:r>
        <w:t>není zranitelný</w:t>
      </w:r>
      <w:r>
        <w:rPr>
          <w:spacing w:val="1"/>
        </w:rPr>
        <w:t xml:space="preserve"> </w:t>
      </w:r>
      <w:r>
        <w:t>vůči průniku</w:t>
      </w:r>
      <w:r>
        <w:rPr>
          <w:spacing w:val="-2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útoku.</w:t>
      </w:r>
    </w:p>
    <w:p w14:paraId="11E4CA77" w14:textId="77777777" w:rsidR="00E32FB6" w:rsidRDefault="00461F6B">
      <w:pPr>
        <w:pStyle w:val="Zkladntext"/>
        <w:spacing w:before="90"/>
        <w:ind w:left="256" w:right="117"/>
        <w:jc w:val="both"/>
      </w:pPr>
      <w:r>
        <w:rPr>
          <w:i/>
        </w:rPr>
        <w:t xml:space="preserve">Omezení. </w:t>
      </w:r>
      <w:r>
        <w:t>Tato záruka neplatí, jestliže byl software, produkt nebo jakékoliv jiné zařízení, na němž je použití softwaru</w:t>
      </w:r>
      <w:r>
        <w:rPr>
          <w:spacing w:val="1"/>
        </w:rPr>
        <w:t xml:space="preserve"> </w:t>
      </w:r>
      <w:r>
        <w:t>autorizováno,</w:t>
      </w:r>
      <w:r>
        <w:rPr>
          <w:spacing w:val="1"/>
        </w:rPr>
        <w:t xml:space="preserve"> </w:t>
      </w:r>
      <w:r>
        <w:t>(a)</w:t>
      </w:r>
      <w:r>
        <w:rPr>
          <w:spacing w:val="1"/>
        </w:rPr>
        <w:t xml:space="preserve"> </w:t>
      </w:r>
      <w:r>
        <w:t>pozměněn,</w:t>
      </w:r>
      <w:r>
        <w:rPr>
          <w:spacing w:val="1"/>
        </w:rPr>
        <w:t xml:space="preserve"> </w:t>
      </w:r>
      <w:r>
        <w:t>s výjimkou,</w:t>
      </w:r>
      <w:r>
        <w:rPr>
          <w:spacing w:val="1"/>
        </w:rPr>
        <w:t xml:space="preserve"> </w:t>
      </w:r>
      <w:r>
        <w:t>kdy tak</w:t>
      </w:r>
      <w:r>
        <w:rPr>
          <w:spacing w:val="1"/>
        </w:rPr>
        <w:t xml:space="preserve"> </w:t>
      </w:r>
      <w:r>
        <w:t>učiní</w:t>
      </w:r>
      <w:r>
        <w:rPr>
          <w:spacing w:val="1"/>
        </w:rPr>
        <w:t xml:space="preserve"> </w:t>
      </w:r>
      <w:r>
        <w:t>Cisco nebo její</w:t>
      </w:r>
      <w:r>
        <w:rPr>
          <w:spacing w:val="1"/>
        </w:rPr>
        <w:t xml:space="preserve"> </w:t>
      </w:r>
      <w:r>
        <w:t>oprávněný</w:t>
      </w:r>
      <w:r>
        <w:rPr>
          <w:spacing w:val="1"/>
        </w:rPr>
        <w:t xml:space="preserve"> </w:t>
      </w:r>
      <w:r>
        <w:t>zástupce,</w:t>
      </w:r>
      <w:r>
        <w:rPr>
          <w:spacing w:val="1"/>
        </w:rPr>
        <w:t xml:space="preserve"> </w:t>
      </w:r>
      <w:r>
        <w:t>(b)</w:t>
      </w:r>
      <w:r>
        <w:rPr>
          <w:spacing w:val="1"/>
        </w:rPr>
        <w:t xml:space="preserve"> </w:t>
      </w:r>
      <w:r>
        <w:t>nebyl</w:t>
      </w:r>
      <w:r>
        <w:rPr>
          <w:spacing w:val="1"/>
        </w:rPr>
        <w:t xml:space="preserve"> </w:t>
      </w:r>
      <w:r>
        <w:t>instalován,</w:t>
      </w:r>
      <w:r>
        <w:rPr>
          <w:spacing w:val="1"/>
        </w:rPr>
        <w:t xml:space="preserve"> </w:t>
      </w:r>
      <w:r>
        <w:t>provozován,</w:t>
      </w:r>
      <w:r>
        <w:rPr>
          <w:spacing w:val="1"/>
        </w:rPr>
        <w:t xml:space="preserve"> </w:t>
      </w:r>
      <w:r>
        <w:t>opravován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udržová</w:t>
      </w:r>
      <w:r>
        <w:t>n</w:t>
      </w:r>
      <w:r>
        <w:rPr>
          <w:spacing w:val="1"/>
        </w:rPr>
        <w:t xml:space="preserve"> </w:t>
      </w:r>
      <w:r>
        <w:t>v souladu</w:t>
      </w:r>
      <w:r>
        <w:rPr>
          <w:spacing w:val="1"/>
        </w:rPr>
        <w:t xml:space="preserve"> </w:t>
      </w:r>
      <w:r>
        <w:t>s pokyny,</w:t>
      </w:r>
      <w:r>
        <w:rPr>
          <w:spacing w:val="1"/>
        </w:rPr>
        <w:t xml:space="preserve"> </w:t>
      </w:r>
      <w:r>
        <w:t>které</w:t>
      </w:r>
      <w:r>
        <w:rPr>
          <w:spacing w:val="1"/>
        </w:rPr>
        <w:t xml:space="preserve"> </w:t>
      </w:r>
      <w:r>
        <w:t>dodává</w:t>
      </w:r>
      <w:r>
        <w:rPr>
          <w:spacing w:val="1"/>
        </w:rPr>
        <w:t xml:space="preserve"> </w:t>
      </w:r>
      <w:r>
        <w:t>Cisco,</w:t>
      </w:r>
      <w:r>
        <w:rPr>
          <w:spacing w:val="1"/>
        </w:rPr>
        <w:t xml:space="preserve"> </w:t>
      </w:r>
      <w:r>
        <w:t>(c)</w:t>
      </w:r>
      <w:r>
        <w:rPr>
          <w:spacing w:val="1"/>
        </w:rPr>
        <w:t xml:space="preserve"> </w:t>
      </w:r>
      <w:r>
        <w:t>byl</w:t>
      </w:r>
      <w:r>
        <w:rPr>
          <w:spacing w:val="1"/>
        </w:rPr>
        <w:t xml:space="preserve"> </w:t>
      </w:r>
      <w:r>
        <w:t>vystaven</w:t>
      </w:r>
      <w:r>
        <w:rPr>
          <w:spacing w:val="1"/>
        </w:rPr>
        <w:t xml:space="preserve"> </w:t>
      </w:r>
      <w:r>
        <w:t>abnormálnímu</w:t>
      </w:r>
      <w:r>
        <w:rPr>
          <w:spacing w:val="1"/>
        </w:rPr>
        <w:t xml:space="preserve"> </w:t>
      </w:r>
      <w:r>
        <w:t>fyzikálnímu</w:t>
      </w:r>
      <w:r>
        <w:rPr>
          <w:spacing w:val="15"/>
        </w:rPr>
        <w:t xml:space="preserve"> </w:t>
      </w:r>
      <w:r>
        <w:t>nebo</w:t>
      </w:r>
      <w:r>
        <w:rPr>
          <w:spacing w:val="16"/>
        </w:rPr>
        <w:t xml:space="preserve"> </w:t>
      </w:r>
      <w:r>
        <w:t>elektrickému</w:t>
      </w:r>
      <w:r>
        <w:rPr>
          <w:spacing w:val="14"/>
        </w:rPr>
        <w:t xml:space="preserve"> </w:t>
      </w:r>
      <w:r>
        <w:t>namáhání,</w:t>
      </w:r>
      <w:r>
        <w:rPr>
          <w:spacing w:val="18"/>
        </w:rPr>
        <w:t xml:space="preserve"> </w:t>
      </w:r>
      <w:r>
        <w:t>abnormálním</w:t>
      </w:r>
      <w:r>
        <w:rPr>
          <w:spacing w:val="19"/>
        </w:rPr>
        <w:t xml:space="preserve"> </w:t>
      </w:r>
      <w:r>
        <w:t>podmínkám</w:t>
      </w:r>
      <w:r>
        <w:rPr>
          <w:spacing w:val="17"/>
        </w:rPr>
        <w:t xml:space="preserve"> </w:t>
      </w:r>
      <w:r>
        <w:t>prostředí,</w:t>
      </w:r>
      <w:r>
        <w:rPr>
          <w:spacing w:val="18"/>
        </w:rPr>
        <w:t xml:space="preserve"> </w:t>
      </w:r>
      <w:r>
        <w:t>zneužití,</w:t>
      </w:r>
      <w:r>
        <w:rPr>
          <w:spacing w:val="17"/>
        </w:rPr>
        <w:t xml:space="preserve"> </w:t>
      </w:r>
      <w:r>
        <w:t>nedbalosti</w:t>
      </w:r>
      <w:r>
        <w:rPr>
          <w:spacing w:val="18"/>
        </w:rPr>
        <w:t xml:space="preserve"> </w:t>
      </w:r>
      <w:r>
        <w:t>nebo</w:t>
      </w:r>
      <w:r>
        <w:rPr>
          <w:spacing w:val="16"/>
        </w:rPr>
        <w:t xml:space="preserve"> </w:t>
      </w:r>
      <w:r>
        <w:t>nehody</w:t>
      </w:r>
      <w:r>
        <w:rPr>
          <w:spacing w:val="16"/>
        </w:rPr>
        <w:t xml:space="preserve"> </w:t>
      </w:r>
      <w:r>
        <w:t>nebo</w:t>
      </w:r>
    </w:p>
    <w:p w14:paraId="113802D6" w14:textId="77777777" w:rsidR="00E32FB6" w:rsidRDefault="00461F6B">
      <w:pPr>
        <w:pStyle w:val="Zkladntext"/>
        <w:spacing w:before="2" w:line="237" w:lineRule="auto"/>
        <w:ind w:left="256" w:right="113"/>
        <w:jc w:val="both"/>
      </w:pPr>
      <w:r>
        <w:t>(d) je poskytnut na základě licence pro beta verzi, hodnocení, testování nebo pro účely demonstrační. Záruka na</w:t>
      </w:r>
      <w:r>
        <w:rPr>
          <w:spacing w:val="1"/>
        </w:rPr>
        <w:t xml:space="preserve"> </w:t>
      </w:r>
      <w:r>
        <w:t>software</w:t>
      </w:r>
      <w:r>
        <w:rPr>
          <w:spacing w:val="35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t>rovněž</w:t>
      </w:r>
      <w:r>
        <w:rPr>
          <w:spacing w:val="35"/>
        </w:rPr>
        <w:t xml:space="preserve"> </w:t>
      </w:r>
      <w:r>
        <w:t>nevztahuje</w:t>
      </w:r>
      <w:r>
        <w:rPr>
          <w:spacing w:val="39"/>
        </w:rPr>
        <w:t xml:space="preserve"> </w:t>
      </w:r>
      <w:r>
        <w:t>na</w:t>
      </w:r>
      <w:r>
        <w:rPr>
          <w:spacing w:val="35"/>
        </w:rPr>
        <w:t xml:space="preserve"> </w:t>
      </w:r>
      <w:r>
        <w:t>(e)</w:t>
      </w:r>
      <w:r>
        <w:rPr>
          <w:spacing w:val="38"/>
        </w:rPr>
        <w:t xml:space="preserve"> </w:t>
      </w:r>
      <w:r>
        <w:t>žádné</w:t>
      </w:r>
      <w:r>
        <w:rPr>
          <w:spacing w:val="35"/>
        </w:rPr>
        <w:t xml:space="preserve"> </w:t>
      </w:r>
      <w:r>
        <w:t>dočasné</w:t>
      </w:r>
      <w:r>
        <w:rPr>
          <w:spacing w:val="36"/>
        </w:rPr>
        <w:t xml:space="preserve"> </w:t>
      </w:r>
      <w:r>
        <w:t>softwarové</w:t>
      </w:r>
      <w:r>
        <w:rPr>
          <w:spacing w:val="35"/>
        </w:rPr>
        <w:t xml:space="preserve"> </w:t>
      </w:r>
      <w:r>
        <w:t>moduly,</w:t>
      </w:r>
      <w:r>
        <w:rPr>
          <w:spacing w:val="38"/>
        </w:rPr>
        <w:t xml:space="preserve"> </w:t>
      </w:r>
      <w:r>
        <w:t>(f)</w:t>
      </w:r>
      <w:r>
        <w:rPr>
          <w:spacing w:val="37"/>
        </w:rPr>
        <w:t xml:space="preserve"> </w:t>
      </w:r>
      <w:r>
        <w:t>žádný</w:t>
      </w:r>
      <w:r>
        <w:rPr>
          <w:spacing w:val="39"/>
        </w:rPr>
        <w:t xml:space="preserve"> </w:t>
      </w:r>
      <w:r>
        <w:t>software,</w:t>
      </w:r>
      <w:r>
        <w:rPr>
          <w:spacing w:val="37"/>
        </w:rPr>
        <w:t xml:space="preserve"> </w:t>
      </w:r>
      <w:r>
        <w:t>který</w:t>
      </w:r>
      <w:r>
        <w:rPr>
          <w:spacing w:val="39"/>
        </w:rPr>
        <w:t xml:space="preserve"> </w:t>
      </w:r>
      <w:r>
        <w:t>není</w:t>
      </w:r>
      <w:r>
        <w:rPr>
          <w:spacing w:val="37"/>
        </w:rPr>
        <w:t xml:space="preserve"> </w:t>
      </w:r>
      <w:r>
        <w:t>vystaven</w:t>
      </w:r>
      <w:r>
        <w:rPr>
          <w:spacing w:val="1"/>
        </w:rPr>
        <w:t xml:space="preserve"> </w:t>
      </w:r>
      <w:r>
        <w:t>v softwarovém centru Cisco, (g) žá</w:t>
      </w:r>
      <w:r>
        <w:t>dný software, který Cisco v softwarovém centru Cisco výslovně poskytuje „TAK, JAK</w:t>
      </w:r>
      <w:r>
        <w:rPr>
          <w:spacing w:val="1"/>
        </w:rPr>
        <w:t xml:space="preserve"> </w:t>
      </w:r>
      <w:r>
        <w:t>JE“, (h) žádný software, za nějž schválený zdroj neobdržel licenční poplatek, a (i) software dodaný třetí stranou, která</w:t>
      </w:r>
      <w:r>
        <w:rPr>
          <w:spacing w:val="1"/>
        </w:rPr>
        <w:t xml:space="preserve"> </w:t>
      </w:r>
      <w:r>
        <w:t>není schváleným zdrojem.</w:t>
      </w:r>
    </w:p>
    <w:p w14:paraId="2CD189C9" w14:textId="77777777" w:rsidR="00E32FB6" w:rsidRDefault="00E32FB6">
      <w:pPr>
        <w:pStyle w:val="Zkladntext"/>
        <w:spacing w:before="5"/>
        <w:rPr>
          <w:sz w:val="18"/>
        </w:rPr>
      </w:pPr>
    </w:p>
    <w:p w14:paraId="7D9FA6C7" w14:textId="77777777" w:rsidR="00E32FB6" w:rsidRDefault="00461F6B">
      <w:pPr>
        <w:pStyle w:val="Nadpis5"/>
      </w:pPr>
      <w:r>
        <w:rPr>
          <w:color w:val="336666"/>
        </w:rPr>
        <w:t>POPŘENÍ</w:t>
      </w:r>
      <w:r>
        <w:rPr>
          <w:color w:val="336666"/>
          <w:spacing w:val="-3"/>
        </w:rPr>
        <w:t xml:space="preserve"> </w:t>
      </w:r>
      <w:r>
        <w:rPr>
          <w:color w:val="336666"/>
        </w:rPr>
        <w:t>ZÁRUKY</w:t>
      </w:r>
    </w:p>
    <w:p w14:paraId="70CE1A6C" w14:textId="77777777" w:rsidR="00E32FB6" w:rsidRDefault="00461F6B">
      <w:pPr>
        <w:spacing w:before="110"/>
        <w:ind w:left="256" w:right="113"/>
        <w:jc w:val="both"/>
        <w:rPr>
          <w:sz w:val="17"/>
        </w:rPr>
      </w:pPr>
      <w:r>
        <w:rPr>
          <w:sz w:val="17"/>
        </w:rPr>
        <w:t>S VÝJIMKOU P</w:t>
      </w:r>
      <w:r>
        <w:rPr>
          <w:sz w:val="17"/>
        </w:rPr>
        <w:t>ŘÍPADŮ, KDY JE TAK UVEDENO V TÉTO ČÁSTI POJEDNÁVAJÍCÍ O ZÁRUCE, JSOU VŠECHNY</w:t>
      </w:r>
      <w:r>
        <w:rPr>
          <w:spacing w:val="1"/>
          <w:sz w:val="17"/>
        </w:rPr>
        <w:t xml:space="preserve"> </w:t>
      </w:r>
      <w:r>
        <w:rPr>
          <w:sz w:val="17"/>
        </w:rPr>
        <w:t>VÝSLOVNÉ NEBO PŘEDPOKLÁDANÉ PODMÍNKY, PROHLÁŠENÍ A ZÁRUKY, VČETNĚ MIMO JINÉ JAKÉKOLIV</w:t>
      </w:r>
      <w:r>
        <w:rPr>
          <w:spacing w:val="1"/>
          <w:sz w:val="17"/>
        </w:rPr>
        <w:t xml:space="preserve"> </w:t>
      </w:r>
      <w:r>
        <w:rPr>
          <w:sz w:val="17"/>
        </w:rPr>
        <w:t>PŘEDPOKLÁDANÉ</w:t>
      </w:r>
      <w:r>
        <w:rPr>
          <w:spacing w:val="1"/>
          <w:sz w:val="17"/>
        </w:rPr>
        <w:t xml:space="preserve"> </w:t>
      </w:r>
      <w:r>
        <w:rPr>
          <w:sz w:val="17"/>
        </w:rPr>
        <w:t>ZÁRUKY</w:t>
      </w:r>
      <w:r>
        <w:rPr>
          <w:spacing w:val="1"/>
          <w:sz w:val="17"/>
        </w:rPr>
        <w:t xml:space="preserve"> </w:t>
      </w:r>
      <w:r>
        <w:rPr>
          <w:sz w:val="17"/>
        </w:rPr>
        <w:t>NEBO</w:t>
      </w:r>
      <w:r>
        <w:rPr>
          <w:spacing w:val="1"/>
          <w:sz w:val="17"/>
        </w:rPr>
        <w:t xml:space="preserve"> </w:t>
      </w:r>
      <w:r>
        <w:rPr>
          <w:sz w:val="17"/>
        </w:rPr>
        <w:t>PODMÍNKY</w:t>
      </w:r>
      <w:r>
        <w:rPr>
          <w:spacing w:val="1"/>
          <w:sz w:val="17"/>
        </w:rPr>
        <w:t xml:space="preserve"> </w:t>
      </w:r>
      <w:r>
        <w:rPr>
          <w:sz w:val="17"/>
        </w:rPr>
        <w:t>OBCHODOVATELNOSTI,</w:t>
      </w:r>
      <w:r>
        <w:rPr>
          <w:spacing w:val="1"/>
          <w:sz w:val="17"/>
        </w:rPr>
        <w:t xml:space="preserve"> </w:t>
      </w:r>
      <w:r>
        <w:rPr>
          <w:sz w:val="17"/>
        </w:rPr>
        <w:t>VHODNOSTI</w:t>
      </w:r>
      <w:r>
        <w:rPr>
          <w:spacing w:val="1"/>
          <w:sz w:val="17"/>
        </w:rPr>
        <w:t xml:space="preserve"> </w:t>
      </w:r>
      <w:r>
        <w:rPr>
          <w:sz w:val="17"/>
        </w:rPr>
        <w:t>PRO</w:t>
      </w:r>
      <w:r>
        <w:rPr>
          <w:spacing w:val="1"/>
          <w:sz w:val="17"/>
        </w:rPr>
        <w:t xml:space="preserve"> </w:t>
      </w:r>
      <w:r>
        <w:rPr>
          <w:sz w:val="17"/>
        </w:rPr>
        <w:t>URČITÝ</w:t>
      </w:r>
      <w:r>
        <w:rPr>
          <w:spacing w:val="1"/>
          <w:sz w:val="17"/>
        </w:rPr>
        <w:t xml:space="preserve"> </w:t>
      </w:r>
      <w:r>
        <w:rPr>
          <w:sz w:val="17"/>
        </w:rPr>
        <w:t>ÚČEL,</w:t>
      </w:r>
      <w:r>
        <w:rPr>
          <w:spacing w:val="1"/>
          <w:sz w:val="17"/>
        </w:rPr>
        <w:t xml:space="preserve"> </w:t>
      </w:r>
      <w:r>
        <w:rPr>
          <w:sz w:val="17"/>
        </w:rPr>
        <w:t>NEPORUŠENÍ</w:t>
      </w:r>
      <w:r>
        <w:rPr>
          <w:spacing w:val="1"/>
          <w:sz w:val="17"/>
        </w:rPr>
        <w:t xml:space="preserve"> </w:t>
      </w:r>
      <w:r>
        <w:rPr>
          <w:sz w:val="17"/>
        </w:rPr>
        <w:t>PRÁV,</w:t>
      </w:r>
      <w:r>
        <w:rPr>
          <w:spacing w:val="1"/>
          <w:sz w:val="17"/>
        </w:rPr>
        <w:t xml:space="preserve"> </w:t>
      </w:r>
      <w:r>
        <w:rPr>
          <w:sz w:val="17"/>
        </w:rPr>
        <w:t>USPOKOJIVÉ</w:t>
      </w:r>
      <w:r>
        <w:rPr>
          <w:spacing w:val="1"/>
          <w:sz w:val="17"/>
        </w:rPr>
        <w:t xml:space="preserve"> </w:t>
      </w:r>
      <w:r>
        <w:rPr>
          <w:sz w:val="17"/>
        </w:rPr>
        <w:t>KVALITY,</w:t>
      </w:r>
      <w:r>
        <w:rPr>
          <w:spacing w:val="1"/>
          <w:sz w:val="17"/>
        </w:rPr>
        <w:t xml:space="preserve"> </w:t>
      </w:r>
      <w:r>
        <w:rPr>
          <w:sz w:val="17"/>
        </w:rPr>
        <w:t>NERUŠENÍ,</w:t>
      </w:r>
      <w:r>
        <w:rPr>
          <w:spacing w:val="1"/>
          <w:sz w:val="17"/>
        </w:rPr>
        <w:t xml:space="preserve"> </w:t>
      </w:r>
      <w:r>
        <w:rPr>
          <w:sz w:val="17"/>
        </w:rPr>
        <w:t>PŘESNOSTI</w:t>
      </w:r>
      <w:r>
        <w:rPr>
          <w:spacing w:val="1"/>
          <w:sz w:val="17"/>
        </w:rPr>
        <w:t xml:space="preserve"> </w:t>
      </w:r>
      <w:r>
        <w:rPr>
          <w:sz w:val="17"/>
        </w:rPr>
        <w:t>INFORMAČNÍHO</w:t>
      </w:r>
      <w:r>
        <w:rPr>
          <w:spacing w:val="1"/>
          <w:sz w:val="17"/>
        </w:rPr>
        <w:t xml:space="preserve"> </w:t>
      </w:r>
      <w:r>
        <w:rPr>
          <w:sz w:val="17"/>
        </w:rPr>
        <w:t>OBSAHU</w:t>
      </w:r>
      <w:r>
        <w:rPr>
          <w:spacing w:val="1"/>
          <w:sz w:val="17"/>
        </w:rPr>
        <w:t xml:space="preserve"> </w:t>
      </w:r>
      <w:r>
        <w:rPr>
          <w:sz w:val="17"/>
        </w:rPr>
        <w:t>NEBO</w:t>
      </w:r>
      <w:r>
        <w:rPr>
          <w:spacing w:val="-45"/>
          <w:sz w:val="17"/>
        </w:rPr>
        <w:t xml:space="preserve"> </w:t>
      </w:r>
      <w:r>
        <w:rPr>
          <w:sz w:val="17"/>
        </w:rPr>
        <w:t>PODMÍNKY</w:t>
      </w:r>
      <w:r>
        <w:rPr>
          <w:spacing w:val="1"/>
          <w:sz w:val="17"/>
        </w:rPr>
        <w:t xml:space="preserve"> </w:t>
      </w:r>
      <w:r>
        <w:rPr>
          <w:sz w:val="17"/>
        </w:rPr>
        <w:t>VYPLÝVAJÍCÍ</w:t>
      </w:r>
      <w:r>
        <w:rPr>
          <w:spacing w:val="1"/>
          <w:sz w:val="17"/>
        </w:rPr>
        <w:t xml:space="preserve"> </w:t>
      </w:r>
      <w:r>
        <w:rPr>
          <w:sz w:val="17"/>
        </w:rPr>
        <w:t>Z PRŮBĚHU</w:t>
      </w:r>
      <w:r>
        <w:rPr>
          <w:spacing w:val="1"/>
          <w:sz w:val="17"/>
        </w:rPr>
        <w:t xml:space="preserve"> </w:t>
      </w:r>
      <w:r>
        <w:rPr>
          <w:sz w:val="17"/>
        </w:rPr>
        <w:t>JEDNÁNÍ,</w:t>
      </w:r>
      <w:r>
        <w:rPr>
          <w:spacing w:val="1"/>
          <w:sz w:val="17"/>
        </w:rPr>
        <w:t xml:space="preserve"> </w:t>
      </w:r>
      <w:r>
        <w:rPr>
          <w:sz w:val="17"/>
        </w:rPr>
        <w:t>ZÁKONA,</w:t>
      </w:r>
      <w:r>
        <w:rPr>
          <w:spacing w:val="1"/>
          <w:sz w:val="17"/>
        </w:rPr>
        <w:t xml:space="preserve"> </w:t>
      </w:r>
      <w:r>
        <w:rPr>
          <w:sz w:val="17"/>
        </w:rPr>
        <w:t>POUŽITÍ</w:t>
      </w:r>
      <w:r>
        <w:rPr>
          <w:spacing w:val="1"/>
          <w:sz w:val="17"/>
        </w:rPr>
        <w:t xml:space="preserve"> </w:t>
      </w:r>
      <w:r>
        <w:rPr>
          <w:sz w:val="17"/>
        </w:rPr>
        <w:t>NEBO</w:t>
      </w:r>
      <w:r>
        <w:rPr>
          <w:spacing w:val="1"/>
          <w:sz w:val="17"/>
        </w:rPr>
        <w:t xml:space="preserve"> </w:t>
      </w:r>
      <w:r>
        <w:rPr>
          <w:sz w:val="17"/>
        </w:rPr>
        <w:t>OBCHODNÍ</w:t>
      </w:r>
      <w:r>
        <w:rPr>
          <w:spacing w:val="1"/>
          <w:sz w:val="17"/>
        </w:rPr>
        <w:t xml:space="preserve"> </w:t>
      </w:r>
      <w:r>
        <w:rPr>
          <w:sz w:val="17"/>
        </w:rPr>
        <w:t>PRAXE,</w:t>
      </w:r>
      <w:r>
        <w:rPr>
          <w:spacing w:val="1"/>
          <w:sz w:val="17"/>
        </w:rPr>
        <w:t xml:space="preserve"> </w:t>
      </w:r>
      <w:r>
        <w:rPr>
          <w:sz w:val="17"/>
        </w:rPr>
        <w:t>TÍMTO</w:t>
      </w:r>
      <w:r>
        <w:rPr>
          <w:spacing w:val="1"/>
          <w:sz w:val="17"/>
        </w:rPr>
        <w:t xml:space="preserve"> </w:t>
      </w:r>
      <w:r>
        <w:rPr>
          <w:sz w:val="17"/>
        </w:rPr>
        <w:t>VYLOUČENÉ V MÍŘE, V JAKÉ TO POVOLUJÍ PLATNÉ ZÁIONY, A CISCO, JEJÍ DODAVATELÉ A POSKYTOVATEL</w:t>
      </w:r>
      <w:r>
        <w:rPr>
          <w:sz w:val="17"/>
        </w:rPr>
        <w:t>É</w:t>
      </w:r>
      <w:r>
        <w:rPr>
          <w:spacing w:val="1"/>
          <w:sz w:val="17"/>
        </w:rPr>
        <w:t xml:space="preserve"> </w:t>
      </w:r>
      <w:r>
        <w:rPr>
          <w:sz w:val="17"/>
        </w:rPr>
        <w:t>LICENCÍ</w:t>
      </w:r>
      <w:r>
        <w:rPr>
          <w:spacing w:val="1"/>
          <w:sz w:val="17"/>
        </w:rPr>
        <w:t xml:space="preserve"> </w:t>
      </w:r>
      <w:r>
        <w:rPr>
          <w:sz w:val="17"/>
        </w:rPr>
        <w:t>JE</w:t>
      </w:r>
      <w:r>
        <w:rPr>
          <w:spacing w:val="1"/>
          <w:sz w:val="17"/>
        </w:rPr>
        <w:t xml:space="preserve"> </w:t>
      </w:r>
      <w:r>
        <w:rPr>
          <w:sz w:val="17"/>
        </w:rPr>
        <w:t>VÝSLOVNĚ</w:t>
      </w:r>
      <w:r>
        <w:rPr>
          <w:spacing w:val="1"/>
          <w:sz w:val="17"/>
        </w:rPr>
        <w:t xml:space="preserve"> </w:t>
      </w:r>
      <w:r>
        <w:rPr>
          <w:sz w:val="17"/>
        </w:rPr>
        <w:t>POPÍRAJÍ.</w:t>
      </w:r>
      <w:r>
        <w:rPr>
          <w:spacing w:val="1"/>
          <w:sz w:val="17"/>
        </w:rPr>
        <w:t xml:space="preserve"> </w:t>
      </w:r>
      <w:r>
        <w:rPr>
          <w:sz w:val="17"/>
        </w:rPr>
        <w:t>V MÍŘE,</w:t>
      </w:r>
      <w:r>
        <w:rPr>
          <w:spacing w:val="1"/>
          <w:sz w:val="17"/>
        </w:rPr>
        <w:t xml:space="preserve"> </w:t>
      </w:r>
      <w:r>
        <w:rPr>
          <w:sz w:val="17"/>
        </w:rPr>
        <w:t>V JAKÉ</w:t>
      </w:r>
      <w:r>
        <w:rPr>
          <w:spacing w:val="1"/>
          <w:sz w:val="17"/>
        </w:rPr>
        <w:t xml:space="preserve"> </w:t>
      </w:r>
      <w:r>
        <w:rPr>
          <w:sz w:val="17"/>
        </w:rPr>
        <w:t>COKOLIV</w:t>
      </w:r>
      <w:r>
        <w:rPr>
          <w:spacing w:val="1"/>
          <w:sz w:val="17"/>
        </w:rPr>
        <w:t xml:space="preserve"> </w:t>
      </w:r>
      <w:r>
        <w:rPr>
          <w:sz w:val="17"/>
        </w:rPr>
        <w:t>Z VÝŠE</w:t>
      </w:r>
      <w:r>
        <w:rPr>
          <w:spacing w:val="1"/>
          <w:sz w:val="17"/>
        </w:rPr>
        <w:t xml:space="preserve"> </w:t>
      </w:r>
      <w:r>
        <w:rPr>
          <w:sz w:val="17"/>
        </w:rPr>
        <w:t>UVEDENÉHO</w:t>
      </w:r>
      <w:r>
        <w:rPr>
          <w:spacing w:val="1"/>
          <w:sz w:val="17"/>
        </w:rPr>
        <w:t xml:space="preserve"> </w:t>
      </w:r>
      <w:r>
        <w:rPr>
          <w:sz w:val="17"/>
        </w:rPr>
        <w:t>NELZE</w:t>
      </w:r>
      <w:r>
        <w:rPr>
          <w:spacing w:val="1"/>
          <w:sz w:val="17"/>
        </w:rPr>
        <w:t xml:space="preserve"> </w:t>
      </w:r>
      <w:r>
        <w:rPr>
          <w:sz w:val="17"/>
        </w:rPr>
        <w:t>VYLOUČIT,</w:t>
      </w:r>
      <w:r>
        <w:rPr>
          <w:spacing w:val="47"/>
          <w:sz w:val="17"/>
        </w:rPr>
        <w:t xml:space="preserve"> </w:t>
      </w:r>
      <w:r>
        <w:rPr>
          <w:sz w:val="17"/>
        </w:rPr>
        <w:t>SE</w:t>
      </w:r>
      <w:r>
        <w:rPr>
          <w:spacing w:val="1"/>
          <w:sz w:val="17"/>
        </w:rPr>
        <w:t xml:space="preserve"> </w:t>
      </w:r>
      <w:r>
        <w:rPr>
          <w:sz w:val="17"/>
        </w:rPr>
        <w:t>TRVÁNÍ</w:t>
      </w:r>
      <w:r>
        <w:rPr>
          <w:spacing w:val="1"/>
          <w:sz w:val="17"/>
        </w:rPr>
        <w:t xml:space="preserve"> </w:t>
      </w:r>
      <w:r>
        <w:rPr>
          <w:sz w:val="17"/>
        </w:rPr>
        <w:t>TAKOVÉ</w:t>
      </w:r>
      <w:r>
        <w:rPr>
          <w:spacing w:val="1"/>
          <w:sz w:val="17"/>
        </w:rPr>
        <w:t xml:space="preserve"> </w:t>
      </w:r>
      <w:r>
        <w:rPr>
          <w:sz w:val="17"/>
        </w:rPr>
        <w:t>PŘEDPOKLÁDANÉ</w:t>
      </w:r>
      <w:r>
        <w:rPr>
          <w:spacing w:val="1"/>
          <w:sz w:val="17"/>
        </w:rPr>
        <w:t xml:space="preserve"> </w:t>
      </w:r>
      <w:r>
        <w:rPr>
          <w:sz w:val="17"/>
        </w:rPr>
        <w:t>PODMÍNKY,</w:t>
      </w:r>
      <w:r>
        <w:rPr>
          <w:spacing w:val="1"/>
          <w:sz w:val="17"/>
        </w:rPr>
        <w:t xml:space="preserve"> </w:t>
      </w:r>
      <w:r>
        <w:rPr>
          <w:sz w:val="17"/>
        </w:rPr>
        <w:t>PROHLÁŠENÍ</w:t>
      </w:r>
      <w:r>
        <w:rPr>
          <w:spacing w:val="1"/>
          <w:sz w:val="17"/>
        </w:rPr>
        <w:t xml:space="preserve"> </w:t>
      </w:r>
      <w:r>
        <w:rPr>
          <w:sz w:val="17"/>
        </w:rPr>
        <w:t>ANEBO</w:t>
      </w:r>
      <w:r>
        <w:rPr>
          <w:spacing w:val="1"/>
          <w:sz w:val="17"/>
        </w:rPr>
        <w:t xml:space="preserve"> </w:t>
      </w:r>
      <w:r>
        <w:rPr>
          <w:sz w:val="17"/>
        </w:rPr>
        <w:t>ZÁRUKY</w:t>
      </w:r>
      <w:r>
        <w:rPr>
          <w:spacing w:val="1"/>
          <w:sz w:val="17"/>
        </w:rPr>
        <w:t xml:space="preserve"> </w:t>
      </w:r>
      <w:r>
        <w:rPr>
          <w:sz w:val="17"/>
        </w:rPr>
        <w:t>OMEZUJE</w:t>
      </w:r>
      <w:r>
        <w:rPr>
          <w:spacing w:val="1"/>
          <w:sz w:val="17"/>
        </w:rPr>
        <w:t xml:space="preserve"> </w:t>
      </w:r>
      <w:r>
        <w:rPr>
          <w:sz w:val="17"/>
        </w:rPr>
        <w:t>NA</w:t>
      </w:r>
      <w:r>
        <w:rPr>
          <w:spacing w:val="1"/>
          <w:sz w:val="17"/>
        </w:rPr>
        <w:t xml:space="preserve"> </w:t>
      </w:r>
      <w:r>
        <w:rPr>
          <w:sz w:val="17"/>
        </w:rPr>
        <w:t>VÝSLOVNÉ</w:t>
      </w:r>
      <w:r>
        <w:rPr>
          <w:spacing w:val="1"/>
          <w:sz w:val="17"/>
        </w:rPr>
        <w:t xml:space="preserve"> </w:t>
      </w:r>
      <w:r>
        <w:rPr>
          <w:sz w:val="17"/>
        </w:rPr>
        <w:t>ZÁRUČNÍ</w:t>
      </w:r>
      <w:r>
        <w:rPr>
          <w:spacing w:val="1"/>
          <w:sz w:val="17"/>
        </w:rPr>
        <w:t xml:space="preserve"> </w:t>
      </w:r>
      <w:r>
        <w:rPr>
          <w:sz w:val="17"/>
        </w:rPr>
        <w:t>OBDOBÍ,</w:t>
      </w:r>
      <w:r>
        <w:rPr>
          <w:spacing w:val="1"/>
          <w:sz w:val="17"/>
        </w:rPr>
        <w:t xml:space="preserve"> </w:t>
      </w:r>
      <w:r>
        <w:rPr>
          <w:sz w:val="17"/>
        </w:rPr>
        <w:t>KTERÉ</w:t>
      </w:r>
      <w:r>
        <w:rPr>
          <w:spacing w:val="1"/>
          <w:sz w:val="17"/>
        </w:rPr>
        <w:t xml:space="preserve"> </w:t>
      </w:r>
      <w:r>
        <w:rPr>
          <w:sz w:val="17"/>
        </w:rPr>
        <w:t>JE</w:t>
      </w:r>
      <w:r>
        <w:rPr>
          <w:spacing w:val="1"/>
          <w:sz w:val="17"/>
        </w:rPr>
        <w:t xml:space="preserve"> </w:t>
      </w:r>
      <w:r>
        <w:rPr>
          <w:sz w:val="17"/>
        </w:rPr>
        <w:t>UVEDENÉ</w:t>
      </w:r>
      <w:r>
        <w:rPr>
          <w:spacing w:val="1"/>
          <w:sz w:val="17"/>
        </w:rPr>
        <w:t xml:space="preserve"> </w:t>
      </w:r>
      <w:r>
        <w:rPr>
          <w:sz w:val="17"/>
        </w:rPr>
        <w:t>V ČÁSTI</w:t>
      </w:r>
      <w:r>
        <w:rPr>
          <w:spacing w:val="1"/>
          <w:sz w:val="17"/>
        </w:rPr>
        <w:t xml:space="preserve"> </w:t>
      </w:r>
      <w:r>
        <w:rPr>
          <w:sz w:val="17"/>
        </w:rPr>
        <w:t>„OMEZENÁ</w:t>
      </w:r>
      <w:r>
        <w:rPr>
          <w:spacing w:val="1"/>
          <w:sz w:val="17"/>
        </w:rPr>
        <w:t xml:space="preserve"> </w:t>
      </w:r>
      <w:r>
        <w:rPr>
          <w:sz w:val="17"/>
        </w:rPr>
        <w:t>ZÁRUKA“</w:t>
      </w:r>
      <w:r>
        <w:rPr>
          <w:spacing w:val="1"/>
          <w:sz w:val="17"/>
        </w:rPr>
        <w:t xml:space="preserve"> </w:t>
      </w:r>
      <w:r>
        <w:rPr>
          <w:sz w:val="17"/>
        </w:rPr>
        <w:t>VÝŠE.</w:t>
      </w:r>
      <w:r>
        <w:rPr>
          <w:spacing w:val="1"/>
          <w:sz w:val="17"/>
        </w:rPr>
        <w:t xml:space="preserve"> </w:t>
      </w:r>
      <w:r>
        <w:rPr>
          <w:sz w:val="17"/>
        </w:rPr>
        <w:t>VZHLEDEM</w:t>
      </w:r>
      <w:r>
        <w:rPr>
          <w:spacing w:val="47"/>
          <w:sz w:val="17"/>
        </w:rPr>
        <w:t xml:space="preserve"> </w:t>
      </w:r>
      <w:r>
        <w:rPr>
          <w:sz w:val="17"/>
        </w:rPr>
        <w:t>K TOMU,</w:t>
      </w:r>
      <w:r>
        <w:rPr>
          <w:spacing w:val="47"/>
          <w:sz w:val="17"/>
        </w:rPr>
        <w:t xml:space="preserve"> </w:t>
      </w:r>
      <w:r>
        <w:rPr>
          <w:sz w:val="17"/>
        </w:rPr>
        <w:t>ŽE</w:t>
      </w:r>
      <w:r>
        <w:rPr>
          <w:spacing w:val="1"/>
          <w:sz w:val="17"/>
        </w:rPr>
        <w:t xml:space="preserve"> </w:t>
      </w:r>
      <w:r>
        <w:rPr>
          <w:sz w:val="17"/>
        </w:rPr>
        <w:t>NĚKTERÉ STÁTY NEBO JURISDIKCE NEPOVOLUJÍ OMEZENÍ TOHO, JAK DLOUHO PŘEDPOKLÁDANÁ ZÁRUKA</w:t>
      </w:r>
      <w:r>
        <w:rPr>
          <w:spacing w:val="1"/>
          <w:sz w:val="17"/>
        </w:rPr>
        <w:t xml:space="preserve"> </w:t>
      </w:r>
      <w:r>
        <w:rPr>
          <w:sz w:val="17"/>
        </w:rPr>
        <w:t>TRVÁ,</w:t>
      </w:r>
      <w:r>
        <w:rPr>
          <w:spacing w:val="1"/>
          <w:sz w:val="17"/>
        </w:rPr>
        <w:t xml:space="preserve"> </w:t>
      </w:r>
      <w:r>
        <w:rPr>
          <w:sz w:val="17"/>
        </w:rPr>
        <w:t>NEMUSÍ</w:t>
      </w:r>
      <w:r>
        <w:rPr>
          <w:spacing w:val="1"/>
          <w:sz w:val="17"/>
        </w:rPr>
        <w:t xml:space="preserve"> </w:t>
      </w:r>
      <w:r>
        <w:rPr>
          <w:sz w:val="17"/>
        </w:rPr>
        <w:t>BÝT</w:t>
      </w:r>
      <w:r>
        <w:rPr>
          <w:spacing w:val="1"/>
          <w:sz w:val="17"/>
        </w:rPr>
        <w:t xml:space="preserve"> </w:t>
      </w:r>
      <w:r>
        <w:rPr>
          <w:sz w:val="17"/>
        </w:rPr>
        <w:t>VÝŠE</w:t>
      </w:r>
      <w:r>
        <w:rPr>
          <w:spacing w:val="1"/>
          <w:sz w:val="17"/>
        </w:rPr>
        <w:t xml:space="preserve"> </w:t>
      </w:r>
      <w:r>
        <w:rPr>
          <w:sz w:val="17"/>
        </w:rPr>
        <w:t>UVEDENÉ</w:t>
      </w:r>
      <w:r>
        <w:rPr>
          <w:spacing w:val="1"/>
          <w:sz w:val="17"/>
        </w:rPr>
        <w:t xml:space="preserve"> </w:t>
      </w:r>
      <w:r>
        <w:rPr>
          <w:sz w:val="17"/>
        </w:rPr>
        <w:t>OMEZENÍ</w:t>
      </w:r>
      <w:r>
        <w:rPr>
          <w:spacing w:val="1"/>
          <w:sz w:val="17"/>
        </w:rPr>
        <w:t xml:space="preserve"> </w:t>
      </w:r>
      <w:r>
        <w:rPr>
          <w:sz w:val="17"/>
        </w:rPr>
        <w:t>V TAKOVÝCH</w:t>
      </w:r>
      <w:r>
        <w:rPr>
          <w:spacing w:val="1"/>
          <w:sz w:val="17"/>
        </w:rPr>
        <w:t xml:space="preserve"> </w:t>
      </w:r>
      <w:r>
        <w:rPr>
          <w:sz w:val="17"/>
        </w:rPr>
        <w:t>STÁTECH</w:t>
      </w:r>
      <w:r>
        <w:rPr>
          <w:spacing w:val="1"/>
          <w:sz w:val="17"/>
        </w:rPr>
        <w:t xml:space="preserve"> </w:t>
      </w:r>
      <w:r>
        <w:rPr>
          <w:sz w:val="17"/>
        </w:rPr>
        <w:t>PLATNÉ.</w:t>
      </w:r>
      <w:r>
        <w:rPr>
          <w:spacing w:val="1"/>
          <w:sz w:val="17"/>
        </w:rPr>
        <w:t xml:space="preserve"> </w:t>
      </w:r>
      <w:r>
        <w:rPr>
          <w:sz w:val="17"/>
        </w:rPr>
        <w:t>TATO</w:t>
      </w:r>
      <w:r>
        <w:rPr>
          <w:spacing w:val="1"/>
          <w:sz w:val="17"/>
        </w:rPr>
        <w:t xml:space="preserve"> </w:t>
      </w:r>
      <w:r>
        <w:rPr>
          <w:sz w:val="17"/>
        </w:rPr>
        <w:t>ZÁRUKA</w:t>
      </w:r>
      <w:r>
        <w:rPr>
          <w:spacing w:val="1"/>
          <w:sz w:val="17"/>
        </w:rPr>
        <w:t xml:space="preserve"> </w:t>
      </w:r>
      <w:r>
        <w:rPr>
          <w:sz w:val="17"/>
        </w:rPr>
        <w:t>DÁVÁ</w:t>
      </w:r>
      <w:r>
        <w:rPr>
          <w:spacing w:val="1"/>
          <w:sz w:val="17"/>
        </w:rPr>
        <w:t xml:space="preserve"> </w:t>
      </w:r>
      <w:r>
        <w:rPr>
          <w:sz w:val="17"/>
        </w:rPr>
        <w:t>ZÁKAZNÍKOVI</w:t>
      </w:r>
      <w:r>
        <w:rPr>
          <w:spacing w:val="16"/>
          <w:sz w:val="17"/>
        </w:rPr>
        <w:t xml:space="preserve"> </w:t>
      </w:r>
      <w:r>
        <w:rPr>
          <w:sz w:val="17"/>
        </w:rPr>
        <w:t>SPECIFICKÁ</w:t>
      </w:r>
      <w:r>
        <w:rPr>
          <w:spacing w:val="17"/>
          <w:sz w:val="17"/>
        </w:rPr>
        <w:t xml:space="preserve"> </w:t>
      </w:r>
      <w:r>
        <w:rPr>
          <w:sz w:val="17"/>
        </w:rPr>
        <w:t>ZÁKONNÁ</w:t>
      </w:r>
      <w:r>
        <w:rPr>
          <w:spacing w:val="17"/>
          <w:sz w:val="17"/>
        </w:rPr>
        <w:t xml:space="preserve"> </w:t>
      </w:r>
      <w:r>
        <w:rPr>
          <w:sz w:val="17"/>
        </w:rPr>
        <w:t>PRÁVA</w:t>
      </w:r>
      <w:r>
        <w:rPr>
          <w:spacing w:val="14"/>
          <w:sz w:val="17"/>
        </w:rPr>
        <w:t xml:space="preserve"> </w:t>
      </w:r>
      <w:r>
        <w:rPr>
          <w:sz w:val="17"/>
        </w:rPr>
        <w:t>A</w:t>
      </w:r>
      <w:r>
        <w:rPr>
          <w:spacing w:val="14"/>
          <w:sz w:val="17"/>
        </w:rPr>
        <w:t xml:space="preserve"> </w:t>
      </w:r>
      <w:r>
        <w:rPr>
          <w:sz w:val="17"/>
        </w:rPr>
        <w:t>ZÁKAZNÍK</w:t>
      </w:r>
      <w:r>
        <w:rPr>
          <w:spacing w:val="14"/>
          <w:sz w:val="17"/>
        </w:rPr>
        <w:t xml:space="preserve"> </w:t>
      </w:r>
      <w:r>
        <w:rPr>
          <w:sz w:val="17"/>
        </w:rPr>
        <w:t>MŮŽE</w:t>
      </w:r>
      <w:r>
        <w:rPr>
          <w:spacing w:val="14"/>
          <w:sz w:val="17"/>
        </w:rPr>
        <w:t xml:space="preserve"> </w:t>
      </w:r>
      <w:r>
        <w:rPr>
          <w:sz w:val="17"/>
        </w:rPr>
        <w:t>MÍT</w:t>
      </w:r>
      <w:r>
        <w:rPr>
          <w:spacing w:val="15"/>
          <w:sz w:val="17"/>
        </w:rPr>
        <w:t xml:space="preserve"> </w:t>
      </w:r>
      <w:r>
        <w:rPr>
          <w:sz w:val="17"/>
        </w:rPr>
        <w:t>ROVNĚŽ</w:t>
      </w:r>
      <w:r>
        <w:rPr>
          <w:spacing w:val="14"/>
          <w:sz w:val="17"/>
        </w:rPr>
        <w:t xml:space="preserve"> </w:t>
      </w:r>
      <w:r>
        <w:rPr>
          <w:sz w:val="17"/>
        </w:rPr>
        <w:t>JINÁ</w:t>
      </w:r>
      <w:r>
        <w:rPr>
          <w:spacing w:val="14"/>
          <w:sz w:val="17"/>
        </w:rPr>
        <w:t xml:space="preserve"> </w:t>
      </w:r>
      <w:r>
        <w:rPr>
          <w:sz w:val="17"/>
        </w:rPr>
        <w:t>PRÁVA,</w:t>
      </w:r>
      <w:r>
        <w:rPr>
          <w:spacing w:val="16"/>
          <w:sz w:val="17"/>
        </w:rPr>
        <w:t xml:space="preserve"> </w:t>
      </w:r>
      <w:r>
        <w:rPr>
          <w:sz w:val="17"/>
        </w:rPr>
        <w:t>KTERÁ</w:t>
      </w:r>
      <w:r>
        <w:rPr>
          <w:spacing w:val="14"/>
          <w:sz w:val="17"/>
        </w:rPr>
        <w:t xml:space="preserve"> </w:t>
      </w:r>
      <w:r>
        <w:rPr>
          <w:sz w:val="17"/>
        </w:rPr>
        <w:t>SE</w:t>
      </w:r>
    </w:p>
    <w:p w14:paraId="2DD8A46F" w14:textId="77777777" w:rsidR="00E32FB6" w:rsidRDefault="00461F6B">
      <w:pPr>
        <w:pStyle w:val="Zkladntext"/>
        <w:spacing w:before="4" w:line="235" w:lineRule="auto"/>
        <w:ind w:left="256" w:right="116"/>
        <w:jc w:val="both"/>
      </w:pPr>
      <w:r>
        <w:t>V JEDNOTLIVÝCH JURISDIKCÍCH LIŠÍ. Toto popření a vyloučení záruky platí i v případě, že se výslovná záruka</w:t>
      </w:r>
      <w:r>
        <w:rPr>
          <w:spacing w:val="1"/>
        </w:rPr>
        <w:t xml:space="preserve"> </w:t>
      </w:r>
      <w:r>
        <w:t>uvedená</w:t>
      </w:r>
      <w:r>
        <w:rPr>
          <w:spacing w:val="-2"/>
        </w:rPr>
        <w:t xml:space="preserve"> </w:t>
      </w:r>
      <w:r>
        <w:t>výše</w:t>
      </w:r>
      <w:r>
        <w:rPr>
          <w:spacing w:val="-1"/>
        </w:rPr>
        <w:t xml:space="preserve"> </w:t>
      </w:r>
      <w:r>
        <w:t>odchyluje</w:t>
      </w:r>
      <w:r>
        <w:rPr>
          <w:spacing w:val="-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svého</w:t>
      </w:r>
      <w:r>
        <w:rPr>
          <w:spacing w:val="-1"/>
        </w:rPr>
        <w:t xml:space="preserve"> </w:t>
      </w:r>
      <w:r>
        <w:t>základního</w:t>
      </w:r>
      <w:r>
        <w:rPr>
          <w:spacing w:val="-1"/>
        </w:rPr>
        <w:t xml:space="preserve"> </w:t>
      </w:r>
      <w:r>
        <w:t>účelu.</w:t>
      </w:r>
    </w:p>
    <w:p w14:paraId="6B291242" w14:textId="77777777" w:rsidR="00E32FB6" w:rsidRDefault="00461F6B">
      <w:pPr>
        <w:pStyle w:val="Zkladntext"/>
        <w:spacing w:before="94"/>
        <w:ind w:left="256" w:right="113"/>
        <w:jc w:val="both"/>
      </w:pPr>
      <w:r>
        <w:rPr>
          <w:i/>
        </w:rPr>
        <w:t>Popření</w:t>
      </w:r>
      <w:r>
        <w:rPr>
          <w:i/>
          <w:spacing w:val="1"/>
        </w:rPr>
        <w:t xml:space="preserve"> </w:t>
      </w:r>
      <w:r>
        <w:rPr>
          <w:i/>
        </w:rPr>
        <w:t>právní</w:t>
      </w:r>
      <w:r>
        <w:rPr>
          <w:i/>
          <w:spacing w:val="1"/>
        </w:rPr>
        <w:t xml:space="preserve"> </w:t>
      </w:r>
      <w:r>
        <w:rPr>
          <w:i/>
        </w:rPr>
        <w:t>odpovědnosti</w:t>
      </w:r>
      <w:r>
        <w:rPr>
          <w:i/>
          <w:spacing w:val="1"/>
        </w:rPr>
        <w:t xml:space="preserve"> </w:t>
      </w:r>
      <w:r>
        <w:rPr>
          <w:i/>
        </w:rPr>
        <w:t>—</w:t>
      </w:r>
      <w:r>
        <w:rPr>
          <w:i/>
          <w:spacing w:val="1"/>
        </w:rPr>
        <w:t xml:space="preserve"> </w:t>
      </w:r>
      <w:r>
        <w:rPr>
          <w:i/>
        </w:rPr>
        <w:t>Omezení</w:t>
      </w:r>
      <w:r>
        <w:rPr>
          <w:i/>
          <w:spacing w:val="1"/>
        </w:rPr>
        <w:t xml:space="preserve"> </w:t>
      </w:r>
      <w:r>
        <w:rPr>
          <w:i/>
        </w:rPr>
        <w:t>právní</w:t>
      </w:r>
      <w:r>
        <w:rPr>
          <w:i/>
          <w:spacing w:val="1"/>
        </w:rPr>
        <w:t xml:space="preserve"> </w:t>
      </w:r>
      <w:r>
        <w:rPr>
          <w:i/>
        </w:rPr>
        <w:t xml:space="preserve">odpovědnosti. </w:t>
      </w:r>
      <w:r>
        <w:t>JESTLIŽE</w:t>
      </w:r>
      <w:r>
        <w:rPr>
          <w:spacing w:val="1"/>
        </w:rPr>
        <w:t xml:space="preserve"> </w:t>
      </w:r>
      <w:r>
        <w:t>BYL</w:t>
      </w:r>
      <w:r>
        <w:rPr>
          <w:spacing w:val="1"/>
        </w:rPr>
        <w:t xml:space="preserve"> </w:t>
      </w:r>
      <w:r>
        <w:t>SOFTWARE</w:t>
      </w:r>
      <w:r>
        <w:rPr>
          <w:spacing w:val="1"/>
        </w:rPr>
        <w:t xml:space="preserve"> </w:t>
      </w:r>
      <w:r>
        <w:t>POŘÍZEN</w:t>
      </w:r>
      <w:r>
        <w:rPr>
          <w:spacing w:val="48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SPOJENÝCH</w:t>
      </w:r>
      <w:r>
        <w:rPr>
          <w:spacing w:val="1"/>
        </w:rPr>
        <w:t xml:space="preserve"> </w:t>
      </w:r>
      <w:r>
        <w:t>STÁTECH</w:t>
      </w:r>
      <w:r>
        <w:rPr>
          <w:spacing w:val="1"/>
        </w:rPr>
        <w:t xml:space="preserve"> </w:t>
      </w:r>
      <w:r>
        <w:t>AMERICKÝCH,</w:t>
      </w:r>
      <w:r>
        <w:rPr>
          <w:spacing w:val="1"/>
        </w:rPr>
        <w:t xml:space="preserve"> </w:t>
      </w:r>
      <w:r>
        <w:t>V LATINSKÉ</w:t>
      </w:r>
      <w:r>
        <w:rPr>
          <w:spacing w:val="1"/>
        </w:rPr>
        <w:t xml:space="preserve"> </w:t>
      </w:r>
      <w:r>
        <w:t>AMERICE,</w:t>
      </w:r>
      <w:r>
        <w:rPr>
          <w:spacing w:val="1"/>
        </w:rPr>
        <w:t xml:space="preserve"> </w:t>
      </w:r>
      <w:r>
        <w:t>KANADĚ,</w:t>
      </w:r>
      <w:r>
        <w:rPr>
          <w:spacing w:val="1"/>
        </w:rPr>
        <w:t xml:space="preserve"> </w:t>
      </w:r>
      <w:r>
        <w:t>JAPONSKU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V KARIBSKÉ</w:t>
      </w:r>
      <w:r>
        <w:rPr>
          <w:spacing w:val="1"/>
        </w:rPr>
        <w:t xml:space="preserve"> </w:t>
      </w:r>
      <w:r>
        <w:t>OBLASTI,</w:t>
      </w:r>
      <w:r>
        <w:rPr>
          <w:spacing w:val="1"/>
        </w:rPr>
        <w:t xml:space="preserve"> </w:t>
      </w:r>
      <w:r>
        <w:t>NEHLEDĚ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NIC</w:t>
      </w:r>
      <w:r>
        <w:rPr>
          <w:spacing w:val="1"/>
        </w:rPr>
        <w:t xml:space="preserve"> </w:t>
      </w:r>
      <w:r>
        <w:t>OPAČNÉHO</w:t>
      </w:r>
      <w:r>
        <w:rPr>
          <w:spacing w:val="1"/>
        </w:rPr>
        <w:t xml:space="preserve"> </w:t>
      </w:r>
      <w:r>
        <w:t>VÝZNAMU</w:t>
      </w:r>
      <w:r>
        <w:rPr>
          <w:spacing w:val="1"/>
        </w:rPr>
        <w:t xml:space="preserve"> </w:t>
      </w:r>
      <w:r>
        <w:t>V TÉTO</w:t>
      </w:r>
      <w:r>
        <w:rPr>
          <w:spacing w:val="1"/>
        </w:rPr>
        <w:t xml:space="preserve"> </w:t>
      </w:r>
      <w:r>
        <w:t>SMLOUVĚ,</w:t>
      </w:r>
      <w:r>
        <w:rPr>
          <w:spacing w:val="1"/>
        </w:rPr>
        <w:t xml:space="preserve"> </w:t>
      </w:r>
      <w:r>
        <w:t>NEPŘESÁHNE</w:t>
      </w:r>
      <w:r>
        <w:rPr>
          <w:spacing w:val="1"/>
        </w:rPr>
        <w:t xml:space="preserve"> </w:t>
      </w:r>
      <w:r>
        <w:t>VEŠKERÁ</w:t>
      </w:r>
      <w:r>
        <w:rPr>
          <w:spacing w:val="1"/>
        </w:rPr>
        <w:t xml:space="preserve"> </w:t>
      </w:r>
      <w:r>
        <w:t>PRÁVNÍ</w:t>
      </w:r>
      <w:r>
        <w:rPr>
          <w:spacing w:val="1"/>
        </w:rPr>
        <w:t xml:space="preserve"> </w:t>
      </w:r>
      <w:r>
        <w:t>ODPOVĚDNOST CISCO, JEJÍCH SESTERSKÝCH SPOLEČNOSTÍ, ÚŘEDNÍCH OSOB, ŘEDITELŮ, ZAM</w:t>
      </w:r>
      <w:r>
        <w:t>ĚSTNANCŮ,</w:t>
      </w:r>
      <w:r>
        <w:rPr>
          <w:spacing w:val="-45"/>
        </w:rPr>
        <w:t xml:space="preserve"> </w:t>
      </w:r>
      <w:r>
        <w:t>ZÁSTUPCŮ, DODAVATELŮ A POSKYTOVATELŮ LICENCÍ, SPOLEČNĚ, VŮČI ZÁKAZNÍKOVI, BEZ OHLEDU NA TO,</w:t>
      </w:r>
      <w:r>
        <w:rPr>
          <w:spacing w:val="-45"/>
        </w:rPr>
        <w:t xml:space="preserve"> </w:t>
      </w:r>
      <w:r>
        <w:t>ZDA NA ZÁKLADĚ SMLOUVY, OBČANSKOPRÁVNÍHO DELIKTU (VČETNĚ NEDBALOSTI), PORUŠENÍ ZÁRUKY</w:t>
      </w:r>
      <w:r>
        <w:rPr>
          <w:spacing w:val="1"/>
        </w:rPr>
        <w:t xml:space="preserve"> </w:t>
      </w:r>
      <w:r>
        <w:t>NEBO JINAK,</w:t>
      </w:r>
      <w:r>
        <w:rPr>
          <w:spacing w:val="1"/>
        </w:rPr>
        <w:t xml:space="preserve"> </w:t>
      </w:r>
      <w:r>
        <w:t>CENU UHRAZENOU ZÁKAZNÍKEM SCHVÁLENÉMU ZDROJI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SOFTWARE</w:t>
      </w:r>
      <w:r>
        <w:t>,</w:t>
      </w:r>
      <w:r>
        <w:rPr>
          <w:spacing w:val="1"/>
        </w:rPr>
        <w:t xml:space="preserve"> </w:t>
      </w:r>
      <w:r>
        <w:t>Z NĚHOŽ NÁROK</w:t>
      </w:r>
      <w:r>
        <w:rPr>
          <w:spacing w:val="1"/>
        </w:rPr>
        <w:t xml:space="preserve"> </w:t>
      </w:r>
      <w:r>
        <w:t>VYPLÝVÁ, NEBO JESTLIŽE JE SOFTWARE SOUČÁSTÍ JINÉHO PRODUKTU, CENU UHRAZENOU ZA TAKOVÝ</w:t>
      </w:r>
      <w:r>
        <w:rPr>
          <w:spacing w:val="1"/>
        </w:rPr>
        <w:t xml:space="preserve"> </w:t>
      </w:r>
      <w:r>
        <w:t>JINÝ PRODUKT. TOTO OMEZENÍ PRÁVNÍ ODPOVĚDNOSTI ZA SOFTWARE JE KUMULATIVNÍ A NENÍ UVEDENO</w:t>
      </w:r>
      <w:r>
        <w:rPr>
          <w:spacing w:val="1"/>
        </w:rPr>
        <w:t xml:space="preserve"> </w:t>
      </w:r>
      <w:r>
        <w:t xml:space="preserve">JAKO VZTAHUJÍCÍ SE NA JEDEN PŘÍPAD (TJ. EXISTENCE DVOU NEBO VÍCE </w:t>
      </w:r>
      <w:r>
        <w:t>NÁROKŮ NEZNAMENÁ ZVÝŠENÍ</w:t>
      </w:r>
      <w:r>
        <w:rPr>
          <w:spacing w:val="1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LIMITU).</w:t>
      </w:r>
    </w:p>
    <w:p w14:paraId="21AE6950" w14:textId="77777777" w:rsidR="00E32FB6" w:rsidRDefault="00461F6B">
      <w:pPr>
        <w:spacing w:before="92"/>
        <w:ind w:left="256" w:right="112"/>
        <w:jc w:val="both"/>
        <w:rPr>
          <w:sz w:val="17"/>
        </w:rPr>
      </w:pPr>
      <w:r>
        <w:rPr>
          <w:sz w:val="17"/>
        </w:rPr>
        <w:t>JESTLIŽE BYL SOFTWARE ZÍSKÁN V EVROPĚ, NA STŘEDNÍM VÝCHODĚ, NA BLÍZKÉM VÝCHODĚ, V AFRICE,</w:t>
      </w:r>
      <w:r>
        <w:rPr>
          <w:spacing w:val="1"/>
          <w:sz w:val="17"/>
        </w:rPr>
        <w:t xml:space="preserve"> </w:t>
      </w:r>
      <w:r>
        <w:rPr>
          <w:sz w:val="17"/>
        </w:rPr>
        <w:t>ASII NEBO OCEÁNII, NEHLEDĚ NA NIC OPAČNÉHO VÝZNAMU V TÉTO SMLOUVĚ NEPŘESÁHNE VEŠKERÁ</w:t>
      </w:r>
      <w:r>
        <w:rPr>
          <w:spacing w:val="1"/>
          <w:sz w:val="17"/>
        </w:rPr>
        <w:t xml:space="preserve"> </w:t>
      </w:r>
      <w:r>
        <w:rPr>
          <w:sz w:val="17"/>
        </w:rPr>
        <w:t>PRÁVNÍ</w:t>
      </w:r>
      <w:r>
        <w:rPr>
          <w:spacing w:val="1"/>
          <w:sz w:val="17"/>
        </w:rPr>
        <w:t xml:space="preserve"> </w:t>
      </w:r>
      <w:r>
        <w:rPr>
          <w:sz w:val="17"/>
        </w:rPr>
        <w:t>ODPOVĚDNOST</w:t>
      </w:r>
      <w:r>
        <w:rPr>
          <w:spacing w:val="1"/>
          <w:sz w:val="17"/>
        </w:rPr>
        <w:t xml:space="preserve"> </w:t>
      </w:r>
      <w:r>
        <w:rPr>
          <w:sz w:val="17"/>
        </w:rPr>
        <w:t>CISCO,</w:t>
      </w:r>
      <w:r>
        <w:rPr>
          <w:spacing w:val="1"/>
          <w:sz w:val="17"/>
        </w:rPr>
        <w:t xml:space="preserve"> </w:t>
      </w:r>
      <w:r>
        <w:rPr>
          <w:sz w:val="17"/>
        </w:rPr>
        <w:t>JEJÍCH</w:t>
      </w:r>
      <w:r>
        <w:rPr>
          <w:spacing w:val="1"/>
          <w:sz w:val="17"/>
        </w:rPr>
        <w:t xml:space="preserve"> </w:t>
      </w:r>
      <w:r>
        <w:rPr>
          <w:sz w:val="17"/>
        </w:rPr>
        <w:t>SESTERSKÝCH</w:t>
      </w:r>
      <w:r>
        <w:rPr>
          <w:spacing w:val="1"/>
          <w:sz w:val="17"/>
        </w:rPr>
        <w:t xml:space="preserve"> </w:t>
      </w:r>
      <w:r>
        <w:rPr>
          <w:sz w:val="17"/>
        </w:rPr>
        <w:t>SPOLEČNOSTÍ,</w:t>
      </w:r>
      <w:r>
        <w:rPr>
          <w:spacing w:val="1"/>
          <w:sz w:val="17"/>
        </w:rPr>
        <w:t xml:space="preserve"> </w:t>
      </w:r>
      <w:r>
        <w:rPr>
          <w:sz w:val="17"/>
        </w:rPr>
        <w:t>ÚŘEDNÍCH</w:t>
      </w:r>
      <w:r>
        <w:rPr>
          <w:spacing w:val="1"/>
          <w:sz w:val="17"/>
        </w:rPr>
        <w:t xml:space="preserve"> </w:t>
      </w:r>
      <w:r>
        <w:rPr>
          <w:sz w:val="17"/>
        </w:rPr>
        <w:t>OSOB,</w:t>
      </w:r>
      <w:r>
        <w:rPr>
          <w:spacing w:val="1"/>
          <w:sz w:val="17"/>
        </w:rPr>
        <w:t xml:space="preserve"> </w:t>
      </w:r>
      <w:r>
        <w:rPr>
          <w:sz w:val="17"/>
        </w:rPr>
        <w:t>ŘEDITELŮ,</w:t>
      </w:r>
      <w:r>
        <w:rPr>
          <w:spacing w:val="1"/>
          <w:sz w:val="17"/>
        </w:rPr>
        <w:t xml:space="preserve"> </w:t>
      </w:r>
      <w:r>
        <w:rPr>
          <w:sz w:val="17"/>
        </w:rPr>
        <w:t>ZAMĚSTNANCŮ, ZÁSTUPCŮ, DODAVATELŮ</w:t>
      </w:r>
      <w:r>
        <w:rPr>
          <w:spacing w:val="47"/>
          <w:sz w:val="17"/>
        </w:rPr>
        <w:t xml:space="preserve"> </w:t>
      </w:r>
      <w:r>
        <w:rPr>
          <w:sz w:val="17"/>
        </w:rPr>
        <w:t>A POSKYTOVATELŮ LICENCÍ, SPOLEČNĚ, VŮČI</w:t>
      </w:r>
      <w:r>
        <w:rPr>
          <w:spacing w:val="47"/>
          <w:sz w:val="17"/>
        </w:rPr>
        <w:t xml:space="preserve"> </w:t>
      </w:r>
      <w:r>
        <w:rPr>
          <w:sz w:val="17"/>
        </w:rPr>
        <w:t>ZÁKAZNÍKOVI,</w:t>
      </w:r>
      <w:r>
        <w:rPr>
          <w:spacing w:val="1"/>
          <w:sz w:val="17"/>
        </w:rPr>
        <w:t xml:space="preserve"> </w:t>
      </w:r>
      <w:r>
        <w:rPr>
          <w:sz w:val="17"/>
        </w:rPr>
        <w:t>B</w:t>
      </w:r>
      <w:r>
        <w:rPr>
          <w:sz w:val="17"/>
        </w:rPr>
        <w:t>EZ OHLEDU NA TO, ZDA NA ZÁKLADĚ SMLOUVY, OBČANSKOPRÁVNÍHO DELIKTU (VČETNĚ NEDBALOSTI),</w:t>
      </w:r>
      <w:r>
        <w:rPr>
          <w:spacing w:val="1"/>
          <w:sz w:val="17"/>
        </w:rPr>
        <w:t xml:space="preserve"> </w:t>
      </w:r>
      <w:r>
        <w:rPr>
          <w:sz w:val="17"/>
        </w:rPr>
        <w:t>PORUŠENÍ</w:t>
      </w:r>
      <w:r>
        <w:rPr>
          <w:spacing w:val="37"/>
          <w:sz w:val="17"/>
        </w:rPr>
        <w:t xml:space="preserve"> </w:t>
      </w:r>
      <w:r>
        <w:rPr>
          <w:sz w:val="17"/>
        </w:rPr>
        <w:t>ZÁRUKY</w:t>
      </w:r>
      <w:r>
        <w:rPr>
          <w:spacing w:val="36"/>
          <w:sz w:val="17"/>
        </w:rPr>
        <w:t xml:space="preserve"> </w:t>
      </w:r>
      <w:r>
        <w:rPr>
          <w:sz w:val="17"/>
        </w:rPr>
        <w:t>NEBO</w:t>
      </w:r>
      <w:r>
        <w:rPr>
          <w:spacing w:val="38"/>
          <w:sz w:val="17"/>
        </w:rPr>
        <w:t xml:space="preserve"> </w:t>
      </w:r>
      <w:r>
        <w:rPr>
          <w:sz w:val="17"/>
        </w:rPr>
        <w:t>JINAK,</w:t>
      </w:r>
      <w:r>
        <w:rPr>
          <w:spacing w:val="38"/>
          <w:sz w:val="17"/>
        </w:rPr>
        <w:t xml:space="preserve"> </w:t>
      </w:r>
      <w:r>
        <w:rPr>
          <w:sz w:val="17"/>
        </w:rPr>
        <w:t>CENU</w:t>
      </w:r>
      <w:r>
        <w:rPr>
          <w:spacing w:val="37"/>
          <w:sz w:val="17"/>
        </w:rPr>
        <w:t xml:space="preserve"> </w:t>
      </w:r>
      <w:r>
        <w:rPr>
          <w:sz w:val="17"/>
        </w:rPr>
        <w:t>UHRAZENOU</w:t>
      </w:r>
      <w:r>
        <w:rPr>
          <w:spacing w:val="37"/>
          <w:sz w:val="17"/>
        </w:rPr>
        <w:t xml:space="preserve"> </w:t>
      </w:r>
      <w:r>
        <w:rPr>
          <w:sz w:val="17"/>
        </w:rPr>
        <w:t>ZÁKAZNÍKEM</w:t>
      </w:r>
      <w:r>
        <w:rPr>
          <w:spacing w:val="37"/>
          <w:sz w:val="17"/>
        </w:rPr>
        <w:t xml:space="preserve"> </w:t>
      </w:r>
      <w:r>
        <w:rPr>
          <w:sz w:val="17"/>
        </w:rPr>
        <w:t>SPOLEČNOSTI</w:t>
      </w:r>
      <w:r>
        <w:rPr>
          <w:spacing w:val="38"/>
          <w:sz w:val="17"/>
        </w:rPr>
        <w:t xml:space="preserve"> </w:t>
      </w:r>
      <w:r>
        <w:rPr>
          <w:sz w:val="17"/>
        </w:rPr>
        <w:t>CISCO</w:t>
      </w:r>
      <w:r>
        <w:rPr>
          <w:spacing w:val="37"/>
          <w:sz w:val="17"/>
        </w:rPr>
        <w:t xml:space="preserve"> </w:t>
      </w:r>
      <w:r>
        <w:rPr>
          <w:sz w:val="17"/>
        </w:rPr>
        <w:t>ZA</w:t>
      </w:r>
      <w:r>
        <w:rPr>
          <w:spacing w:val="36"/>
          <w:sz w:val="17"/>
        </w:rPr>
        <w:t xml:space="preserve"> </w:t>
      </w:r>
      <w:r>
        <w:rPr>
          <w:sz w:val="17"/>
        </w:rPr>
        <w:t>SOFTWARE,</w:t>
      </w:r>
      <w:r>
        <w:rPr>
          <w:spacing w:val="-45"/>
          <w:sz w:val="17"/>
        </w:rPr>
        <w:t xml:space="preserve"> </w:t>
      </w:r>
      <w:r>
        <w:rPr>
          <w:sz w:val="17"/>
        </w:rPr>
        <w:t>Z NĚHOŽ</w:t>
      </w:r>
      <w:r>
        <w:rPr>
          <w:spacing w:val="1"/>
          <w:sz w:val="17"/>
        </w:rPr>
        <w:t xml:space="preserve"> </w:t>
      </w:r>
      <w:r>
        <w:rPr>
          <w:sz w:val="17"/>
        </w:rPr>
        <w:t>NÁROK</w:t>
      </w:r>
      <w:r>
        <w:rPr>
          <w:spacing w:val="1"/>
          <w:sz w:val="17"/>
        </w:rPr>
        <w:t xml:space="preserve"> </w:t>
      </w:r>
      <w:r>
        <w:rPr>
          <w:sz w:val="17"/>
        </w:rPr>
        <w:t>VYPLÝVÁ,</w:t>
      </w:r>
      <w:r>
        <w:rPr>
          <w:spacing w:val="1"/>
          <w:sz w:val="17"/>
        </w:rPr>
        <w:t xml:space="preserve"> </w:t>
      </w:r>
      <w:r>
        <w:rPr>
          <w:sz w:val="17"/>
        </w:rPr>
        <w:t>NEBO</w:t>
      </w:r>
      <w:r>
        <w:rPr>
          <w:spacing w:val="1"/>
          <w:sz w:val="17"/>
        </w:rPr>
        <w:t xml:space="preserve"> </w:t>
      </w:r>
      <w:r>
        <w:rPr>
          <w:sz w:val="17"/>
        </w:rPr>
        <w:t>JESTLIŽE</w:t>
      </w:r>
      <w:r>
        <w:rPr>
          <w:spacing w:val="1"/>
          <w:sz w:val="17"/>
        </w:rPr>
        <w:t xml:space="preserve"> </w:t>
      </w:r>
      <w:r>
        <w:rPr>
          <w:sz w:val="17"/>
        </w:rPr>
        <w:t>JE</w:t>
      </w:r>
      <w:r>
        <w:rPr>
          <w:spacing w:val="1"/>
          <w:sz w:val="17"/>
        </w:rPr>
        <w:t xml:space="preserve"> </w:t>
      </w:r>
      <w:r>
        <w:rPr>
          <w:sz w:val="17"/>
        </w:rPr>
        <w:t>SOFTWARE</w:t>
      </w:r>
      <w:r>
        <w:rPr>
          <w:spacing w:val="1"/>
          <w:sz w:val="17"/>
        </w:rPr>
        <w:t xml:space="preserve"> </w:t>
      </w:r>
      <w:r>
        <w:rPr>
          <w:sz w:val="17"/>
        </w:rPr>
        <w:t>SOUČÁSTÍ</w:t>
      </w:r>
      <w:r>
        <w:rPr>
          <w:spacing w:val="1"/>
          <w:sz w:val="17"/>
        </w:rPr>
        <w:t xml:space="preserve"> </w:t>
      </w:r>
      <w:r>
        <w:rPr>
          <w:sz w:val="17"/>
        </w:rPr>
        <w:t>JINÉHO</w:t>
      </w:r>
      <w:r>
        <w:rPr>
          <w:spacing w:val="1"/>
          <w:sz w:val="17"/>
        </w:rPr>
        <w:t xml:space="preserve"> </w:t>
      </w:r>
      <w:r>
        <w:rPr>
          <w:sz w:val="17"/>
        </w:rPr>
        <w:t>PRODUKTU,</w:t>
      </w:r>
      <w:r>
        <w:rPr>
          <w:spacing w:val="1"/>
          <w:sz w:val="17"/>
        </w:rPr>
        <w:t xml:space="preserve"> </w:t>
      </w:r>
      <w:r>
        <w:rPr>
          <w:sz w:val="17"/>
        </w:rPr>
        <w:t>CENU</w:t>
      </w:r>
      <w:r>
        <w:rPr>
          <w:spacing w:val="1"/>
          <w:sz w:val="17"/>
        </w:rPr>
        <w:t xml:space="preserve"> </w:t>
      </w:r>
      <w:r>
        <w:rPr>
          <w:sz w:val="17"/>
        </w:rPr>
        <w:t>UHRA</w:t>
      </w:r>
      <w:r>
        <w:rPr>
          <w:sz w:val="17"/>
        </w:rPr>
        <w:t>ZENOU</w:t>
      </w:r>
      <w:r>
        <w:rPr>
          <w:spacing w:val="1"/>
          <w:sz w:val="17"/>
        </w:rPr>
        <w:t xml:space="preserve"> </w:t>
      </w:r>
      <w:r>
        <w:rPr>
          <w:sz w:val="17"/>
        </w:rPr>
        <w:t>ZA</w:t>
      </w:r>
      <w:r>
        <w:rPr>
          <w:spacing w:val="1"/>
          <w:sz w:val="17"/>
        </w:rPr>
        <w:t xml:space="preserve"> </w:t>
      </w:r>
      <w:r>
        <w:rPr>
          <w:sz w:val="17"/>
        </w:rPr>
        <w:t>TAKOVÝ</w:t>
      </w:r>
      <w:r>
        <w:rPr>
          <w:spacing w:val="1"/>
          <w:sz w:val="17"/>
        </w:rPr>
        <w:t xml:space="preserve"> </w:t>
      </w:r>
      <w:r>
        <w:rPr>
          <w:sz w:val="17"/>
        </w:rPr>
        <w:t>JINÝ</w:t>
      </w:r>
      <w:r>
        <w:rPr>
          <w:spacing w:val="1"/>
          <w:sz w:val="17"/>
        </w:rPr>
        <w:t xml:space="preserve"> </w:t>
      </w:r>
      <w:r>
        <w:rPr>
          <w:sz w:val="17"/>
        </w:rPr>
        <w:t>PRODUKT.</w:t>
      </w:r>
      <w:r>
        <w:rPr>
          <w:spacing w:val="1"/>
          <w:sz w:val="17"/>
        </w:rPr>
        <w:t xml:space="preserve"> </w:t>
      </w:r>
      <w:r>
        <w:rPr>
          <w:sz w:val="17"/>
        </w:rPr>
        <w:t>TOTO</w:t>
      </w:r>
      <w:r>
        <w:rPr>
          <w:spacing w:val="1"/>
          <w:sz w:val="17"/>
        </w:rPr>
        <w:t xml:space="preserve"> </w:t>
      </w:r>
      <w:r>
        <w:rPr>
          <w:sz w:val="17"/>
        </w:rPr>
        <w:t>OMEZENÍ</w:t>
      </w:r>
      <w:r>
        <w:rPr>
          <w:spacing w:val="1"/>
          <w:sz w:val="17"/>
        </w:rPr>
        <w:t xml:space="preserve"> </w:t>
      </w:r>
      <w:r>
        <w:rPr>
          <w:sz w:val="17"/>
        </w:rPr>
        <w:t>PRÁVNÍ</w:t>
      </w:r>
      <w:r>
        <w:rPr>
          <w:spacing w:val="1"/>
          <w:sz w:val="17"/>
        </w:rPr>
        <w:t xml:space="preserve"> </w:t>
      </w:r>
      <w:r>
        <w:rPr>
          <w:sz w:val="17"/>
        </w:rPr>
        <w:t>ODPOVĚDNOSTI</w:t>
      </w:r>
      <w:r>
        <w:rPr>
          <w:spacing w:val="1"/>
          <w:sz w:val="17"/>
        </w:rPr>
        <w:t xml:space="preserve"> </w:t>
      </w:r>
      <w:r>
        <w:rPr>
          <w:sz w:val="17"/>
        </w:rPr>
        <w:t>ZA</w:t>
      </w:r>
      <w:r>
        <w:rPr>
          <w:spacing w:val="1"/>
          <w:sz w:val="17"/>
        </w:rPr>
        <w:t xml:space="preserve"> </w:t>
      </w:r>
      <w:r>
        <w:rPr>
          <w:sz w:val="17"/>
        </w:rPr>
        <w:t>SOFTWARE</w:t>
      </w:r>
      <w:r>
        <w:rPr>
          <w:spacing w:val="1"/>
          <w:sz w:val="17"/>
        </w:rPr>
        <w:t xml:space="preserve"> </w:t>
      </w:r>
      <w:r>
        <w:rPr>
          <w:sz w:val="17"/>
        </w:rPr>
        <w:t>JE</w:t>
      </w:r>
      <w:r>
        <w:rPr>
          <w:spacing w:val="1"/>
          <w:sz w:val="17"/>
        </w:rPr>
        <w:t xml:space="preserve"> </w:t>
      </w:r>
      <w:r>
        <w:rPr>
          <w:sz w:val="17"/>
        </w:rPr>
        <w:t>KUMULATIVNÍ A NENÍ UVEDENO JAKO VZTAHUJÍCÍ SE NA JEDEN PŘÍPAD (TJ. EXISTENCE DVOU NEBO VÍCE</w:t>
      </w:r>
      <w:r>
        <w:rPr>
          <w:spacing w:val="1"/>
          <w:sz w:val="17"/>
        </w:rPr>
        <w:t xml:space="preserve"> </w:t>
      </w:r>
      <w:r>
        <w:rPr>
          <w:sz w:val="17"/>
        </w:rPr>
        <w:t>NÁROKŮ</w:t>
      </w:r>
      <w:r>
        <w:rPr>
          <w:spacing w:val="1"/>
          <w:sz w:val="17"/>
        </w:rPr>
        <w:t xml:space="preserve"> </w:t>
      </w:r>
      <w:r>
        <w:rPr>
          <w:sz w:val="17"/>
        </w:rPr>
        <w:t>NEZNAMENÁ</w:t>
      </w:r>
      <w:r>
        <w:rPr>
          <w:spacing w:val="1"/>
          <w:sz w:val="17"/>
        </w:rPr>
        <w:t xml:space="preserve"> </w:t>
      </w:r>
      <w:r>
        <w:rPr>
          <w:sz w:val="17"/>
        </w:rPr>
        <w:t>ZVÝŠENÍ</w:t>
      </w:r>
      <w:r>
        <w:rPr>
          <w:spacing w:val="1"/>
          <w:sz w:val="17"/>
        </w:rPr>
        <w:t xml:space="preserve"> </w:t>
      </w:r>
      <w:r>
        <w:rPr>
          <w:sz w:val="17"/>
        </w:rPr>
        <w:t>TOHOTO</w:t>
      </w:r>
      <w:r>
        <w:rPr>
          <w:spacing w:val="1"/>
          <w:sz w:val="17"/>
        </w:rPr>
        <w:t xml:space="preserve"> </w:t>
      </w:r>
      <w:r>
        <w:rPr>
          <w:sz w:val="17"/>
        </w:rPr>
        <w:t>LIMITU).</w:t>
      </w:r>
      <w:r>
        <w:rPr>
          <w:spacing w:val="1"/>
          <w:sz w:val="17"/>
        </w:rPr>
        <w:t xml:space="preserve"> </w:t>
      </w:r>
      <w:r>
        <w:rPr>
          <w:sz w:val="17"/>
        </w:rPr>
        <w:t>NIC</w:t>
      </w:r>
      <w:r>
        <w:rPr>
          <w:spacing w:val="1"/>
          <w:sz w:val="17"/>
        </w:rPr>
        <w:t xml:space="preserve"> </w:t>
      </w:r>
      <w:r>
        <w:rPr>
          <w:sz w:val="17"/>
        </w:rPr>
        <w:t>Z TOHO,</w:t>
      </w:r>
      <w:r>
        <w:rPr>
          <w:spacing w:val="1"/>
          <w:sz w:val="17"/>
        </w:rPr>
        <w:t xml:space="preserve"> </w:t>
      </w:r>
      <w:r>
        <w:rPr>
          <w:sz w:val="17"/>
        </w:rPr>
        <w:t>CO</w:t>
      </w:r>
      <w:r>
        <w:rPr>
          <w:spacing w:val="1"/>
          <w:sz w:val="17"/>
        </w:rPr>
        <w:t xml:space="preserve"> </w:t>
      </w:r>
      <w:r>
        <w:rPr>
          <w:sz w:val="17"/>
        </w:rPr>
        <w:t>JE</w:t>
      </w:r>
      <w:r>
        <w:rPr>
          <w:spacing w:val="1"/>
          <w:sz w:val="17"/>
        </w:rPr>
        <w:t xml:space="preserve"> </w:t>
      </w:r>
      <w:r>
        <w:rPr>
          <w:sz w:val="17"/>
        </w:rPr>
        <w:t>V TÉTO</w:t>
      </w:r>
      <w:r>
        <w:rPr>
          <w:spacing w:val="1"/>
          <w:sz w:val="17"/>
        </w:rPr>
        <w:t xml:space="preserve"> </w:t>
      </w:r>
      <w:r>
        <w:rPr>
          <w:sz w:val="17"/>
        </w:rPr>
        <w:t>SMLOUVĚ</w:t>
      </w:r>
      <w:r>
        <w:rPr>
          <w:spacing w:val="1"/>
          <w:sz w:val="17"/>
        </w:rPr>
        <w:t xml:space="preserve"> </w:t>
      </w:r>
      <w:r>
        <w:rPr>
          <w:sz w:val="17"/>
        </w:rPr>
        <w:t>UVEDENO,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NEOMEZUJE (I) PRÁVNÍ ODPOVĚDNOST CISCO, JEJÍCH SESTERSKÝCH SPOLEČNOSTÍ, ÚŘEDNÍCH </w:t>
      </w:r>
      <w:r>
        <w:rPr>
          <w:sz w:val="17"/>
        </w:rPr>
        <w:t>OSOB,</w:t>
      </w:r>
      <w:r>
        <w:rPr>
          <w:spacing w:val="1"/>
          <w:sz w:val="17"/>
        </w:rPr>
        <w:t xml:space="preserve"> </w:t>
      </w:r>
      <w:r>
        <w:rPr>
          <w:sz w:val="17"/>
        </w:rPr>
        <w:t>ŘEDITELŮ, ZAMĚSTNANCŮ, ZÁSTUPCŮ, DODAVATELŮ A POSKYTOVATELŮ LICENCÍ VŮČI ZÁKAZNÍKOVI ZA</w:t>
      </w:r>
      <w:r>
        <w:rPr>
          <w:spacing w:val="1"/>
          <w:sz w:val="17"/>
        </w:rPr>
        <w:t xml:space="preserve"> </w:t>
      </w:r>
      <w:r>
        <w:rPr>
          <w:sz w:val="17"/>
        </w:rPr>
        <w:t>OSOBNÍ ÚJMU NA ZDRAVÍ NEBO ÚMRTÍ NÁSLEDKEM JEJICH NEDBALOSTI, (II) PRÁVNÍ ODPOVĚDNOST CISCO</w:t>
      </w:r>
      <w:r>
        <w:rPr>
          <w:spacing w:val="1"/>
          <w:sz w:val="17"/>
        </w:rPr>
        <w:t xml:space="preserve"> </w:t>
      </w:r>
      <w:r>
        <w:rPr>
          <w:sz w:val="17"/>
        </w:rPr>
        <w:t>ZA</w:t>
      </w:r>
      <w:r>
        <w:rPr>
          <w:spacing w:val="1"/>
          <w:sz w:val="17"/>
        </w:rPr>
        <w:t xml:space="preserve"> </w:t>
      </w:r>
      <w:r>
        <w:rPr>
          <w:sz w:val="17"/>
        </w:rPr>
        <w:t>ÚMYSLNÉ</w:t>
      </w:r>
      <w:r>
        <w:rPr>
          <w:spacing w:val="1"/>
          <w:sz w:val="17"/>
        </w:rPr>
        <w:t xml:space="preserve"> </w:t>
      </w:r>
      <w:r>
        <w:rPr>
          <w:sz w:val="17"/>
        </w:rPr>
        <w:t>ZKRESLENÍ</w:t>
      </w:r>
      <w:r>
        <w:rPr>
          <w:spacing w:val="1"/>
          <w:sz w:val="17"/>
        </w:rPr>
        <w:t xml:space="preserve"> </w:t>
      </w:r>
      <w:r>
        <w:rPr>
          <w:sz w:val="17"/>
        </w:rPr>
        <w:t>ÚDAJŮ</w:t>
      </w:r>
      <w:r>
        <w:rPr>
          <w:spacing w:val="1"/>
          <w:sz w:val="17"/>
        </w:rPr>
        <w:t xml:space="preserve"> </w:t>
      </w:r>
      <w:r>
        <w:rPr>
          <w:sz w:val="17"/>
        </w:rPr>
        <w:t>NEBO</w:t>
      </w:r>
      <w:r>
        <w:rPr>
          <w:spacing w:val="1"/>
          <w:sz w:val="17"/>
        </w:rPr>
        <w:t xml:space="preserve"> </w:t>
      </w:r>
      <w:r>
        <w:rPr>
          <w:sz w:val="17"/>
        </w:rPr>
        <w:t>(III)</w:t>
      </w:r>
      <w:r>
        <w:rPr>
          <w:spacing w:val="1"/>
          <w:sz w:val="17"/>
        </w:rPr>
        <w:t xml:space="preserve"> </w:t>
      </w:r>
      <w:r>
        <w:rPr>
          <w:sz w:val="17"/>
        </w:rPr>
        <w:t>PRÁVNÍ</w:t>
      </w:r>
      <w:r>
        <w:rPr>
          <w:spacing w:val="1"/>
          <w:sz w:val="17"/>
        </w:rPr>
        <w:t xml:space="preserve"> </w:t>
      </w:r>
      <w:r>
        <w:rPr>
          <w:sz w:val="17"/>
        </w:rPr>
        <w:t>ODPOVĚDNOST</w:t>
      </w:r>
      <w:r>
        <w:rPr>
          <w:spacing w:val="1"/>
          <w:sz w:val="17"/>
        </w:rPr>
        <w:t xml:space="preserve"> </w:t>
      </w:r>
      <w:r>
        <w:rPr>
          <w:sz w:val="17"/>
        </w:rPr>
        <w:t>CISCO,</w:t>
      </w:r>
      <w:r>
        <w:rPr>
          <w:spacing w:val="1"/>
          <w:sz w:val="17"/>
        </w:rPr>
        <w:t xml:space="preserve"> </w:t>
      </w:r>
      <w:r>
        <w:rPr>
          <w:sz w:val="17"/>
        </w:rPr>
        <w:t>KTEROU</w:t>
      </w:r>
      <w:r>
        <w:rPr>
          <w:spacing w:val="1"/>
          <w:sz w:val="17"/>
        </w:rPr>
        <w:t xml:space="preserve"> </w:t>
      </w:r>
      <w:r>
        <w:rPr>
          <w:sz w:val="17"/>
        </w:rPr>
        <w:t>NELZE</w:t>
      </w:r>
      <w:r>
        <w:rPr>
          <w:spacing w:val="1"/>
          <w:sz w:val="17"/>
        </w:rPr>
        <w:t xml:space="preserve"> </w:t>
      </w:r>
      <w:r>
        <w:rPr>
          <w:sz w:val="17"/>
        </w:rPr>
        <w:t>PODLE</w:t>
      </w:r>
      <w:r>
        <w:rPr>
          <w:spacing w:val="1"/>
          <w:sz w:val="17"/>
        </w:rPr>
        <w:t xml:space="preserve"> </w:t>
      </w:r>
      <w:r>
        <w:rPr>
          <w:sz w:val="17"/>
        </w:rPr>
        <w:t>PLATNÝCH</w:t>
      </w:r>
      <w:r>
        <w:rPr>
          <w:spacing w:val="-2"/>
          <w:sz w:val="17"/>
        </w:rPr>
        <w:t xml:space="preserve"> </w:t>
      </w:r>
      <w:r>
        <w:rPr>
          <w:sz w:val="17"/>
        </w:rPr>
        <w:t>ZÁKONŮ</w:t>
      </w:r>
      <w:r>
        <w:rPr>
          <w:spacing w:val="-1"/>
          <w:sz w:val="17"/>
        </w:rPr>
        <w:t xml:space="preserve"> </w:t>
      </w:r>
      <w:r>
        <w:rPr>
          <w:sz w:val="17"/>
        </w:rPr>
        <w:t>VYLOUČIT.</w:t>
      </w:r>
    </w:p>
    <w:p w14:paraId="3B0AD4F0" w14:textId="77777777" w:rsidR="00E32FB6" w:rsidRDefault="00461F6B">
      <w:pPr>
        <w:pStyle w:val="Zkladntext"/>
        <w:spacing w:before="90"/>
        <w:ind w:left="256" w:right="111"/>
        <w:jc w:val="both"/>
      </w:pPr>
      <w:r>
        <w:rPr>
          <w:i/>
        </w:rPr>
        <w:t xml:space="preserve">Popření právní odpovědnosti — Vzdání se práva v případě následných škod a jiných ztrát. </w:t>
      </w:r>
      <w:r>
        <w:t>JESTLIŽE BYL SOFTWARE</w:t>
      </w:r>
      <w:r>
        <w:rPr>
          <w:spacing w:val="1"/>
        </w:rPr>
        <w:t xml:space="preserve"> </w:t>
      </w:r>
      <w:r>
        <w:t>POŘÍZEN</w:t>
      </w:r>
      <w:r>
        <w:rPr>
          <w:spacing w:val="47"/>
        </w:rPr>
        <w:t xml:space="preserve"> </w:t>
      </w:r>
      <w:r>
        <w:t>VE</w:t>
      </w:r>
      <w:r>
        <w:rPr>
          <w:spacing w:val="47"/>
        </w:rPr>
        <w:t xml:space="preserve"> </w:t>
      </w:r>
      <w:r>
        <w:t>SPOJENÝCH</w:t>
      </w:r>
      <w:r>
        <w:rPr>
          <w:spacing w:val="48"/>
        </w:rPr>
        <w:t xml:space="preserve"> </w:t>
      </w:r>
      <w:r>
        <w:t>STÁTECH</w:t>
      </w:r>
      <w:r>
        <w:rPr>
          <w:spacing w:val="47"/>
        </w:rPr>
        <w:t xml:space="preserve"> </w:t>
      </w:r>
      <w:r>
        <w:t>AMERICKÝCH,   V LATINSKÉ</w:t>
      </w:r>
      <w:r>
        <w:rPr>
          <w:spacing w:val="47"/>
        </w:rPr>
        <w:t xml:space="preserve"> </w:t>
      </w:r>
      <w:r>
        <w:t>AMERICE,   V KARIBSKÉ</w:t>
      </w:r>
      <w:r>
        <w:rPr>
          <w:spacing w:val="48"/>
        </w:rPr>
        <w:t xml:space="preserve"> </w:t>
      </w:r>
      <w:r>
        <w:t>OBLASTI   NEBO</w:t>
      </w:r>
      <w:r>
        <w:rPr>
          <w:spacing w:val="-45"/>
        </w:rPr>
        <w:t xml:space="preserve"> </w:t>
      </w:r>
      <w:r>
        <w:t>V KANADĚ, BEZ OHLEDU NA TO, ZDA SE JAKÝKOLIV ZDE UVEDENÝ OPRAVNÝ PROSTŘEDEK ODCHYLUJE OD</w:t>
      </w:r>
      <w:r>
        <w:rPr>
          <w:spacing w:val="1"/>
        </w:rPr>
        <w:t xml:space="preserve"> </w:t>
      </w:r>
      <w:r>
        <w:t>SVÉHO ZÁKLADNÍHO ÚČELU ČI JINAK, NEPONESE CISCO ČI JEJÍ DODAVATELÉ V ŽÁDNÉM PŘÍPADĚ ŽÁDNOU</w:t>
      </w:r>
      <w:r>
        <w:rPr>
          <w:spacing w:val="1"/>
        </w:rPr>
        <w:t xml:space="preserve"> </w:t>
      </w:r>
      <w:r>
        <w:t>PRÁVNÍ ODPOVĚDNOST ZA JAKÝKOLIV UŠLÝ VÝNOS, ZISK NEBO ZTRÁTU ČI POŠKOZENÍ DA</w:t>
      </w:r>
      <w:r>
        <w:t>T, PŘERUŠENÍ</w:t>
      </w:r>
      <w:r>
        <w:rPr>
          <w:spacing w:val="1"/>
        </w:rPr>
        <w:t xml:space="preserve"> </w:t>
      </w:r>
      <w:r>
        <w:t>PRACOVNÍ ČINNOSTI, ZTRÁTU KAPITÁLU, ANI ZA JAKÉKOLIV ZVLÁŠTNÍ, NEPŘÍMÉ, NÁSLEDNÉ, NÁHODNÉ</w:t>
      </w:r>
      <w:r>
        <w:rPr>
          <w:spacing w:val="1"/>
        </w:rPr>
        <w:t xml:space="preserve"> </w:t>
      </w:r>
      <w:r>
        <w:t>ŠKODY</w:t>
      </w:r>
      <w:r>
        <w:rPr>
          <w:spacing w:val="15"/>
        </w:rPr>
        <w:t xml:space="preserve"> </w:t>
      </w:r>
      <w:r>
        <w:t>NEBO</w:t>
      </w:r>
      <w:r>
        <w:rPr>
          <w:spacing w:val="15"/>
        </w:rPr>
        <w:t xml:space="preserve"> </w:t>
      </w:r>
      <w:r>
        <w:t>NÁHRADU</w:t>
      </w:r>
      <w:r>
        <w:rPr>
          <w:spacing w:val="18"/>
        </w:rPr>
        <w:t xml:space="preserve"> </w:t>
      </w:r>
      <w:r>
        <w:t>ŠKODY</w:t>
      </w:r>
      <w:r>
        <w:rPr>
          <w:spacing w:val="16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TRESTNÍ</w:t>
      </w:r>
      <w:r>
        <w:rPr>
          <w:spacing w:val="16"/>
        </w:rPr>
        <w:t xml:space="preserve"> </w:t>
      </w:r>
      <w:r>
        <w:t>FUNKCÍ,</w:t>
      </w:r>
      <w:r>
        <w:rPr>
          <w:spacing w:val="17"/>
        </w:rPr>
        <w:t xml:space="preserve"> </w:t>
      </w:r>
      <w:r>
        <w:t>BEZ</w:t>
      </w:r>
      <w:r>
        <w:rPr>
          <w:spacing w:val="17"/>
        </w:rPr>
        <w:t xml:space="preserve"> </w:t>
      </w:r>
      <w:r>
        <w:t>OHLEDU</w:t>
      </w:r>
      <w:r>
        <w:rPr>
          <w:spacing w:val="15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t>TO,</w:t>
      </w:r>
      <w:r>
        <w:rPr>
          <w:spacing w:val="17"/>
        </w:rPr>
        <w:t xml:space="preserve"> </w:t>
      </w:r>
      <w:r>
        <w:t>JAK</w:t>
      </w:r>
      <w:r>
        <w:rPr>
          <w:spacing w:val="15"/>
        </w:rPr>
        <w:t xml:space="preserve"> </w:t>
      </w:r>
      <w:r>
        <w:t>VZNIKLY,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BEZ</w:t>
      </w:r>
      <w:r>
        <w:rPr>
          <w:spacing w:val="16"/>
        </w:rPr>
        <w:t xml:space="preserve"> </w:t>
      </w:r>
      <w:r>
        <w:t>OHLEDU</w:t>
      </w:r>
      <w:r>
        <w:rPr>
          <w:spacing w:val="17"/>
        </w:rPr>
        <w:t xml:space="preserve"> </w:t>
      </w:r>
      <w:r>
        <w:t>NA</w:t>
      </w:r>
    </w:p>
    <w:p w14:paraId="2997E1D7" w14:textId="77777777" w:rsidR="00E32FB6" w:rsidRDefault="00E32FB6">
      <w:pPr>
        <w:jc w:val="both"/>
        <w:sectPr w:rsidR="00E32FB6">
          <w:headerReference w:type="default" r:id="rId24"/>
          <w:footerReference w:type="default" r:id="rId25"/>
          <w:pgSz w:w="11910" w:h="16840"/>
          <w:pgMar w:top="620" w:right="1300" w:bottom="1160" w:left="1160" w:header="0" w:footer="972" w:gutter="0"/>
          <w:cols w:space="708"/>
        </w:sectPr>
      </w:pPr>
    </w:p>
    <w:p w14:paraId="42BFC91A" w14:textId="77777777" w:rsidR="00E32FB6" w:rsidRDefault="00461F6B">
      <w:pPr>
        <w:spacing w:before="79" w:line="237" w:lineRule="auto"/>
        <w:ind w:left="256" w:right="113"/>
        <w:jc w:val="both"/>
        <w:rPr>
          <w:sz w:val="17"/>
        </w:rPr>
      </w:pPr>
      <w:r>
        <w:rPr>
          <w:sz w:val="17"/>
        </w:rPr>
        <w:t>TEORII PRÁVNÍ ODPOVĚDNOSTI, NEBO ZDA VYPLÝVAJÍ Z POUŽITÍ NEBO NEMOŽNOSTI POUŽITÍ SOFTWARU</w:t>
      </w:r>
      <w:r>
        <w:rPr>
          <w:spacing w:val="1"/>
          <w:sz w:val="17"/>
        </w:rPr>
        <w:t xml:space="preserve"> </w:t>
      </w:r>
      <w:r>
        <w:rPr>
          <w:sz w:val="17"/>
        </w:rPr>
        <w:t>NEBO</w:t>
      </w:r>
      <w:r>
        <w:rPr>
          <w:spacing w:val="1"/>
          <w:sz w:val="17"/>
        </w:rPr>
        <w:t xml:space="preserve"> </w:t>
      </w:r>
      <w:r>
        <w:rPr>
          <w:sz w:val="17"/>
        </w:rPr>
        <w:t>JINAK,</w:t>
      </w:r>
      <w:r>
        <w:rPr>
          <w:spacing w:val="1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I</w:t>
      </w:r>
      <w:r>
        <w:rPr>
          <w:spacing w:val="1"/>
          <w:sz w:val="17"/>
        </w:rPr>
        <w:t xml:space="preserve"> </w:t>
      </w:r>
      <w:r>
        <w:rPr>
          <w:sz w:val="17"/>
        </w:rPr>
        <w:t>V PŘÍPADĚ,</w:t>
      </w:r>
      <w:r>
        <w:rPr>
          <w:spacing w:val="1"/>
          <w:sz w:val="17"/>
        </w:rPr>
        <w:t xml:space="preserve"> </w:t>
      </w:r>
      <w:r>
        <w:rPr>
          <w:sz w:val="17"/>
        </w:rPr>
        <w:t>ŽE</w:t>
      </w:r>
      <w:r>
        <w:rPr>
          <w:spacing w:val="1"/>
          <w:sz w:val="17"/>
        </w:rPr>
        <w:t xml:space="preserve"> </w:t>
      </w:r>
      <w:r>
        <w:rPr>
          <w:sz w:val="17"/>
        </w:rPr>
        <w:t>CISCO</w:t>
      </w:r>
      <w:r>
        <w:rPr>
          <w:spacing w:val="1"/>
          <w:sz w:val="17"/>
        </w:rPr>
        <w:t xml:space="preserve"> </w:t>
      </w:r>
      <w:r>
        <w:rPr>
          <w:sz w:val="17"/>
        </w:rPr>
        <w:t>NEBO</w:t>
      </w:r>
      <w:r>
        <w:rPr>
          <w:spacing w:val="1"/>
          <w:sz w:val="17"/>
        </w:rPr>
        <w:t xml:space="preserve"> </w:t>
      </w:r>
      <w:r>
        <w:rPr>
          <w:sz w:val="17"/>
        </w:rPr>
        <w:t>JEJÍ</w:t>
      </w:r>
      <w:r>
        <w:rPr>
          <w:spacing w:val="1"/>
          <w:sz w:val="17"/>
        </w:rPr>
        <w:t xml:space="preserve"> </w:t>
      </w:r>
      <w:r>
        <w:rPr>
          <w:sz w:val="17"/>
        </w:rPr>
        <w:t>DODAVATELÉ</w:t>
      </w:r>
      <w:r>
        <w:rPr>
          <w:spacing w:val="1"/>
          <w:sz w:val="17"/>
        </w:rPr>
        <w:t xml:space="preserve"> </w:t>
      </w:r>
      <w:r>
        <w:rPr>
          <w:sz w:val="17"/>
        </w:rPr>
        <w:t>ČI</w:t>
      </w:r>
      <w:r>
        <w:rPr>
          <w:spacing w:val="1"/>
          <w:sz w:val="17"/>
        </w:rPr>
        <w:t xml:space="preserve"> </w:t>
      </w:r>
      <w:r>
        <w:rPr>
          <w:sz w:val="17"/>
        </w:rPr>
        <w:t>POSKYTOVATELÉ</w:t>
      </w:r>
      <w:r>
        <w:rPr>
          <w:spacing w:val="1"/>
          <w:sz w:val="17"/>
        </w:rPr>
        <w:t xml:space="preserve"> </w:t>
      </w:r>
      <w:r>
        <w:rPr>
          <w:sz w:val="17"/>
        </w:rPr>
        <w:t>LICENCÍ</w:t>
      </w:r>
      <w:r>
        <w:rPr>
          <w:spacing w:val="1"/>
          <w:sz w:val="17"/>
        </w:rPr>
        <w:t xml:space="preserve"> </w:t>
      </w:r>
      <w:r>
        <w:rPr>
          <w:sz w:val="17"/>
        </w:rPr>
        <w:t>BYLI</w:t>
      </w:r>
      <w:r>
        <w:rPr>
          <w:spacing w:val="1"/>
          <w:sz w:val="17"/>
        </w:rPr>
        <w:t xml:space="preserve"> </w:t>
      </w:r>
      <w:r>
        <w:rPr>
          <w:sz w:val="17"/>
        </w:rPr>
        <w:t>O</w:t>
      </w:r>
      <w:r>
        <w:rPr>
          <w:spacing w:val="1"/>
          <w:sz w:val="17"/>
        </w:rPr>
        <w:t xml:space="preserve"> </w:t>
      </w:r>
      <w:r>
        <w:rPr>
          <w:sz w:val="17"/>
        </w:rPr>
        <w:t>MOŽNOSTI</w:t>
      </w:r>
      <w:r>
        <w:rPr>
          <w:spacing w:val="1"/>
          <w:sz w:val="17"/>
        </w:rPr>
        <w:t xml:space="preserve"> </w:t>
      </w:r>
      <w:r>
        <w:rPr>
          <w:sz w:val="17"/>
        </w:rPr>
        <w:t>TAKOVÝCH</w:t>
      </w:r>
      <w:r>
        <w:rPr>
          <w:spacing w:val="1"/>
          <w:sz w:val="17"/>
        </w:rPr>
        <w:t xml:space="preserve"> </w:t>
      </w:r>
      <w:r>
        <w:rPr>
          <w:sz w:val="17"/>
        </w:rPr>
        <w:t>ŠKOD</w:t>
      </w:r>
      <w:r>
        <w:rPr>
          <w:spacing w:val="1"/>
          <w:sz w:val="17"/>
        </w:rPr>
        <w:t xml:space="preserve"> </w:t>
      </w:r>
      <w:r>
        <w:rPr>
          <w:sz w:val="17"/>
        </w:rPr>
        <w:t>INFORMOVÁNI.</w:t>
      </w:r>
      <w:r>
        <w:rPr>
          <w:spacing w:val="1"/>
          <w:sz w:val="17"/>
        </w:rPr>
        <w:t xml:space="preserve"> </w:t>
      </w:r>
      <w:r>
        <w:rPr>
          <w:sz w:val="17"/>
        </w:rPr>
        <w:t>VZHLEDEM</w:t>
      </w:r>
      <w:r>
        <w:rPr>
          <w:spacing w:val="1"/>
          <w:sz w:val="17"/>
        </w:rPr>
        <w:t xml:space="preserve"> </w:t>
      </w:r>
      <w:r>
        <w:rPr>
          <w:sz w:val="17"/>
        </w:rPr>
        <w:t>K TOMU,</w:t>
      </w:r>
      <w:r>
        <w:rPr>
          <w:spacing w:val="1"/>
          <w:sz w:val="17"/>
        </w:rPr>
        <w:t xml:space="preserve"> </w:t>
      </w:r>
      <w:r>
        <w:rPr>
          <w:sz w:val="17"/>
        </w:rPr>
        <w:t>ŽE</w:t>
      </w:r>
      <w:r>
        <w:rPr>
          <w:spacing w:val="1"/>
          <w:sz w:val="17"/>
        </w:rPr>
        <w:t xml:space="preserve"> </w:t>
      </w:r>
      <w:r>
        <w:rPr>
          <w:sz w:val="17"/>
        </w:rPr>
        <w:t>V NĚKTERÝCH</w:t>
      </w:r>
      <w:r>
        <w:rPr>
          <w:spacing w:val="1"/>
          <w:sz w:val="17"/>
        </w:rPr>
        <w:t xml:space="preserve"> </w:t>
      </w:r>
      <w:r>
        <w:rPr>
          <w:sz w:val="17"/>
        </w:rPr>
        <w:t>STÁTECH</w:t>
      </w:r>
      <w:r>
        <w:rPr>
          <w:spacing w:val="1"/>
          <w:sz w:val="17"/>
        </w:rPr>
        <w:t xml:space="preserve"> </w:t>
      </w:r>
      <w:r>
        <w:rPr>
          <w:sz w:val="17"/>
        </w:rPr>
        <w:t>NEBO</w:t>
      </w:r>
      <w:r>
        <w:rPr>
          <w:spacing w:val="1"/>
          <w:sz w:val="17"/>
        </w:rPr>
        <w:t xml:space="preserve"> </w:t>
      </w:r>
      <w:r>
        <w:rPr>
          <w:sz w:val="17"/>
        </w:rPr>
        <w:t>JURISDIKCÍCH</w:t>
      </w:r>
      <w:r>
        <w:rPr>
          <w:spacing w:val="1"/>
          <w:sz w:val="17"/>
        </w:rPr>
        <w:t xml:space="preserve"> </w:t>
      </w:r>
      <w:r>
        <w:rPr>
          <w:sz w:val="17"/>
        </w:rPr>
        <w:t>NENÍ</w:t>
      </w:r>
      <w:r>
        <w:rPr>
          <w:spacing w:val="1"/>
          <w:sz w:val="17"/>
        </w:rPr>
        <w:t xml:space="preserve"> </w:t>
      </w:r>
      <w:r>
        <w:rPr>
          <w:sz w:val="17"/>
        </w:rPr>
        <w:t>OMEZENÍ</w:t>
      </w:r>
      <w:r>
        <w:rPr>
          <w:spacing w:val="1"/>
          <w:sz w:val="17"/>
        </w:rPr>
        <w:t xml:space="preserve"> </w:t>
      </w:r>
      <w:r>
        <w:rPr>
          <w:sz w:val="17"/>
        </w:rPr>
        <w:t>NEBO</w:t>
      </w:r>
      <w:r>
        <w:rPr>
          <w:spacing w:val="1"/>
          <w:sz w:val="17"/>
        </w:rPr>
        <w:t xml:space="preserve"> </w:t>
      </w:r>
      <w:r>
        <w:rPr>
          <w:sz w:val="17"/>
        </w:rPr>
        <w:t>VYLOUČENÍ</w:t>
      </w:r>
      <w:r>
        <w:rPr>
          <w:spacing w:val="1"/>
          <w:sz w:val="17"/>
        </w:rPr>
        <w:t xml:space="preserve"> </w:t>
      </w:r>
      <w:r>
        <w:rPr>
          <w:sz w:val="17"/>
        </w:rPr>
        <w:t>NÁSLEDNÝCH</w:t>
      </w:r>
      <w:r>
        <w:rPr>
          <w:spacing w:val="1"/>
          <w:sz w:val="17"/>
        </w:rPr>
        <w:t xml:space="preserve"> </w:t>
      </w:r>
      <w:r>
        <w:rPr>
          <w:sz w:val="17"/>
        </w:rPr>
        <w:t>NEBO</w:t>
      </w:r>
      <w:r>
        <w:rPr>
          <w:spacing w:val="1"/>
          <w:sz w:val="17"/>
        </w:rPr>
        <w:t xml:space="preserve"> </w:t>
      </w:r>
      <w:r>
        <w:rPr>
          <w:sz w:val="17"/>
        </w:rPr>
        <w:t>NÁHODNÝCH</w:t>
      </w:r>
      <w:r>
        <w:rPr>
          <w:spacing w:val="1"/>
          <w:sz w:val="17"/>
        </w:rPr>
        <w:t xml:space="preserve"> </w:t>
      </w:r>
      <w:r>
        <w:rPr>
          <w:sz w:val="17"/>
        </w:rPr>
        <w:t>ŠKOD</w:t>
      </w:r>
      <w:r>
        <w:rPr>
          <w:spacing w:val="1"/>
          <w:sz w:val="17"/>
        </w:rPr>
        <w:t xml:space="preserve"> </w:t>
      </w:r>
      <w:r>
        <w:rPr>
          <w:sz w:val="17"/>
        </w:rPr>
        <w:t>POVOLENÉ,</w:t>
      </w:r>
      <w:r>
        <w:rPr>
          <w:spacing w:val="1"/>
          <w:sz w:val="17"/>
        </w:rPr>
        <w:t xml:space="preserve"> </w:t>
      </w:r>
      <w:r>
        <w:rPr>
          <w:sz w:val="17"/>
        </w:rPr>
        <w:t>NEMUSÍ VÝŠE</w:t>
      </w:r>
      <w:r>
        <w:rPr>
          <w:spacing w:val="-1"/>
          <w:sz w:val="17"/>
        </w:rPr>
        <w:t xml:space="preserve"> </w:t>
      </w:r>
      <w:r>
        <w:rPr>
          <w:sz w:val="17"/>
        </w:rPr>
        <w:t>UVEDENÉ OMEZENÍ</w:t>
      </w:r>
      <w:r>
        <w:rPr>
          <w:spacing w:val="1"/>
          <w:sz w:val="17"/>
        </w:rPr>
        <w:t xml:space="preserve"> </w:t>
      </w:r>
      <w:r>
        <w:rPr>
          <w:sz w:val="17"/>
        </w:rPr>
        <w:t>VE</w:t>
      </w:r>
      <w:r>
        <w:rPr>
          <w:spacing w:val="-1"/>
          <w:sz w:val="17"/>
        </w:rPr>
        <w:t xml:space="preserve"> </w:t>
      </w:r>
      <w:r>
        <w:rPr>
          <w:sz w:val="17"/>
        </w:rPr>
        <w:t>VAŠEM</w:t>
      </w:r>
      <w:r>
        <w:rPr>
          <w:spacing w:val="-1"/>
          <w:sz w:val="17"/>
        </w:rPr>
        <w:t xml:space="preserve"> </w:t>
      </w:r>
      <w:r>
        <w:rPr>
          <w:sz w:val="17"/>
        </w:rPr>
        <w:t>PŘÍPADĚ</w:t>
      </w:r>
      <w:r>
        <w:rPr>
          <w:spacing w:val="-1"/>
          <w:sz w:val="17"/>
        </w:rPr>
        <w:t xml:space="preserve"> </w:t>
      </w:r>
      <w:r>
        <w:rPr>
          <w:sz w:val="17"/>
        </w:rPr>
        <w:t>PLATIT.</w:t>
      </w:r>
    </w:p>
    <w:p w14:paraId="5292B5AC" w14:textId="77777777" w:rsidR="00E32FB6" w:rsidRDefault="00461F6B">
      <w:pPr>
        <w:spacing w:before="97"/>
        <w:ind w:left="256" w:right="111"/>
        <w:jc w:val="both"/>
        <w:rPr>
          <w:sz w:val="17"/>
        </w:rPr>
      </w:pPr>
      <w:r>
        <w:rPr>
          <w:sz w:val="17"/>
        </w:rPr>
        <w:t>JESTLIŽE</w:t>
      </w:r>
      <w:r>
        <w:rPr>
          <w:spacing w:val="1"/>
          <w:sz w:val="17"/>
        </w:rPr>
        <w:t xml:space="preserve"> </w:t>
      </w:r>
      <w:r>
        <w:rPr>
          <w:sz w:val="17"/>
        </w:rPr>
        <w:t>BYL</w:t>
      </w:r>
      <w:r>
        <w:rPr>
          <w:spacing w:val="1"/>
          <w:sz w:val="17"/>
        </w:rPr>
        <w:t xml:space="preserve"> </w:t>
      </w:r>
      <w:r>
        <w:rPr>
          <w:sz w:val="17"/>
        </w:rPr>
        <w:t>SOFTWARE</w:t>
      </w:r>
      <w:r>
        <w:rPr>
          <w:spacing w:val="1"/>
          <w:sz w:val="17"/>
        </w:rPr>
        <w:t xml:space="preserve"> </w:t>
      </w:r>
      <w:r>
        <w:rPr>
          <w:sz w:val="17"/>
        </w:rPr>
        <w:t>POŘÍZEN</w:t>
      </w:r>
      <w:r>
        <w:rPr>
          <w:spacing w:val="1"/>
          <w:sz w:val="17"/>
        </w:rPr>
        <w:t xml:space="preserve"> </w:t>
      </w:r>
      <w:r>
        <w:rPr>
          <w:sz w:val="17"/>
        </w:rPr>
        <w:t>V JAPONSKU,</w:t>
      </w:r>
      <w:r>
        <w:rPr>
          <w:spacing w:val="1"/>
          <w:sz w:val="17"/>
        </w:rPr>
        <w:t xml:space="preserve"> </w:t>
      </w:r>
      <w:r>
        <w:rPr>
          <w:sz w:val="17"/>
        </w:rPr>
        <w:t>KROMĚ</w:t>
      </w:r>
      <w:r>
        <w:rPr>
          <w:spacing w:val="1"/>
          <w:sz w:val="17"/>
        </w:rPr>
        <w:t xml:space="preserve"> </w:t>
      </w:r>
      <w:r>
        <w:rPr>
          <w:sz w:val="17"/>
        </w:rPr>
        <w:t>PRÁVNÍ</w:t>
      </w:r>
      <w:r>
        <w:rPr>
          <w:spacing w:val="1"/>
          <w:sz w:val="17"/>
        </w:rPr>
        <w:t xml:space="preserve"> </w:t>
      </w:r>
      <w:r>
        <w:rPr>
          <w:sz w:val="17"/>
        </w:rPr>
        <w:t>ODPOVĚDNOSTI</w:t>
      </w:r>
      <w:r>
        <w:rPr>
          <w:spacing w:val="1"/>
          <w:sz w:val="17"/>
        </w:rPr>
        <w:t xml:space="preserve"> </w:t>
      </w:r>
      <w:r>
        <w:rPr>
          <w:sz w:val="17"/>
        </w:rPr>
        <w:t>VYPLÝVAJÍCÍ</w:t>
      </w:r>
      <w:r>
        <w:rPr>
          <w:spacing w:val="1"/>
          <w:sz w:val="17"/>
        </w:rPr>
        <w:t xml:space="preserve"> </w:t>
      </w:r>
      <w:r>
        <w:rPr>
          <w:sz w:val="17"/>
        </w:rPr>
        <w:t>NEBO</w:t>
      </w:r>
      <w:r>
        <w:rPr>
          <w:spacing w:val="1"/>
          <w:sz w:val="17"/>
        </w:rPr>
        <w:t xml:space="preserve"> </w:t>
      </w:r>
      <w:r>
        <w:rPr>
          <w:sz w:val="17"/>
        </w:rPr>
        <w:t>SOUVISEJÍCÍ S ÚMRTÍM NEBO OSOBNÍ ÚJMOU NA ZDRAVÍ, ÚMYSLNÝM ZKRESLENÍM ÚDAJŮ, A BEZ OHLEDU</w:t>
      </w:r>
      <w:r>
        <w:rPr>
          <w:spacing w:val="1"/>
          <w:sz w:val="17"/>
        </w:rPr>
        <w:t xml:space="preserve"> </w:t>
      </w:r>
      <w:r>
        <w:rPr>
          <w:sz w:val="17"/>
        </w:rPr>
        <w:t>NA TO, ZDA SE JAKÝKOLIV ZDE UVEDENÝ OPRAVNÝ PROSTŘEDEK ODCHYLUJE OD SVÉHO ZÁKLADNÍHO</w:t>
      </w:r>
      <w:r>
        <w:rPr>
          <w:spacing w:val="1"/>
          <w:sz w:val="17"/>
        </w:rPr>
        <w:t xml:space="preserve"> </w:t>
      </w:r>
      <w:r>
        <w:rPr>
          <w:sz w:val="17"/>
        </w:rPr>
        <w:t>ÚČELU</w:t>
      </w:r>
      <w:r>
        <w:rPr>
          <w:spacing w:val="1"/>
          <w:sz w:val="17"/>
        </w:rPr>
        <w:t xml:space="preserve"> </w:t>
      </w:r>
      <w:r>
        <w:rPr>
          <w:sz w:val="17"/>
        </w:rPr>
        <w:t>ČI</w:t>
      </w:r>
      <w:r>
        <w:rPr>
          <w:spacing w:val="1"/>
          <w:sz w:val="17"/>
        </w:rPr>
        <w:t xml:space="preserve"> </w:t>
      </w:r>
      <w:r>
        <w:rPr>
          <w:sz w:val="17"/>
        </w:rPr>
        <w:t>JINAK,</w:t>
      </w:r>
      <w:r>
        <w:rPr>
          <w:spacing w:val="1"/>
          <w:sz w:val="17"/>
        </w:rPr>
        <w:t xml:space="preserve"> </w:t>
      </w:r>
      <w:r>
        <w:rPr>
          <w:sz w:val="17"/>
        </w:rPr>
        <w:t>NEPONESE</w:t>
      </w:r>
      <w:r>
        <w:rPr>
          <w:spacing w:val="1"/>
          <w:sz w:val="17"/>
        </w:rPr>
        <w:t xml:space="preserve"> </w:t>
      </w:r>
      <w:r>
        <w:rPr>
          <w:sz w:val="17"/>
        </w:rPr>
        <w:t>CISCO,</w:t>
      </w:r>
      <w:r>
        <w:rPr>
          <w:spacing w:val="1"/>
          <w:sz w:val="17"/>
        </w:rPr>
        <w:t xml:space="preserve"> </w:t>
      </w:r>
      <w:r>
        <w:rPr>
          <w:sz w:val="17"/>
        </w:rPr>
        <w:t>JEJÍ</w:t>
      </w:r>
      <w:r>
        <w:rPr>
          <w:spacing w:val="1"/>
          <w:sz w:val="17"/>
        </w:rPr>
        <w:t xml:space="preserve"> </w:t>
      </w:r>
      <w:r>
        <w:rPr>
          <w:sz w:val="17"/>
        </w:rPr>
        <w:t>SESTERSKÉ</w:t>
      </w:r>
      <w:r>
        <w:rPr>
          <w:spacing w:val="1"/>
          <w:sz w:val="17"/>
        </w:rPr>
        <w:t xml:space="preserve"> </w:t>
      </w:r>
      <w:r>
        <w:rPr>
          <w:sz w:val="17"/>
        </w:rPr>
        <w:t>SPOLEČNOSTI,</w:t>
      </w:r>
      <w:r>
        <w:rPr>
          <w:spacing w:val="1"/>
          <w:sz w:val="17"/>
        </w:rPr>
        <w:t xml:space="preserve"> </w:t>
      </w:r>
      <w:r>
        <w:rPr>
          <w:sz w:val="17"/>
        </w:rPr>
        <w:t>ÚŘEDNÍ</w:t>
      </w:r>
      <w:r>
        <w:rPr>
          <w:spacing w:val="1"/>
          <w:sz w:val="17"/>
        </w:rPr>
        <w:t xml:space="preserve"> </w:t>
      </w:r>
      <w:r>
        <w:rPr>
          <w:sz w:val="17"/>
        </w:rPr>
        <w:t>OSOBY,</w:t>
      </w:r>
      <w:r>
        <w:rPr>
          <w:spacing w:val="1"/>
          <w:sz w:val="17"/>
        </w:rPr>
        <w:t xml:space="preserve"> </w:t>
      </w:r>
      <w:r>
        <w:rPr>
          <w:sz w:val="17"/>
        </w:rPr>
        <w:t>ŘEDITEL</w:t>
      </w:r>
      <w:r>
        <w:rPr>
          <w:sz w:val="17"/>
        </w:rPr>
        <w:t>É,</w:t>
      </w:r>
      <w:r>
        <w:rPr>
          <w:spacing w:val="1"/>
          <w:sz w:val="17"/>
        </w:rPr>
        <w:t xml:space="preserve"> </w:t>
      </w:r>
      <w:r>
        <w:rPr>
          <w:sz w:val="17"/>
        </w:rPr>
        <w:t>ZAMĚSTNANCI, ZÁSTUPCI, DODAVATELÉ A POSKYTOVATELÉ LICENCÍ V ŽÁDNÉM PŘÍPADĚ ŽÁDNOU PRÁVNÍ</w:t>
      </w:r>
      <w:r>
        <w:rPr>
          <w:spacing w:val="1"/>
          <w:sz w:val="17"/>
        </w:rPr>
        <w:t xml:space="preserve"> </w:t>
      </w:r>
      <w:r>
        <w:rPr>
          <w:sz w:val="17"/>
        </w:rPr>
        <w:t>ODPOVĚDNOST</w:t>
      </w:r>
      <w:r>
        <w:rPr>
          <w:spacing w:val="1"/>
          <w:sz w:val="17"/>
        </w:rPr>
        <w:t xml:space="preserve"> </w:t>
      </w:r>
      <w:r>
        <w:rPr>
          <w:sz w:val="17"/>
        </w:rPr>
        <w:t>ZA</w:t>
      </w:r>
      <w:r>
        <w:rPr>
          <w:spacing w:val="1"/>
          <w:sz w:val="17"/>
        </w:rPr>
        <w:t xml:space="preserve"> </w:t>
      </w:r>
      <w:r>
        <w:rPr>
          <w:sz w:val="17"/>
        </w:rPr>
        <w:t>JAKÝKOLIV</w:t>
      </w:r>
      <w:r>
        <w:rPr>
          <w:spacing w:val="1"/>
          <w:sz w:val="17"/>
        </w:rPr>
        <w:t xml:space="preserve"> </w:t>
      </w:r>
      <w:r>
        <w:rPr>
          <w:sz w:val="17"/>
        </w:rPr>
        <w:t>UŠLÝ</w:t>
      </w:r>
      <w:r>
        <w:rPr>
          <w:spacing w:val="1"/>
          <w:sz w:val="17"/>
        </w:rPr>
        <w:t xml:space="preserve"> </w:t>
      </w:r>
      <w:r>
        <w:rPr>
          <w:sz w:val="17"/>
        </w:rPr>
        <w:t>VÝNOS,</w:t>
      </w:r>
      <w:r>
        <w:rPr>
          <w:spacing w:val="1"/>
          <w:sz w:val="17"/>
        </w:rPr>
        <w:t xml:space="preserve"> </w:t>
      </w:r>
      <w:r>
        <w:rPr>
          <w:sz w:val="17"/>
        </w:rPr>
        <w:t>ZISK</w:t>
      </w:r>
      <w:r>
        <w:rPr>
          <w:spacing w:val="1"/>
          <w:sz w:val="17"/>
        </w:rPr>
        <w:t xml:space="preserve"> </w:t>
      </w:r>
      <w:r>
        <w:rPr>
          <w:sz w:val="17"/>
        </w:rPr>
        <w:t>NEBO</w:t>
      </w:r>
      <w:r>
        <w:rPr>
          <w:spacing w:val="1"/>
          <w:sz w:val="17"/>
        </w:rPr>
        <w:t xml:space="preserve"> </w:t>
      </w:r>
      <w:r>
        <w:rPr>
          <w:sz w:val="17"/>
        </w:rPr>
        <w:t>ZTRÁTU</w:t>
      </w:r>
      <w:r>
        <w:rPr>
          <w:spacing w:val="1"/>
          <w:sz w:val="17"/>
        </w:rPr>
        <w:t xml:space="preserve"> </w:t>
      </w:r>
      <w:r>
        <w:rPr>
          <w:sz w:val="17"/>
        </w:rPr>
        <w:t>ČI</w:t>
      </w:r>
      <w:r>
        <w:rPr>
          <w:spacing w:val="1"/>
          <w:sz w:val="17"/>
        </w:rPr>
        <w:t xml:space="preserve"> </w:t>
      </w:r>
      <w:r>
        <w:rPr>
          <w:sz w:val="17"/>
        </w:rPr>
        <w:t>POŠKOZENÍ</w:t>
      </w:r>
      <w:r>
        <w:rPr>
          <w:spacing w:val="47"/>
          <w:sz w:val="17"/>
        </w:rPr>
        <w:t xml:space="preserve"> </w:t>
      </w:r>
      <w:r>
        <w:rPr>
          <w:sz w:val="17"/>
        </w:rPr>
        <w:t>DAT,</w:t>
      </w:r>
      <w:r>
        <w:rPr>
          <w:spacing w:val="47"/>
          <w:sz w:val="17"/>
        </w:rPr>
        <w:t xml:space="preserve"> </w:t>
      </w:r>
      <w:r>
        <w:rPr>
          <w:sz w:val="17"/>
        </w:rPr>
        <w:t>PŘERUŠENÍ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PRACOVNÍ ČINNOSTI, ZTRÁTU KAPITÁLU, ANI ZA JAKÉKOLIV ZVLÁŠTNÍ, NEPŘÍMÉ, NÁSLEDNÉ, </w:t>
      </w:r>
      <w:r>
        <w:rPr>
          <w:sz w:val="17"/>
        </w:rPr>
        <w:t>NÁHODNÉ</w:t>
      </w:r>
      <w:r>
        <w:rPr>
          <w:spacing w:val="1"/>
          <w:sz w:val="17"/>
        </w:rPr>
        <w:t xml:space="preserve"> </w:t>
      </w:r>
      <w:r>
        <w:rPr>
          <w:sz w:val="17"/>
        </w:rPr>
        <w:t>ŠKODY NEBO NÁHRADU ŠKODY S TRESTNÍ FUNKCÍ, BEZ OHLEDU NA TO, JAK VZNIKLY, A BEZ OHLEDU NA</w:t>
      </w:r>
      <w:r>
        <w:rPr>
          <w:spacing w:val="1"/>
          <w:sz w:val="17"/>
        </w:rPr>
        <w:t xml:space="preserve"> </w:t>
      </w:r>
      <w:r>
        <w:rPr>
          <w:sz w:val="17"/>
        </w:rPr>
        <w:t>TEORII PRÁVNÍ ODPOVĚDNOSTI, NEBO ZDA VYPLÝVAJÍ Z POUŽITÍ NEBO NEMOŽNOSTI POUŽITÍ SOFTWARU</w:t>
      </w:r>
      <w:r>
        <w:rPr>
          <w:spacing w:val="1"/>
          <w:sz w:val="17"/>
        </w:rPr>
        <w:t xml:space="preserve"> </w:t>
      </w:r>
      <w:r>
        <w:rPr>
          <w:sz w:val="17"/>
        </w:rPr>
        <w:t>NEBO</w:t>
      </w:r>
      <w:r>
        <w:rPr>
          <w:spacing w:val="1"/>
          <w:sz w:val="17"/>
        </w:rPr>
        <w:t xml:space="preserve"> </w:t>
      </w:r>
      <w:r>
        <w:rPr>
          <w:sz w:val="17"/>
        </w:rPr>
        <w:t>JINAK,</w:t>
      </w:r>
      <w:r>
        <w:rPr>
          <w:spacing w:val="1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I</w:t>
      </w:r>
      <w:r>
        <w:rPr>
          <w:spacing w:val="1"/>
          <w:sz w:val="17"/>
        </w:rPr>
        <w:t xml:space="preserve"> </w:t>
      </w:r>
      <w:r>
        <w:rPr>
          <w:sz w:val="17"/>
        </w:rPr>
        <w:t>V PŘÍPADĚ,</w:t>
      </w:r>
      <w:r>
        <w:rPr>
          <w:spacing w:val="1"/>
          <w:sz w:val="17"/>
        </w:rPr>
        <w:t xml:space="preserve"> </w:t>
      </w:r>
      <w:r>
        <w:rPr>
          <w:sz w:val="17"/>
        </w:rPr>
        <w:t>ŽE</w:t>
      </w:r>
      <w:r>
        <w:rPr>
          <w:spacing w:val="1"/>
          <w:sz w:val="17"/>
        </w:rPr>
        <w:t xml:space="preserve"> </w:t>
      </w:r>
      <w:r>
        <w:rPr>
          <w:sz w:val="17"/>
        </w:rPr>
        <w:t>CISCO</w:t>
      </w:r>
      <w:r>
        <w:rPr>
          <w:spacing w:val="1"/>
          <w:sz w:val="17"/>
        </w:rPr>
        <w:t xml:space="preserve"> </w:t>
      </w:r>
      <w:r>
        <w:rPr>
          <w:sz w:val="17"/>
        </w:rPr>
        <w:t>NEBO</w:t>
      </w:r>
      <w:r>
        <w:rPr>
          <w:spacing w:val="1"/>
          <w:sz w:val="17"/>
        </w:rPr>
        <w:t xml:space="preserve"> </w:t>
      </w:r>
      <w:r>
        <w:rPr>
          <w:sz w:val="17"/>
        </w:rPr>
        <w:t>JAKÝKOLIV</w:t>
      </w:r>
      <w:r>
        <w:rPr>
          <w:spacing w:val="1"/>
          <w:sz w:val="17"/>
        </w:rPr>
        <w:t xml:space="preserve"> </w:t>
      </w:r>
      <w:r>
        <w:rPr>
          <w:sz w:val="17"/>
        </w:rPr>
        <w:t>JEJÍ</w:t>
      </w:r>
      <w:r>
        <w:rPr>
          <w:spacing w:val="1"/>
          <w:sz w:val="17"/>
        </w:rPr>
        <w:t xml:space="preserve"> </w:t>
      </w:r>
      <w:r>
        <w:rPr>
          <w:sz w:val="17"/>
        </w:rPr>
        <w:t>SCHVÁLENÝ</w:t>
      </w:r>
      <w:r>
        <w:rPr>
          <w:spacing w:val="1"/>
          <w:sz w:val="17"/>
        </w:rPr>
        <w:t xml:space="preserve"> </w:t>
      </w:r>
      <w:r>
        <w:rPr>
          <w:sz w:val="17"/>
        </w:rPr>
        <w:t>ZD</w:t>
      </w:r>
      <w:r>
        <w:rPr>
          <w:sz w:val="17"/>
        </w:rPr>
        <w:t>ROJ</w:t>
      </w:r>
      <w:r>
        <w:rPr>
          <w:spacing w:val="47"/>
          <w:sz w:val="17"/>
        </w:rPr>
        <w:t xml:space="preserve"> </w:t>
      </w:r>
      <w:r>
        <w:rPr>
          <w:sz w:val="17"/>
        </w:rPr>
        <w:t>NEBO</w:t>
      </w:r>
      <w:r>
        <w:rPr>
          <w:spacing w:val="47"/>
          <w:sz w:val="17"/>
        </w:rPr>
        <w:t xml:space="preserve"> </w:t>
      </w:r>
      <w:r>
        <w:rPr>
          <w:sz w:val="17"/>
        </w:rPr>
        <w:t>JEJICH</w:t>
      </w:r>
      <w:r>
        <w:rPr>
          <w:spacing w:val="1"/>
          <w:sz w:val="17"/>
        </w:rPr>
        <w:t xml:space="preserve"> </w:t>
      </w:r>
      <w:r>
        <w:rPr>
          <w:sz w:val="17"/>
        </w:rPr>
        <w:t>DODAVATELÉ</w:t>
      </w:r>
      <w:r>
        <w:rPr>
          <w:spacing w:val="-2"/>
          <w:sz w:val="17"/>
        </w:rPr>
        <w:t xml:space="preserve"> </w:t>
      </w:r>
      <w:r>
        <w:rPr>
          <w:sz w:val="17"/>
        </w:rPr>
        <w:t>NEBO</w:t>
      </w:r>
      <w:r>
        <w:rPr>
          <w:spacing w:val="-1"/>
          <w:sz w:val="17"/>
        </w:rPr>
        <w:t xml:space="preserve"> </w:t>
      </w:r>
      <w:r>
        <w:rPr>
          <w:sz w:val="17"/>
        </w:rPr>
        <w:t>POSKYTOVATELÉ</w:t>
      </w:r>
      <w:r>
        <w:rPr>
          <w:spacing w:val="-2"/>
          <w:sz w:val="17"/>
        </w:rPr>
        <w:t xml:space="preserve"> </w:t>
      </w:r>
      <w:r>
        <w:rPr>
          <w:sz w:val="17"/>
        </w:rPr>
        <w:t>LICENCÍ BYLI</w:t>
      </w:r>
      <w:r>
        <w:rPr>
          <w:spacing w:val="1"/>
          <w:sz w:val="17"/>
        </w:rPr>
        <w:t xml:space="preserve"> </w:t>
      </w:r>
      <w:r>
        <w:rPr>
          <w:sz w:val="17"/>
        </w:rPr>
        <w:t>O</w:t>
      </w:r>
      <w:r>
        <w:rPr>
          <w:spacing w:val="-1"/>
          <w:sz w:val="17"/>
        </w:rPr>
        <w:t xml:space="preserve"> </w:t>
      </w:r>
      <w:r>
        <w:rPr>
          <w:sz w:val="17"/>
        </w:rPr>
        <w:t>MOŽNOSTI TAKOVÝCH</w:t>
      </w:r>
      <w:r>
        <w:rPr>
          <w:spacing w:val="-2"/>
          <w:sz w:val="17"/>
        </w:rPr>
        <w:t xml:space="preserve"> </w:t>
      </w:r>
      <w:r>
        <w:rPr>
          <w:sz w:val="17"/>
        </w:rPr>
        <w:t>ŠKOD</w:t>
      </w:r>
      <w:r>
        <w:rPr>
          <w:spacing w:val="-2"/>
          <w:sz w:val="17"/>
        </w:rPr>
        <w:t xml:space="preserve"> </w:t>
      </w:r>
      <w:r>
        <w:rPr>
          <w:sz w:val="17"/>
        </w:rPr>
        <w:t>INFORMOVÁNI.</w:t>
      </w:r>
    </w:p>
    <w:p w14:paraId="61506F69" w14:textId="77777777" w:rsidR="00E32FB6" w:rsidRDefault="00461F6B">
      <w:pPr>
        <w:spacing w:before="91"/>
        <w:ind w:left="256" w:right="111"/>
        <w:jc w:val="both"/>
        <w:rPr>
          <w:sz w:val="17"/>
        </w:rPr>
      </w:pPr>
      <w:r>
        <w:rPr>
          <w:sz w:val="17"/>
        </w:rPr>
        <w:t>JESTLIŽE BYL SOFTWARE POŘÍZEN V EVROPĚ, NA STŘEDNÍM VÝCHODĚ, V AFRICE, ASII NEBO OCEÁNII,</w:t>
      </w:r>
      <w:r>
        <w:rPr>
          <w:spacing w:val="1"/>
          <w:sz w:val="17"/>
        </w:rPr>
        <w:t xml:space="preserve"> </w:t>
      </w:r>
      <w:r>
        <w:rPr>
          <w:sz w:val="17"/>
        </w:rPr>
        <w:t>NEPONESE CISCO, JEJÍ SESTERSKÉ SPOLEČNOSTI, ÚŘEDNÍ OSOBY, ŘEDITELÉ, ZAMĚSTNANCI, ZÁSTUPCI,</w:t>
      </w:r>
      <w:r>
        <w:rPr>
          <w:spacing w:val="1"/>
          <w:sz w:val="17"/>
        </w:rPr>
        <w:t xml:space="preserve"> </w:t>
      </w:r>
      <w:r>
        <w:rPr>
          <w:sz w:val="17"/>
        </w:rPr>
        <w:t>DODAVATELÉ</w:t>
      </w:r>
      <w:r>
        <w:rPr>
          <w:spacing w:val="1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POSKYTOVATELÉ</w:t>
      </w:r>
      <w:r>
        <w:rPr>
          <w:spacing w:val="1"/>
          <w:sz w:val="17"/>
        </w:rPr>
        <w:t xml:space="preserve"> </w:t>
      </w:r>
      <w:r>
        <w:rPr>
          <w:sz w:val="17"/>
        </w:rPr>
        <w:t>LICENCÍ</w:t>
      </w:r>
      <w:r>
        <w:rPr>
          <w:spacing w:val="1"/>
          <w:sz w:val="17"/>
        </w:rPr>
        <w:t xml:space="preserve"> </w:t>
      </w:r>
      <w:r>
        <w:rPr>
          <w:sz w:val="17"/>
        </w:rPr>
        <w:t>V ŽÁDNÉM</w:t>
      </w:r>
      <w:r>
        <w:rPr>
          <w:spacing w:val="1"/>
          <w:sz w:val="17"/>
        </w:rPr>
        <w:t xml:space="preserve"> </w:t>
      </w:r>
      <w:r>
        <w:rPr>
          <w:sz w:val="17"/>
        </w:rPr>
        <w:t>PŘÍPADĚ</w:t>
      </w:r>
      <w:r>
        <w:rPr>
          <w:spacing w:val="1"/>
          <w:sz w:val="17"/>
        </w:rPr>
        <w:t xml:space="preserve"> </w:t>
      </w:r>
      <w:r>
        <w:rPr>
          <w:sz w:val="17"/>
        </w:rPr>
        <w:t>ŽÁDNOU</w:t>
      </w:r>
      <w:r>
        <w:rPr>
          <w:spacing w:val="1"/>
          <w:sz w:val="17"/>
        </w:rPr>
        <w:t xml:space="preserve"> </w:t>
      </w:r>
      <w:r>
        <w:rPr>
          <w:sz w:val="17"/>
        </w:rPr>
        <w:t>PRÁVNÍ</w:t>
      </w:r>
      <w:r>
        <w:rPr>
          <w:spacing w:val="1"/>
          <w:sz w:val="17"/>
        </w:rPr>
        <w:t xml:space="preserve"> </w:t>
      </w:r>
      <w:r>
        <w:rPr>
          <w:sz w:val="17"/>
        </w:rPr>
        <w:t>ODPOVĚDNO</w:t>
      </w:r>
      <w:r>
        <w:rPr>
          <w:sz w:val="17"/>
        </w:rPr>
        <w:t>ST</w:t>
      </w:r>
      <w:r>
        <w:rPr>
          <w:spacing w:val="1"/>
          <w:sz w:val="17"/>
        </w:rPr>
        <w:t xml:space="preserve"> </w:t>
      </w:r>
      <w:r>
        <w:rPr>
          <w:sz w:val="17"/>
        </w:rPr>
        <w:t>ZA</w:t>
      </w:r>
      <w:r>
        <w:rPr>
          <w:spacing w:val="1"/>
          <w:sz w:val="17"/>
        </w:rPr>
        <w:t xml:space="preserve"> </w:t>
      </w:r>
      <w:r>
        <w:rPr>
          <w:sz w:val="17"/>
        </w:rPr>
        <w:t>JAKÝKOLIV UŠLÝ VÝNOS, ZISK NEBO ZTRÁTU ČI POŠKOZENÍ DAT, PŘERUŠENÍ PRACOVNÍ ČINNOSTI, ZTRÁTU</w:t>
      </w:r>
      <w:r>
        <w:rPr>
          <w:spacing w:val="-45"/>
          <w:sz w:val="17"/>
        </w:rPr>
        <w:t xml:space="preserve"> </w:t>
      </w:r>
      <w:r>
        <w:rPr>
          <w:sz w:val="17"/>
        </w:rPr>
        <w:t>KAPITÁLU,</w:t>
      </w:r>
      <w:r>
        <w:rPr>
          <w:spacing w:val="1"/>
          <w:sz w:val="17"/>
        </w:rPr>
        <w:t xml:space="preserve"> </w:t>
      </w:r>
      <w:r>
        <w:rPr>
          <w:sz w:val="17"/>
        </w:rPr>
        <w:t>ANI</w:t>
      </w:r>
      <w:r>
        <w:rPr>
          <w:spacing w:val="47"/>
          <w:sz w:val="17"/>
        </w:rPr>
        <w:t xml:space="preserve"> </w:t>
      </w:r>
      <w:r>
        <w:rPr>
          <w:sz w:val="17"/>
        </w:rPr>
        <w:t>ZA JAKÉKOLIV ZVLÁŠTNÍ,</w:t>
      </w:r>
      <w:r>
        <w:rPr>
          <w:spacing w:val="47"/>
          <w:sz w:val="17"/>
        </w:rPr>
        <w:t xml:space="preserve"> </w:t>
      </w:r>
      <w:r>
        <w:rPr>
          <w:sz w:val="17"/>
        </w:rPr>
        <w:t>NEPŘÍMÉ,</w:t>
      </w:r>
      <w:r>
        <w:rPr>
          <w:spacing w:val="47"/>
          <w:sz w:val="17"/>
        </w:rPr>
        <w:t xml:space="preserve"> </w:t>
      </w:r>
      <w:r>
        <w:rPr>
          <w:sz w:val="17"/>
        </w:rPr>
        <w:t>NÁSLEDNÉ,</w:t>
      </w:r>
      <w:r>
        <w:rPr>
          <w:spacing w:val="47"/>
          <w:sz w:val="17"/>
        </w:rPr>
        <w:t xml:space="preserve"> </w:t>
      </w:r>
      <w:r>
        <w:rPr>
          <w:sz w:val="17"/>
        </w:rPr>
        <w:t>NÁHODNÉ ŠKODY NEBO NÁHRADU ŠKODY</w:t>
      </w:r>
      <w:r>
        <w:rPr>
          <w:spacing w:val="-45"/>
          <w:sz w:val="17"/>
        </w:rPr>
        <w:t xml:space="preserve"> </w:t>
      </w:r>
      <w:r>
        <w:rPr>
          <w:sz w:val="17"/>
        </w:rPr>
        <w:t>S TRESTNÍ</w:t>
      </w:r>
      <w:r>
        <w:rPr>
          <w:spacing w:val="1"/>
          <w:sz w:val="17"/>
        </w:rPr>
        <w:t xml:space="preserve"> </w:t>
      </w:r>
      <w:r>
        <w:rPr>
          <w:sz w:val="17"/>
        </w:rPr>
        <w:t>FUNKCÍ,</w:t>
      </w:r>
      <w:r>
        <w:rPr>
          <w:spacing w:val="1"/>
          <w:sz w:val="17"/>
        </w:rPr>
        <w:t xml:space="preserve"> </w:t>
      </w:r>
      <w:r>
        <w:rPr>
          <w:sz w:val="17"/>
        </w:rPr>
        <w:t>BEZ</w:t>
      </w:r>
      <w:r>
        <w:rPr>
          <w:spacing w:val="1"/>
          <w:sz w:val="17"/>
        </w:rPr>
        <w:t xml:space="preserve"> </w:t>
      </w:r>
      <w:r>
        <w:rPr>
          <w:sz w:val="17"/>
        </w:rPr>
        <w:t>OHLEDU</w:t>
      </w:r>
      <w:r>
        <w:rPr>
          <w:spacing w:val="1"/>
          <w:sz w:val="17"/>
        </w:rPr>
        <w:t xml:space="preserve"> </w:t>
      </w:r>
      <w:r>
        <w:rPr>
          <w:sz w:val="17"/>
        </w:rPr>
        <w:t>NA</w:t>
      </w:r>
      <w:r>
        <w:rPr>
          <w:spacing w:val="1"/>
          <w:sz w:val="17"/>
        </w:rPr>
        <w:t xml:space="preserve"> </w:t>
      </w:r>
      <w:r>
        <w:rPr>
          <w:sz w:val="17"/>
        </w:rPr>
        <w:t>TO,</w:t>
      </w:r>
      <w:r>
        <w:rPr>
          <w:spacing w:val="1"/>
          <w:sz w:val="17"/>
        </w:rPr>
        <w:t xml:space="preserve"> </w:t>
      </w:r>
      <w:r>
        <w:rPr>
          <w:sz w:val="17"/>
        </w:rPr>
        <w:t>JAK</w:t>
      </w:r>
      <w:r>
        <w:rPr>
          <w:spacing w:val="1"/>
          <w:sz w:val="17"/>
        </w:rPr>
        <w:t xml:space="preserve"> </w:t>
      </w:r>
      <w:r>
        <w:rPr>
          <w:sz w:val="17"/>
        </w:rPr>
        <w:t>VZNIKLY,</w:t>
      </w:r>
      <w:r>
        <w:rPr>
          <w:spacing w:val="1"/>
          <w:sz w:val="17"/>
        </w:rPr>
        <w:t xml:space="preserve"> </w:t>
      </w:r>
      <w:r>
        <w:rPr>
          <w:sz w:val="17"/>
        </w:rPr>
        <w:t>VČETNĚ</w:t>
      </w:r>
      <w:r>
        <w:rPr>
          <w:spacing w:val="1"/>
          <w:sz w:val="17"/>
        </w:rPr>
        <w:t xml:space="preserve"> </w:t>
      </w:r>
      <w:r>
        <w:rPr>
          <w:sz w:val="17"/>
        </w:rPr>
        <w:t>MIMO</w:t>
      </w:r>
      <w:r>
        <w:rPr>
          <w:spacing w:val="1"/>
          <w:sz w:val="17"/>
        </w:rPr>
        <w:t xml:space="preserve"> </w:t>
      </w:r>
      <w:r>
        <w:rPr>
          <w:sz w:val="17"/>
        </w:rPr>
        <w:t>JINÉ</w:t>
      </w:r>
      <w:r>
        <w:rPr>
          <w:spacing w:val="1"/>
          <w:sz w:val="17"/>
        </w:rPr>
        <w:t xml:space="preserve"> </w:t>
      </w:r>
      <w:r>
        <w:rPr>
          <w:sz w:val="17"/>
        </w:rPr>
        <w:t>NA</w:t>
      </w:r>
      <w:r>
        <w:rPr>
          <w:spacing w:val="1"/>
          <w:sz w:val="17"/>
        </w:rPr>
        <w:t xml:space="preserve"> </w:t>
      </w:r>
      <w:r>
        <w:rPr>
          <w:sz w:val="17"/>
        </w:rPr>
        <w:t>ZÁKLADĚ</w:t>
      </w:r>
      <w:r>
        <w:rPr>
          <w:spacing w:val="1"/>
          <w:sz w:val="17"/>
        </w:rPr>
        <w:t xml:space="preserve"> </w:t>
      </w:r>
      <w:r>
        <w:rPr>
          <w:sz w:val="17"/>
        </w:rPr>
        <w:t>SMLOUVY,</w:t>
      </w:r>
      <w:r>
        <w:rPr>
          <w:spacing w:val="1"/>
          <w:sz w:val="17"/>
        </w:rPr>
        <w:t xml:space="preserve"> </w:t>
      </w:r>
      <w:r>
        <w:rPr>
          <w:sz w:val="17"/>
        </w:rPr>
        <w:t>OBČANSKOPRÁVNÍHO</w:t>
      </w:r>
      <w:r>
        <w:rPr>
          <w:spacing w:val="1"/>
          <w:sz w:val="17"/>
        </w:rPr>
        <w:t xml:space="preserve"> </w:t>
      </w:r>
      <w:r>
        <w:rPr>
          <w:sz w:val="17"/>
        </w:rPr>
        <w:t>DELIKTU</w:t>
      </w:r>
      <w:r>
        <w:rPr>
          <w:spacing w:val="1"/>
          <w:sz w:val="17"/>
        </w:rPr>
        <w:t xml:space="preserve"> </w:t>
      </w:r>
      <w:r>
        <w:rPr>
          <w:sz w:val="17"/>
        </w:rPr>
        <w:t>(VČETNĚ</w:t>
      </w:r>
      <w:r>
        <w:rPr>
          <w:spacing w:val="1"/>
          <w:sz w:val="17"/>
        </w:rPr>
        <w:t xml:space="preserve"> </w:t>
      </w:r>
      <w:r>
        <w:rPr>
          <w:sz w:val="17"/>
        </w:rPr>
        <w:t>NEDBALOSTI),</w:t>
      </w:r>
      <w:r>
        <w:rPr>
          <w:spacing w:val="1"/>
          <w:sz w:val="17"/>
        </w:rPr>
        <w:t xml:space="preserve"> </w:t>
      </w:r>
      <w:r>
        <w:rPr>
          <w:sz w:val="17"/>
        </w:rPr>
        <w:t>NEBO</w:t>
      </w:r>
      <w:r>
        <w:rPr>
          <w:spacing w:val="1"/>
          <w:sz w:val="17"/>
        </w:rPr>
        <w:t xml:space="preserve"> </w:t>
      </w:r>
      <w:r>
        <w:rPr>
          <w:sz w:val="17"/>
        </w:rPr>
        <w:t>ZDA</w:t>
      </w:r>
      <w:r>
        <w:rPr>
          <w:spacing w:val="1"/>
          <w:sz w:val="17"/>
        </w:rPr>
        <w:t xml:space="preserve"> </w:t>
      </w:r>
      <w:r>
        <w:rPr>
          <w:sz w:val="17"/>
        </w:rPr>
        <w:t>VYPLÝVAJÍ</w:t>
      </w:r>
      <w:r>
        <w:rPr>
          <w:spacing w:val="1"/>
          <w:sz w:val="17"/>
        </w:rPr>
        <w:t xml:space="preserve"> </w:t>
      </w:r>
      <w:r>
        <w:rPr>
          <w:sz w:val="17"/>
        </w:rPr>
        <w:t>Z POUŽITÍ</w:t>
      </w:r>
      <w:r>
        <w:rPr>
          <w:spacing w:val="48"/>
          <w:sz w:val="17"/>
        </w:rPr>
        <w:t xml:space="preserve"> </w:t>
      </w:r>
      <w:r>
        <w:rPr>
          <w:sz w:val="17"/>
        </w:rPr>
        <w:t>NEBO</w:t>
      </w:r>
      <w:r>
        <w:rPr>
          <w:spacing w:val="-45"/>
          <w:sz w:val="17"/>
        </w:rPr>
        <w:t xml:space="preserve"> </w:t>
      </w:r>
      <w:r>
        <w:rPr>
          <w:sz w:val="17"/>
        </w:rPr>
        <w:t>NEMOŽNOSTI POUŽITÍ SOFTWARU, V KAŽDÉM PŘÍPADĚ I TEHDY, ŽE CISCO, JEJÍ SESTERSKÉ SPOLEČNOSTI,</w:t>
      </w:r>
      <w:r>
        <w:rPr>
          <w:spacing w:val="-45"/>
          <w:sz w:val="17"/>
        </w:rPr>
        <w:t xml:space="preserve"> </w:t>
      </w:r>
      <w:r>
        <w:rPr>
          <w:sz w:val="17"/>
        </w:rPr>
        <w:t>ÚŘEDNÍ OSOBY, ŘEDITELÉ, ZAMĚSTNANCI, ZÁSTUPCI, DODAVATELÉ A POSKYTOVATELÉ LICENCÍ BYLI O</w:t>
      </w:r>
      <w:r>
        <w:rPr>
          <w:spacing w:val="1"/>
          <w:sz w:val="17"/>
        </w:rPr>
        <w:t xml:space="preserve"> </w:t>
      </w:r>
      <w:r>
        <w:rPr>
          <w:sz w:val="17"/>
        </w:rPr>
        <w:t>MOŽNOSTI</w:t>
      </w:r>
      <w:r>
        <w:rPr>
          <w:spacing w:val="1"/>
          <w:sz w:val="17"/>
        </w:rPr>
        <w:t xml:space="preserve"> </w:t>
      </w:r>
      <w:r>
        <w:rPr>
          <w:sz w:val="17"/>
        </w:rPr>
        <w:t>TAKOVÝCH</w:t>
      </w:r>
      <w:r>
        <w:rPr>
          <w:spacing w:val="1"/>
          <w:sz w:val="17"/>
        </w:rPr>
        <w:t xml:space="preserve"> </w:t>
      </w:r>
      <w:r>
        <w:rPr>
          <w:sz w:val="17"/>
        </w:rPr>
        <w:t>ŠKOD</w:t>
      </w:r>
      <w:r>
        <w:rPr>
          <w:spacing w:val="1"/>
          <w:sz w:val="17"/>
        </w:rPr>
        <w:t xml:space="preserve"> </w:t>
      </w:r>
      <w:r>
        <w:rPr>
          <w:sz w:val="17"/>
        </w:rPr>
        <w:t>INFORMOVÁNI.</w:t>
      </w:r>
      <w:r>
        <w:rPr>
          <w:spacing w:val="1"/>
          <w:sz w:val="17"/>
        </w:rPr>
        <w:t xml:space="preserve"> </w:t>
      </w:r>
      <w:r>
        <w:rPr>
          <w:sz w:val="17"/>
        </w:rPr>
        <w:t>VZHLEDEM</w:t>
      </w:r>
      <w:r>
        <w:rPr>
          <w:spacing w:val="1"/>
          <w:sz w:val="17"/>
        </w:rPr>
        <w:t xml:space="preserve"> </w:t>
      </w:r>
      <w:r>
        <w:rPr>
          <w:sz w:val="17"/>
        </w:rPr>
        <w:t>K TOMU,</w:t>
      </w:r>
      <w:r>
        <w:rPr>
          <w:spacing w:val="1"/>
          <w:sz w:val="17"/>
        </w:rPr>
        <w:t xml:space="preserve"> </w:t>
      </w:r>
      <w:r>
        <w:rPr>
          <w:sz w:val="17"/>
        </w:rPr>
        <w:t>ŽE</w:t>
      </w:r>
      <w:r>
        <w:rPr>
          <w:spacing w:val="1"/>
          <w:sz w:val="17"/>
        </w:rPr>
        <w:t xml:space="preserve"> </w:t>
      </w:r>
      <w:r>
        <w:rPr>
          <w:sz w:val="17"/>
        </w:rPr>
        <w:t>V NĚKTERÝCH</w:t>
      </w:r>
      <w:r>
        <w:rPr>
          <w:spacing w:val="1"/>
          <w:sz w:val="17"/>
        </w:rPr>
        <w:t xml:space="preserve"> </w:t>
      </w:r>
      <w:r>
        <w:rPr>
          <w:sz w:val="17"/>
        </w:rPr>
        <w:t>STÁTEC</w:t>
      </w:r>
      <w:r>
        <w:rPr>
          <w:sz w:val="17"/>
        </w:rPr>
        <w:t>H</w:t>
      </w:r>
      <w:r>
        <w:rPr>
          <w:spacing w:val="1"/>
          <w:sz w:val="17"/>
        </w:rPr>
        <w:t xml:space="preserve"> </w:t>
      </w:r>
      <w:r>
        <w:rPr>
          <w:sz w:val="17"/>
        </w:rPr>
        <w:t>NEBO</w:t>
      </w:r>
      <w:r>
        <w:rPr>
          <w:spacing w:val="1"/>
          <w:sz w:val="17"/>
        </w:rPr>
        <w:t xml:space="preserve"> </w:t>
      </w:r>
      <w:r>
        <w:rPr>
          <w:sz w:val="17"/>
        </w:rPr>
        <w:t>JURISDIKCÍCH</w:t>
      </w:r>
      <w:r>
        <w:rPr>
          <w:spacing w:val="1"/>
          <w:sz w:val="17"/>
        </w:rPr>
        <w:t xml:space="preserve"> </w:t>
      </w:r>
      <w:r>
        <w:rPr>
          <w:sz w:val="17"/>
        </w:rPr>
        <w:t>NENÍ</w:t>
      </w:r>
      <w:r>
        <w:rPr>
          <w:spacing w:val="1"/>
          <w:sz w:val="17"/>
        </w:rPr>
        <w:t xml:space="preserve"> </w:t>
      </w:r>
      <w:r>
        <w:rPr>
          <w:sz w:val="17"/>
        </w:rPr>
        <w:t>OMEZENÍ</w:t>
      </w:r>
      <w:r>
        <w:rPr>
          <w:spacing w:val="1"/>
          <w:sz w:val="17"/>
        </w:rPr>
        <w:t xml:space="preserve"> </w:t>
      </w:r>
      <w:r>
        <w:rPr>
          <w:sz w:val="17"/>
        </w:rPr>
        <w:t>NEBO</w:t>
      </w:r>
      <w:r>
        <w:rPr>
          <w:spacing w:val="1"/>
          <w:sz w:val="17"/>
        </w:rPr>
        <w:t xml:space="preserve"> </w:t>
      </w:r>
      <w:r>
        <w:rPr>
          <w:sz w:val="17"/>
        </w:rPr>
        <w:t>VYLOUČENÍ</w:t>
      </w:r>
      <w:r>
        <w:rPr>
          <w:spacing w:val="1"/>
          <w:sz w:val="17"/>
        </w:rPr>
        <w:t xml:space="preserve"> </w:t>
      </w:r>
      <w:r>
        <w:rPr>
          <w:sz w:val="17"/>
        </w:rPr>
        <w:t>NÁSLEDNÝCH</w:t>
      </w:r>
      <w:r>
        <w:rPr>
          <w:spacing w:val="1"/>
          <w:sz w:val="17"/>
        </w:rPr>
        <w:t xml:space="preserve"> </w:t>
      </w:r>
      <w:r>
        <w:rPr>
          <w:sz w:val="17"/>
        </w:rPr>
        <w:t>NEBO</w:t>
      </w:r>
      <w:r>
        <w:rPr>
          <w:spacing w:val="1"/>
          <w:sz w:val="17"/>
        </w:rPr>
        <w:t xml:space="preserve"> </w:t>
      </w:r>
      <w:r>
        <w:rPr>
          <w:sz w:val="17"/>
        </w:rPr>
        <w:t>NÁHODNÝCH</w:t>
      </w:r>
      <w:r>
        <w:rPr>
          <w:spacing w:val="1"/>
          <w:sz w:val="17"/>
        </w:rPr>
        <w:t xml:space="preserve"> </w:t>
      </w:r>
      <w:r>
        <w:rPr>
          <w:sz w:val="17"/>
        </w:rPr>
        <w:t>ŠKOD</w:t>
      </w:r>
      <w:r>
        <w:rPr>
          <w:spacing w:val="1"/>
          <w:sz w:val="17"/>
        </w:rPr>
        <w:t xml:space="preserve"> </w:t>
      </w:r>
      <w:r>
        <w:rPr>
          <w:sz w:val="17"/>
        </w:rPr>
        <w:t>POVOLENÉ,</w:t>
      </w:r>
      <w:r>
        <w:rPr>
          <w:spacing w:val="1"/>
          <w:sz w:val="17"/>
        </w:rPr>
        <w:t xml:space="preserve"> </w:t>
      </w:r>
      <w:r>
        <w:rPr>
          <w:sz w:val="17"/>
        </w:rPr>
        <w:t>NEMUSÍ</w:t>
      </w:r>
      <w:r>
        <w:rPr>
          <w:spacing w:val="1"/>
          <w:sz w:val="17"/>
        </w:rPr>
        <w:t xml:space="preserve"> </w:t>
      </w:r>
      <w:r>
        <w:rPr>
          <w:sz w:val="17"/>
        </w:rPr>
        <w:t>VÝŠE</w:t>
      </w:r>
      <w:r>
        <w:rPr>
          <w:spacing w:val="1"/>
          <w:sz w:val="17"/>
        </w:rPr>
        <w:t xml:space="preserve"> </w:t>
      </w:r>
      <w:r>
        <w:rPr>
          <w:sz w:val="17"/>
        </w:rPr>
        <w:t>UVEDENÉ</w:t>
      </w:r>
      <w:r>
        <w:rPr>
          <w:spacing w:val="1"/>
          <w:sz w:val="17"/>
        </w:rPr>
        <w:t xml:space="preserve"> </w:t>
      </w:r>
      <w:r>
        <w:rPr>
          <w:sz w:val="17"/>
        </w:rPr>
        <w:t>OMEZENÍ</w:t>
      </w:r>
      <w:r>
        <w:rPr>
          <w:spacing w:val="1"/>
          <w:sz w:val="17"/>
        </w:rPr>
        <w:t xml:space="preserve"> </w:t>
      </w:r>
      <w:r>
        <w:rPr>
          <w:sz w:val="17"/>
        </w:rPr>
        <w:t>VE</w:t>
      </w:r>
      <w:r>
        <w:rPr>
          <w:spacing w:val="1"/>
          <w:sz w:val="17"/>
        </w:rPr>
        <w:t xml:space="preserve"> </w:t>
      </w:r>
      <w:r>
        <w:rPr>
          <w:sz w:val="17"/>
        </w:rPr>
        <w:t>VAŠEM</w:t>
      </w:r>
      <w:r>
        <w:rPr>
          <w:spacing w:val="1"/>
          <w:sz w:val="17"/>
        </w:rPr>
        <w:t xml:space="preserve"> </w:t>
      </w:r>
      <w:r>
        <w:rPr>
          <w:sz w:val="17"/>
        </w:rPr>
        <w:t>PŘÍPADĚ</w:t>
      </w:r>
      <w:r>
        <w:rPr>
          <w:spacing w:val="1"/>
          <w:sz w:val="17"/>
        </w:rPr>
        <w:t xml:space="preserve"> </w:t>
      </w:r>
      <w:r>
        <w:rPr>
          <w:sz w:val="17"/>
        </w:rPr>
        <w:t>PLNĚ</w:t>
      </w:r>
      <w:r>
        <w:rPr>
          <w:spacing w:val="1"/>
          <w:sz w:val="17"/>
        </w:rPr>
        <w:t xml:space="preserve"> </w:t>
      </w:r>
      <w:r>
        <w:rPr>
          <w:sz w:val="17"/>
        </w:rPr>
        <w:t>PLATIT.</w:t>
      </w:r>
      <w:r>
        <w:rPr>
          <w:spacing w:val="1"/>
          <w:sz w:val="17"/>
        </w:rPr>
        <w:t xml:space="preserve"> </w:t>
      </w:r>
      <w:r>
        <w:rPr>
          <w:sz w:val="17"/>
        </w:rPr>
        <w:t>VÝŠE</w:t>
      </w:r>
      <w:r>
        <w:rPr>
          <w:spacing w:val="1"/>
          <w:sz w:val="17"/>
        </w:rPr>
        <w:t xml:space="preserve"> </w:t>
      </w:r>
      <w:r>
        <w:rPr>
          <w:sz w:val="17"/>
        </w:rPr>
        <w:t>UVEDENÉ</w:t>
      </w:r>
      <w:r>
        <w:rPr>
          <w:spacing w:val="1"/>
          <w:sz w:val="17"/>
        </w:rPr>
        <w:t xml:space="preserve"> </w:t>
      </w:r>
      <w:r>
        <w:rPr>
          <w:sz w:val="17"/>
        </w:rPr>
        <w:t>VYLOUČENÍ</w:t>
      </w:r>
      <w:r>
        <w:rPr>
          <w:spacing w:val="1"/>
          <w:sz w:val="17"/>
        </w:rPr>
        <w:t xml:space="preserve"> </w:t>
      </w:r>
      <w:r>
        <w:rPr>
          <w:sz w:val="17"/>
        </w:rPr>
        <w:t>SE</w:t>
      </w:r>
      <w:r>
        <w:rPr>
          <w:spacing w:val="1"/>
          <w:sz w:val="17"/>
        </w:rPr>
        <w:t xml:space="preserve"> </w:t>
      </w:r>
      <w:r>
        <w:rPr>
          <w:sz w:val="17"/>
        </w:rPr>
        <w:t>NEVZTAHUJE NA ŽÁDNOU PRÁVNÍ ODPOVĚDNOST, KTERÁ VYPLÝVÁ NEBO SOUVISÍ S: (I) ÚMRTÍM N</w:t>
      </w:r>
      <w:r>
        <w:rPr>
          <w:sz w:val="17"/>
        </w:rPr>
        <w:t>EBO</w:t>
      </w:r>
      <w:r>
        <w:rPr>
          <w:spacing w:val="1"/>
          <w:sz w:val="17"/>
        </w:rPr>
        <w:t xml:space="preserve"> </w:t>
      </w:r>
      <w:r>
        <w:rPr>
          <w:sz w:val="17"/>
        </w:rPr>
        <w:t>OSOBNÍ</w:t>
      </w:r>
      <w:r>
        <w:rPr>
          <w:spacing w:val="17"/>
          <w:sz w:val="17"/>
        </w:rPr>
        <w:t xml:space="preserve"> </w:t>
      </w:r>
      <w:r>
        <w:rPr>
          <w:sz w:val="17"/>
        </w:rPr>
        <w:t>ÚJMOU</w:t>
      </w:r>
      <w:r>
        <w:rPr>
          <w:spacing w:val="17"/>
          <w:sz w:val="17"/>
        </w:rPr>
        <w:t xml:space="preserve"> </w:t>
      </w:r>
      <w:r>
        <w:rPr>
          <w:sz w:val="17"/>
        </w:rPr>
        <w:t>NA</w:t>
      </w:r>
      <w:r>
        <w:rPr>
          <w:spacing w:val="16"/>
          <w:sz w:val="17"/>
        </w:rPr>
        <w:t xml:space="preserve"> </w:t>
      </w:r>
      <w:r>
        <w:rPr>
          <w:sz w:val="17"/>
        </w:rPr>
        <w:t>ZDRAVÍ,</w:t>
      </w:r>
      <w:r>
        <w:rPr>
          <w:spacing w:val="17"/>
          <w:sz w:val="17"/>
        </w:rPr>
        <w:t xml:space="preserve"> </w:t>
      </w:r>
      <w:r>
        <w:rPr>
          <w:sz w:val="17"/>
        </w:rPr>
        <w:t>(II)</w:t>
      </w:r>
      <w:r>
        <w:rPr>
          <w:spacing w:val="16"/>
          <w:sz w:val="17"/>
        </w:rPr>
        <w:t xml:space="preserve"> </w:t>
      </w:r>
      <w:r>
        <w:rPr>
          <w:sz w:val="17"/>
        </w:rPr>
        <w:t>ÚMYSLNÝM</w:t>
      </w:r>
      <w:r>
        <w:rPr>
          <w:spacing w:val="17"/>
          <w:sz w:val="17"/>
        </w:rPr>
        <w:t xml:space="preserve"> </w:t>
      </w:r>
      <w:r>
        <w:rPr>
          <w:sz w:val="17"/>
        </w:rPr>
        <w:t>ZKRESLENÍM</w:t>
      </w:r>
      <w:r>
        <w:rPr>
          <w:spacing w:val="19"/>
          <w:sz w:val="17"/>
        </w:rPr>
        <w:t xml:space="preserve"> </w:t>
      </w:r>
      <w:r>
        <w:rPr>
          <w:sz w:val="17"/>
        </w:rPr>
        <w:t>ÚDAJŮ</w:t>
      </w:r>
      <w:r>
        <w:rPr>
          <w:spacing w:val="16"/>
          <w:sz w:val="17"/>
        </w:rPr>
        <w:t xml:space="preserve"> </w:t>
      </w:r>
      <w:r>
        <w:rPr>
          <w:sz w:val="17"/>
        </w:rPr>
        <w:t>NEBO</w:t>
      </w:r>
      <w:r>
        <w:rPr>
          <w:spacing w:val="19"/>
          <w:sz w:val="17"/>
        </w:rPr>
        <w:t xml:space="preserve"> </w:t>
      </w:r>
      <w:r>
        <w:rPr>
          <w:sz w:val="17"/>
        </w:rPr>
        <w:t>(III)</w:t>
      </w:r>
      <w:r>
        <w:rPr>
          <w:spacing w:val="18"/>
          <w:sz w:val="17"/>
        </w:rPr>
        <w:t xml:space="preserve"> </w:t>
      </w:r>
      <w:r>
        <w:rPr>
          <w:sz w:val="17"/>
        </w:rPr>
        <w:t>PRÁVNÍ</w:t>
      </w:r>
      <w:r>
        <w:rPr>
          <w:spacing w:val="17"/>
          <w:sz w:val="17"/>
        </w:rPr>
        <w:t xml:space="preserve"> </w:t>
      </w:r>
      <w:r>
        <w:rPr>
          <w:sz w:val="17"/>
        </w:rPr>
        <w:t>ODPOVĚDNOSTÍ</w:t>
      </w:r>
      <w:r>
        <w:rPr>
          <w:spacing w:val="18"/>
          <w:sz w:val="17"/>
        </w:rPr>
        <w:t xml:space="preserve"> </w:t>
      </w:r>
      <w:r>
        <w:rPr>
          <w:sz w:val="17"/>
        </w:rPr>
        <w:t>CISCO</w:t>
      </w:r>
      <w:r>
        <w:rPr>
          <w:spacing w:val="-45"/>
          <w:sz w:val="17"/>
        </w:rPr>
        <w:t xml:space="preserve"> </w:t>
      </w:r>
      <w:r>
        <w:rPr>
          <w:sz w:val="17"/>
        </w:rPr>
        <w:t>V</w:t>
      </w:r>
      <w:r>
        <w:rPr>
          <w:spacing w:val="-2"/>
          <w:sz w:val="17"/>
        </w:rPr>
        <w:t xml:space="preserve"> </w:t>
      </w:r>
      <w:r>
        <w:rPr>
          <w:sz w:val="17"/>
        </w:rPr>
        <w:t>SOUVISLOSTI S</w:t>
      </w:r>
      <w:r>
        <w:rPr>
          <w:spacing w:val="-1"/>
          <w:sz w:val="17"/>
        </w:rPr>
        <w:t xml:space="preserve"> </w:t>
      </w:r>
      <w:r>
        <w:rPr>
          <w:sz w:val="17"/>
        </w:rPr>
        <w:t>JAKÝMKOLIV</w:t>
      </w:r>
      <w:r>
        <w:rPr>
          <w:spacing w:val="-2"/>
          <w:sz w:val="17"/>
        </w:rPr>
        <w:t xml:space="preserve"> </w:t>
      </w:r>
      <w:r>
        <w:rPr>
          <w:sz w:val="17"/>
        </w:rPr>
        <w:t>PODMÍNKAMI, KTERÉ</w:t>
      </w:r>
      <w:r>
        <w:rPr>
          <w:spacing w:val="-1"/>
          <w:sz w:val="17"/>
        </w:rPr>
        <w:t xml:space="preserve"> </w:t>
      </w:r>
      <w:r>
        <w:rPr>
          <w:sz w:val="17"/>
        </w:rPr>
        <w:t>PODLE</w:t>
      </w:r>
      <w:r>
        <w:rPr>
          <w:spacing w:val="-2"/>
          <w:sz w:val="17"/>
        </w:rPr>
        <w:t xml:space="preserve"> </w:t>
      </w:r>
      <w:r>
        <w:rPr>
          <w:sz w:val="17"/>
        </w:rPr>
        <w:t>PLATNÝCH</w:t>
      </w:r>
      <w:r>
        <w:rPr>
          <w:spacing w:val="-2"/>
          <w:sz w:val="17"/>
        </w:rPr>
        <w:t xml:space="preserve"> </w:t>
      </w:r>
      <w:r>
        <w:rPr>
          <w:sz w:val="17"/>
        </w:rPr>
        <w:t>ZÁKONŮ</w:t>
      </w:r>
      <w:r>
        <w:rPr>
          <w:spacing w:val="-2"/>
          <w:sz w:val="17"/>
        </w:rPr>
        <w:t xml:space="preserve"> </w:t>
      </w:r>
      <w:r>
        <w:rPr>
          <w:sz w:val="17"/>
        </w:rPr>
        <w:t>NELZE</w:t>
      </w:r>
      <w:r>
        <w:rPr>
          <w:spacing w:val="-1"/>
          <w:sz w:val="17"/>
        </w:rPr>
        <w:t xml:space="preserve"> </w:t>
      </w:r>
      <w:r>
        <w:rPr>
          <w:sz w:val="17"/>
        </w:rPr>
        <w:t>VYLOUČIT.</w:t>
      </w:r>
    </w:p>
    <w:p w14:paraId="65CEE682" w14:textId="77777777" w:rsidR="00E32FB6" w:rsidRDefault="00461F6B">
      <w:pPr>
        <w:pStyle w:val="Zkladntext"/>
        <w:spacing w:before="92" w:line="237" w:lineRule="auto"/>
        <w:ind w:left="256" w:right="115"/>
        <w:jc w:val="both"/>
      </w:pPr>
      <w:r>
        <w:t>Zákazník bere na vědomí a souhlasí s tím, že Cisco stanovila své ceny a tuto smlouvu uzavřela při spolehnutí se na</w:t>
      </w:r>
      <w:r>
        <w:rPr>
          <w:spacing w:val="1"/>
        </w:rPr>
        <w:t xml:space="preserve"> </w:t>
      </w:r>
      <w:r>
        <w:t>popření záruky a na omezení právní odpovědnosti, která jsou zde uvedená, s tím, že tyto odrážejí rozdělení rizika mezi</w:t>
      </w:r>
      <w:r>
        <w:rPr>
          <w:spacing w:val="1"/>
        </w:rPr>
        <w:t xml:space="preserve"> </w:t>
      </w:r>
      <w:r>
        <w:t>smluvní strany (včetně</w:t>
      </w:r>
      <w:r>
        <w:t xml:space="preserve"> rizika, že se opravný prostředek smlouvy může odchýlit od svého základního účelu nebo může</w:t>
      </w:r>
      <w:r>
        <w:rPr>
          <w:spacing w:val="1"/>
        </w:rPr>
        <w:t xml:space="preserve"> </w:t>
      </w:r>
      <w:r>
        <w:t>způsobit</w:t>
      </w:r>
      <w:r>
        <w:rPr>
          <w:spacing w:val="-2"/>
        </w:rPr>
        <w:t xml:space="preserve"> </w:t>
      </w:r>
      <w:r>
        <w:t>následné</w:t>
      </w:r>
      <w:r>
        <w:rPr>
          <w:spacing w:val="-3"/>
        </w:rPr>
        <w:t xml:space="preserve"> </w:t>
      </w:r>
      <w:r>
        <w:t>škody),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tyto</w:t>
      </w:r>
      <w:r>
        <w:rPr>
          <w:spacing w:val="-4"/>
        </w:rPr>
        <w:t xml:space="preserve"> </w:t>
      </w:r>
      <w:r>
        <w:t>představují</w:t>
      </w:r>
      <w:r>
        <w:rPr>
          <w:spacing w:val="-1"/>
        </w:rPr>
        <w:t xml:space="preserve"> </w:t>
      </w:r>
      <w:r>
        <w:t>podstatný</w:t>
      </w:r>
      <w:r>
        <w:rPr>
          <w:spacing w:val="-1"/>
        </w:rPr>
        <w:t xml:space="preserve"> </w:t>
      </w:r>
      <w:r>
        <w:t>základ</w:t>
      </w:r>
      <w:r>
        <w:rPr>
          <w:spacing w:val="-3"/>
        </w:rPr>
        <w:t xml:space="preserve"> </w:t>
      </w:r>
      <w:r>
        <w:t>obchodu</w:t>
      </w:r>
      <w:r>
        <w:rPr>
          <w:spacing w:val="-1"/>
        </w:rPr>
        <w:t xml:space="preserve"> </w:t>
      </w:r>
      <w:r>
        <w:t>dojednaného</w:t>
      </w:r>
      <w:r>
        <w:rPr>
          <w:spacing w:val="-3"/>
        </w:rPr>
        <w:t xml:space="preserve"> </w:t>
      </w:r>
      <w:r>
        <w:t>mezi</w:t>
      </w:r>
      <w:r>
        <w:rPr>
          <w:spacing w:val="-3"/>
        </w:rPr>
        <w:t xml:space="preserve"> </w:t>
      </w:r>
      <w:r>
        <w:t>smluvními</w:t>
      </w:r>
      <w:r>
        <w:rPr>
          <w:spacing w:val="-2"/>
        </w:rPr>
        <w:t xml:space="preserve"> </w:t>
      </w:r>
      <w:r>
        <w:t>stranami.</w:t>
      </w:r>
    </w:p>
    <w:p w14:paraId="4D6E017C" w14:textId="77777777" w:rsidR="00E32FB6" w:rsidRDefault="00461F6B">
      <w:pPr>
        <w:pStyle w:val="Zkladntext"/>
        <w:spacing w:before="96"/>
        <w:ind w:left="256" w:right="113"/>
        <w:jc w:val="both"/>
      </w:pPr>
      <w:r>
        <w:rPr>
          <w:i/>
        </w:rPr>
        <w:t>Rozhodující</w:t>
      </w:r>
      <w:r>
        <w:rPr>
          <w:i/>
          <w:spacing w:val="1"/>
        </w:rPr>
        <w:t xml:space="preserve"> </w:t>
      </w:r>
      <w:r>
        <w:rPr>
          <w:i/>
        </w:rPr>
        <w:t>právo,</w:t>
      </w:r>
      <w:r>
        <w:rPr>
          <w:i/>
          <w:spacing w:val="1"/>
        </w:rPr>
        <w:t xml:space="preserve"> </w:t>
      </w:r>
      <w:r>
        <w:rPr>
          <w:i/>
        </w:rPr>
        <w:t>soudní</w:t>
      </w:r>
      <w:r>
        <w:rPr>
          <w:i/>
          <w:spacing w:val="1"/>
        </w:rPr>
        <w:t xml:space="preserve"> </w:t>
      </w:r>
      <w:r>
        <w:rPr>
          <w:i/>
        </w:rPr>
        <w:t xml:space="preserve">pravomoc. </w:t>
      </w:r>
      <w:r>
        <w:t>V případě,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jste</w:t>
      </w:r>
      <w:r>
        <w:rPr>
          <w:spacing w:val="1"/>
        </w:rPr>
        <w:t xml:space="preserve"> </w:t>
      </w:r>
      <w:r>
        <w:t>pořídili,</w:t>
      </w:r>
      <w:r>
        <w:rPr>
          <w:spacing w:val="1"/>
        </w:rPr>
        <w:t xml:space="preserve"> </w:t>
      </w:r>
      <w:r>
        <w:t>s odvoláním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adresu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objednávce</w:t>
      </w:r>
      <w:r>
        <w:rPr>
          <w:spacing w:val="1"/>
        </w:rPr>
        <w:t xml:space="preserve"> </w:t>
      </w:r>
      <w:r>
        <w:t>přijaté</w:t>
      </w:r>
      <w:r>
        <w:rPr>
          <w:spacing w:val="1"/>
        </w:rPr>
        <w:t xml:space="preserve"> </w:t>
      </w:r>
      <w:r>
        <w:t>schváleným zdrojem, software ve Spojených státech amerických, v Latinské Americe nebo v Karibské oblasti, smlouva a</w:t>
      </w:r>
      <w:r>
        <w:rPr>
          <w:spacing w:val="-45"/>
        </w:rPr>
        <w:t xml:space="preserve"> </w:t>
      </w:r>
      <w:r>
        <w:t>záruky („záruky“) se řídí a vykládají se podle zákonů státu Kalifor</w:t>
      </w:r>
      <w:r>
        <w:t>nie, Spojené státy americké, nehledě na případná</w:t>
      </w:r>
      <w:r>
        <w:rPr>
          <w:spacing w:val="1"/>
        </w:rPr>
        <w:t xml:space="preserve"> </w:t>
      </w:r>
      <w:r>
        <w:t>konfliktní ustanovení zákona, přičemž výhradní soudní pravomoc nad jakýmkoliv nárokem, který vyplyne na základě</w:t>
      </w:r>
      <w:r>
        <w:rPr>
          <w:spacing w:val="1"/>
        </w:rPr>
        <w:t xml:space="preserve"> </w:t>
      </w:r>
      <w:r>
        <w:t>smlouvy nebo záruk, mají stát a federální soudy Kalifornie. Jestliže jste pořídili software v K</w:t>
      </w:r>
      <w:r>
        <w:t>anadě, není-li výslovně</w:t>
      </w:r>
      <w:r>
        <w:rPr>
          <w:spacing w:val="1"/>
        </w:rPr>
        <w:t xml:space="preserve"> </w:t>
      </w:r>
      <w:r>
        <w:t>zakázáno podle místních zákonů, smlouva a záruky se řídí a vykládají se podle zákonů provincie Ontario, Kanada,</w:t>
      </w:r>
      <w:r>
        <w:rPr>
          <w:spacing w:val="1"/>
        </w:rPr>
        <w:t xml:space="preserve"> </w:t>
      </w:r>
      <w:r>
        <w:t>nehledě na případná konfliktní ustanovení zákona, přičemž výhradní soudní pravomoc nad jakýmkoliv nárokem, který</w:t>
      </w:r>
      <w:r>
        <w:rPr>
          <w:spacing w:val="1"/>
        </w:rPr>
        <w:t xml:space="preserve"> </w:t>
      </w:r>
      <w:r>
        <w:t>vyplyne</w:t>
      </w:r>
      <w:r>
        <w:t xml:space="preserve"> na základě smlouvy nebo záruk, mají soudy provincie Ontario. Jestliže jste pořídili software v Evropě, na</w:t>
      </w:r>
      <w:r>
        <w:rPr>
          <w:spacing w:val="1"/>
        </w:rPr>
        <w:t xml:space="preserve"> </w:t>
      </w:r>
      <w:r>
        <w:t>Středním východě, v Africe, Asii nebo Oceánii (kromě Austrálie), není-li výslovně zakázáno podle místních zákonů,</w:t>
      </w:r>
      <w:r>
        <w:rPr>
          <w:spacing w:val="1"/>
        </w:rPr>
        <w:t xml:space="preserve"> </w:t>
      </w:r>
      <w:r>
        <w:t>smlouva a záruky se řídí a vykládaj</w:t>
      </w:r>
      <w:r>
        <w:t>í se podle zákonů Anglie, nehledě na případná konfliktní ustanovení zákona, přičemž</w:t>
      </w:r>
      <w:r>
        <w:rPr>
          <w:spacing w:val="-45"/>
        </w:rPr>
        <w:t xml:space="preserve"> </w:t>
      </w:r>
      <w:r>
        <w:t>výhradní soudní pravomoc nad jakýmkoliv nárokem, který vyplyne na základě smlouvy nebo záruk, mají anglické soudy.</w:t>
      </w:r>
      <w:r>
        <w:rPr>
          <w:spacing w:val="1"/>
        </w:rPr>
        <w:t xml:space="preserve"> </w:t>
      </w:r>
      <w:r>
        <w:t>A dále, jestliže se tato smlouva řídí podle zákonů Anglie</w:t>
      </w:r>
      <w:r>
        <w:t>, nemá žádná osoba, která není smluvní stranou této smlouvy,</w:t>
      </w:r>
      <w:r>
        <w:rPr>
          <w:spacing w:val="1"/>
        </w:rPr>
        <w:t xml:space="preserve"> </w:t>
      </w:r>
      <w:r>
        <w:t>nárok</w:t>
      </w:r>
      <w:r>
        <w:rPr>
          <w:spacing w:val="26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vymáhání</w:t>
      </w:r>
      <w:r>
        <w:rPr>
          <w:spacing w:val="26"/>
        </w:rPr>
        <w:t xml:space="preserve"> </w:t>
      </w:r>
      <w:r>
        <w:t>ani</w:t>
      </w:r>
      <w:r>
        <w:rPr>
          <w:spacing w:val="26"/>
        </w:rPr>
        <w:t xml:space="preserve"> </w:t>
      </w:r>
      <w:r>
        <w:t>využití</w:t>
      </w:r>
      <w:r>
        <w:rPr>
          <w:spacing w:val="26"/>
        </w:rPr>
        <w:t xml:space="preserve"> </w:t>
      </w:r>
      <w:r>
        <w:t>žádné</w:t>
      </w:r>
      <w:r>
        <w:rPr>
          <w:spacing w:val="25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jejích</w:t>
      </w:r>
      <w:r>
        <w:rPr>
          <w:spacing w:val="25"/>
        </w:rPr>
        <w:t xml:space="preserve"> </w:t>
      </w:r>
      <w:r>
        <w:t>podmínek</w:t>
      </w:r>
      <w:r>
        <w:rPr>
          <w:spacing w:val="27"/>
        </w:rPr>
        <w:t xml:space="preserve"> </w:t>
      </w:r>
      <w:r>
        <w:t>podle</w:t>
      </w:r>
      <w:r>
        <w:rPr>
          <w:spacing w:val="27"/>
        </w:rPr>
        <w:t xml:space="preserve"> </w:t>
      </w:r>
      <w:r>
        <w:t>zákona</w:t>
      </w:r>
      <w:r>
        <w:rPr>
          <w:spacing w:val="25"/>
        </w:rPr>
        <w:t xml:space="preserve"> </w:t>
      </w:r>
      <w:r>
        <w:t>Contracts</w:t>
      </w:r>
      <w:r>
        <w:rPr>
          <w:spacing w:val="24"/>
        </w:rPr>
        <w:t xml:space="preserve"> </w:t>
      </w:r>
      <w:r>
        <w:t>(Rights</w:t>
      </w:r>
      <w:r>
        <w:rPr>
          <w:spacing w:val="2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Third</w:t>
      </w:r>
      <w:r>
        <w:rPr>
          <w:spacing w:val="25"/>
        </w:rPr>
        <w:t xml:space="preserve"> </w:t>
      </w:r>
      <w:r>
        <w:t>Parties)</w:t>
      </w:r>
      <w:r>
        <w:rPr>
          <w:spacing w:val="25"/>
        </w:rPr>
        <w:t xml:space="preserve"> </w:t>
      </w:r>
      <w:r>
        <w:t>Act</w:t>
      </w:r>
      <w:r>
        <w:rPr>
          <w:spacing w:val="26"/>
        </w:rPr>
        <w:t xml:space="preserve"> </w:t>
      </w:r>
      <w:r>
        <w:t>z</w:t>
      </w:r>
      <w:r>
        <w:rPr>
          <w:spacing w:val="5"/>
        </w:rPr>
        <w:t xml:space="preserve"> </w:t>
      </w:r>
      <w:r>
        <w:t>roku</w:t>
      </w:r>
      <w:r>
        <w:rPr>
          <w:spacing w:val="1"/>
        </w:rPr>
        <w:t xml:space="preserve"> </w:t>
      </w:r>
      <w:r>
        <w:t>1999. Jestliže jste pořídili software v Japonsku, není-li výslovně zakázáno podle</w:t>
      </w:r>
      <w:r>
        <w:t xml:space="preserve"> místních zákonů, smlouva a záruky se</w:t>
      </w:r>
      <w:r>
        <w:rPr>
          <w:spacing w:val="1"/>
        </w:rPr>
        <w:t xml:space="preserve"> </w:t>
      </w:r>
      <w:r>
        <w:t>řídí a vykládají se podle zákonů Japonska, nehledě na případná konfliktní ustanovení zákona, přičemž výhradní soudní</w:t>
      </w:r>
      <w:r>
        <w:rPr>
          <w:spacing w:val="1"/>
        </w:rPr>
        <w:t xml:space="preserve"> </w:t>
      </w:r>
      <w:r>
        <w:t>pravomoc nad jakýmkoliv nárokem, který vyplyne na základě smlouvy nebo záruk, má Okresní soud v Tokiu</w:t>
      </w:r>
      <w:r>
        <w:t xml:space="preserve"> (Tokyo</w:t>
      </w:r>
      <w:r>
        <w:rPr>
          <w:spacing w:val="1"/>
        </w:rPr>
        <w:t xml:space="preserve"> </w:t>
      </w:r>
      <w:r>
        <w:t>District Court), Japonsko. Jestliže jste pořídili software v Austrálii, není-li výslovně zakázáno podle místních zákonů,</w:t>
      </w:r>
      <w:r>
        <w:rPr>
          <w:spacing w:val="1"/>
        </w:rPr>
        <w:t xml:space="preserve"> </w:t>
      </w:r>
      <w:r>
        <w:t>smlouva a záruky se řídí a vykládají se podle zákonů státu New South Wales (Nový Jižní Wales), Austrálie, nehledě na</w:t>
      </w:r>
      <w:r>
        <w:rPr>
          <w:spacing w:val="1"/>
        </w:rPr>
        <w:t xml:space="preserve"> </w:t>
      </w:r>
      <w:r>
        <w:t>případná konfliktní ustanovení zákona, přičemž výhradní soudní pravomoc nad jakýmkoliv nárokem, který vyplyne na</w:t>
      </w:r>
      <w:r>
        <w:rPr>
          <w:spacing w:val="1"/>
        </w:rPr>
        <w:t xml:space="preserve"> </w:t>
      </w:r>
      <w:r>
        <w:t>základě smlouvy nebo záruk, mají státní a federální soudy uvedeného státu. Jestliže jste pořídili software v jiném státě,</w:t>
      </w:r>
      <w:r>
        <w:rPr>
          <w:spacing w:val="1"/>
        </w:rPr>
        <w:t xml:space="preserve"> </w:t>
      </w:r>
      <w:r>
        <w:t>není-li výslovně zaká</w:t>
      </w:r>
      <w:r>
        <w:t>záno podle místních zákonů, smlouva a záruky se řídí a vykládají se podle zákonů státu Kalifornie,</w:t>
      </w:r>
      <w:r>
        <w:rPr>
          <w:spacing w:val="1"/>
        </w:rPr>
        <w:t xml:space="preserve"> </w:t>
      </w:r>
      <w:r>
        <w:t>Spojené státy americké, nehledě na případná konfliktní ustanovení zákona, přičemž výhradní soudní pravomoc nad</w:t>
      </w:r>
      <w:r>
        <w:rPr>
          <w:spacing w:val="1"/>
        </w:rPr>
        <w:t xml:space="preserve"> </w:t>
      </w:r>
      <w:r>
        <w:t>jakýmkoliv</w:t>
      </w:r>
      <w:r>
        <w:rPr>
          <w:spacing w:val="-3"/>
        </w:rPr>
        <w:t xml:space="preserve"> </w:t>
      </w:r>
      <w:r>
        <w:t>nárokem,</w:t>
      </w:r>
      <w:r>
        <w:rPr>
          <w:spacing w:val="-1"/>
        </w:rPr>
        <w:t xml:space="preserve"> </w:t>
      </w:r>
      <w:r>
        <w:t>který vyplyne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základě</w:t>
      </w:r>
      <w:r>
        <w:rPr>
          <w:spacing w:val="-2"/>
        </w:rPr>
        <w:t xml:space="preserve"> </w:t>
      </w:r>
      <w:r>
        <w:t>s</w:t>
      </w:r>
      <w:r>
        <w:t>mlouvy</w:t>
      </w:r>
      <w:r>
        <w:rPr>
          <w:spacing w:val="-2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záruk,</w:t>
      </w:r>
      <w:r>
        <w:rPr>
          <w:spacing w:val="-1"/>
        </w:rPr>
        <w:t xml:space="preserve"> </w:t>
      </w:r>
      <w:r>
        <w:t>mají státní a</w:t>
      </w:r>
      <w:r>
        <w:rPr>
          <w:spacing w:val="-4"/>
        </w:rPr>
        <w:t xml:space="preserve"> </w:t>
      </w:r>
      <w:r>
        <w:t>federální</w:t>
      </w:r>
      <w:r>
        <w:rPr>
          <w:spacing w:val="-1"/>
        </w:rPr>
        <w:t xml:space="preserve"> </w:t>
      </w:r>
      <w:r>
        <w:t>soudy Kalifornie.</w:t>
      </w:r>
    </w:p>
    <w:p w14:paraId="103BE058" w14:textId="77777777" w:rsidR="00E32FB6" w:rsidRDefault="00461F6B">
      <w:pPr>
        <w:pStyle w:val="Zkladntext"/>
        <w:spacing w:before="90"/>
        <w:ind w:left="256" w:right="113"/>
        <w:jc w:val="both"/>
      </w:pPr>
      <w:r>
        <w:t>Pro všechny výše uvedené státy se smluvní strany konkrétně zříkají uplatnění úmluvy OSN Convention on Contracts for</w:t>
      </w:r>
      <w:r>
        <w:rPr>
          <w:spacing w:val="1"/>
        </w:rPr>
        <w:t xml:space="preserve"> </w:t>
      </w:r>
      <w:r>
        <w:t xml:space="preserve">the International Sale of Goods (Úmluva OSN o smlouvách o mezinárodním prodeji </w:t>
      </w:r>
      <w:r>
        <w:t>zboží). Nehledě na výše uvedené</w:t>
      </w:r>
      <w:r>
        <w:rPr>
          <w:spacing w:val="1"/>
        </w:rPr>
        <w:t xml:space="preserve"> </w:t>
      </w:r>
      <w:r>
        <w:t>může kterákoliv smluvní strana vyhledat provizorní soudní příkaz u jakéhokoliv soudu příslušné jurisdikce, pokud jde o</w:t>
      </w:r>
      <w:r>
        <w:rPr>
          <w:spacing w:val="1"/>
        </w:rPr>
        <w:t xml:space="preserve"> </w:t>
      </w:r>
      <w:r>
        <w:t>jakékoliv údajné porušení práv duševního vlastnictví nebo vlastnických práv dané smluvní strany. Jestliže</w:t>
      </w:r>
      <w:r>
        <w:t xml:space="preserve"> některá část</w:t>
      </w:r>
      <w:r>
        <w:rPr>
          <w:spacing w:val="1"/>
        </w:rPr>
        <w:t xml:space="preserve"> </w:t>
      </w:r>
      <w:r>
        <w:t>této smlouvy bude shledána neplatnou nebo nevymahatelnou, zůstávají zbývající ustanovení smlouvy a záruk v plné</w:t>
      </w:r>
      <w:r>
        <w:rPr>
          <w:spacing w:val="1"/>
        </w:rPr>
        <w:t xml:space="preserve"> </w:t>
      </w:r>
      <w:r>
        <w:t>platnosti a účinnosti. Není-li v této smlouvě výslovně uvedeno jinak, představuje tato smlouva úplné ujednání mezi</w:t>
      </w:r>
      <w:r>
        <w:rPr>
          <w:spacing w:val="1"/>
        </w:rPr>
        <w:t xml:space="preserve"> </w:t>
      </w:r>
      <w:r>
        <w:t>smluvními stran</w:t>
      </w:r>
      <w:r>
        <w:t>ami, pokud jde o licenci na software a dokumentaci, a nahrazuje veškeré konfliktní nebo doplňující</w:t>
      </w:r>
      <w:r>
        <w:rPr>
          <w:spacing w:val="1"/>
        </w:rPr>
        <w:t xml:space="preserve"> </w:t>
      </w:r>
      <w:r>
        <w:t>podmínky uvedené v jakékoliv objednávce nebo jinde, přičemž všechny tyto podmínky jsou tímto vyloučené. Smlouva</w:t>
      </w:r>
      <w:r>
        <w:rPr>
          <w:spacing w:val="1"/>
        </w:rPr>
        <w:t xml:space="preserve"> </w:t>
      </w:r>
      <w:r>
        <w:t>byla</w:t>
      </w:r>
      <w:r>
        <w:rPr>
          <w:spacing w:val="-2"/>
        </w:rPr>
        <w:t xml:space="preserve"> </w:t>
      </w:r>
      <w:r>
        <w:t>sepsána v anglickém</w:t>
      </w:r>
      <w:r>
        <w:rPr>
          <w:spacing w:val="-1"/>
        </w:rPr>
        <w:t xml:space="preserve"> </w:t>
      </w:r>
      <w:r>
        <w:t>jazyce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smluvní str</w:t>
      </w:r>
      <w:r>
        <w:t>any</w:t>
      </w:r>
      <w:r>
        <w:rPr>
          <w:spacing w:val="-2"/>
        </w:rPr>
        <w:t xml:space="preserve"> </w:t>
      </w:r>
      <w:r>
        <w:t>souhlasí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tím,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určující je</w:t>
      </w:r>
      <w:r>
        <w:rPr>
          <w:spacing w:val="-2"/>
        </w:rPr>
        <w:t xml:space="preserve"> </w:t>
      </w:r>
      <w:r>
        <w:t>anglická</w:t>
      </w:r>
      <w:r>
        <w:rPr>
          <w:spacing w:val="-1"/>
        </w:rPr>
        <w:t xml:space="preserve"> </w:t>
      </w:r>
      <w:r>
        <w:t>verze.</w:t>
      </w:r>
    </w:p>
    <w:p w14:paraId="641A51D4" w14:textId="77777777" w:rsidR="00E32FB6" w:rsidRDefault="00461F6B">
      <w:pPr>
        <w:pStyle w:val="Zkladntext"/>
        <w:spacing w:before="89"/>
        <w:ind w:left="256"/>
        <w:jc w:val="both"/>
      </w:pPr>
      <w:r>
        <w:t>Záruční</w:t>
      </w:r>
      <w:r>
        <w:rPr>
          <w:spacing w:val="-3"/>
        </w:rPr>
        <w:t xml:space="preserve"> </w:t>
      </w:r>
      <w:r>
        <w:t>podmínky</w:t>
      </w:r>
      <w:r>
        <w:rPr>
          <w:spacing w:val="-4"/>
        </w:rPr>
        <w:t xml:space="preserve"> </w:t>
      </w:r>
      <w:r>
        <w:t>produktu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další</w:t>
      </w:r>
      <w:r>
        <w:rPr>
          <w:spacing w:val="-5"/>
        </w:rPr>
        <w:t xml:space="preserve"> </w:t>
      </w:r>
      <w:r>
        <w:t>informace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produktech</w:t>
      </w:r>
      <w:r>
        <w:rPr>
          <w:spacing w:val="-4"/>
        </w:rPr>
        <w:t xml:space="preserve"> </w:t>
      </w:r>
      <w:r>
        <w:t>Cisco</w:t>
      </w:r>
      <w:r>
        <w:rPr>
          <w:spacing w:val="-4"/>
        </w:rPr>
        <w:t xml:space="preserve"> </w:t>
      </w:r>
      <w:r>
        <w:t>jsou</w:t>
      </w:r>
      <w:r>
        <w:rPr>
          <w:spacing w:val="-4"/>
        </w:rPr>
        <w:t xml:space="preserve"> </w:t>
      </w:r>
      <w:r>
        <w:t>k</w:t>
      </w:r>
      <w:r>
        <w:rPr>
          <w:spacing w:val="5"/>
        </w:rPr>
        <w:t xml:space="preserve"> </w:t>
      </w:r>
      <w:r>
        <w:t>dispozici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URL:</w:t>
      </w:r>
      <w:r>
        <w:rPr>
          <w:spacing w:val="-1"/>
        </w:rPr>
        <w:t xml:space="preserve"> </w:t>
      </w:r>
      <w:hyperlink r:id="rId26">
        <w:r>
          <w:rPr>
            <w:color w:val="3366CC"/>
            <w:u w:val="single" w:color="3366CC"/>
          </w:rPr>
          <w:t>www.cisco.com/go/warranty</w:t>
        </w:r>
      </w:hyperlink>
    </w:p>
    <w:p w14:paraId="60C22541" w14:textId="77777777" w:rsidR="00E32FB6" w:rsidRDefault="00461F6B">
      <w:pPr>
        <w:spacing w:before="109"/>
        <w:ind w:left="256" w:right="112"/>
        <w:jc w:val="both"/>
        <w:rPr>
          <w:sz w:val="15"/>
        </w:rPr>
      </w:pPr>
      <w:r>
        <w:rPr>
          <w:sz w:val="15"/>
        </w:rPr>
        <w:t>Cisco a logo Cisco jsou ochranné známky Cisco Systems, Inc. anebo jejích sesterských společností v USA a v jiných státech. Seznam</w:t>
      </w:r>
      <w:r>
        <w:rPr>
          <w:spacing w:val="1"/>
          <w:sz w:val="15"/>
        </w:rPr>
        <w:t xml:space="preserve"> </w:t>
      </w:r>
      <w:r>
        <w:rPr>
          <w:sz w:val="15"/>
        </w:rPr>
        <w:t xml:space="preserve">ochranných známek Cisco je k dispozici na webových stránkách </w:t>
      </w:r>
      <w:hyperlink r:id="rId27">
        <w:r>
          <w:rPr>
            <w:color w:val="3366CC"/>
            <w:sz w:val="15"/>
            <w:u w:val="single" w:color="3366CC"/>
          </w:rPr>
          <w:t>www.cisco.c</w:t>
        </w:r>
        <w:r>
          <w:rPr>
            <w:color w:val="3366CC"/>
            <w:sz w:val="15"/>
            <w:u w:val="single" w:color="3366CC"/>
          </w:rPr>
          <w:t>om/go/trademarks</w:t>
        </w:r>
        <w:r>
          <w:rPr>
            <w:sz w:val="15"/>
          </w:rPr>
          <w:t xml:space="preserve">. </w:t>
        </w:r>
      </w:hyperlink>
      <w:r>
        <w:rPr>
          <w:sz w:val="15"/>
        </w:rPr>
        <w:t>Ochranné známky třetích stran, které</w:t>
      </w:r>
      <w:r>
        <w:rPr>
          <w:spacing w:val="1"/>
          <w:sz w:val="15"/>
        </w:rPr>
        <w:t xml:space="preserve"> </w:t>
      </w:r>
      <w:r>
        <w:rPr>
          <w:sz w:val="15"/>
        </w:rPr>
        <w:t>jsou zde zmiňovány, jsou majetkem jejich příslušných vlastníků. Použití výrazu partner neznamená žádný partnerský vztah mezi Cisco a</w:t>
      </w:r>
      <w:r>
        <w:rPr>
          <w:spacing w:val="1"/>
          <w:sz w:val="15"/>
        </w:rPr>
        <w:t xml:space="preserve"> </w:t>
      </w:r>
      <w:r>
        <w:rPr>
          <w:sz w:val="15"/>
        </w:rPr>
        <w:t>jakoukoliv</w:t>
      </w:r>
      <w:r>
        <w:rPr>
          <w:spacing w:val="-1"/>
          <w:sz w:val="15"/>
        </w:rPr>
        <w:t xml:space="preserve"> </w:t>
      </w:r>
      <w:r>
        <w:rPr>
          <w:sz w:val="15"/>
        </w:rPr>
        <w:t>jinou</w:t>
      </w:r>
      <w:r>
        <w:rPr>
          <w:spacing w:val="-2"/>
          <w:sz w:val="15"/>
        </w:rPr>
        <w:t xml:space="preserve"> </w:t>
      </w:r>
      <w:r>
        <w:rPr>
          <w:sz w:val="15"/>
        </w:rPr>
        <w:t>společností.</w:t>
      </w:r>
    </w:p>
    <w:sectPr w:rsidR="00E32FB6">
      <w:headerReference w:type="default" r:id="rId28"/>
      <w:footerReference w:type="default" r:id="rId29"/>
      <w:pgSz w:w="11910" w:h="16840"/>
      <w:pgMar w:top="620" w:right="1300" w:bottom="1160" w:left="1160" w:header="0" w:footer="9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B067B" w14:textId="77777777" w:rsidR="00000000" w:rsidRDefault="00461F6B">
      <w:r>
        <w:separator/>
      </w:r>
    </w:p>
  </w:endnote>
  <w:endnote w:type="continuationSeparator" w:id="0">
    <w:p w14:paraId="6626174A" w14:textId="77777777" w:rsidR="00000000" w:rsidRDefault="00461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47C9D" w14:textId="77777777" w:rsidR="00E32FB6" w:rsidRDefault="00461F6B">
    <w:pPr>
      <w:pStyle w:val="Zkladntext"/>
      <w:spacing w:line="14" w:lineRule="auto"/>
      <w:rPr>
        <w:sz w:val="20"/>
      </w:rPr>
    </w:pPr>
    <w:r>
      <w:pict w14:anchorId="4A12AC61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31" type="#_x0000_t202" style="position:absolute;margin-left:287.65pt;margin-top:791.15pt;width:18pt;height:12.75pt;z-index:-16279040;mso-position-horizontal-relative:page;mso-position-vertical-relative:page" filled="f" stroked="f">
          <v:textbox inset="0,0,0,0">
            <w:txbxContent>
              <w:p w14:paraId="7EACDC47" w14:textId="77777777" w:rsidR="00E32FB6" w:rsidRDefault="00461F6B">
                <w:pPr>
                  <w:spacing w:before="13"/>
                  <w:ind w:left="60"/>
                  <w:rPr>
                    <w:rFonts w:ascii="Century Gothic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entury Gothic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Century Gothic"/>
                    <w:sz w:val="18"/>
                  </w:rPr>
                  <w:t>/9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57020" w14:textId="77777777" w:rsidR="00E32FB6" w:rsidRDefault="00461F6B">
    <w:pPr>
      <w:pStyle w:val="Zkladntext"/>
      <w:spacing w:line="14" w:lineRule="auto"/>
      <w:rPr>
        <w:sz w:val="20"/>
      </w:rPr>
    </w:pPr>
    <w:r>
      <w:pict w14:anchorId="436E273A"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1030" type="#_x0000_t202" style="position:absolute;margin-left:411pt;margin-top:544.4pt;width:18pt;height:12.75pt;z-index:-16278016;mso-position-horizontal-relative:page;mso-position-vertical-relative:page" filled="f" stroked="f">
          <v:textbox inset="0,0,0,0">
            <w:txbxContent>
              <w:p w14:paraId="2B934D3B" w14:textId="77777777" w:rsidR="00E32FB6" w:rsidRDefault="00461F6B">
                <w:pPr>
                  <w:spacing w:before="13"/>
                  <w:ind w:left="60"/>
                  <w:rPr>
                    <w:rFonts w:ascii="Century Gothic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entury Gothic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  <w:r>
                  <w:rPr>
                    <w:rFonts w:ascii="Century Gothic"/>
                    <w:sz w:val="18"/>
                  </w:rPr>
                  <w:t>/9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63D9D" w14:textId="77777777" w:rsidR="00E32FB6" w:rsidRDefault="00E32FB6">
    <w:pPr>
      <w:pStyle w:val="Zkladn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C5B35" w14:textId="77777777" w:rsidR="00E32FB6" w:rsidRDefault="00461F6B">
    <w:pPr>
      <w:pStyle w:val="Zkladntext"/>
      <w:spacing w:line="14" w:lineRule="auto"/>
      <w:rPr>
        <w:sz w:val="20"/>
      </w:rPr>
    </w:pPr>
    <w:r>
      <w:pict w14:anchorId="73E3B7DB"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1029" type="#_x0000_t202" style="position:absolute;margin-left:411pt;margin-top:544.4pt;width:18pt;height:12.75pt;z-index:-16277504;mso-position-horizontal-relative:page;mso-position-vertical-relative:page" filled="f" stroked="f">
          <v:textbox inset="0,0,0,0">
            <w:txbxContent>
              <w:p w14:paraId="13B6717E" w14:textId="77777777" w:rsidR="00E32FB6" w:rsidRDefault="00461F6B">
                <w:pPr>
                  <w:spacing w:before="13"/>
                  <w:ind w:left="60"/>
                  <w:rPr>
                    <w:rFonts w:ascii="Century Gothic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entury Gothic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  <w:r>
                  <w:rPr>
                    <w:rFonts w:ascii="Century Gothic"/>
                    <w:sz w:val="18"/>
                  </w:rPr>
                  <w:t>/9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15EFD" w14:textId="77777777" w:rsidR="00E32FB6" w:rsidRDefault="00461F6B">
    <w:pPr>
      <w:pStyle w:val="Zkladntext"/>
      <w:spacing w:line="14" w:lineRule="auto"/>
      <w:rPr>
        <w:sz w:val="20"/>
      </w:rPr>
    </w:pPr>
    <w:r>
      <w:pict w14:anchorId="021139F5"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1028" type="#_x0000_t202" style="position:absolute;margin-left:291.9pt;margin-top:782.35pt;width:12.6pt;height:13.05pt;z-index:-16276992;mso-position-horizontal-relative:page;mso-position-vertical-relative:page" filled="f" stroked="f">
          <v:textbox inset="0,0,0,0">
            <w:txbxContent>
              <w:p w14:paraId="22224E5C" w14:textId="77777777" w:rsidR="00E32FB6" w:rsidRDefault="00461F6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2BCC4" w14:textId="77777777" w:rsidR="00E32FB6" w:rsidRDefault="00461F6B">
    <w:pPr>
      <w:pStyle w:val="Zkladntext"/>
      <w:spacing w:line="14" w:lineRule="auto"/>
      <w:rPr>
        <w:sz w:val="20"/>
      </w:rPr>
    </w:pPr>
    <w:r>
      <w:pict w14:anchorId="69E926F8"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1027" type="#_x0000_t202" style="position:absolute;margin-left:291.9pt;margin-top:782.35pt;width:12.6pt;height:13.05pt;z-index:-16276480;mso-position-horizontal-relative:page;mso-position-vertical-relative:page" filled="f" stroked="f">
          <v:textbox inset="0,0,0,0">
            <w:txbxContent>
              <w:p w14:paraId="39F43717" w14:textId="77777777" w:rsidR="00E32FB6" w:rsidRDefault="00461F6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5B1B2" w14:textId="77777777" w:rsidR="00E32FB6" w:rsidRDefault="00461F6B">
    <w:pPr>
      <w:pStyle w:val="Zkladntext"/>
      <w:spacing w:line="14" w:lineRule="auto"/>
      <w:rPr>
        <w:sz w:val="20"/>
      </w:rPr>
    </w:pPr>
    <w:r>
      <w:pict w14:anchorId="3088F66D"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1026" type="#_x0000_t202" style="position:absolute;margin-left:291.9pt;margin-top:782.35pt;width:12.6pt;height:13.05pt;z-index:-16275968;mso-position-horizontal-relative:page;mso-position-vertical-relative:page" filled="f" stroked="f">
          <v:textbox inset="0,0,0,0">
            <w:txbxContent>
              <w:p w14:paraId="31D8B861" w14:textId="77777777" w:rsidR="00E32FB6" w:rsidRDefault="00461F6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4E32C" w14:textId="77777777" w:rsidR="00E32FB6" w:rsidRDefault="00461F6B">
    <w:pPr>
      <w:pStyle w:val="Zkladntext"/>
      <w:spacing w:line="14" w:lineRule="auto"/>
      <w:rPr>
        <w:sz w:val="20"/>
      </w:rPr>
    </w:pPr>
    <w:r>
      <w:pict w14:anchorId="11628785"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1025" type="#_x0000_t202" style="position:absolute;margin-left:291.9pt;margin-top:782.35pt;width:12.6pt;height:13.05pt;z-index:-16275456;mso-position-horizontal-relative:page;mso-position-vertical-relative:page" filled="f" stroked="f">
          <v:textbox inset="0,0,0,0">
            <w:txbxContent>
              <w:p w14:paraId="6F67A36D" w14:textId="77777777" w:rsidR="00E32FB6" w:rsidRDefault="00461F6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84FA3" w14:textId="77777777" w:rsidR="00000000" w:rsidRDefault="00461F6B">
      <w:r>
        <w:separator/>
      </w:r>
    </w:p>
  </w:footnote>
  <w:footnote w:type="continuationSeparator" w:id="0">
    <w:p w14:paraId="2EE5D480" w14:textId="77777777" w:rsidR="00000000" w:rsidRDefault="00461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9E0B1" w14:textId="77777777" w:rsidR="00E32FB6" w:rsidRDefault="00461F6B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36928" behindDoc="1" locked="0" layoutInCell="1" allowOverlap="1" wp14:anchorId="6A80A2DE" wp14:editId="63F506CC">
          <wp:simplePos x="0" y="0"/>
          <wp:positionH relativeFrom="page">
            <wp:posOffset>899795</wp:posOffset>
          </wp:positionH>
          <wp:positionV relativeFrom="page">
            <wp:posOffset>449579</wp:posOffset>
          </wp:positionV>
          <wp:extent cx="1650999" cy="61593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0999" cy="6159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079A2" w14:textId="77777777" w:rsidR="00E32FB6" w:rsidRDefault="00461F6B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37952" behindDoc="1" locked="0" layoutInCell="1" allowOverlap="1" wp14:anchorId="496BF123" wp14:editId="4D0E94C5">
          <wp:simplePos x="0" y="0"/>
          <wp:positionH relativeFrom="page">
            <wp:posOffset>900430</wp:posOffset>
          </wp:positionH>
          <wp:positionV relativeFrom="page">
            <wp:posOffset>450215</wp:posOffset>
          </wp:positionV>
          <wp:extent cx="1650998" cy="615948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0998" cy="6159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9DBC3" w14:textId="77777777" w:rsidR="00E32FB6" w:rsidRDefault="00E32FB6">
    <w:pPr>
      <w:pStyle w:val="Zkladn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38A8F" w14:textId="77777777" w:rsidR="00E32FB6" w:rsidRDefault="00E32FB6">
    <w:pPr>
      <w:pStyle w:val="Zkladn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DB00C" w14:textId="77777777" w:rsidR="00E32FB6" w:rsidRDefault="00E32FB6">
    <w:pPr>
      <w:pStyle w:val="Zkladn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763EC" w14:textId="77777777" w:rsidR="00E32FB6" w:rsidRDefault="00E32FB6">
    <w:pPr>
      <w:pStyle w:val="Zkladntext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4DB58" w14:textId="77777777" w:rsidR="00E32FB6" w:rsidRDefault="00E32FB6">
    <w:pPr>
      <w:pStyle w:val="Zkladntext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A1FB4" w14:textId="77777777" w:rsidR="00E32FB6" w:rsidRDefault="00E32FB6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50AE3"/>
    <w:multiLevelType w:val="hybridMultilevel"/>
    <w:tmpl w:val="8E6C43C8"/>
    <w:lvl w:ilvl="0" w:tplc="DAAC922A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D0C2267E">
      <w:numFmt w:val="bullet"/>
      <w:lvlText w:val="•"/>
      <w:lvlJc w:val="left"/>
      <w:pPr>
        <w:ind w:left="1362" w:hanging="360"/>
      </w:pPr>
      <w:rPr>
        <w:rFonts w:hint="default"/>
        <w:lang w:val="cs-CZ" w:eastAsia="en-US" w:bidi="ar-SA"/>
      </w:rPr>
    </w:lvl>
    <w:lvl w:ilvl="2" w:tplc="269A3912">
      <w:numFmt w:val="bullet"/>
      <w:lvlText w:val="•"/>
      <w:lvlJc w:val="left"/>
      <w:pPr>
        <w:ind w:left="2245" w:hanging="360"/>
      </w:pPr>
      <w:rPr>
        <w:rFonts w:hint="default"/>
        <w:lang w:val="cs-CZ" w:eastAsia="en-US" w:bidi="ar-SA"/>
      </w:rPr>
    </w:lvl>
    <w:lvl w:ilvl="3" w:tplc="D7149672">
      <w:numFmt w:val="bullet"/>
      <w:lvlText w:val="•"/>
      <w:lvlJc w:val="left"/>
      <w:pPr>
        <w:ind w:left="3127" w:hanging="360"/>
      </w:pPr>
      <w:rPr>
        <w:rFonts w:hint="default"/>
        <w:lang w:val="cs-CZ" w:eastAsia="en-US" w:bidi="ar-SA"/>
      </w:rPr>
    </w:lvl>
    <w:lvl w:ilvl="4" w:tplc="17AC9520">
      <w:numFmt w:val="bullet"/>
      <w:lvlText w:val="•"/>
      <w:lvlJc w:val="left"/>
      <w:pPr>
        <w:ind w:left="4010" w:hanging="360"/>
      </w:pPr>
      <w:rPr>
        <w:rFonts w:hint="default"/>
        <w:lang w:val="cs-CZ" w:eastAsia="en-US" w:bidi="ar-SA"/>
      </w:rPr>
    </w:lvl>
    <w:lvl w:ilvl="5" w:tplc="8BEC6F60">
      <w:numFmt w:val="bullet"/>
      <w:lvlText w:val="•"/>
      <w:lvlJc w:val="left"/>
      <w:pPr>
        <w:ind w:left="4893" w:hanging="360"/>
      </w:pPr>
      <w:rPr>
        <w:rFonts w:hint="default"/>
        <w:lang w:val="cs-CZ" w:eastAsia="en-US" w:bidi="ar-SA"/>
      </w:rPr>
    </w:lvl>
    <w:lvl w:ilvl="6" w:tplc="25D6CDB0">
      <w:numFmt w:val="bullet"/>
      <w:lvlText w:val="•"/>
      <w:lvlJc w:val="left"/>
      <w:pPr>
        <w:ind w:left="5775" w:hanging="360"/>
      </w:pPr>
      <w:rPr>
        <w:rFonts w:hint="default"/>
        <w:lang w:val="cs-CZ" w:eastAsia="en-US" w:bidi="ar-SA"/>
      </w:rPr>
    </w:lvl>
    <w:lvl w:ilvl="7" w:tplc="55D09DF8">
      <w:numFmt w:val="bullet"/>
      <w:lvlText w:val="•"/>
      <w:lvlJc w:val="left"/>
      <w:pPr>
        <w:ind w:left="6658" w:hanging="360"/>
      </w:pPr>
      <w:rPr>
        <w:rFonts w:hint="default"/>
        <w:lang w:val="cs-CZ" w:eastAsia="en-US" w:bidi="ar-SA"/>
      </w:rPr>
    </w:lvl>
    <w:lvl w:ilvl="8" w:tplc="B73CFD86">
      <w:numFmt w:val="bullet"/>
      <w:lvlText w:val="•"/>
      <w:lvlJc w:val="left"/>
      <w:pPr>
        <w:ind w:left="7541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35C44B96"/>
    <w:multiLevelType w:val="hybridMultilevel"/>
    <w:tmpl w:val="1A488380"/>
    <w:lvl w:ilvl="0" w:tplc="5DB432BE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11124BF8">
      <w:numFmt w:val="bullet"/>
      <w:lvlText w:val="•"/>
      <w:lvlJc w:val="left"/>
      <w:pPr>
        <w:ind w:left="1362" w:hanging="360"/>
      </w:pPr>
      <w:rPr>
        <w:rFonts w:hint="default"/>
        <w:lang w:val="cs-CZ" w:eastAsia="en-US" w:bidi="ar-SA"/>
      </w:rPr>
    </w:lvl>
    <w:lvl w:ilvl="2" w:tplc="EED62750">
      <w:numFmt w:val="bullet"/>
      <w:lvlText w:val="•"/>
      <w:lvlJc w:val="left"/>
      <w:pPr>
        <w:ind w:left="2245" w:hanging="360"/>
      </w:pPr>
      <w:rPr>
        <w:rFonts w:hint="default"/>
        <w:lang w:val="cs-CZ" w:eastAsia="en-US" w:bidi="ar-SA"/>
      </w:rPr>
    </w:lvl>
    <w:lvl w:ilvl="3" w:tplc="93664DFE">
      <w:numFmt w:val="bullet"/>
      <w:lvlText w:val="•"/>
      <w:lvlJc w:val="left"/>
      <w:pPr>
        <w:ind w:left="3127" w:hanging="360"/>
      </w:pPr>
      <w:rPr>
        <w:rFonts w:hint="default"/>
        <w:lang w:val="cs-CZ" w:eastAsia="en-US" w:bidi="ar-SA"/>
      </w:rPr>
    </w:lvl>
    <w:lvl w:ilvl="4" w:tplc="59D6BE80">
      <w:numFmt w:val="bullet"/>
      <w:lvlText w:val="•"/>
      <w:lvlJc w:val="left"/>
      <w:pPr>
        <w:ind w:left="4010" w:hanging="360"/>
      </w:pPr>
      <w:rPr>
        <w:rFonts w:hint="default"/>
        <w:lang w:val="cs-CZ" w:eastAsia="en-US" w:bidi="ar-SA"/>
      </w:rPr>
    </w:lvl>
    <w:lvl w:ilvl="5" w:tplc="E9E8153C">
      <w:numFmt w:val="bullet"/>
      <w:lvlText w:val="•"/>
      <w:lvlJc w:val="left"/>
      <w:pPr>
        <w:ind w:left="4893" w:hanging="360"/>
      </w:pPr>
      <w:rPr>
        <w:rFonts w:hint="default"/>
        <w:lang w:val="cs-CZ" w:eastAsia="en-US" w:bidi="ar-SA"/>
      </w:rPr>
    </w:lvl>
    <w:lvl w:ilvl="6" w:tplc="F120FF0A">
      <w:numFmt w:val="bullet"/>
      <w:lvlText w:val="•"/>
      <w:lvlJc w:val="left"/>
      <w:pPr>
        <w:ind w:left="5775" w:hanging="360"/>
      </w:pPr>
      <w:rPr>
        <w:rFonts w:hint="default"/>
        <w:lang w:val="cs-CZ" w:eastAsia="en-US" w:bidi="ar-SA"/>
      </w:rPr>
    </w:lvl>
    <w:lvl w:ilvl="7" w:tplc="AA727FF0">
      <w:numFmt w:val="bullet"/>
      <w:lvlText w:val="•"/>
      <w:lvlJc w:val="left"/>
      <w:pPr>
        <w:ind w:left="6658" w:hanging="360"/>
      </w:pPr>
      <w:rPr>
        <w:rFonts w:hint="default"/>
        <w:lang w:val="cs-CZ" w:eastAsia="en-US" w:bidi="ar-SA"/>
      </w:rPr>
    </w:lvl>
    <w:lvl w:ilvl="8" w:tplc="B82AC0D2">
      <w:numFmt w:val="bullet"/>
      <w:lvlText w:val="•"/>
      <w:lvlJc w:val="left"/>
      <w:pPr>
        <w:ind w:left="7541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3C6234AB"/>
    <w:multiLevelType w:val="hybridMultilevel"/>
    <w:tmpl w:val="91FABE4C"/>
    <w:lvl w:ilvl="0" w:tplc="DEFE5DA4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B94046AE">
      <w:numFmt w:val="bullet"/>
      <w:lvlText w:val="•"/>
      <w:lvlJc w:val="left"/>
      <w:pPr>
        <w:ind w:left="1362" w:hanging="360"/>
      </w:pPr>
      <w:rPr>
        <w:rFonts w:hint="default"/>
        <w:lang w:val="cs-CZ" w:eastAsia="en-US" w:bidi="ar-SA"/>
      </w:rPr>
    </w:lvl>
    <w:lvl w:ilvl="2" w:tplc="D1264FC4">
      <w:numFmt w:val="bullet"/>
      <w:lvlText w:val="•"/>
      <w:lvlJc w:val="left"/>
      <w:pPr>
        <w:ind w:left="2245" w:hanging="360"/>
      </w:pPr>
      <w:rPr>
        <w:rFonts w:hint="default"/>
        <w:lang w:val="cs-CZ" w:eastAsia="en-US" w:bidi="ar-SA"/>
      </w:rPr>
    </w:lvl>
    <w:lvl w:ilvl="3" w:tplc="A6DA9784">
      <w:numFmt w:val="bullet"/>
      <w:lvlText w:val="•"/>
      <w:lvlJc w:val="left"/>
      <w:pPr>
        <w:ind w:left="3127" w:hanging="360"/>
      </w:pPr>
      <w:rPr>
        <w:rFonts w:hint="default"/>
        <w:lang w:val="cs-CZ" w:eastAsia="en-US" w:bidi="ar-SA"/>
      </w:rPr>
    </w:lvl>
    <w:lvl w:ilvl="4" w:tplc="3AB8EF24">
      <w:numFmt w:val="bullet"/>
      <w:lvlText w:val="•"/>
      <w:lvlJc w:val="left"/>
      <w:pPr>
        <w:ind w:left="4010" w:hanging="360"/>
      </w:pPr>
      <w:rPr>
        <w:rFonts w:hint="default"/>
        <w:lang w:val="cs-CZ" w:eastAsia="en-US" w:bidi="ar-SA"/>
      </w:rPr>
    </w:lvl>
    <w:lvl w:ilvl="5" w:tplc="CD62B6CA">
      <w:numFmt w:val="bullet"/>
      <w:lvlText w:val="•"/>
      <w:lvlJc w:val="left"/>
      <w:pPr>
        <w:ind w:left="4893" w:hanging="360"/>
      </w:pPr>
      <w:rPr>
        <w:rFonts w:hint="default"/>
        <w:lang w:val="cs-CZ" w:eastAsia="en-US" w:bidi="ar-SA"/>
      </w:rPr>
    </w:lvl>
    <w:lvl w:ilvl="6" w:tplc="F1E8D620">
      <w:numFmt w:val="bullet"/>
      <w:lvlText w:val="•"/>
      <w:lvlJc w:val="left"/>
      <w:pPr>
        <w:ind w:left="5775" w:hanging="360"/>
      </w:pPr>
      <w:rPr>
        <w:rFonts w:hint="default"/>
        <w:lang w:val="cs-CZ" w:eastAsia="en-US" w:bidi="ar-SA"/>
      </w:rPr>
    </w:lvl>
    <w:lvl w:ilvl="7" w:tplc="3E6AFB28">
      <w:numFmt w:val="bullet"/>
      <w:lvlText w:val="•"/>
      <w:lvlJc w:val="left"/>
      <w:pPr>
        <w:ind w:left="6658" w:hanging="360"/>
      </w:pPr>
      <w:rPr>
        <w:rFonts w:hint="default"/>
        <w:lang w:val="cs-CZ" w:eastAsia="en-US" w:bidi="ar-SA"/>
      </w:rPr>
    </w:lvl>
    <w:lvl w:ilvl="8" w:tplc="B380D8F6">
      <w:numFmt w:val="bullet"/>
      <w:lvlText w:val="•"/>
      <w:lvlJc w:val="left"/>
      <w:pPr>
        <w:ind w:left="7541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402B6A4F"/>
    <w:multiLevelType w:val="hybridMultilevel"/>
    <w:tmpl w:val="5A38AEB0"/>
    <w:lvl w:ilvl="0" w:tplc="367CB230">
      <w:start w:val="1"/>
      <w:numFmt w:val="lowerLetter"/>
      <w:lvlText w:val="%1)"/>
      <w:lvlJc w:val="left"/>
      <w:pPr>
        <w:ind w:left="54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872E99BE">
      <w:numFmt w:val="bullet"/>
      <w:lvlText w:val="•"/>
      <w:lvlJc w:val="left"/>
      <w:pPr>
        <w:ind w:left="1416" w:hanging="360"/>
      </w:pPr>
      <w:rPr>
        <w:rFonts w:hint="default"/>
        <w:lang w:val="cs-CZ" w:eastAsia="en-US" w:bidi="ar-SA"/>
      </w:rPr>
    </w:lvl>
    <w:lvl w:ilvl="2" w:tplc="8E562440">
      <w:numFmt w:val="bullet"/>
      <w:lvlText w:val="•"/>
      <w:lvlJc w:val="left"/>
      <w:pPr>
        <w:ind w:left="2293" w:hanging="360"/>
      </w:pPr>
      <w:rPr>
        <w:rFonts w:hint="default"/>
        <w:lang w:val="cs-CZ" w:eastAsia="en-US" w:bidi="ar-SA"/>
      </w:rPr>
    </w:lvl>
    <w:lvl w:ilvl="3" w:tplc="07FA50DA">
      <w:numFmt w:val="bullet"/>
      <w:lvlText w:val="•"/>
      <w:lvlJc w:val="left"/>
      <w:pPr>
        <w:ind w:left="3169" w:hanging="360"/>
      </w:pPr>
      <w:rPr>
        <w:rFonts w:hint="default"/>
        <w:lang w:val="cs-CZ" w:eastAsia="en-US" w:bidi="ar-SA"/>
      </w:rPr>
    </w:lvl>
    <w:lvl w:ilvl="4" w:tplc="4FBEABEE">
      <w:numFmt w:val="bullet"/>
      <w:lvlText w:val="•"/>
      <w:lvlJc w:val="left"/>
      <w:pPr>
        <w:ind w:left="4046" w:hanging="360"/>
      </w:pPr>
      <w:rPr>
        <w:rFonts w:hint="default"/>
        <w:lang w:val="cs-CZ" w:eastAsia="en-US" w:bidi="ar-SA"/>
      </w:rPr>
    </w:lvl>
    <w:lvl w:ilvl="5" w:tplc="7DC45824">
      <w:numFmt w:val="bullet"/>
      <w:lvlText w:val="•"/>
      <w:lvlJc w:val="left"/>
      <w:pPr>
        <w:ind w:left="4923" w:hanging="360"/>
      </w:pPr>
      <w:rPr>
        <w:rFonts w:hint="default"/>
        <w:lang w:val="cs-CZ" w:eastAsia="en-US" w:bidi="ar-SA"/>
      </w:rPr>
    </w:lvl>
    <w:lvl w:ilvl="6" w:tplc="D56C3B84">
      <w:numFmt w:val="bullet"/>
      <w:lvlText w:val="•"/>
      <w:lvlJc w:val="left"/>
      <w:pPr>
        <w:ind w:left="5799" w:hanging="360"/>
      </w:pPr>
      <w:rPr>
        <w:rFonts w:hint="default"/>
        <w:lang w:val="cs-CZ" w:eastAsia="en-US" w:bidi="ar-SA"/>
      </w:rPr>
    </w:lvl>
    <w:lvl w:ilvl="7" w:tplc="BABAF734">
      <w:numFmt w:val="bullet"/>
      <w:lvlText w:val="•"/>
      <w:lvlJc w:val="left"/>
      <w:pPr>
        <w:ind w:left="6676" w:hanging="360"/>
      </w:pPr>
      <w:rPr>
        <w:rFonts w:hint="default"/>
        <w:lang w:val="cs-CZ" w:eastAsia="en-US" w:bidi="ar-SA"/>
      </w:rPr>
    </w:lvl>
    <w:lvl w:ilvl="8" w:tplc="2D6602B0">
      <w:numFmt w:val="bullet"/>
      <w:lvlText w:val="•"/>
      <w:lvlJc w:val="left"/>
      <w:pPr>
        <w:ind w:left="7553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463A5863"/>
    <w:multiLevelType w:val="hybridMultilevel"/>
    <w:tmpl w:val="4656AC88"/>
    <w:lvl w:ilvl="0" w:tplc="60EA448E">
      <w:start w:val="1"/>
      <w:numFmt w:val="upperLetter"/>
      <w:lvlText w:val="%1."/>
      <w:lvlJc w:val="left"/>
      <w:pPr>
        <w:ind w:left="543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649C4622">
      <w:numFmt w:val="bullet"/>
      <w:lvlText w:val="•"/>
      <w:lvlJc w:val="left"/>
      <w:pPr>
        <w:ind w:left="1416" w:hanging="428"/>
      </w:pPr>
      <w:rPr>
        <w:rFonts w:hint="default"/>
        <w:lang w:val="cs-CZ" w:eastAsia="en-US" w:bidi="ar-SA"/>
      </w:rPr>
    </w:lvl>
    <w:lvl w:ilvl="2" w:tplc="144E5842">
      <w:numFmt w:val="bullet"/>
      <w:lvlText w:val="•"/>
      <w:lvlJc w:val="left"/>
      <w:pPr>
        <w:ind w:left="2293" w:hanging="428"/>
      </w:pPr>
      <w:rPr>
        <w:rFonts w:hint="default"/>
        <w:lang w:val="cs-CZ" w:eastAsia="en-US" w:bidi="ar-SA"/>
      </w:rPr>
    </w:lvl>
    <w:lvl w:ilvl="3" w:tplc="6982311E">
      <w:numFmt w:val="bullet"/>
      <w:lvlText w:val="•"/>
      <w:lvlJc w:val="left"/>
      <w:pPr>
        <w:ind w:left="3169" w:hanging="428"/>
      </w:pPr>
      <w:rPr>
        <w:rFonts w:hint="default"/>
        <w:lang w:val="cs-CZ" w:eastAsia="en-US" w:bidi="ar-SA"/>
      </w:rPr>
    </w:lvl>
    <w:lvl w:ilvl="4" w:tplc="D4FEA6C2">
      <w:numFmt w:val="bullet"/>
      <w:lvlText w:val="•"/>
      <w:lvlJc w:val="left"/>
      <w:pPr>
        <w:ind w:left="4046" w:hanging="428"/>
      </w:pPr>
      <w:rPr>
        <w:rFonts w:hint="default"/>
        <w:lang w:val="cs-CZ" w:eastAsia="en-US" w:bidi="ar-SA"/>
      </w:rPr>
    </w:lvl>
    <w:lvl w:ilvl="5" w:tplc="EFAA065C">
      <w:numFmt w:val="bullet"/>
      <w:lvlText w:val="•"/>
      <w:lvlJc w:val="left"/>
      <w:pPr>
        <w:ind w:left="4923" w:hanging="428"/>
      </w:pPr>
      <w:rPr>
        <w:rFonts w:hint="default"/>
        <w:lang w:val="cs-CZ" w:eastAsia="en-US" w:bidi="ar-SA"/>
      </w:rPr>
    </w:lvl>
    <w:lvl w:ilvl="6" w:tplc="67720B70">
      <w:numFmt w:val="bullet"/>
      <w:lvlText w:val="•"/>
      <w:lvlJc w:val="left"/>
      <w:pPr>
        <w:ind w:left="5799" w:hanging="428"/>
      </w:pPr>
      <w:rPr>
        <w:rFonts w:hint="default"/>
        <w:lang w:val="cs-CZ" w:eastAsia="en-US" w:bidi="ar-SA"/>
      </w:rPr>
    </w:lvl>
    <w:lvl w:ilvl="7" w:tplc="1E42156C">
      <w:numFmt w:val="bullet"/>
      <w:lvlText w:val="•"/>
      <w:lvlJc w:val="left"/>
      <w:pPr>
        <w:ind w:left="6676" w:hanging="428"/>
      </w:pPr>
      <w:rPr>
        <w:rFonts w:hint="default"/>
        <w:lang w:val="cs-CZ" w:eastAsia="en-US" w:bidi="ar-SA"/>
      </w:rPr>
    </w:lvl>
    <w:lvl w:ilvl="8" w:tplc="2E503948">
      <w:numFmt w:val="bullet"/>
      <w:lvlText w:val="•"/>
      <w:lvlJc w:val="left"/>
      <w:pPr>
        <w:ind w:left="7553" w:hanging="428"/>
      </w:pPr>
      <w:rPr>
        <w:rFonts w:hint="default"/>
        <w:lang w:val="cs-CZ" w:eastAsia="en-US" w:bidi="ar-SA"/>
      </w:rPr>
    </w:lvl>
  </w:abstractNum>
  <w:abstractNum w:abstractNumId="5" w15:restartNumberingAfterBreak="0">
    <w:nsid w:val="4A2F24C7"/>
    <w:multiLevelType w:val="hybridMultilevel"/>
    <w:tmpl w:val="222666B0"/>
    <w:lvl w:ilvl="0" w:tplc="D05266A2">
      <w:start w:val="1"/>
      <w:numFmt w:val="lowerLetter"/>
      <w:lvlText w:val="%1)"/>
      <w:lvlJc w:val="left"/>
      <w:pPr>
        <w:ind w:left="826" w:hanging="70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CBC621CE">
      <w:start w:val="1"/>
      <w:numFmt w:val="lowerRoman"/>
      <w:lvlText w:val="(%2)"/>
      <w:lvlJc w:val="left"/>
      <w:pPr>
        <w:ind w:left="616" w:hanging="248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7"/>
        <w:szCs w:val="17"/>
        <w:lang w:val="cs-CZ" w:eastAsia="en-US" w:bidi="ar-SA"/>
      </w:rPr>
    </w:lvl>
    <w:lvl w:ilvl="2" w:tplc="5F40B386">
      <w:numFmt w:val="bullet"/>
      <w:lvlText w:val="•"/>
      <w:lvlJc w:val="left"/>
      <w:pPr>
        <w:ind w:left="1220" w:hanging="248"/>
      </w:pPr>
      <w:rPr>
        <w:rFonts w:hint="default"/>
        <w:lang w:val="cs-CZ" w:eastAsia="en-US" w:bidi="ar-SA"/>
      </w:rPr>
    </w:lvl>
    <w:lvl w:ilvl="3" w:tplc="C93EC9F8">
      <w:numFmt w:val="bullet"/>
      <w:lvlText w:val="•"/>
      <w:lvlJc w:val="left"/>
      <w:pPr>
        <w:ind w:left="2230" w:hanging="248"/>
      </w:pPr>
      <w:rPr>
        <w:rFonts w:hint="default"/>
        <w:lang w:val="cs-CZ" w:eastAsia="en-US" w:bidi="ar-SA"/>
      </w:rPr>
    </w:lvl>
    <w:lvl w:ilvl="4" w:tplc="C58C09F2">
      <w:numFmt w:val="bullet"/>
      <w:lvlText w:val="•"/>
      <w:lvlJc w:val="left"/>
      <w:pPr>
        <w:ind w:left="3241" w:hanging="248"/>
      </w:pPr>
      <w:rPr>
        <w:rFonts w:hint="default"/>
        <w:lang w:val="cs-CZ" w:eastAsia="en-US" w:bidi="ar-SA"/>
      </w:rPr>
    </w:lvl>
    <w:lvl w:ilvl="5" w:tplc="DF185D78">
      <w:numFmt w:val="bullet"/>
      <w:lvlText w:val="•"/>
      <w:lvlJc w:val="left"/>
      <w:pPr>
        <w:ind w:left="4252" w:hanging="248"/>
      </w:pPr>
      <w:rPr>
        <w:rFonts w:hint="default"/>
        <w:lang w:val="cs-CZ" w:eastAsia="en-US" w:bidi="ar-SA"/>
      </w:rPr>
    </w:lvl>
    <w:lvl w:ilvl="6" w:tplc="1A1E5FC4">
      <w:numFmt w:val="bullet"/>
      <w:lvlText w:val="•"/>
      <w:lvlJc w:val="left"/>
      <w:pPr>
        <w:ind w:left="5263" w:hanging="248"/>
      </w:pPr>
      <w:rPr>
        <w:rFonts w:hint="default"/>
        <w:lang w:val="cs-CZ" w:eastAsia="en-US" w:bidi="ar-SA"/>
      </w:rPr>
    </w:lvl>
    <w:lvl w:ilvl="7" w:tplc="5C049272">
      <w:numFmt w:val="bullet"/>
      <w:lvlText w:val="•"/>
      <w:lvlJc w:val="left"/>
      <w:pPr>
        <w:ind w:left="6274" w:hanging="248"/>
      </w:pPr>
      <w:rPr>
        <w:rFonts w:hint="default"/>
        <w:lang w:val="cs-CZ" w:eastAsia="en-US" w:bidi="ar-SA"/>
      </w:rPr>
    </w:lvl>
    <w:lvl w:ilvl="8" w:tplc="8BBC1ACC">
      <w:numFmt w:val="bullet"/>
      <w:lvlText w:val="•"/>
      <w:lvlJc w:val="left"/>
      <w:pPr>
        <w:ind w:left="7284" w:hanging="248"/>
      </w:pPr>
      <w:rPr>
        <w:rFonts w:hint="default"/>
        <w:lang w:val="cs-CZ" w:eastAsia="en-US" w:bidi="ar-SA"/>
      </w:rPr>
    </w:lvl>
  </w:abstractNum>
  <w:abstractNum w:abstractNumId="6" w15:restartNumberingAfterBreak="0">
    <w:nsid w:val="607E08E4"/>
    <w:multiLevelType w:val="hybridMultilevel"/>
    <w:tmpl w:val="97CE2DFE"/>
    <w:lvl w:ilvl="0" w:tplc="B998B422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08F03DE2">
      <w:start w:val="1"/>
      <w:numFmt w:val="lowerLetter"/>
      <w:lvlText w:val="%2)"/>
      <w:lvlJc w:val="left"/>
      <w:pPr>
        <w:ind w:left="104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 w:tplc="67E422B0">
      <w:numFmt w:val="bullet"/>
      <w:lvlText w:val="•"/>
      <w:lvlJc w:val="left"/>
      <w:pPr>
        <w:ind w:left="1958" w:hanging="360"/>
      </w:pPr>
      <w:rPr>
        <w:rFonts w:hint="default"/>
        <w:lang w:val="cs-CZ" w:eastAsia="en-US" w:bidi="ar-SA"/>
      </w:rPr>
    </w:lvl>
    <w:lvl w:ilvl="3" w:tplc="FF341E40">
      <w:numFmt w:val="bullet"/>
      <w:lvlText w:val="•"/>
      <w:lvlJc w:val="left"/>
      <w:pPr>
        <w:ind w:left="2876" w:hanging="360"/>
      </w:pPr>
      <w:rPr>
        <w:rFonts w:hint="default"/>
        <w:lang w:val="cs-CZ" w:eastAsia="en-US" w:bidi="ar-SA"/>
      </w:rPr>
    </w:lvl>
    <w:lvl w:ilvl="4" w:tplc="F3129598">
      <w:numFmt w:val="bullet"/>
      <w:lvlText w:val="•"/>
      <w:lvlJc w:val="left"/>
      <w:pPr>
        <w:ind w:left="3795" w:hanging="360"/>
      </w:pPr>
      <w:rPr>
        <w:rFonts w:hint="default"/>
        <w:lang w:val="cs-CZ" w:eastAsia="en-US" w:bidi="ar-SA"/>
      </w:rPr>
    </w:lvl>
    <w:lvl w:ilvl="5" w:tplc="5FA4AED6">
      <w:numFmt w:val="bullet"/>
      <w:lvlText w:val="•"/>
      <w:lvlJc w:val="left"/>
      <w:pPr>
        <w:ind w:left="4713" w:hanging="360"/>
      </w:pPr>
      <w:rPr>
        <w:rFonts w:hint="default"/>
        <w:lang w:val="cs-CZ" w:eastAsia="en-US" w:bidi="ar-SA"/>
      </w:rPr>
    </w:lvl>
    <w:lvl w:ilvl="6" w:tplc="BFA80782">
      <w:numFmt w:val="bullet"/>
      <w:lvlText w:val="•"/>
      <w:lvlJc w:val="left"/>
      <w:pPr>
        <w:ind w:left="5632" w:hanging="360"/>
      </w:pPr>
      <w:rPr>
        <w:rFonts w:hint="default"/>
        <w:lang w:val="cs-CZ" w:eastAsia="en-US" w:bidi="ar-SA"/>
      </w:rPr>
    </w:lvl>
    <w:lvl w:ilvl="7" w:tplc="6AF013D2">
      <w:numFmt w:val="bullet"/>
      <w:lvlText w:val="•"/>
      <w:lvlJc w:val="left"/>
      <w:pPr>
        <w:ind w:left="6550" w:hanging="360"/>
      </w:pPr>
      <w:rPr>
        <w:rFonts w:hint="default"/>
        <w:lang w:val="cs-CZ" w:eastAsia="en-US" w:bidi="ar-SA"/>
      </w:rPr>
    </w:lvl>
    <w:lvl w:ilvl="8" w:tplc="E6F4B81C">
      <w:numFmt w:val="bullet"/>
      <w:lvlText w:val="•"/>
      <w:lvlJc w:val="left"/>
      <w:pPr>
        <w:ind w:left="7469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61E14C79"/>
    <w:multiLevelType w:val="hybridMultilevel"/>
    <w:tmpl w:val="1314369C"/>
    <w:lvl w:ilvl="0" w:tplc="8B967F80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E22442CA">
      <w:numFmt w:val="bullet"/>
      <w:lvlText w:val="•"/>
      <w:lvlJc w:val="left"/>
      <w:pPr>
        <w:ind w:left="1362" w:hanging="360"/>
      </w:pPr>
      <w:rPr>
        <w:rFonts w:hint="default"/>
        <w:lang w:val="cs-CZ" w:eastAsia="en-US" w:bidi="ar-SA"/>
      </w:rPr>
    </w:lvl>
    <w:lvl w:ilvl="2" w:tplc="D4CC4542">
      <w:numFmt w:val="bullet"/>
      <w:lvlText w:val="•"/>
      <w:lvlJc w:val="left"/>
      <w:pPr>
        <w:ind w:left="2245" w:hanging="360"/>
      </w:pPr>
      <w:rPr>
        <w:rFonts w:hint="default"/>
        <w:lang w:val="cs-CZ" w:eastAsia="en-US" w:bidi="ar-SA"/>
      </w:rPr>
    </w:lvl>
    <w:lvl w:ilvl="3" w:tplc="646056A6">
      <w:numFmt w:val="bullet"/>
      <w:lvlText w:val="•"/>
      <w:lvlJc w:val="left"/>
      <w:pPr>
        <w:ind w:left="3127" w:hanging="360"/>
      </w:pPr>
      <w:rPr>
        <w:rFonts w:hint="default"/>
        <w:lang w:val="cs-CZ" w:eastAsia="en-US" w:bidi="ar-SA"/>
      </w:rPr>
    </w:lvl>
    <w:lvl w:ilvl="4" w:tplc="7D8613B0">
      <w:numFmt w:val="bullet"/>
      <w:lvlText w:val="•"/>
      <w:lvlJc w:val="left"/>
      <w:pPr>
        <w:ind w:left="4010" w:hanging="360"/>
      </w:pPr>
      <w:rPr>
        <w:rFonts w:hint="default"/>
        <w:lang w:val="cs-CZ" w:eastAsia="en-US" w:bidi="ar-SA"/>
      </w:rPr>
    </w:lvl>
    <w:lvl w:ilvl="5" w:tplc="CCF8F890">
      <w:numFmt w:val="bullet"/>
      <w:lvlText w:val="•"/>
      <w:lvlJc w:val="left"/>
      <w:pPr>
        <w:ind w:left="4893" w:hanging="360"/>
      </w:pPr>
      <w:rPr>
        <w:rFonts w:hint="default"/>
        <w:lang w:val="cs-CZ" w:eastAsia="en-US" w:bidi="ar-SA"/>
      </w:rPr>
    </w:lvl>
    <w:lvl w:ilvl="6" w:tplc="4E5A50EE">
      <w:numFmt w:val="bullet"/>
      <w:lvlText w:val="•"/>
      <w:lvlJc w:val="left"/>
      <w:pPr>
        <w:ind w:left="5775" w:hanging="360"/>
      </w:pPr>
      <w:rPr>
        <w:rFonts w:hint="default"/>
        <w:lang w:val="cs-CZ" w:eastAsia="en-US" w:bidi="ar-SA"/>
      </w:rPr>
    </w:lvl>
    <w:lvl w:ilvl="7" w:tplc="21983EFC">
      <w:numFmt w:val="bullet"/>
      <w:lvlText w:val="•"/>
      <w:lvlJc w:val="left"/>
      <w:pPr>
        <w:ind w:left="6658" w:hanging="360"/>
      </w:pPr>
      <w:rPr>
        <w:rFonts w:hint="default"/>
        <w:lang w:val="cs-CZ" w:eastAsia="en-US" w:bidi="ar-SA"/>
      </w:rPr>
    </w:lvl>
    <w:lvl w:ilvl="8" w:tplc="C096ED92">
      <w:numFmt w:val="bullet"/>
      <w:lvlText w:val="•"/>
      <w:lvlJc w:val="left"/>
      <w:pPr>
        <w:ind w:left="7541" w:hanging="360"/>
      </w:pPr>
      <w:rPr>
        <w:rFonts w:hint="default"/>
        <w:lang w:val="cs-CZ" w:eastAsia="en-US" w:bidi="ar-S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2FB6"/>
    <w:rsid w:val="00461F6B"/>
    <w:rsid w:val="00E3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4381FBB3"/>
  <w15:docId w15:val="{21A8A5EC-65AD-41E1-A99A-0C7ADD20B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03" w:line="163" w:lineRule="exact"/>
      <w:ind w:left="167"/>
      <w:outlineLvl w:val="0"/>
    </w:pPr>
    <w:rPr>
      <w:rFonts w:ascii="Trebuchet MS" w:eastAsia="Trebuchet MS" w:hAnsi="Trebuchet MS" w:cs="Trebuchet MS"/>
      <w:sz w:val="27"/>
      <w:szCs w:val="27"/>
    </w:rPr>
  </w:style>
  <w:style w:type="paragraph" w:styleId="Nadpis2">
    <w:name w:val="heading 2"/>
    <w:basedOn w:val="Normln"/>
    <w:uiPriority w:val="9"/>
    <w:unhideWhenUsed/>
    <w:qFormat/>
    <w:pPr>
      <w:spacing w:before="146" w:line="122" w:lineRule="exact"/>
      <w:ind w:left="167"/>
      <w:outlineLvl w:val="1"/>
    </w:pPr>
    <w:rPr>
      <w:rFonts w:ascii="Trebuchet MS" w:eastAsia="Trebuchet MS" w:hAnsi="Trebuchet MS" w:cs="Trebuchet MS"/>
      <w:sz w:val="26"/>
      <w:szCs w:val="26"/>
    </w:rPr>
  </w:style>
  <w:style w:type="paragraph" w:styleId="Nadpis3">
    <w:name w:val="heading 3"/>
    <w:basedOn w:val="Normln"/>
    <w:uiPriority w:val="9"/>
    <w:unhideWhenUsed/>
    <w:qFormat/>
    <w:pPr>
      <w:ind w:left="599" w:right="732"/>
      <w:jc w:val="center"/>
      <w:outlineLvl w:val="2"/>
    </w:pPr>
    <w:rPr>
      <w:rFonts w:ascii="Calibri" w:eastAsia="Calibri" w:hAnsi="Calibri" w:cs="Calibri"/>
      <w:b/>
      <w:bCs/>
      <w:sz w:val="24"/>
      <w:szCs w:val="24"/>
    </w:rPr>
  </w:style>
  <w:style w:type="paragraph" w:styleId="Nadpis4">
    <w:name w:val="heading 4"/>
    <w:basedOn w:val="Normln"/>
    <w:uiPriority w:val="9"/>
    <w:unhideWhenUsed/>
    <w:qFormat/>
    <w:pPr>
      <w:ind w:left="115"/>
      <w:jc w:val="center"/>
      <w:outlineLvl w:val="3"/>
    </w:pPr>
    <w:rPr>
      <w:rFonts w:ascii="Calibri" w:eastAsia="Calibri" w:hAnsi="Calibri" w:cs="Calibri"/>
      <w:b/>
      <w:bCs/>
      <w:sz w:val="24"/>
      <w:szCs w:val="24"/>
    </w:rPr>
  </w:style>
  <w:style w:type="paragraph" w:styleId="Nadpis5">
    <w:name w:val="heading 5"/>
    <w:basedOn w:val="Normln"/>
    <w:uiPriority w:val="9"/>
    <w:unhideWhenUsed/>
    <w:qFormat/>
    <w:pPr>
      <w:ind w:left="112"/>
      <w:outlineLvl w:val="4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7"/>
      <w:szCs w:val="17"/>
    </w:rPr>
  </w:style>
  <w:style w:type="paragraph" w:styleId="Odstavecseseznamem">
    <w:name w:val="List Paragraph"/>
    <w:basedOn w:val="Normln"/>
    <w:uiPriority w:val="1"/>
    <w:qFormat/>
    <w:pPr>
      <w:spacing w:before="120"/>
      <w:ind w:left="476" w:hanging="360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ln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sommer@simac.cz" TargetMode="External"/><Relationship Id="rId13" Type="http://schemas.openxmlformats.org/officeDocument/2006/relationships/hyperlink" Target="mailto:faktury@nakit.cz" TargetMode="External"/><Relationship Id="rId18" Type="http://schemas.openxmlformats.org/officeDocument/2006/relationships/footer" Target="footer4.xml"/><Relationship Id="rId26" Type="http://schemas.openxmlformats.org/officeDocument/2006/relationships/hyperlink" Target="http://www.cisco.com/go/warranty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isco.com/en/US/docs/general/warranty/English/www.cisco.com/web/about/doing_business/legal/global_export_trade/general_export/contract_compliance.html" TargetMode="External"/><Relationship Id="rId7" Type="http://schemas.openxmlformats.org/officeDocument/2006/relationships/hyperlink" Target="mailto:info@nakit.cz" TargetMode="Externa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footer" Target="footer5.xml"/><Relationship Id="rId29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eader" Target="header7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header" Target="header8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6.xml"/><Relationship Id="rId27" Type="http://schemas.openxmlformats.org/officeDocument/2006/relationships/hyperlink" Target="http://www.cisco.com/go/trademarks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6441</Words>
  <Characters>38002</Characters>
  <Application>Microsoft Office Word</Application>
  <DocSecurity>0</DocSecurity>
  <Lines>316</Lines>
  <Paragraphs>88</Paragraphs>
  <ScaleCrop>false</ScaleCrop>
  <Company/>
  <LinksUpToDate>false</LinksUpToDate>
  <CharactersWithSpaces>44355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centralizovaném zadání veřejné zakázky</dc:title>
  <dc:creator>Revision</dc:creator>
  <cp:lastModifiedBy>Jaroslava Zachová</cp:lastModifiedBy>
  <cp:revision>2</cp:revision>
  <dcterms:created xsi:type="dcterms:W3CDTF">2021-12-20T06:17:00Z</dcterms:created>
  <dcterms:modified xsi:type="dcterms:W3CDTF">2021-12-20T06:18:00Z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Acrobat PDFMaker 11 pro Word</vt:lpwstr>
  </property>
  <property fmtid="{D5CDD505-2E9C-101B-9397-08002B2CF9AE}" pid="4" name="LastSaved">
    <vt:filetime>2021-12-20T00:00:00Z</vt:filetime>
  </property>
</Properties>
</file>