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51EC" w14:textId="77777777"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14:paraId="66BE8D0B" w14:textId="77777777"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14:paraId="3735D5AF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75369A0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4607EACD" w14:textId="77777777"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14:paraId="38C7A5D8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55B50549" w14:textId="77777777" w:rsidR="00763434" w:rsidRDefault="0072023E" w:rsidP="004811F5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CB0B90">
        <w:rPr>
          <w:rFonts w:ascii="Arial" w:hAnsi="Arial" w:cs="Arial"/>
          <w:sz w:val="20"/>
          <w:szCs w:val="20"/>
        </w:rPr>
        <w:t>DILERIS a.s.</w:t>
      </w:r>
    </w:p>
    <w:p w14:paraId="5E323478" w14:textId="494D449A" w:rsidR="004811F5" w:rsidRDefault="008B61A1" w:rsidP="00763434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společnost zapsaná</w:t>
      </w:r>
      <w:r w:rsidR="009059DA">
        <w:rPr>
          <w:rFonts w:ascii="Arial" w:hAnsi="Arial" w:cs="Arial"/>
          <w:sz w:val="20"/>
          <w:szCs w:val="20"/>
        </w:rPr>
        <w:tab/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Obchodního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rejstříku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vedeného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Krajským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soudem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Ostravě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oddíl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 w:rsidR="00775E9C" w:rsidRPr="0070195D">
        <w:rPr>
          <w:rFonts w:ascii="Arial" w:hAnsi="Arial" w:cs="Arial"/>
          <w:sz w:val="20"/>
          <w:szCs w:val="20"/>
          <w:lang w:val="en-US"/>
        </w:rPr>
        <w:t>vložka</w:t>
      </w:r>
      <w:proofErr w:type="spellEnd"/>
      <w:r w:rsidR="00775E9C" w:rsidRPr="0070195D">
        <w:rPr>
          <w:rFonts w:ascii="Arial" w:hAnsi="Arial" w:cs="Arial"/>
          <w:sz w:val="20"/>
          <w:szCs w:val="20"/>
          <w:lang w:val="en-US"/>
        </w:rPr>
        <w:t xml:space="preserve"> 3309</w:t>
      </w:r>
      <w:r w:rsidR="00775E9C">
        <w:rPr>
          <w:rFonts w:ascii="Arial" w:hAnsi="Arial" w:cs="Arial"/>
          <w:sz w:val="20"/>
          <w:szCs w:val="20"/>
        </w:rPr>
        <w:br/>
      </w:r>
      <w:r w:rsidR="0072023E" w:rsidRPr="00FA2EB9">
        <w:rPr>
          <w:rFonts w:ascii="Arial" w:hAnsi="Arial" w:cs="Arial"/>
          <w:sz w:val="20"/>
          <w:szCs w:val="20"/>
        </w:rPr>
        <w:t>sídlo: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1A4E1C">
        <w:rPr>
          <w:rFonts w:ascii="Arial" w:hAnsi="Arial" w:cs="Arial"/>
          <w:sz w:val="20"/>
          <w:szCs w:val="20"/>
        </w:rPr>
        <w:t>Novoveská 1262/95, 709 00 Ostrava</w:t>
      </w:r>
      <w:r w:rsidR="0072023E" w:rsidRPr="00FA2EB9">
        <w:rPr>
          <w:rFonts w:ascii="Arial" w:hAnsi="Arial" w:cs="Arial"/>
          <w:sz w:val="20"/>
          <w:szCs w:val="20"/>
        </w:rPr>
        <w:br/>
        <w:t>IČ: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957285">
        <w:rPr>
          <w:rFonts w:ascii="Arial" w:hAnsi="Arial" w:cs="Arial"/>
          <w:sz w:val="20"/>
          <w:szCs w:val="20"/>
        </w:rPr>
        <w:t>26828677</w:t>
      </w:r>
      <w:r w:rsidR="0072023E" w:rsidRPr="00FA2EB9">
        <w:rPr>
          <w:rFonts w:ascii="Arial" w:hAnsi="Arial" w:cs="Arial"/>
          <w:sz w:val="20"/>
          <w:szCs w:val="20"/>
        </w:rPr>
        <w:br/>
        <w:t>DIČ: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AC7245">
        <w:rPr>
          <w:rFonts w:ascii="Arial" w:hAnsi="Arial" w:cs="Arial"/>
          <w:sz w:val="20"/>
          <w:szCs w:val="20"/>
        </w:rPr>
        <w:t>CZ26828677</w:t>
      </w:r>
      <w:r w:rsidR="0072023E" w:rsidRPr="00FA2EB9">
        <w:rPr>
          <w:rFonts w:ascii="Arial" w:hAnsi="Arial" w:cs="Arial"/>
          <w:sz w:val="20"/>
          <w:szCs w:val="20"/>
        </w:rPr>
        <w:br/>
        <w:t>zastoupená: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AC7245">
        <w:rPr>
          <w:rFonts w:ascii="Arial" w:hAnsi="Arial" w:cs="Arial"/>
          <w:sz w:val="20"/>
          <w:szCs w:val="20"/>
        </w:rPr>
        <w:t xml:space="preserve">Ing. Jiřím Bílým, Ondřejem </w:t>
      </w:r>
      <w:proofErr w:type="spellStart"/>
      <w:r w:rsidR="00AC7245">
        <w:rPr>
          <w:rFonts w:ascii="Arial" w:hAnsi="Arial" w:cs="Arial"/>
          <w:sz w:val="20"/>
          <w:szCs w:val="20"/>
        </w:rPr>
        <w:t>Ligockým</w:t>
      </w:r>
      <w:proofErr w:type="spellEnd"/>
      <w:r w:rsidR="00AC7245">
        <w:rPr>
          <w:rFonts w:ascii="Arial" w:hAnsi="Arial" w:cs="Arial"/>
          <w:sz w:val="20"/>
          <w:szCs w:val="20"/>
        </w:rPr>
        <w:t xml:space="preserve">, </w:t>
      </w:r>
      <w:r w:rsidR="00B52F9F">
        <w:rPr>
          <w:rFonts w:ascii="Arial" w:hAnsi="Arial" w:cs="Arial"/>
          <w:sz w:val="20"/>
          <w:szCs w:val="20"/>
        </w:rPr>
        <w:t>členy</w:t>
      </w:r>
      <w:r w:rsidR="00AC7245">
        <w:rPr>
          <w:rFonts w:ascii="Arial" w:hAnsi="Arial" w:cs="Arial"/>
          <w:sz w:val="20"/>
          <w:szCs w:val="20"/>
        </w:rPr>
        <w:t xml:space="preserve"> představenstva</w:t>
      </w:r>
      <w:r w:rsidR="0072023E" w:rsidRPr="00FA2EB9">
        <w:rPr>
          <w:rFonts w:ascii="Arial" w:hAnsi="Arial" w:cs="Arial"/>
          <w:sz w:val="20"/>
          <w:szCs w:val="20"/>
        </w:rPr>
        <w:br/>
        <w:t>bankovní spojení: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  <w:t>číslo účtu: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  <w:t>telefon:</w:t>
      </w:r>
      <w:r w:rsidR="0072023E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sz w:val="20"/>
          <w:szCs w:val="20"/>
        </w:rPr>
        <w:tab/>
      </w:r>
      <w:r w:rsidR="0072023E">
        <w:rPr>
          <w:rFonts w:ascii="Arial" w:hAnsi="Arial" w:cs="Arial"/>
          <w:sz w:val="20"/>
          <w:szCs w:val="20"/>
        </w:rPr>
        <w:tab/>
      </w:r>
      <w:r w:rsidR="0072023E" w:rsidRPr="00FA2EB9">
        <w:rPr>
          <w:rFonts w:ascii="Arial" w:hAnsi="Arial" w:cs="Arial"/>
          <w:sz w:val="20"/>
          <w:szCs w:val="20"/>
        </w:rPr>
        <w:br/>
      </w:r>
      <w:r w:rsidR="00595893" w:rsidRPr="00296093">
        <w:rPr>
          <w:rFonts w:ascii="Arial" w:hAnsi="Arial" w:cs="Arial"/>
          <w:sz w:val="20"/>
          <w:szCs w:val="20"/>
        </w:rPr>
        <w:t>(dále jenom „prodávající</w:t>
      </w:r>
      <w:r w:rsidR="004811F5" w:rsidRPr="00296093">
        <w:rPr>
          <w:rFonts w:ascii="Arial" w:hAnsi="Arial" w:cs="Arial"/>
          <w:sz w:val="20"/>
          <w:szCs w:val="20"/>
        </w:rPr>
        <w:t>“)</w:t>
      </w:r>
      <w:r w:rsidR="004811F5" w:rsidRPr="00296093">
        <w:rPr>
          <w:rFonts w:ascii="Arial" w:hAnsi="Arial" w:cs="Arial"/>
          <w:sz w:val="20"/>
          <w:szCs w:val="20"/>
        </w:rPr>
        <w:br/>
      </w:r>
    </w:p>
    <w:p w14:paraId="4713DA1A" w14:textId="77777777"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5FA2F09C" w14:textId="77777777"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08F5705C" w14:textId="3EBD23A4"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AD453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0804BB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/CzechTrade</w:t>
      </w:r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4AE42B2D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2E592834" w14:textId="77777777"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D6817FA" w14:textId="77777777"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14:paraId="0D6C976F" w14:textId="77777777"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19FA26FD" w14:textId="77777777" w:rsidR="00D15DA2" w:rsidRPr="00D15DA2" w:rsidRDefault="00D15DA2" w:rsidP="00ED4D8A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>níže uvedeného dne měsíce a roku ve smyslu § 2079 a násl. zákona č. 89/2012 Sb., občanský zákoník</w:t>
      </w:r>
      <w:r w:rsidR="00296093">
        <w:rPr>
          <w:rFonts w:ascii="Arial" w:hAnsi="Arial" w:cs="Arial"/>
          <w:sz w:val="20"/>
          <w:szCs w:val="20"/>
        </w:rPr>
        <w:t xml:space="preserve"> </w:t>
      </w:r>
      <w:r w:rsidRPr="00094063">
        <w:rPr>
          <w:rFonts w:ascii="Arial" w:hAnsi="Arial" w:cs="Arial"/>
          <w:sz w:val="20"/>
          <w:szCs w:val="20"/>
        </w:rPr>
        <w:t>v platném znění (dále jen „občanský zákoník“)</w:t>
      </w:r>
      <w:r>
        <w:rPr>
          <w:rFonts w:ascii="Times New Roman" w:hAnsi="Times New Roman"/>
          <w:szCs w:val="24"/>
        </w:rPr>
        <w:t xml:space="preserve"> </w:t>
      </w:r>
      <w:r w:rsidR="0072023E" w:rsidRPr="00FA2EB9">
        <w:rPr>
          <w:rFonts w:ascii="Arial" w:hAnsi="Arial" w:cs="Arial"/>
          <w:sz w:val="20"/>
          <w:szCs w:val="20"/>
        </w:rPr>
        <w:t xml:space="preserve">na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08599A" w:rsidRPr="0008599A">
        <w:rPr>
          <w:rFonts w:ascii="Arial" w:hAnsi="Arial" w:cs="Arial"/>
          <w:color w:val="000000"/>
          <w:sz w:val="20"/>
          <w:szCs w:val="20"/>
        </w:rPr>
        <w:t>Přístupové přepínače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/CzechTrade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>
        <w:rPr>
          <w:rFonts w:ascii="Arial" w:hAnsi="Arial" w:cs="Arial"/>
          <w:color w:val="000000"/>
          <w:sz w:val="20"/>
          <w:szCs w:val="20"/>
        </w:rPr>
        <w:t xml:space="preserve">vyhlášené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pod č.j. </w:t>
      </w:r>
      <w:r w:rsidR="0008599A" w:rsidRPr="0008599A">
        <w:rPr>
          <w:rFonts w:ascii="Arial" w:hAnsi="Arial" w:cs="Arial"/>
          <w:color w:val="000000"/>
          <w:sz w:val="20"/>
          <w:szCs w:val="20"/>
        </w:rPr>
        <w:t>N006/21/V00022363</w:t>
      </w:r>
      <w:r w:rsidR="0008599A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tržišti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NEN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9059D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08599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3.9.2021 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kupní smlouvu (dále jen „smlouva“):</w:t>
      </w:r>
    </w:p>
    <w:p w14:paraId="2CB66B16" w14:textId="77777777" w:rsidR="004811F5" w:rsidRPr="00B74AC9" w:rsidRDefault="004811F5" w:rsidP="00CD0B19">
      <w:pPr>
        <w:spacing w:after="0"/>
        <w:ind w:firstLine="0"/>
        <w:rPr>
          <w:rFonts w:ascii="Arial" w:hAnsi="Arial" w:cs="Arial"/>
          <w:color w:val="000000"/>
          <w:sz w:val="20"/>
          <w:szCs w:val="20"/>
        </w:rPr>
      </w:pPr>
    </w:p>
    <w:p w14:paraId="6D370727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31A4D0A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14:paraId="530A6BCC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14:paraId="51D651FE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261451CB" w14:textId="77777777"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článku</w:t>
      </w:r>
      <w:r w:rsidR="00176983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 xml:space="preserve">(dále jen „předmět koupě“) </w:t>
      </w:r>
      <w:r w:rsidRPr="00357842">
        <w:rPr>
          <w:rFonts w:ascii="Arial" w:hAnsi="Arial" w:cs="Arial"/>
          <w:sz w:val="20"/>
          <w:szCs w:val="20"/>
        </w:rPr>
        <w:t>a převést na něj vlastnické právo k předmětu koupě</w:t>
      </w:r>
      <w:r w:rsidR="000804BB">
        <w:rPr>
          <w:rFonts w:ascii="Arial" w:hAnsi="Arial" w:cs="Arial"/>
          <w:sz w:val="20"/>
          <w:szCs w:val="20"/>
        </w:rPr>
        <w:t>.</w:t>
      </w:r>
      <w:r w:rsidRPr="00357842">
        <w:rPr>
          <w:rFonts w:ascii="Arial" w:hAnsi="Arial" w:cs="Arial"/>
          <w:sz w:val="20"/>
          <w:szCs w:val="20"/>
        </w:rPr>
        <w:t xml:space="preserve"> 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 se zavazuje předmět koupě převzít a zaplatit za něj kupní cenu dle čl. II této smlouvy.</w:t>
      </w:r>
    </w:p>
    <w:p w14:paraId="7492AE63" w14:textId="77777777"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3A38FD68" w14:textId="77777777" w:rsidR="005468AA" w:rsidRPr="00357842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14:paraId="375E58EC" w14:textId="77777777"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14:paraId="2573CFD5" w14:textId="77777777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39861CEB" w14:textId="77777777" w:rsidR="009D414D" w:rsidRDefault="009D414D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9102C46" w14:textId="77777777" w:rsidR="009D414D" w:rsidRDefault="009D414D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C7F6F85" w14:textId="77777777"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FE5FEFC" w14:textId="77777777"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14:paraId="04ACD4F3" w14:textId="77777777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064" w14:textId="77777777" w:rsidR="009D414D" w:rsidRDefault="0008599A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723" w14:textId="6ED0135F" w:rsidR="009D414D" w:rsidRPr="00165DEF" w:rsidRDefault="002477FC" w:rsidP="0008599A">
            <w:pPr>
              <w:pStyle w:val="Zkladntext"/>
              <w:jc w:val="center"/>
              <w:rPr>
                <w:b/>
                <w:szCs w:val="24"/>
              </w:rPr>
            </w:pPr>
            <w:r w:rsidRPr="002477FC">
              <w:rPr>
                <w:rFonts w:ascii="Arial" w:hAnsi="Arial" w:cs="Arial"/>
                <w:sz w:val="20"/>
              </w:rPr>
              <w:t>C9200L-48PL-4X-E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F9C" w14:textId="2353FD74" w:rsidR="009D414D" w:rsidRPr="00165DEF" w:rsidRDefault="00190D68" w:rsidP="0008599A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104 799,6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449" w14:textId="10D65820" w:rsidR="009D414D" w:rsidRPr="00165DEF" w:rsidRDefault="003C45CA" w:rsidP="0008599A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1C7BFF">
              <w:rPr>
                <w:rFonts w:ascii="Arial" w:hAnsi="Arial" w:cs="Arial"/>
                <w:sz w:val="20"/>
              </w:rPr>
              <w:t>6</w:t>
            </w:r>
            <w:r w:rsidR="001546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8</w:t>
            </w:r>
            <w:r w:rsidR="00154691">
              <w:rPr>
                <w:rFonts w:ascii="Arial" w:hAnsi="Arial" w:cs="Arial"/>
                <w:sz w:val="20"/>
              </w:rPr>
              <w:t>07,52</w:t>
            </w:r>
          </w:p>
        </w:tc>
      </w:tr>
    </w:tbl>
    <w:p w14:paraId="75722EA3" w14:textId="77777777"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3874248B" w14:textId="77777777"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14:paraId="5AAAAFC0" w14:textId="77777777" w:rsidR="00574586" w:rsidRPr="0072023E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61254EFC" w14:textId="77777777"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14:paraId="6F540B83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14:paraId="064A84FF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73DCED65" w14:textId="77777777"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14:paraId="7D8C35D2" w14:textId="77777777"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06F9BC7E" w14:textId="1D0873F9" w:rsidR="0072023E" w:rsidRPr="00FA2EB9" w:rsidRDefault="0072023E" w:rsidP="007202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bez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67892" w:rsidRPr="00E80785">
        <w:rPr>
          <w:rFonts w:ascii="Arial" w:hAnsi="Arial" w:cs="Arial"/>
          <w:b/>
          <w:bCs/>
          <w:sz w:val="20"/>
          <w:szCs w:val="20"/>
        </w:rPr>
        <w:t>523 </w:t>
      </w:r>
      <w:proofErr w:type="gramStart"/>
      <w:r w:rsidR="00A67892" w:rsidRPr="00E80785">
        <w:rPr>
          <w:rFonts w:ascii="Arial" w:hAnsi="Arial" w:cs="Arial"/>
          <w:b/>
          <w:bCs/>
          <w:sz w:val="20"/>
          <w:szCs w:val="20"/>
        </w:rPr>
        <w:t>998</w:t>
      </w:r>
      <w:r w:rsidR="00A67892">
        <w:rPr>
          <w:rFonts w:ascii="Arial" w:hAnsi="Arial" w:cs="Arial"/>
          <w:sz w:val="20"/>
          <w:szCs w:val="20"/>
        </w:rPr>
        <w:t xml:space="preserve"> 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5C0E359" w14:textId="77777777" w:rsidR="0072023E" w:rsidRPr="00FA2EB9" w:rsidRDefault="0072023E" w:rsidP="0072023E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ab/>
      </w:r>
    </w:p>
    <w:p w14:paraId="43DEA24D" w14:textId="49FFD82E" w:rsidR="0072023E" w:rsidRPr="00FA2EB9" w:rsidRDefault="006E317B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DPH 21 %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7892" w:rsidRPr="00E80785">
        <w:rPr>
          <w:rFonts w:ascii="Arial" w:hAnsi="Arial" w:cs="Arial"/>
          <w:b/>
          <w:bCs/>
          <w:sz w:val="20"/>
          <w:szCs w:val="20"/>
        </w:rPr>
        <w:t>110 039,58</w:t>
      </w:r>
      <w:r w:rsidR="009059DA">
        <w:rPr>
          <w:rFonts w:ascii="Arial" w:hAnsi="Arial" w:cs="Arial"/>
          <w:sz w:val="20"/>
          <w:szCs w:val="20"/>
        </w:rPr>
        <w:t xml:space="preserve"> </w:t>
      </w:r>
      <w:r w:rsidR="0072023E">
        <w:rPr>
          <w:rFonts w:ascii="Arial" w:hAnsi="Arial" w:cs="Arial"/>
          <w:b/>
          <w:bCs/>
          <w:sz w:val="20"/>
          <w:szCs w:val="20"/>
        </w:rPr>
        <w:t>Kč</w:t>
      </w:r>
    </w:p>
    <w:p w14:paraId="4F053D10" w14:textId="77777777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046788" w14:textId="13019000" w:rsidR="0072023E" w:rsidRPr="00FA2EB9" w:rsidRDefault="0072023E" w:rsidP="007202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2EB9"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80785" w:rsidRPr="00E80785">
        <w:rPr>
          <w:rFonts w:ascii="Arial" w:hAnsi="Arial" w:cs="Arial"/>
          <w:b/>
          <w:bCs/>
          <w:sz w:val="20"/>
          <w:szCs w:val="20"/>
        </w:rPr>
        <w:t>634 037,58</w:t>
      </w:r>
      <w:r w:rsidR="009059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Kč</w:t>
      </w:r>
    </w:p>
    <w:p w14:paraId="1F048248" w14:textId="77777777"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14:paraId="0B06CEA3" w14:textId="77777777"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1F320BD3" w14:textId="77777777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5DFC5180" w14:textId="77777777"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14:paraId="33CF9004" w14:textId="77777777"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14:paraId="3CD4AE3D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14:paraId="462D2A42" w14:textId="77777777"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4DBB067C" w14:textId="77777777"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do</w:t>
      </w:r>
      <w:r w:rsidR="007F18DA">
        <w:rPr>
          <w:rFonts w:ascii="Arial" w:hAnsi="Arial" w:cs="Arial"/>
          <w:sz w:val="20"/>
          <w:szCs w:val="20"/>
        </w:rPr>
        <w:t xml:space="preserve"> </w:t>
      </w:r>
      <w:r w:rsidR="0008599A">
        <w:rPr>
          <w:rFonts w:ascii="Arial" w:hAnsi="Arial" w:cs="Arial"/>
          <w:sz w:val="20"/>
          <w:szCs w:val="20"/>
        </w:rPr>
        <w:t>30.12.2021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14:paraId="1AF49B17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14:paraId="34EE853E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14:paraId="3D7A64BB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14:paraId="1B771F2B" w14:textId="77777777"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14:paraId="43F3882B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14:paraId="70BBA166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692BC6B4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4F72E2F2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05794BEA" w14:textId="77777777"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IV</w:t>
      </w:r>
    </w:p>
    <w:p w14:paraId="1961F600" w14:textId="77777777"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5E2714FF" w14:textId="77777777"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C5D60EB" w14:textId="77777777"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14:paraId="455BC886" w14:textId="77777777"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14:paraId="6D289C83" w14:textId="77777777"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14:paraId="4A0933A4" w14:textId="77777777"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</w:t>
      </w:r>
      <w:r w:rsidRPr="00594411">
        <w:rPr>
          <w:rFonts w:ascii="Arial" w:hAnsi="Arial" w:cs="Arial"/>
          <w:sz w:val="20"/>
          <w:szCs w:val="20"/>
        </w:rPr>
        <w:lastRenderedPageBreak/>
        <w:t xml:space="preserve">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14:paraId="5E0F03B3" w14:textId="77777777"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14:paraId="010DE42A" w14:textId="77777777"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14:paraId="0CF6D596" w14:textId="77777777"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14:paraId="746C830D" w14:textId="77777777"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14:paraId="01EC91D6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14:paraId="6BA35D3C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14:paraId="753CC43A" w14:textId="77777777"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14:paraId="3740D889" w14:textId="77777777"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BFD629" w14:textId="77777777"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87CD4B" w14:textId="77777777"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14:paraId="1BDB8D64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14:paraId="50CBF252" w14:textId="77777777"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B1C0816" w14:textId="77777777" w:rsidR="004E3ECB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doba </w:t>
      </w:r>
      <w:r w:rsidR="00E25F02">
        <w:rPr>
          <w:rFonts w:ascii="Arial" w:hAnsi="Arial" w:cs="Arial"/>
          <w:sz w:val="20"/>
          <w:szCs w:val="20"/>
        </w:rPr>
        <w:t>počíná běžet</w:t>
      </w:r>
      <w:r w:rsidRPr="004E3ECB">
        <w:rPr>
          <w:rFonts w:ascii="Arial" w:hAnsi="Arial" w:cs="Arial"/>
          <w:sz w:val="20"/>
          <w:szCs w:val="20"/>
        </w:rPr>
        <w:t xml:space="preserve"> okamžikem </w:t>
      </w:r>
      <w:r w:rsidR="00E25F02">
        <w:rPr>
          <w:rFonts w:ascii="Arial" w:hAnsi="Arial" w:cs="Arial"/>
          <w:sz w:val="20"/>
          <w:szCs w:val="20"/>
        </w:rPr>
        <w:t>převzetí</w:t>
      </w:r>
      <w:r w:rsidRPr="004E3ECB">
        <w:rPr>
          <w:rFonts w:ascii="Arial" w:hAnsi="Arial" w:cs="Arial"/>
          <w:sz w:val="20"/>
          <w:szCs w:val="20"/>
        </w:rPr>
        <w:t xml:space="preserve"> předmětu koupě kupujícím. Délka záruční lhůty je </w:t>
      </w:r>
      <w:r w:rsidR="0008599A">
        <w:rPr>
          <w:rFonts w:ascii="Arial" w:hAnsi="Arial" w:cs="Arial"/>
          <w:sz w:val="20"/>
          <w:szCs w:val="20"/>
        </w:rPr>
        <w:t xml:space="preserve">5 </w:t>
      </w:r>
      <w:r w:rsidR="00662099">
        <w:rPr>
          <w:rFonts w:ascii="Arial" w:hAnsi="Arial" w:cs="Arial"/>
          <w:sz w:val="20"/>
          <w:szCs w:val="20"/>
        </w:rPr>
        <w:t>let</w:t>
      </w:r>
      <w:r w:rsidR="009059DA">
        <w:rPr>
          <w:rFonts w:ascii="Arial" w:hAnsi="Arial" w:cs="Arial"/>
          <w:sz w:val="20"/>
          <w:szCs w:val="20"/>
        </w:rPr>
        <w:t xml:space="preserve"> s</w:t>
      </w:r>
      <w:r w:rsidR="0008599A">
        <w:rPr>
          <w:rFonts w:ascii="Arial" w:hAnsi="Arial" w:cs="Arial"/>
          <w:sz w:val="20"/>
          <w:szCs w:val="20"/>
        </w:rPr>
        <w:t xml:space="preserve"> garantovanou </w:t>
      </w:r>
      <w:r w:rsidR="009059DA">
        <w:rPr>
          <w:rFonts w:ascii="Arial" w:hAnsi="Arial" w:cs="Arial"/>
          <w:sz w:val="20"/>
          <w:szCs w:val="20"/>
        </w:rPr>
        <w:t xml:space="preserve">opravou </w:t>
      </w:r>
      <w:r w:rsidR="0008599A">
        <w:rPr>
          <w:rFonts w:ascii="Arial" w:hAnsi="Arial" w:cs="Arial"/>
          <w:sz w:val="20"/>
          <w:szCs w:val="20"/>
        </w:rPr>
        <w:t>do 7 kalendářních dnů</w:t>
      </w:r>
      <w:r w:rsidR="009059DA">
        <w:rPr>
          <w:rFonts w:ascii="Arial" w:hAnsi="Arial" w:cs="Arial"/>
          <w:sz w:val="20"/>
          <w:szCs w:val="20"/>
        </w:rPr>
        <w:t xml:space="preserve"> v </w:t>
      </w:r>
      <w:r w:rsidR="009059DA" w:rsidRPr="00B64C27">
        <w:rPr>
          <w:rFonts w:ascii="Arial" w:hAnsi="Arial" w:cs="Arial"/>
          <w:sz w:val="20"/>
          <w:szCs w:val="20"/>
        </w:rPr>
        <w:t xml:space="preserve">místě </w:t>
      </w:r>
      <w:r w:rsidR="00943746" w:rsidRPr="00B64C27">
        <w:rPr>
          <w:rFonts w:ascii="Arial" w:hAnsi="Arial" w:cs="Arial"/>
          <w:sz w:val="20"/>
          <w:szCs w:val="20"/>
        </w:rPr>
        <w:t>instalace daného zařízení</w:t>
      </w:r>
      <w:r w:rsidR="009059DA">
        <w:rPr>
          <w:rFonts w:ascii="Arial" w:hAnsi="Arial" w:cs="Arial"/>
          <w:sz w:val="20"/>
          <w:szCs w:val="20"/>
        </w:rPr>
        <w:t>.</w:t>
      </w:r>
    </w:p>
    <w:p w14:paraId="3D6EF4BB" w14:textId="77777777"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14:paraId="64AF815F" w14:textId="77777777"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3C0318BE" w14:textId="77777777"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5DD8F4D5" w14:textId="77777777"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14:paraId="673577FA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14:paraId="0948A18B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4269FE4E" w14:textId="77777777"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  <w:r w:rsidRPr="00E4038F">
        <w:rPr>
          <w:rFonts w:ascii="Arial" w:hAnsi="Arial" w:cs="Arial"/>
          <w:sz w:val="20"/>
          <w:szCs w:val="20"/>
        </w:rPr>
        <w:t xml:space="preserve"> </w:t>
      </w:r>
    </w:p>
    <w:p w14:paraId="15D4FA6C" w14:textId="77777777"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2697AD38" w14:textId="77777777"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14:paraId="09EA7E94" w14:textId="77777777"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04069E07" w14:textId="77777777"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14:paraId="0CE9371B" w14:textId="77777777"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14:paraId="69F3C200" w14:textId="77777777"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14:paraId="476666DF" w14:textId="77777777"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14:paraId="3E854FEE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1B582BEA" w14:textId="77777777"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="003021CD">
        <w:rPr>
          <w:rFonts w:ascii="Arial" w:hAnsi="Arial" w:cs="Arial"/>
          <w:sz w:val="20"/>
          <w:szCs w:val="20"/>
        </w:rPr>
        <w:t xml:space="preserve"> 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14:paraId="20996A4E" w14:textId="77777777"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kupujícího s úhradou ceny předmětu koupě dle této smlouvy je prodávající oprávněn požadovat úhradu úroku z prodlení ve výši 0,05</w:t>
      </w:r>
      <w:r w:rsidR="00302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z dlužné částky za každý den prodlení. </w:t>
      </w:r>
    </w:p>
    <w:p w14:paraId="388FF1F3" w14:textId="77777777" w:rsidR="00B35DFF" w:rsidRDefault="00B35DFF" w:rsidP="00B35DFF">
      <w:pPr>
        <w:rPr>
          <w:rFonts w:ascii="Arial" w:hAnsi="Arial" w:cs="Arial"/>
          <w:sz w:val="20"/>
          <w:szCs w:val="20"/>
        </w:rPr>
      </w:pPr>
    </w:p>
    <w:p w14:paraId="0541D94A" w14:textId="77777777"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14:paraId="4A398F79" w14:textId="77777777"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14:paraId="1D41F983" w14:textId="77777777"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14:paraId="070DE74B" w14:textId="77777777"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B6ECD69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14:paraId="24CB1295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14:paraId="1D94A503" w14:textId="77777777"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</w:t>
      </w:r>
      <w:r w:rsidR="00952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a/nebo dnem vrácení zásilky poštovním doručovatelem jako nedoručené.</w:t>
      </w:r>
    </w:p>
    <w:p w14:paraId="6A8B377C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79DC7040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18CB5026" w14:textId="77777777"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14:paraId="4ACE6FE3" w14:textId="77777777"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14:paraId="6CA72623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14:paraId="636F0247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4B7377C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14:paraId="73D853C7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D13014A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25416E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494C1917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076B5236" w14:textId="77777777" w:rsid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</w:rPr>
      </w:pPr>
    </w:p>
    <w:p w14:paraId="3B3DA6B4" w14:textId="77777777" w:rsidR="00F94BA1" w:rsidRDefault="00F94BA1" w:rsidP="00F94BA1"/>
    <w:p w14:paraId="47310D00" w14:textId="77777777"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3FCC8906" w14:textId="77777777"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14:paraId="24B184B9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14:paraId="493D6301" w14:textId="77777777"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30C073C" w14:textId="77777777"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  <w:r w:rsidRPr="00B71854" w:rsidDel="008535F0">
        <w:rPr>
          <w:rFonts w:ascii="Arial" w:hAnsi="Arial" w:cs="Arial"/>
          <w:sz w:val="20"/>
          <w:szCs w:val="20"/>
        </w:rPr>
        <w:t xml:space="preserve"> </w:t>
      </w:r>
    </w:p>
    <w:p w14:paraId="0F7E7BE4" w14:textId="77777777"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smlouvy</w:t>
      </w:r>
      <w:r w:rsidR="002E57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elektronické </w:t>
      </w:r>
      <w:proofErr w:type="gramStart"/>
      <w:r w:rsidR="002E57A2">
        <w:rPr>
          <w:rFonts w:ascii="Arial" w:hAnsi="Arial" w:cs="Arial"/>
          <w:sz w:val="20"/>
          <w:szCs w:val="20"/>
        </w:rPr>
        <w:t>podobě</w:t>
      </w:r>
      <w:proofErr w:type="gramEnd"/>
      <w:r>
        <w:rPr>
          <w:rFonts w:ascii="Arial" w:hAnsi="Arial" w:cs="Arial"/>
          <w:sz w:val="20"/>
          <w:szCs w:val="20"/>
        </w:rPr>
        <w:t xml:space="preserve"> a to bez časového omezení.</w:t>
      </w:r>
    </w:p>
    <w:p w14:paraId="02638D4F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14:paraId="4030BB02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14:paraId="2883151F" w14:textId="77777777"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14:paraId="47CE0520" w14:textId="77777777"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14:paraId="45A785AD" w14:textId="77777777"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14:paraId="46C00AA6" w14:textId="77777777"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14:paraId="5065631D" w14:textId="77777777"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5C981D16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2A0AEC1" w14:textId="77777777"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5D132D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B5A93A" w14:textId="77777777"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D07CFD">
        <w:rPr>
          <w:rFonts w:ascii="Arial" w:hAnsi="Arial" w:cs="Arial"/>
          <w:sz w:val="20"/>
          <w:szCs w:val="20"/>
        </w:rPr>
        <w:t xml:space="preserve"> </w:t>
      </w:r>
      <w:r w:rsidR="00FA2EB9" w:rsidRPr="00FA2EB9">
        <w:rPr>
          <w:rFonts w:ascii="Arial" w:hAnsi="Arial" w:cs="Arial"/>
          <w:sz w:val="20"/>
          <w:szCs w:val="20"/>
        </w:rPr>
        <w:t xml:space="preserve">dne </w:t>
      </w:r>
    </w:p>
    <w:p w14:paraId="0E29BD90" w14:textId="77777777"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14:paraId="7259E639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14:paraId="7DE2104A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14:paraId="6497E330" w14:textId="0226F38D"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A64068">
        <w:rPr>
          <w:rFonts w:ascii="Arial" w:hAnsi="Arial" w:cs="Arial"/>
          <w:sz w:val="20"/>
          <w:szCs w:val="20"/>
        </w:rPr>
        <w:tab/>
      </w:r>
      <w:r w:rsidR="008E7938">
        <w:rPr>
          <w:rFonts w:ascii="Arial" w:hAnsi="Arial" w:cs="Arial"/>
          <w:sz w:val="20"/>
          <w:szCs w:val="20"/>
        </w:rPr>
        <w:t>Ing. Jiří Bílý</w:t>
      </w:r>
      <w:r w:rsidR="007B2AA1">
        <w:rPr>
          <w:rFonts w:ascii="Arial" w:hAnsi="Arial" w:cs="Arial"/>
          <w:sz w:val="20"/>
          <w:szCs w:val="20"/>
        </w:rPr>
        <w:t>, Ondřej Ligocký</w:t>
      </w:r>
    </w:p>
    <w:p w14:paraId="31F38F77" w14:textId="146249CF"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7B2AA1">
        <w:rPr>
          <w:rFonts w:ascii="Arial" w:hAnsi="Arial" w:cs="Arial"/>
          <w:sz w:val="20"/>
          <w:szCs w:val="20"/>
        </w:rPr>
        <w:t>členové představenstva</w:t>
      </w:r>
    </w:p>
    <w:p w14:paraId="67D398B4" w14:textId="77777777"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960E61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5ED451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10418F1" w14:textId="77777777"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14:paraId="753DB681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05"/>
        <w:gridCol w:w="1055"/>
      </w:tblGrid>
      <w:tr w:rsidR="0008599A" w:rsidRPr="0008599A" w14:paraId="297D6214" w14:textId="77777777" w:rsidTr="00CD2569">
        <w:trPr>
          <w:trHeight w:val="30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F74B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Přístupový přepínač</w:t>
            </w:r>
          </w:p>
        </w:tc>
      </w:tr>
      <w:tr w:rsidR="0008599A" w:rsidRPr="0008599A" w14:paraId="2F7BE8E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6BB0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8114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32424000-1 - Síťová infrastruktura</w:t>
            </w:r>
          </w:p>
        </w:tc>
      </w:tr>
      <w:tr w:rsidR="0008599A" w:rsidRPr="0008599A" w14:paraId="7F4CE696" w14:textId="77777777" w:rsidTr="00CD2569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8F0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2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DB3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4794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08599A" w:rsidRPr="0008599A" w14:paraId="16F02032" w14:textId="77777777" w:rsidTr="00CD2569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143C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27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5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5DA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BA59851" w14:textId="77777777" w:rsidTr="00CD2569">
        <w:trPr>
          <w:trHeight w:val="11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50D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maximální cena všech přepínačů vč. příslušenství (5x přepínač, 5x 10GBASE-SR SFP+, 5x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stackovací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kit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>, 5x instalační sada do racku, 1x rezervní zdroj napájení, 10x napájecí kabel, 5x podpora výrobce na 5 let) bez DPH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D0C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1.000.000 Kč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5C5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08599A" w:rsidRPr="0008599A" w14:paraId="5956C2B9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62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dodané zařízení budou doplňovat stávající prostředí Zadavatele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2AC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E90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097717B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A9B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stávající síťová zařízení v prostředí Zadavatele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F9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Cisco Catalyst 9200L a</w:t>
            </w:r>
            <w:r w:rsidRPr="0008599A">
              <w:rPr>
                <w:rFonts w:eastAsia="Times New Roman" w:cs="Calibri"/>
                <w:color w:val="000000"/>
                <w:lang w:eastAsia="cs-CZ"/>
              </w:rPr>
              <w:br/>
              <w:t>Cisco Catalyst 2960-X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859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54DA106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91F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Zadavatel požaduje možnost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stackování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/stohování se stávajícími distribučními </w:t>
            </w:r>
            <w:r w:rsidR="00CD2569">
              <w:rPr>
                <w:rFonts w:eastAsia="Times New Roman" w:cs="Calibri"/>
                <w:color w:val="000000"/>
                <w:lang w:eastAsia="cs-CZ"/>
              </w:rPr>
              <w:t>přepínači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12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7BD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D09CF14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CA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stávající distribuční </w:t>
            </w:r>
            <w:r w:rsidR="00CD2569">
              <w:rPr>
                <w:rFonts w:eastAsia="Times New Roman" w:cs="Calibri"/>
                <w:color w:val="000000"/>
                <w:lang w:eastAsia="cs-CZ"/>
              </w:rPr>
              <w:t>přepínače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F7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Cisco Catalyst 9200L</w:t>
            </w:r>
            <w:r w:rsidRPr="0008599A">
              <w:rPr>
                <w:rFonts w:eastAsia="Times New Roman" w:cs="Calibri"/>
                <w:color w:val="000000"/>
                <w:lang w:eastAsia="cs-CZ"/>
              </w:rPr>
              <w:br/>
              <w:t>(C9200L-24P-4X-E)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99F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648E6BE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6E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Zadavatel požaduje plnohodnotnou kompatibilitu se stávajícími síťovými komponentami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BE1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EE0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D3B5761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850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v případě nekompatibility dodaných zařízení se zařízeními Zadavatele jdou náklady na řešení této nekompatibility na vrub Dodavatele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077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ABB2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C0BF98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20B1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schopnost řídit provoz na vrstvě ISO/OSI modelu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B4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Layer 2 (linková vrstva)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DC7E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8DB03A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C5B5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velikost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3A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4227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D1CB20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29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podpora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standardů - access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porty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DC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1000BASE-T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543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5A3B44C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98C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access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počet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2C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48 portů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979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23E4C25A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B5E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podpora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standardů - uplink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porty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72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10GBASE-SR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235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B30FF95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E1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uplink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počet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DB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2 porty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0C70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44D65C2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A5F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uplink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osazeny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10G-SFP+ moduly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FFE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F08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39F1CF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B8D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uplink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typ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osazených SFP+ modulů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05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10GBASE-SR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8931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2F0921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A49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uplink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počet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osazených SFP+ slotů 10GBASE-SR moduly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921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 sloty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D78D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3E0A1F6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3D9F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uplink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porty - osazeny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10GBASE-SR moduly podporovanými výrobcem zařízení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85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57D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A47BEC2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2AB0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10GBASE-SR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moduly - musí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podporovat digitální diagnostiku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75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237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0CA4A80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2FE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802.3af na access portech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52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B52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A476A6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174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počet portů se současným používáním IEEE 802.3af na access portech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F0F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48 portů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11D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6B83AE24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6AC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802.3at na access portech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FD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C0C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A2CDA6E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41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počet portů se současným používáním IEEE 802.3at na access portech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75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24 portů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1CAC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778809D8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942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propustnost L2 přepínacího systému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70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136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Gb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>/s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EE65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75BBF74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AD0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přepínače lze stohovat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EF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EBF4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2AD1DE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B3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stohovaní přepínačů v jedné lokalitě lze provést přes porty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68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dedikovaný port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975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3AB73D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85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rychlost stohovacího propojení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71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70 Gbps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3262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0DC150FE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35A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počtu přepínačů ve stohu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D2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7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031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0EB2F9DB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C64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součástí přepínače je software/licence pro připojení dalších přepínačů do stohu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5B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1A4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A904D00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000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software/licence pro připojení dalších přepínačů do stohu podporuje stohování pro počet přepínačů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29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7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9A3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4FABA725" w14:textId="77777777" w:rsidTr="00CD2569">
        <w:trPr>
          <w:trHeight w:val="580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D4DC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funkcionalitu - distribuované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přepínání mezi členy virtuálního přepínače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04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EFDC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17D51D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215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virtuální zařízení podporuje distribuované přepínání paketů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68B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06AC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407F177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256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virtuální zařízení podporuje funkce: single-IP management, jedno zařízení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spanning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tree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D6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122F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7E4EF22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CDA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možnost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předkonfigurace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neexistujícího přepínače před jeho připojením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35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887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D03FACB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425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standard IEEE 802.3ad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C4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C2E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110BBBF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1B6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IEEE 802.3ad mezi všemi členy virtuálního přepínače pomocí protokolu LACP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09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E82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2A6C8C7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BDD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kterýkoli prvek ve stohu může být řídícím prvkem stohu (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1:N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redundance)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974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60A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D51FD49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4C5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možnost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předkonfigurovat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záložní/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secondary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řídící prvek stohu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915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A894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F06AE0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7EC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802.3-2005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CE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7ECD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0A881D2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2BC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funkcionalitu - jumbo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rámce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8E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3FA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F9FD12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5B7D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funkcionalitu - jumbo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rámce o velikosti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8A2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9000 bajtů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A9E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0DDD2CF3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A5D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1d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426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7AB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37117D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CC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1q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1F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52A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16C6BB5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BFE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IEEE 802.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1q - počet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podporovaných VLAN na jednom přepínači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EAE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255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035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2E069E3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CF9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tabulka MAC adres o kapacitě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06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1000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9315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115BCB1B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68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802.1x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CF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9C8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A93CB40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44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1s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7DD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EB07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8C01A3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4D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802.1w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631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6B9B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B67A20B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982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standardu IEEE 802.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1p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C6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0123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92D6F40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669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funkcionalitu - OAM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E26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654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3D96AE3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C52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QoS definovatelné podle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63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L2/L3/L4 atributů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F486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743D13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DA4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Detekce protilehlého zařízení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AF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60A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874621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100F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detekce protilehlého zařízení realizováno pomocí protokolu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A9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LLDP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56B5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E32B319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ED7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funkcionalitu BPDU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76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B7E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FD7214A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A22B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Root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guard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E8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C1E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4204D9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F96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možnost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autorecovery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 chybovém stavu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97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9EA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6DB232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EC4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multicast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storm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na portu v procentech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E5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A30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EB70CDA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66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funkcionalitu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broadcast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storm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control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na portu v procentech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6C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030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5D39002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5BB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IGMP snooping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9B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B456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789261B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11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IGMP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snooping - podporované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verze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CA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1, 2 a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FEE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14BA853D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92E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>podporuje řízení oprávnění managementu přepínače na základě uživatelských rolí (RBAC)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17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65F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BBFF4A1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1EF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>podporuje řízení oprávnění managementu přepínače pomocí TACACS+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79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6FF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3B1FCE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A3F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přiřazení ACL na základě ověření pomocí 802.1x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70D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062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4680EE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E66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možnost definovat povolené MAC adresy na portu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2DD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950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958907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57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možnost definovat maximální počet MAC adres na portu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44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4C9A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4642006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0B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možnost definovat různé chování při překročení max. počtu MAC adres na portu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00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5B0F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4EBF6A6" w14:textId="77777777" w:rsidTr="00CD2569">
        <w:trPr>
          <w:trHeight w:val="87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38C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dostupné akce při překročení max. počtu MAC adres na jednom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portu - definované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akce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22A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zablokování portu nebo zablokování nové MAC adresy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735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285EA0A" w14:textId="77777777" w:rsidTr="00CD2569">
        <w:trPr>
          <w:trHeight w:val="290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058F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lastRenderedPageBreak/>
              <w:t>podporuje funkcionalitu DHCP snooping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52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3E0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6C00E82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4465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funkcionalitu - DHCP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relay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AA7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44D8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C0BB8C1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8DD4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DHCP relay aktivní 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0D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IPv6 i IPv4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17A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36C90D2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BD9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per-user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policing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na každém portu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74C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232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BFE3C21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C4D2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 xml:space="preserve">podporuje </w:t>
            </w:r>
            <w:proofErr w:type="spellStart"/>
            <w:r w:rsidRPr="0008599A">
              <w:rPr>
                <w:rFonts w:eastAsia="Times New Roman" w:cs="Calibri"/>
                <w:lang w:eastAsia="cs-CZ"/>
              </w:rPr>
              <w:t>shaping</w:t>
            </w:r>
            <w:proofErr w:type="spellEnd"/>
            <w:r w:rsidRPr="0008599A">
              <w:rPr>
                <w:rFonts w:eastAsia="Times New Roman" w:cs="Calibri"/>
                <w:lang w:eastAsia="cs-CZ"/>
              </w:rPr>
              <w:t xml:space="preserve"> provozu na výstupu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81C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AB92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D8B6883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767C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>podporuje omezování provozu (</w:t>
            </w:r>
            <w:proofErr w:type="spellStart"/>
            <w:r w:rsidRPr="0008599A">
              <w:rPr>
                <w:rFonts w:eastAsia="Times New Roman" w:cs="Calibri"/>
                <w:lang w:eastAsia="cs-CZ"/>
              </w:rPr>
              <w:t>policing</w:t>
            </w:r>
            <w:proofErr w:type="spellEnd"/>
            <w:r w:rsidRPr="0008599A">
              <w:rPr>
                <w:rFonts w:eastAsia="Times New Roman" w:cs="Calibri"/>
                <w:lang w:eastAsia="cs-CZ"/>
              </w:rP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B3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34F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D907704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2F9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 xml:space="preserve">podporuje klasifikace a </w:t>
            </w:r>
            <w:proofErr w:type="spellStart"/>
            <w:r w:rsidRPr="0008599A">
              <w:rPr>
                <w:rFonts w:eastAsia="Times New Roman" w:cs="Calibri"/>
                <w:lang w:eastAsia="cs-CZ"/>
              </w:rPr>
              <w:t>reklasifikace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6E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173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7E3A6D0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ACB9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 xml:space="preserve">podporuje funkcionalitu ochrany </w:t>
            </w:r>
            <w:proofErr w:type="spellStart"/>
            <w:r w:rsidRPr="0008599A">
              <w:rPr>
                <w:rFonts w:eastAsia="Times New Roman" w:cs="Calibri"/>
                <w:lang w:eastAsia="cs-CZ"/>
              </w:rPr>
              <w:t>control</w:t>
            </w:r>
            <w:proofErr w:type="spellEnd"/>
            <w:r w:rsidRPr="0008599A">
              <w:rPr>
                <w:rFonts w:eastAsia="Times New Roman" w:cs="Calibri"/>
                <w:lang w:eastAsia="cs-CZ"/>
              </w:rPr>
              <w:t xml:space="preserve"> plane přepínače před útoky typu </w:t>
            </w:r>
            <w:proofErr w:type="spellStart"/>
            <w:r w:rsidRPr="0008599A">
              <w:rPr>
                <w:rFonts w:eastAsia="Times New Roman" w:cs="Calibri"/>
                <w:lang w:eastAsia="cs-CZ"/>
              </w:rPr>
              <w:t>DoS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7A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150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4186F2C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1C2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vybaven dedikovaným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ethernet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portem pro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out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>-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>-band management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76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3A5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4D1F988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CFD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vybaven portem pro připojení na konzolu přepínače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15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AB7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92EBB68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F35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management přes CLI rozhraní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B9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078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6F2E3A5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969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management přes GUI rozhraní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D2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165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1219C88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681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managementu pomocí protokolu SSH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C7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B77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66133D1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196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management pomocí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SSH - podporované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verze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DBB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B54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0FA8CDF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8B0E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SSH v.2 je podporováno 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5F6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IPv4 a IPv6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62B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6C6523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B25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možnost omezení přístupu k managementu pomocí ACL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00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EB8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E1F1B8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0D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monitoringu pomocí SNMP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A6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363F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0A8966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E7BD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podpora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SNMP - verze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02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2 a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10A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56A246A3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3D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monitoringu pomocí netFlow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C69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B2B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943A8BA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67B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netFlow verze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94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E6C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29370EF7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BD2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monitoringu pomocí IPFIX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23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599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E34344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EA4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předávání síťových toků na externí analytický nástroj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89B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4A1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54533AA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52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externích analytických nástrojů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2C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AlienVault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nebo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Extreme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Analytics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5E8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86FDFE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A81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možnost logování na externí SYSLOG službu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86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59B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4A90CDD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DE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správy konfigurací s možností automatických akcí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9B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C91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07B75FE" w14:textId="77777777" w:rsidTr="00CD2569">
        <w:trPr>
          <w:trHeight w:val="87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2C7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podporované akce pro správu konfigurací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AD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záloha konfigurace + obnova konfigurace na nový </w:t>
            </w:r>
            <w:r w:rsidR="00CD2569">
              <w:rPr>
                <w:rFonts w:eastAsia="Times New Roman" w:cs="Calibri"/>
                <w:color w:val="000000"/>
                <w:lang w:eastAsia="cs-CZ"/>
              </w:rPr>
              <w:t>přepínač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28A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67B3D1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D9E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obsahuje funkcionalitu DNS klient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94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3AB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8BF04B3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268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měření spotřeby energie připojených koncových zařízení na daném portu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8F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4B9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AEAA762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1E2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měření spotřeby energie připojených koncových zařízení na celém přepínači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D02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870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AD208BC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342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obsahuje NTP klienta s MD5 autentizací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53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7F2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06B95A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0C43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RADIUS klient pro AAA (autentizace, autorizace,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accounting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27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854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CC8A24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0CF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podporuje funkcionalitu Port mirroring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075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7A6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EE1B245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387E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podporuje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funkcionalitu 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Remote</w:t>
            </w:r>
            <w:proofErr w:type="spellEnd"/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Switched</w:t>
            </w:r>
            <w:proofErr w:type="spell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Port </w:t>
            </w:r>
            <w:proofErr w:type="spellStart"/>
            <w:r w:rsidRPr="0008599A">
              <w:rPr>
                <w:rFonts w:eastAsia="Times New Roman" w:cs="Calibri"/>
                <w:color w:val="000000"/>
                <w:lang w:eastAsia="cs-CZ"/>
              </w:rPr>
              <w:t>Analyzer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F6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F46F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54279ED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A50" w14:textId="77777777" w:rsidR="0008599A" w:rsidRPr="0008599A" w:rsidRDefault="0008599A" w:rsidP="0008599A">
            <w:pPr>
              <w:spacing w:after="0"/>
              <w:ind w:firstLine="0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napájení - podporuje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redundantní zapojení zdrojů napájení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03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C69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76CE4E4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689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napájení - počet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osazených zdrojů v jednom přepínači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D7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A65B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C7D41DE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B64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napájení - vyměnitelné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za chodu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527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0E5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C1246B2" w14:textId="77777777" w:rsidTr="00CD2569">
        <w:trPr>
          <w:trHeight w:val="87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D902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zdroje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napájení - součástí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dodávky je jeden rezervní zdroj napájení (součástí dodávky je tedy celkem 6 ks zdrojů napájení (5x interní + 1x rezervní))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093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E3E2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6FDA486C" w14:textId="77777777" w:rsidTr="00CD2569">
        <w:trPr>
          <w:trHeight w:val="290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DC3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zdroje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napájení - všechny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interní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47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BE9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72D99F1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3F7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obsahuje - napájecí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kabely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ED1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66A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050EB2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9B14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dodávka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obsahuje - rezervní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kabely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0B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8DD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829928F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5CDD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počet napájecích kabelů pro každý přepínač (součástí dodávky je tedy celkem 10 ks napájecích kabelů (5x pro interní zdroj + 5x rezervní))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6E9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b/>
                <w:bCs/>
                <w:color w:val="000000"/>
                <w:lang w:eastAsia="cs-CZ"/>
              </w:rPr>
              <w:t>2 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5F4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B7571AA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7680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typ napájecího kabelu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04C3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C13/C14, min. </w:t>
            </w: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10A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74D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DB8385C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4F84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délka napájecího kabelu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3CB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1 metr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0AE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08599A" w:rsidRPr="0008599A" w14:paraId="009F4E7E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EA7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dodávka obsahuje instalační sadu do racku pro každý přepínač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7F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0A3F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41FD449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F2BD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instalační sada podporuje instalaci do racku APC NetShelter SX 42U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AF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EAB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4DADCEE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D1E1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přepínače budou dodány do místa instalace již kompletované a zahořené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B0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EFF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731B3E5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562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zařízení musí být dodáno v originálním obalu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8C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367D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4B41C3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5CC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21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59A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1813D60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1FDA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podpora a záruka je poskytována výrobcem přepínače nebo jeho servisním partnerem, nezávisle na Dodavateli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DF0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4B3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B86508B" w14:textId="77777777" w:rsidTr="00CD2569">
        <w:trPr>
          <w:trHeight w:val="116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5A06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součástí nabídky bude Prohlášení českého zastoupení výrobce nebo přímo výrobce o tom, že nabízený produkt v rámci této veřejné zakázky, je určený pro trh v České republice a bude podporován výrobcem nebo servisním střediskem výrobce na území České republiky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35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8FD9E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AA05E28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BC89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nabídka a Prohlášení musí být v češtině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E0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8F2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3CCA41F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EFD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D4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529A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5AA3F18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FDD3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právo na aktualizace software/firmware po dobu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2DA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4556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4186CD5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8735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záruka - délka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garantované opravy/výměny přepínače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AD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5 let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403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27BEBA6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E6D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záruka - poskytovaná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výrobcem přepínače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089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64055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43789DDF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367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záruka - rychlost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odezvy na nahlášenou závadu 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B7A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následující pracovní den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338D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0EA2E10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0F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záruka - garance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opravy závady do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C1C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7 kalendářních dnů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779D8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151FBB09" w14:textId="77777777" w:rsidTr="00CD2569">
        <w:trPr>
          <w:trHeight w:val="58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014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08599A">
              <w:rPr>
                <w:rFonts w:eastAsia="Times New Roman" w:cs="Calibri"/>
                <w:color w:val="000000"/>
                <w:lang w:eastAsia="cs-CZ"/>
              </w:rPr>
              <w:t>záruka - místo</w:t>
            </w:r>
            <w:proofErr w:type="gramEnd"/>
            <w:r w:rsidRPr="0008599A">
              <w:rPr>
                <w:rFonts w:eastAsia="Times New Roman" w:cs="Calibri"/>
                <w:color w:val="000000"/>
                <w:lang w:eastAsia="cs-CZ"/>
              </w:rPr>
              <w:t xml:space="preserve"> opravy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95D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v místě fungování přepínače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03AB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0AED3B46" w14:textId="77777777" w:rsidTr="00CD2569">
        <w:trPr>
          <w:trHeight w:val="29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0688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08599A">
              <w:rPr>
                <w:rFonts w:eastAsia="Times New Roman" w:cs="Calibri"/>
                <w:lang w:eastAsia="cs-CZ"/>
              </w:rPr>
              <w:t>český nebo anglický tištěný manuál součástí dodávky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D7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C93F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08599A" w:rsidRPr="0008599A" w14:paraId="39E08FD0" w14:textId="77777777" w:rsidTr="00CD2569">
        <w:trPr>
          <w:trHeight w:val="880"/>
        </w:trPr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A78C" w14:textId="77777777" w:rsidR="0008599A" w:rsidRPr="0008599A" w:rsidRDefault="0008599A" w:rsidP="0008599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zadavatel vylučuje z nabídek technologie firem, které byly označeny BIS ve výroční zprávě 2013 z 27. 10. 2014 v bodě 2.7 Kybernetická bezpečnost jako potenciálně nebezpečné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8BC4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592E0" w14:textId="77777777" w:rsidR="0008599A" w:rsidRPr="0008599A" w:rsidRDefault="0008599A" w:rsidP="0008599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08599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76FA02BD" w14:textId="77777777" w:rsidR="009C1455" w:rsidRDefault="009C1455" w:rsidP="0008599A">
      <w:pPr>
        <w:spacing w:after="0"/>
        <w:ind w:firstLine="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048073D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CD2569">
          <w:pgSz w:w="11906" w:h="16838"/>
          <w:pgMar w:top="1417" w:right="1417" w:bottom="1417" w:left="567" w:header="708" w:footer="708" w:gutter="0"/>
          <w:pgNumType w:start="1"/>
          <w:cols w:space="708"/>
          <w:titlePg/>
          <w:docGrid w:linePitch="360"/>
        </w:sectPr>
      </w:pPr>
    </w:p>
    <w:p w14:paraId="164AB5A9" w14:textId="77777777"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14:paraId="4B27C9AB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0708494" w14:textId="2921FB74" w:rsidR="00E4038F" w:rsidRDefault="009C1455" w:rsidP="00D856F6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7B2AA1">
        <w:rPr>
          <w:rFonts w:ascii="Arial" w:hAnsi="Arial" w:cs="Arial"/>
          <w:sz w:val="20"/>
          <w:szCs w:val="20"/>
        </w:rPr>
        <w:t>DILERIS a.s.</w:t>
      </w:r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AA1">
        <w:rPr>
          <w:rFonts w:ascii="Arial" w:hAnsi="Arial" w:cs="Arial"/>
          <w:sz w:val="20"/>
          <w:szCs w:val="20"/>
        </w:rPr>
        <w:t>Novoveská 1262/95,709 00 Ostrava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AA1">
        <w:rPr>
          <w:rFonts w:ascii="Arial" w:hAnsi="Arial" w:cs="Arial"/>
          <w:sz w:val="20"/>
          <w:szCs w:val="20"/>
        </w:rPr>
        <w:t>2628677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B2AA1">
        <w:rPr>
          <w:rFonts w:ascii="Arial" w:hAnsi="Arial" w:cs="Arial"/>
          <w:sz w:val="20"/>
          <w:szCs w:val="20"/>
        </w:rPr>
        <w:t>CZ26828677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14:paraId="079B0B58" w14:textId="77777777"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620EDFD2" w14:textId="77777777"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6FAD659C" w14:textId="77777777"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</w:t>
      </w:r>
      <w:proofErr w:type="gramStart"/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proofErr w:type="gramEnd"/>
      <w:r w:rsidR="00A20F0B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obchodu/CzechTrade</w:t>
      </w:r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14:paraId="6A200835" w14:textId="77777777"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14:paraId="69E7C0E1" w14:textId="77777777"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08599A" w:rsidRPr="0008599A">
        <w:rPr>
          <w:rFonts w:ascii="Arial" w:hAnsi="Arial" w:cs="Arial"/>
          <w:b w:val="0"/>
          <w:color w:val="000000"/>
          <w:sz w:val="20"/>
        </w:rPr>
        <w:t>Přístupové přepínače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obchodu/CzechTrade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 </w:t>
      </w:r>
      <w:r w:rsidR="0008599A" w:rsidRPr="0008599A">
        <w:rPr>
          <w:rFonts w:ascii="Arial" w:hAnsi="Arial" w:cs="Arial"/>
          <w:b w:val="0"/>
          <w:color w:val="000000"/>
          <w:sz w:val="20"/>
        </w:rPr>
        <w:t>N006/21/V00022363</w:t>
      </w:r>
      <w:r w:rsidR="0008599A">
        <w:rPr>
          <w:rFonts w:ascii="Arial" w:hAnsi="Arial" w:cs="Arial"/>
          <w:b w:val="0"/>
          <w:color w:val="000000"/>
          <w:sz w:val="20"/>
        </w:rPr>
        <w:t xml:space="preserve"> 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08599A">
        <w:rPr>
          <w:rStyle w:val="non-editable-field"/>
          <w:rFonts w:ascii="Arial" w:hAnsi="Arial" w:cs="Arial"/>
          <w:b w:val="0"/>
          <w:color w:val="000000"/>
          <w:sz w:val="20"/>
        </w:rPr>
        <w:t xml:space="preserve">3.9.2021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14:paraId="07402075" w14:textId="77777777" w:rsidTr="00D856F6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DF5997" w14:textId="77777777" w:rsidR="009C1455" w:rsidRDefault="009C1455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57CFE99" w14:textId="77777777" w:rsidR="009C1455" w:rsidRDefault="009C1455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14:paraId="6AA57236" w14:textId="77777777" w:rsidTr="00D856F6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90F" w14:textId="77777777" w:rsidR="009C1455" w:rsidRDefault="0008599A" w:rsidP="0008599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2E6" w14:textId="15404482" w:rsidR="009C1455" w:rsidRPr="00165DEF" w:rsidRDefault="00FB7E7A" w:rsidP="0008599A">
            <w:pPr>
              <w:pStyle w:val="Zkladntext"/>
              <w:jc w:val="center"/>
              <w:rPr>
                <w:b/>
                <w:szCs w:val="24"/>
              </w:rPr>
            </w:pPr>
            <w:r w:rsidRPr="002477FC">
              <w:rPr>
                <w:rFonts w:ascii="Arial" w:hAnsi="Arial" w:cs="Arial"/>
                <w:sz w:val="20"/>
              </w:rPr>
              <w:t>C9200L-48PL-4X-E</w:t>
            </w:r>
            <w:r w:rsidR="00E33A0C">
              <w:rPr>
                <w:rFonts w:ascii="Arial" w:hAnsi="Arial" w:cs="Arial"/>
                <w:sz w:val="20"/>
              </w:rPr>
              <w:t>, včetně doplňků a servisu</w:t>
            </w:r>
          </w:p>
        </w:tc>
      </w:tr>
    </w:tbl>
    <w:p w14:paraId="681B6798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E621439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3AEBF07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1E32DCF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36135DD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35C4D0D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704EFF9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376EDDC" w14:textId="77777777"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>uvedený předmět</w:t>
      </w:r>
      <w:r w:rsidR="00991688">
        <w:rPr>
          <w:rFonts w:cs="Arial"/>
        </w:rPr>
        <w:t xml:space="preserve"> </w:t>
      </w:r>
      <w:proofErr w:type="spellStart"/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proofErr w:type="spellEnd"/>
      <w:r w:rsidR="00991688">
        <w:rPr>
          <w:rFonts w:cs="Arial"/>
        </w:rPr>
        <w:t xml:space="preserve"> </w:t>
      </w:r>
      <w:r>
        <w:rPr>
          <w:rFonts w:cs="Arial"/>
        </w:rPr>
        <w:t xml:space="preserve">k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14:paraId="148FF8ED" w14:textId="77777777"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>právněná osoba</w:t>
      </w:r>
      <w:r w:rsidR="00101B0F">
        <w:rPr>
          <w:rFonts w:cs="Arial"/>
        </w:rPr>
        <w:t xml:space="preserve"> 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proofErr w:type="spellEnd"/>
      <w:r w:rsidR="00101B0F">
        <w:rPr>
          <w:rFonts w:cs="Arial"/>
        </w:rPr>
        <w:t xml:space="preserve"> </w:t>
      </w:r>
      <w:r>
        <w:rPr>
          <w:rFonts w:cs="Arial"/>
        </w:rPr>
        <w:t>k uvedenému dni řádně převzala v souladu s ustanoveními smlouvy.</w:t>
      </w:r>
    </w:p>
    <w:p w14:paraId="724D5411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B9F0451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E755FE2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7EC2D61" w14:textId="77777777" w:rsidR="0008599A" w:rsidRDefault="0008599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A95B8A1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CD8E2E3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784F59C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12CF1EAB" w14:textId="77777777"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101B0F" w:rsidRPr="003275C4">
        <w:rPr>
          <w:rFonts w:ascii="Arial" w:hAnsi="Arial" w:cs="Arial"/>
          <w:sz w:val="20"/>
          <w:szCs w:val="20"/>
        </w:rPr>
        <w:t>…….</w:t>
      </w:r>
      <w:proofErr w:type="gramEnd"/>
      <w:r w:rsidR="00101B0F" w:rsidRPr="003275C4">
        <w:rPr>
          <w:rFonts w:ascii="Arial" w:hAnsi="Arial" w:cs="Arial"/>
          <w:sz w:val="20"/>
          <w:szCs w:val="20"/>
        </w:rPr>
        <w:t>.</w:t>
      </w:r>
    </w:p>
    <w:p w14:paraId="2ED8340E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3751BDD3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5EC1F18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E71B495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4B29A24D" w14:textId="77777777"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323A6CC2" w14:textId="77777777" w:rsidTr="0008599A">
        <w:trPr>
          <w:trHeight w:val="496"/>
        </w:trPr>
        <w:tc>
          <w:tcPr>
            <w:tcW w:w="9062" w:type="dxa"/>
            <w:gridSpan w:val="3"/>
          </w:tcPr>
          <w:p w14:paraId="17444C93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14:paraId="0EFF6B24" w14:textId="77777777" w:rsidTr="003A12C2">
        <w:trPr>
          <w:trHeight w:val="276"/>
        </w:trPr>
        <w:tc>
          <w:tcPr>
            <w:tcW w:w="2405" w:type="dxa"/>
          </w:tcPr>
          <w:p w14:paraId="066B21A7" w14:textId="77777777"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56F6A89B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4FAF3134" w14:textId="77777777"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14:paraId="7B3B3CC3" w14:textId="77777777" w:rsidTr="00C53DFC">
        <w:trPr>
          <w:trHeight w:val="554"/>
        </w:trPr>
        <w:tc>
          <w:tcPr>
            <w:tcW w:w="2405" w:type="dxa"/>
            <w:vAlign w:val="center"/>
          </w:tcPr>
          <w:p w14:paraId="77BDEFFC" w14:textId="0937E32A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CAC8152" w14:textId="790D2B02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0E9FA7D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6FD40" w14:textId="77777777"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72BD7CC0" w14:textId="77777777" w:rsidTr="0008599A">
        <w:trPr>
          <w:trHeight w:val="496"/>
        </w:trPr>
        <w:tc>
          <w:tcPr>
            <w:tcW w:w="9062" w:type="dxa"/>
            <w:gridSpan w:val="3"/>
          </w:tcPr>
          <w:p w14:paraId="7D7E5630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14:paraId="2839B376" w14:textId="77777777" w:rsidTr="003A12C2">
        <w:trPr>
          <w:trHeight w:val="276"/>
        </w:trPr>
        <w:tc>
          <w:tcPr>
            <w:tcW w:w="2405" w:type="dxa"/>
          </w:tcPr>
          <w:p w14:paraId="6A67C1C4" w14:textId="77777777" w:rsidR="00E20017" w:rsidRPr="003A12C2" w:rsidRDefault="002B6FB7" w:rsidP="0008599A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29816B53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64FF10F0" w14:textId="77777777" w:rsidR="00E20017" w:rsidRPr="003A12C2" w:rsidRDefault="007B5C62" w:rsidP="0008599A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14:paraId="52198B2F" w14:textId="77777777" w:rsidTr="003A12C2">
        <w:trPr>
          <w:trHeight w:val="554"/>
        </w:trPr>
        <w:tc>
          <w:tcPr>
            <w:tcW w:w="2405" w:type="dxa"/>
            <w:vAlign w:val="center"/>
          </w:tcPr>
          <w:p w14:paraId="48A67B67" w14:textId="2254DB47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35D8E779" w14:textId="40128A6A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D34EA9E" w14:textId="77777777"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D7778" w14:textId="77777777"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90D9" w14:textId="77777777" w:rsidR="00122761" w:rsidRPr="001B5279" w:rsidRDefault="00122761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14:paraId="59DF5701" w14:textId="77777777" w:rsidR="00122761" w:rsidRPr="001B5279" w:rsidRDefault="00122761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4C9C" w14:textId="77777777" w:rsidR="0008599A" w:rsidRDefault="0008599A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07B445" w14:textId="77777777" w:rsidR="0008599A" w:rsidRDefault="000859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A8B2" w14:textId="77777777" w:rsidR="0008599A" w:rsidRDefault="0008599A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71A8977E" w14:textId="77777777" w:rsidR="0008599A" w:rsidRDefault="000859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14:paraId="5CDB34F2" w14:textId="77777777" w:rsidR="0008599A" w:rsidRDefault="000859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8B057F" w14:textId="77777777" w:rsidR="0008599A" w:rsidRDefault="0008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1A0F" w14:textId="77777777" w:rsidR="00122761" w:rsidRPr="001B5279" w:rsidRDefault="00122761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14:paraId="3049FCF4" w14:textId="77777777" w:rsidR="00122761" w:rsidRPr="001B5279" w:rsidRDefault="00122761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5031" w14:textId="77777777" w:rsidR="0008599A" w:rsidRPr="00A64068" w:rsidRDefault="0008599A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599A"/>
    <w:rsid w:val="0008724F"/>
    <w:rsid w:val="00094063"/>
    <w:rsid w:val="00096C2E"/>
    <w:rsid w:val="000A0958"/>
    <w:rsid w:val="000B2212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22761"/>
    <w:rsid w:val="00133843"/>
    <w:rsid w:val="00133DEA"/>
    <w:rsid w:val="001374AD"/>
    <w:rsid w:val="00140C28"/>
    <w:rsid w:val="001475B7"/>
    <w:rsid w:val="00151D44"/>
    <w:rsid w:val="00154691"/>
    <w:rsid w:val="00155A9C"/>
    <w:rsid w:val="001644AB"/>
    <w:rsid w:val="001665E5"/>
    <w:rsid w:val="0016740E"/>
    <w:rsid w:val="0017454C"/>
    <w:rsid w:val="00176983"/>
    <w:rsid w:val="00184E06"/>
    <w:rsid w:val="00186D84"/>
    <w:rsid w:val="00190D68"/>
    <w:rsid w:val="001A1BC2"/>
    <w:rsid w:val="001A4E1C"/>
    <w:rsid w:val="001B5279"/>
    <w:rsid w:val="001C5D4F"/>
    <w:rsid w:val="001C7223"/>
    <w:rsid w:val="001C7534"/>
    <w:rsid w:val="001C7BFF"/>
    <w:rsid w:val="001F5E46"/>
    <w:rsid w:val="0020131F"/>
    <w:rsid w:val="00201524"/>
    <w:rsid w:val="00244F55"/>
    <w:rsid w:val="002477FC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1F97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7842"/>
    <w:rsid w:val="00361513"/>
    <w:rsid w:val="00363F8A"/>
    <w:rsid w:val="0037686C"/>
    <w:rsid w:val="00381FEB"/>
    <w:rsid w:val="00393F76"/>
    <w:rsid w:val="003A12C2"/>
    <w:rsid w:val="003A3AE9"/>
    <w:rsid w:val="003A56FC"/>
    <w:rsid w:val="003A7170"/>
    <w:rsid w:val="003B14A8"/>
    <w:rsid w:val="003B7307"/>
    <w:rsid w:val="003C41BB"/>
    <w:rsid w:val="003C45CA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145B3"/>
    <w:rsid w:val="006328B3"/>
    <w:rsid w:val="00641D6B"/>
    <w:rsid w:val="00644F49"/>
    <w:rsid w:val="00650C7D"/>
    <w:rsid w:val="00654D87"/>
    <w:rsid w:val="00662099"/>
    <w:rsid w:val="006842E9"/>
    <w:rsid w:val="0068463E"/>
    <w:rsid w:val="00686295"/>
    <w:rsid w:val="00691613"/>
    <w:rsid w:val="006A3B4D"/>
    <w:rsid w:val="006A3BB8"/>
    <w:rsid w:val="006C4FE6"/>
    <w:rsid w:val="006D2DBA"/>
    <w:rsid w:val="006E1BF2"/>
    <w:rsid w:val="006E3009"/>
    <w:rsid w:val="006E317B"/>
    <w:rsid w:val="00712151"/>
    <w:rsid w:val="00712A1D"/>
    <w:rsid w:val="0072023E"/>
    <w:rsid w:val="0072110A"/>
    <w:rsid w:val="0072359D"/>
    <w:rsid w:val="00730DDE"/>
    <w:rsid w:val="00742CCB"/>
    <w:rsid w:val="0075497D"/>
    <w:rsid w:val="007619AD"/>
    <w:rsid w:val="00763434"/>
    <w:rsid w:val="00774A3C"/>
    <w:rsid w:val="00775E9C"/>
    <w:rsid w:val="00777321"/>
    <w:rsid w:val="007820DB"/>
    <w:rsid w:val="00783A5E"/>
    <w:rsid w:val="007948BA"/>
    <w:rsid w:val="007B2AA1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E793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57285"/>
    <w:rsid w:val="009751C6"/>
    <w:rsid w:val="009855E6"/>
    <w:rsid w:val="00990E83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A0443A"/>
    <w:rsid w:val="00A12722"/>
    <w:rsid w:val="00A15DF7"/>
    <w:rsid w:val="00A20F0B"/>
    <w:rsid w:val="00A222B1"/>
    <w:rsid w:val="00A24E0C"/>
    <w:rsid w:val="00A2561D"/>
    <w:rsid w:val="00A418E4"/>
    <w:rsid w:val="00A41CC4"/>
    <w:rsid w:val="00A431B7"/>
    <w:rsid w:val="00A431C8"/>
    <w:rsid w:val="00A45CD9"/>
    <w:rsid w:val="00A464FA"/>
    <w:rsid w:val="00A64068"/>
    <w:rsid w:val="00A67892"/>
    <w:rsid w:val="00A714E5"/>
    <w:rsid w:val="00A76A9F"/>
    <w:rsid w:val="00A90888"/>
    <w:rsid w:val="00A90F30"/>
    <w:rsid w:val="00A9170E"/>
    <w:rsid w:val="00A92787"/>
    <w:rsid w:val="00AA71E7"/>
    <w:rsid w:val="00AB4F6F"/>
    <w:rsid w:val="00AB6743"/>
    <w:rsid w:val="00AC0461"/>
    <w:rsid w:val="00AC7245"/>
    <w:rsid w:val="00AD22EF"/>
    <w:rsid w:val="00AD4535"/>
    <w:rsid w:val="00AD7A73"/>
    <w:rsid w:val="00AE3208"/>
    <w:rsid w:val="00AE6C30"/>
    <w:rsid w:val="00B03915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52F9F"/>
    <w:rsid w:val="00B64C27"/>
    <w:rsid w:val="00B669E6"/>
    <w:rsid w:val="00B707B0"/>
    <w:rsid w:val="00B70BA8"/>
    <w:rsid w:val="00B71854"/>
    <w:rsid w:val="00B74AC9"/>
    <w:rsid w:val="00B80BDD"/>
    <w:rsid w:val="00B83C43"/>
    <w:rsid w:val="00B92398"/>
    <w:rsid w:val="00B93504"/>
    <w:rsid w:val="00BA01AA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B0B90"/>
    <w:rsid w:val="00CB139B"/>
    <w:rsid w:val="00CB32DC"/>
    <w:rsid w:val="00CB3F62"/>
    <w:rsid w:val="00CB611C"/>
    <w:rsid w:val="00CC45B0"/>
    <w:rsid w:val="00CD0B19"/>
    <w:rsid w:val="00CD256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97F05"/>
    <w:rsid w:val="00DA07A2"/>
    <w:rsid w:val="00DB0754"/>
    <w:rsid w:val="00DB1C57"/>
    <w:rsid w:val="00DD08CB"/>
    <w:rsid w:val="00DF2BEB"/>
    <w:rsid w:val="00E12754"/>
    <w:rsid w:val="00E1513B"/>
    <w:rsid w:val="00E20017"/>
    <w:rsid w:val="00E25F02"/>
    <w:rsid w:val="00E270EE"/>
    <w:rsid w:val="00E33A0C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80785"/>
    <w:rsid w:val="00E93686"/>
    <w:rsid w:val="00EA4B0D"/>
    <w:rsid w:val="00ED31EC"/>
    <w:rsid w:val="00ED4D8A"/>
    <w:rsid w:val="00EE0CAA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BA1"/>
    <w:rsid w:val="00F973D8"/>
    <w:rsid w:val="00FA006B"/>
    <w:rsid w:val="00FA2EB9"/>
    <w:rsid w:val="00FB785C"/>
    <w:rsid w:val="00FB7E7A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344B32E"/>
  <w15:docId w15:val="{2AD3E8B2-57F1-4CA3-B6BE-B7F5F60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DCE7-735D-4C2F-A648-4A42056C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2871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31</cp:revision>
  <cp:lastPrinted>2013-11-28T10:25:00Z</cp:lastPrinted>
  <dcterms:created xsi:type="dcterms:W3CDTF">2021-09-03T08:38:00Z</dcterms:created>
  <dcterms:modified xsi:type="dcterms:W3CDTF">2021-12-17T15:34:00Z</dcterms:modified>
</cp:coreProperties>
</file>