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F02B8" w14:textId="6F881573" w:rsidR="00162485" w:rsidRDefault="00162485" w:rsidP="00162485">
      <w:pPr>
        <w:pStyle w:val="Normln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Smlouva o dílo č. </w:t>
      </w:r>
      <w:r w:rsidR="002747B7">
        <w:rPr>
          <w:b/>
          <w:sz w:val="32"/>
          <w:szCs w:val="32"/>
        </w:rPr>
        <w:t>02/2021</w:t>
      </w:r>
    </w:p>
    <w:p w14:paraId="658BF8AD" w14:textId="4AE6655B" w:rsidR="005F548E" w:rsidRDefault="008142E0" w:rsidP="00005499">
      <w:pPr>
        <w:pStyle w:val="Normln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1</w:t>
      </w:r>
    </w:p>
    <w:p w14:paraId="21348AB3" w14:textId="77777777" w:rsidR="002747B7" w:rsidRDefault="002747B7">
      <w:pPr>
        <w:pStyle w:val="Normln1"/>
        <w:jc w:val="center"/>
      </w:pPr>
    </w:p>
    <w:p w14:paraId="45CFE761" w14:textId="22D003F5" w:rsidR="005F548E" w:rsidRDefault="00F7412B">
      <w:pPr>
        <w:pStyle w:val="Normln1"/>
        <w:jc w:val="center"/>
      </w:pPr>
      <w:bookmarkStart w:id="0" w:name="_GoBack"/>
      <w:bookmarkEnd w:id="0"/>
      <w:r>
        <w:t>uzavřená podle § 2586 a násl. zákona č. 89/2012 Sb. (Občanský zákoník) v platném znění</w:t>
      </w:r>
    </w:p>
    <w:p w14:paraId="53EC489B" w14:textId="77777777" w:rsidR="005F548E" w:rsidRDefault="005F548E">
      <w:pPr>
        <w:pStyle w:val="Normln1"/>
      </w:pPr>
    </w:p>
    <w:p w14:paraId="62DA6C8F" w14:textId="77777777" w:rsidR="005F548E" w:rsidRDefault="005F548E">
      <w:pPr>
        <w:pStyle w:val="Normln1"/>
      </w:pPr>
    </w:p>
    <w:p w14:paraId="70838330" w14:textId="77777777" w:rsidR="005F548E" w:rsidRDefault="00F7412B">
      <w:pPr>
        <w:pStyle w:val="Normln1"/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</w:p>
    <w:p w14:paraId="004CAF18" w14:textId="77777777" w:rsidR="005F548E" w:rsidRDefault="00F7412B">
      <w:pPr>
        <w:pStyle w:val="Nadpis3"/>
        <w:spacing w:before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Smluvní strany</w:t>
      </w:r>
    </w:p>
    <w:p w14:paraId="18E5D981" w14:textId="77777777" w:rsidR="005F548E" w:rsidRDefault="00F7412B">
      <w:pPr>
        <w:pStyle w:val="Normln1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44D5DCAB" w14:textId="77777777" w:rsidR="005F548E" w:rsidRDefault="00F7412B">
      <w:pPr>
        <w:pStyle w:val="Normln1"/>
        <w:tabs>
          <w:tab w:val="left" w:pos="709"/>
          <w:tab w:val="left" w:pos="3544"/>
        </w:tabs>
        <w:ind w:left="3686" w:hanging="3686"/>
      </w:pPr>
      <w:r>
        <w:t>1.1</w:t>
      </w:r>
      <w:r>
        <w:tab/>
        <w:t>Objednatel</w:t>
      </w:r>
      <w:r>
        <w:tab/>
        <w:t>: Základní škola Brno, Sekaninova, příspěvková organizace</w:t>
      </w:r>
    </w:p>
    <w:p w14:paraId="5B7F53CF" w14:textId="77777777" w:rsidR="005F548E" w:rsidRDefault="00F7412B">
      <w:pPr>
        <w:pStyle w:val="Normln1"/>
      </w:pPr>
      <w:r>
        <w:tab/>
      </w:r>
      <w:r>
        <w:tab/>
      </w:r>
      <w:r>
        <w:tab/>
      </w:r>
      <w:r>
        <w:tab/>
      </w:r>
      <w:r>
        <w:tab/>
        <w:t xml:space="preserve">  Sekaninova 895/1, 614 00 Brno</w:t>
      </w:r>
    </w:p>
    <w:p w14:paraId="3EBF0763" w14:textId="77777777" w:rsidR="005F548E" w:rsidRDefault="00F7412B">
      <w:pPr>
        <w:pStyle w:val="Normln1"/>
      </w:pPr>
      <w:r>
        <w:tab/>
        <w:t>Tel.</w:t>
      </w:r>
      <w:r>
        <w:tab/>
      </w:r>
      <w:r>
        <w:tab/>
      </w:r>
      <w:r>
        <w:tab/>
      </w:r>
      <w:r>
        <w:tab/>
        <w:t>: 545 212 334</w:t>
      </w:r>
    </w:p>
    <w:p w14:paraId="418B3CFA" w14:textId="77777777" w:rsidR="005F548E" w:rsidRDefault="00F7412B">
      <w:pPr>
        <w:pStyle w:val="Normln1"/>
      </w:pPr>
      <w:r>
        <w:tab/>
        <w:t>Email</w:t>
      </w:r>
      <w:r>
        <w:tab/>
      </w:r>
      <w:r>
        <w:tab/>
      </w:r>
      <w:r>
        <w:tab/>
      </w:r>
      <w:r>
        <w:tab/>
        <w:t xml:space="preserve">: </w:t>
      </w:r>
      <w:r w:rsidR="00377CFD">
        <w:t>vedeni@zssekaninova.cz</w:t>
      </w:r>
    </w:p>
    <w:p w14:paraId="15AF1EC3" w14:textId="77777777" w:rsidR="005F548E" w:rsidRDefault="00F7412B">
      <w:pPr>
        <w:pStyle w:val="Normln1"/>
      </w:pPr>
      <w:r>
        <w:tab/>
        <w:t xml:space="preserve">              </w:t>
      </w:r>
      <w:r>
        <w:tab/>
      </w:r>
      <w:r>
        <w:tab/>
      </w:r>
    </w:p>
    <w:p w14:paraId="7A3BCD71" w14:textId="77777777" w:rsidR="005F548E" w:rsidRDefault="00F7412B">
      <w:pPr>
        <w:pStyle w:val="Normln1"/>
      </w:pPr>
      <w:r>
        <w:tab/>
        <w:t>Zástupce pověřený jednáním ve věcech</w:t>
      </w:r>
    </w:p>
    <w:p w14:paraId="63456781" w14:textId="2DB0EE06" w:rsidR="005F548E" w:rsidRDefault="00F7412B">
      <w:pPr>
        <w:pStyle w:val="Normln1"/>
      </w:pPr>
      <w:r>
        <w:tab/>
        <w:t>a) smluvních</w:t>
      </w:r>
      <w:r>
        <w:tab/>
      </w:r>
      <w:r>
        <w:tab/>
      </w:r>
      <w:r>
        <w:tab/>
        <w:t xml:space="preserve">: Mgr. </w:t>
      </w:r>
      <w:r w:rsidR="00BD34EC">
        <w:t>Hana Dobrovolná</w:t>
      </w:r>
    </w:p>
    <w:p w14:paraId="78A098A6" w14:textId="5490025B" w:rsidR="005F548E" w:rsidRDefault="00F7412B">
      <w:pPr>
        <w:pStyle w:val="Normln1"/>
      </w:pPr>
      <w:r>
        <w:tab/>
        <w:t>b) technických</w:t>
      </w:r>
      <w:r>
        <w:tab/>
      </w:r>
      <w:r>
        <w:tab/>
      </w:r>
      <w:r>
        <w:tab/>
        <w:t xml:space="preserve">: </w:t>
      </w:r>
    </w:p>
    <w:p w14:paraId="440D21E0" w14:textId="77777777" w:rsidR="005F548E" w:rsidRDefault="005F548E">
      <w:pPr>
        <w:pStyle w:val="Normln1"/>
      </w:pPr>
    </w:p>
    <w:p w14:paraId="46D954BC" w14:textId="77777777" w:rsidR="005F548E" w:rsidRDefault="00F7412B">
      <w:pPr>
        <w:pStyle w:val="Normln1"/>
      </w:pPr>
      <w:r>
        <w:tab/>
        <w:t>IČO</w:t>
      </w:r>
      <w:r>
        <w:tab/>
      </w:r>
      <w:r>
        <w:tab/>
      </w:r>
      <w:r>
        <w:tab/>
      </w:r>
      <w:r>
        <w:tab/>
        <w:t>: 449 93 668</w:t>
      </w:r>
    </w:p>
    <w:p w14:paraId="1A947948" w14:textId="77777777" w:rsidR="005F548E" w:rsidRDefault="00F7412B">
      <w:pPr>
        <w:pStyle w:val="Normln1"/>
      </w:pPr>
      <w:r>
        <w:tab/>
        <w:t>DIČ</w:t>
      </w:r>
      <w:r>
        <w:tab/>
      </w:r>
      <w:r>
        <w:tab/>
      </w:r>
      <w:r>
        <w:tab/>
      </w:r>
      <w:r>
        <w:tab/>
        <w:t>: není plátce DPH</w:t>
      </w:r>
    </w:p>
    <w:p w14:paraId="4CFD6F7C" w14:textId="77777777" w:rsidR="005F548E" w:rsidRDefault="005F548E">
      <w:pPr>
        <w:pStyle w:val="Normln1"/>
      </w:pPr>
    </w:p>
    <w:p w14:paraId="7FC5C8A8" w14:textId="68B9DCBC" w:rsidR="005F548E" w:rsidRDefault="00F7412B" w:rsidP="002747B7">
      <w:pPr>
        <w:pStyle w:val="Normln1"/>
        <w:tabs>
          <w:tab w:val="center" w:pos="-1560"/>
        </w:tabs>
      </w:pPr>
      <w:r>
        <w:tab/>
        <w:t>Bankovní spojení</w:t>
      </w:r>
      <w:r>
        <w:tab/>
      </w:r>
      <w:r>
        <w:tab/>
        <w:t xml:space="preserve">: </w:t>
      </w:r>
    </w:p>
    <w:p w14:paraId="36D5D453" w14:textId="77777777" w:rsidR="009F3509" w:rsidRDefault="009F3509">
      <w:pPr>
        <w:pStyle w:val="Normln1"/>
        <w:tabs>
          <w:tab w:val="center" w:pos="-1560"/>
        </w:tabs>
      </w:pPr>
    </w:p>
    <w:p w14:paraId="61AFE03F" w14:textId="77777777" w:rsidR="005F548E" w:rsidRDefault="005F548E">
      <w:pPr>
        <w:pStyle w:val="Normln1"/>
      </w:pPr>
    </w:p>
    <w:p w14:paraId="333ABD9C" w14:textId="77777777" w:rsidR="005F548E" w:rsidRDefault="005F548E">
      <w:pPr>
        <w:pStyle w:val="Normln1"/>
      </w:pPr>
    </w:p>
    <w:p w14:paraId="6F88D2A6" w14:textId="62F49567" w:rsidR="005F548E" w:rsidRDefault="00F7412B">
      <w:pPr>
        <w:pStyle w:val="Normln1"/>
      </w:pPr>
      <w:r>
        <w:t>1.2</w:t>
      </w:r>
      <w:r>
        <w:tab/>
        <w:t>Zhotovitel</w:t>
      </w:r>
      <w:r>
        <w:tab/>
      </w:r>
      <w:r>
        <w:tab/>
      </w:r>
      <w:r>
        <w:tab/>
        <w:t>:</w:t>
      </w:r>
      <w:proofErr w:type="spellStart"/>
      <w:r w:rsidR="00D75BBD">
        <w:t>Hrušecká</w:t>
      </w:r>
      <w:proofErr w:type="spellEnd"/>
      <w:r w:rsidR="00D75BBD">
        <w:t xml:space="preserve"> stavební spol. s r.o.</w:t>
      </w:r>
    </w:p>
    <w:p w14:paraId="6F06275C" w14:textId="5E76F34C" w:rsidR="005F548E" w:rsidRDefault="00F7412B">
      <w:pPr>
        <w:pStyle w:val="Normln1"/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 w:rsidR="00D75BBD">
        <w:t>U zbrojnice 588</w:t>
      </w:r>
    </w:p>
    <w:p w14:paraId="5A20D467" w14:textId="6E8760AC" w:rsidR="005F548E" w:rsidRDefault="00F7412B">
      <w:pPr>
        <w:pStyle w:val="Normln1"/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 w:rsidR="00D75BBD">
        <w:t>691 56 Hrušky</w:t>
      </w:r>
    </w:p>
    <w:p w14:paraId="3881677C" w14:textId="7B720F53" w:rsidR="005F548E" w:rsidRDefault="00F7412B">
      <w:pPr>
        <w:pStyle w:val="Normln1"/>
      </w:pPr>
      <w:r>
        <w:tab/>
        <w:t>Tel.</w:t>
      </w:r>
      <w:r>
        <w:tab/>
      </w:r>
      <w:r>
        <w:tab/>
      </w:r>
      <w:r>
        <w:tab/>
      </w:r>
      <w:r>
        <w:tab/>
        <w:t xml:space="preserve">: </w:t>
      </w:r>
      <w:r w:rsidR="00D75BBD">
        <w:t>+ 420 425 837</w:t>
      </w:r>
    </w:p>
    <w:p w14:paraId="576BC162" w14:textId="2F38CBF7" w:rsidR="005F548E" w:rsidRDefault="00F7412B">
      <w:pPr>
        <w:pStyle w:val="Normln1"/>
      </w:pPr>
      <w:r>
        <w:tab/>
        <w:t>Email</w:t>
      </w:r>
      <w:r>
        <w:tab/>
      </w:r>
      <w:r>
        <w:tab/>
      </w:r>
      <w:r>
        <w:tab/>
      </w:r>
      <w:r>
        <w:tab/>
        <w:t xml:space="preserve">: </w:t>
      </w:r>
      <w:r w:rsidR="00D75BBD">
        <w:t>hrusecka@hrusecka.cz</w:t>
      </w:r>
    </w:p>
    <w:p w14:paraId="5BE6B56D" w14:textId="77777777" w:rsidR="005F548E" w:rsidRDefault="005F548E">
      <w:pPr>
        <w:pStyle w:val="Normln1"/>
      </w:pPr>
    </w:p>
    <w:p w14:paraId="3CCAF4DC" w14:textId="77777777" w:rsidR="005F548E" w:rsidRDefault="00F7412B">
      <w:pPr>
        <w:pStyle w:val="Normln1"/>
      </w:pPr>
      <w:r>
        <w:tab/>
        <w:t>Zástupce pověřený jednáním ve věcech</w:t>
      </w:r>
    </w:p>
    <w:p w14:paraId="512062BA" w14:textId="18C2647F" w:rsidR="005F548E" w:rsidRDefault="00F7412B">
      <w:pPr>
        <w:pStyle w:val="Normln1"/>
      </w:pPr>
      <w:r>
        <w:tab/>
        <w:t>a) smluvních</w:t>
      </w:r>
      <w:r>
        <w:tab/>
      </w:r>
      <w:r>
        <w:tab/>
      </w:r>
      <w:r>
        <w:tab/>
        <w:t xml:space="preserve">: </w:t>
      </w:r>
      <w:r w:rsidR="00D75BBD">
        <w:t xml:space="preserve">ing. Vladimír Kubík, jednatel </w:t>
      </w:r>
      <w:r w:rsidR="00D75BBD">
        <w:br/>
        <w:t xml:space="preserve">                                                              Vladimír Kubík, prokurista</w:t>
      </w:r>
    </w:p>
    <w:p w14:paraId="62786C5C" w14:textId="1524D51C" w:rsidR="005F548E" w:rsidRDefault="00F7412B">
      <w:pPr>
        <w:pStyle w:val="Normln1"/>
      </w:pPr>
      <w:r>
        <w:tab/>
        <w:t>b) technických</w:t>
      </w:r>
      <w:r>
        <w:tab/>
      </w:r>
      <w:r>
        <w:tab/>
      </w:r>
      <w:r>
        <w:tab/>
        <w:t xml:space="preserve">: </w:t>
      </w:r>
      <w:r w:rsidR="00D75BBD">
        <w:t>Zdeněk Sedlák, prokurista</w:t>
      </w:r>
    </w:p>
    <w:p w14:paraId="40E1E9C0" w14:textId="77777777" w:rsidR="005F548E" w:rsidRDefault="005F548E">
      <w:pPr>
        <w:pStyle w:val="Normln1"/>
      </w:pPr>
    </w:p>
    <w:p w14:paraId="35D14CE8" w14:textId="08108FCD" w:rsidR="005F548E" w:rsidRDefault="00F7412B">
      <w:pPr>
        <w:pStyle w:val="Normln1"/>
      </w:pPr>
      <w:r>
        <w:tab/>
        <w:t>IČO</w:t>
      </w:r>
      <w:r>
        <w:tab/>
      </w:r>
      <w:r>
        <w:tab/>
      </w:r>
      <w:r>
        <w:tab/>
      </w:r>
      <w:r>
        <w:tab/>
        <w:t xml:space="preserve">: </w:t>
      </w:r>
      <w:r w:rsidR="00D75BBD">
        <w:t>25585142</w:t>
      </w:r>
    </w:p>
    <w:p w14:paraId="3980382C" w14:textId="0B406F87" w:rsidR="005F548E" w:rsidRDefault="00F7412B">
      <w:pPr>
        <w:pStyle w:val="Normln1"/>
      </w:pPr>
      <w:r>
        <w:tab/>
        <w:t>DIČ</w:t>
      </w:r>
      <w:r>
        <w:tab/>
      </w:r>
      <w:r>
        <w:tab/>
      </w:r>
      <w:r>
        <w:tab/>
      </w:r>
      <w:r>
        <w:tab/>
        <w:t xml:space="preserve">: </w:t>
      </w:r>
      <w:r w:rsidR="00D75BBD">
        <w:t>CZ25585142</w:t>
      </w:r>
    </w:p>
    <w:p w14:paraId="06F7CC4D" w14:textId="77777777" w:rsidR="005F548E" w:rsidRDefault="005F548E">
      <w:pPr>
        <w:pStyle w:val="Normln1"/>
      </w:pPr>
    </w:p>
    <w:p w14:paraId="38705B90" w14:textId="70339FE1" w:rsidR="005F548E" w:rsidRDefault="00F7412B">
      <w:pPr>
        <w:pStyle w:val="Normln1"/>
      </w:pPr>
      <w:r>
        <w:tab/>
        <w:t>Bankovní spojení</w:t>
      </w:r>
      <w:r>
        <w:tab/>
      </w:r>
      <w:r>
        <w:tab/>
        <w:t xml:space="preserve">: </w:t>
      </w:r>
    </w:p>
    <w:p w14:paraId="078965D1" w14:textId="7E87568C" w:rsidR="002747B7" w:rsidRDefault="002747B7">
      <w:pPr>
        <w:pStyle w:val="Normln1"/>
      </w:pPr>
    </w:p>
    <w:p w14:paraId="291030E5" w14:textId="77777777" w:rsidR="002747B7" w:rsidRDefault="002747B7">
      <w:pPr>
        <w:pStyle w:val="Normln1"/>
        <w:rPr>
          <w:b/>
        </w:rPr>
      </w:pPr>
    </w:p>
    <w:p w14:paraId="49757BE1" w14:textId="77777777" w:rsidR="005F548E" w:rsidRDefault="005F548E">
      <w:pPr>
        <w:pStyle w:val="Normln1"/>
        <w:rPr>
          <w:b/>
        </w:rPr>
      </w:pPr>
    </w:p>
    <w:p w14:paraId="3B1E350A" w14:textId="77777777" w:rsidR="005F548E" w:rsidRDefault="00F7412B">
      <w:pPr>
        <w:pStyle w:val="Nadpis3"/>
        <w:spacing w:before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</w:p>
    <w:p w14:paraId="10E5935B" w14:textId="6A7485E3" w:rsidR="005F548E" w:rsidRDefault="00F7412B">
      <w:pPr>
        <w:pStyle w:val="Nadpis3"/>
        <w:spacing w:before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Předmět d</w:t>
      </w:r>
      <w:r w:rsidR="008142E0">
        <w:rPr>
          <w:rFonts w:ascii="Times New Roman" w:eastAsia="Times New Roman" w:hAnsi="Times New Roman" w:cs="Times New Roman"/>
          <w:sz w:val="28"/>
          <w:szCs w:val="28"/>
        </w:rPr>
        <w:t xml:space="preserve">odatku </w:t>
      </w:r>
    </w:p>
    <w:p w14:paraId="5252D1EA" w14:textId="77777777" w:rsidR="005F548E" w:rsidRDefault="005F548E">
      <w:pPr>
        <w:pStyle w:val="Normln1"/>
      </w:pPr>
    </w:p>
    <w:p w14:paraId="4858C2A5" w14:textId="10B62B53" w:rsidR="008142E0" w:rsidRDefault="00F7412B" w:rsidP="00BD34EC">
      <w:pPr>
        <w:pStyle w:val="Normln1"/>
        <w:tabs>
          <w:tab w:val="left" w:pos="9072"/>
        </w:tabs>
        <w:jc w:val="both"/>
      </w:pPr>
      <w:r>
        <w:t xml:space="preserve">2.1 </w:t>
      </w:r>
      <w:r w:rsidR="008142E0">
        <w:t>M</w:t>
      </w:r>
      <w:r w:rsidR="00162485">
        <w:t>e</w:t>
      </w:r>
      <w:r w:rsidR="008142E0">
        <w:t xml:space="preserve">zi stranami byl dne   uzavřena Smlouva o dílo jejímž předmětem je zhotovení díla </w:t>
      </w:r>
    </w:p>
    <w:p w14:paraId="4E4BDF44" w14:textId="7154639B" w:rsidR="005F548E" w:rsidRDefault="00F7412B" w:rsidP="00BD34EC">
      <w:pPr>
        <w:pStyle w:val="Normln1"/>
        <w:tabs>
          <w:tab w:val="left" w:pos="9072"/>
        </w:tabs>
        <w:jc w:val="both"/>
      </w:pPr>
      <w:r>
        <w:t xml:space="preserve"> </w:t>
      </w:r>
      <w:r w:rsidR="00BD34EC" w:rsidRPr="00BD34EC">
        <w:t>„Snížení energetické náročnosti budovy – Základní škola Brno, Sekaninova – sněhové zachytávače“</w:t>
      </w:r>
      <w:r w:rsidR="008142E0">
        <w:t xml:space="preserve"> dále jen smlouva). </w:t>
      </w:r>
    </w:p>
    <w:p w14:paraId="4FC104B3" w14:textId="77777777" w:rsidR="005F548E" w:rsidRDefault="005F548E">
      <w:pPr>
        <w:pStyle w:val="Normln1"/>
      </w:pPr>
    </w:p>
    <w:p w14:paraId="52DB542D" w14:textId="1FEC528A" w:rsidR="00162485" w:rsidRDefault="00F7412B">
      <w:pPr>
        <w:pStyle w:val="Normln1"/>
        <w:tabs>
          <w:tab w:val="left" w:pos="9072"/>
        </w:tabs>
        <w:jc w:val="both"/>
      </w:pPr>
      <w:r>
        <w:t xml:space="preserve">2.2 </w:t>
      </w:r>
      <w:r w:rsidR="00162485">
        <w:t xml:space="preserve">Na základě dodatečného požadavku objednatele na rozšíření díla ohledně dodávky a montáže držáků ledu se mění tímto </w:t>
      </w:r>
      <w:proofErr w:type="spellStart"/>
      <w:r w:rsidR="00162485">
        <w:t>dodtkem</w:t>
      </w:r>
      <w:proofErr w:type="spellEnd"/>
      <w:r w:rsidR="00162485">
        <w:t xml:space="preserve"> č. 1 smlouva v těchto bodech:</w:t>
      </w:r>
    </w:p>
    <w:p w14:paraId="202D9FE6" w14:textId="384B9F18" w:rsidR="008142E0" w:rsidRDefault="008142E0">
      <w:pPr>
        <w:pStyle w:val="Normln1"/>
        <w:tabs>
          <w:tab w:val="left" w:pos="9072"/>
        </w:tabs>
        <w:jc w:val="both"/>
      </w:pPr>
    </w:p>
    <w:p w14:paraId="48232094" w14:textId="06A5A4D6" w:rsidR="00162485" w:rsidRDefault="00162485">
      <w:pPr>
        <w:pStyle w:val="Normln1"/>
        <w:tabs>
          <w:tab w:val="left" w:pos="9072"/>
        </w:tabs>
        <w:jc w:val="both"/>
      </w:pPr>
    </w:p>
    <w:p w14:paraId="7E1A469D" w14:textId="77777777" w:rsidR="00162485" w:rsidRDefault="00162485" w:rsidP="00162485">
      <w:pPr>
        <w:pStyle w:val="Nadpis3"/>
        <w:spacing w:before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</w:p>
    <w:p w14:paraId="51140220" w14:textId="77777777" w:rsidR="00162485" w:rsidRDefault="00162485" w:rsidP="00162485">
      <w:pPr>
        <w:pStyle w:val="Nadpis3"/>
        <w:spacing w:before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Cena díla</w:t>
      </w:r>
    </w:p>
    <w:p w14:paraId="4EC8143E" w14:textId="6D3845F2" w:rsidR="00162485" w:rsidRDefault="00162485" w:rsidP="00162485">
      <w:pPr>
        <w:pStyle w:val="Normln1"/>
        <w:jc w:val="both"/>
      </w:pPr>
      <w:r>
        <w:t>3.1 Smluvní cena je stanovena na základě projektové dokumentace</w:t>
      </w:r>
      <w:r w:rsidR="00B81694">
        <w:t>,</w:t>
      </w:r>
      <w:r>
        <w:t xml:space="preserve"> soupisu prací a dodávek s výkazem výměr a je doložena položkovými rozpočty, které jsou nedílnou součástí této smlouvy</w:t>
      </w:r>
      <w:r w:rsidR="00B81694">
        <w:t xml:space="preserve"> včetně dodatkového rozpočtu</w:t>
      </w:r>
      <w:r>
        <w:t xml:space="preserve">. Jednotkové ceny uvedené v položkových rozpočtech jsou cenami pevnými po celou dobu provádění stavby. Cena za zhotovení předmětu díla v rozsahu soupisu prací a dodávek s výkazem výměr poskytnutým objednatelem a položkového rozpočtu oceněného zhotovitelem, je stanovena dohodou smluvních stran a je dle zák. č. 526/1990 Sb. o cenách, ve znění pozdějších předpisů, cenou smluvní a </w:t>
      </w:r>
      <w:r>
        <w:rPr>
          <w:u w:val="single"/>
        </w:rPr>
        <w:t>nejvýše přípustnou</w:t>
      </w:r>
      <w:r>
        <w:t xml:space="preserve"> pro daný rozsah prací a činí:</w:t>
      </w:r>
    </w:p>
    <w:p w14:paraId="0C67A508" w14:textId="77777777" w:rsidR="005F548E" w:rsidRDefault="005F548E">
      <w:pPr>
        <w:pStyle w:val="Normln1"/>
        <w:jc w:val="both"/>
      </w:pPr>
    </w:p>
    <w:tbl>
      <w:tblPr>
        <w:tblStyle w:val="a"/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7"/>
        <w:gridCol w:w="2867"/>
      </w:tblGrid>
      <w:tr w:rsidR="005F548E" w14:paraId="21059579" w14:textId="77777777" w:rsidTr="009F3509">
        <w:tc>
          <w:tcPr>
            <w:tcW w:w="6237" w:type="dxa"/>
          </w:tcPr>
          <w:p w14:paraId="7F32CD57" w14:textId="77777777" w:rsidR="005F548E" w:rsidRDefault="00F7412B">
            <w:pPr>
              <w:pStyle w:val="Normln1"/>
              <w:rPr>
                <w:b/>
              </w:rPr>
            </w:pPr>
            <w:r>
              <w:rPr>
                <w:b/>
              </w:rPr>
              <w:t>Název položky</w:t>
            </w:r>
          </w:p>
        </w:tc>
        <w:tc>
          <w:tcPr>
            <w:tcW w:w="2867" w:type="dxa"/>
          </w:tcPr>
          <w:p w14:paraId="5AFC6D9A" w14:textId="77777777" w:rsidR="005F548E" w:rsidRDefault="00F7412B">
            <w:pPr>
              <w:pStyle w:val="Normln1"/>
              <w:jc w:val="right"/>
              <w:rPr>
                <w:b/>
              </w:rPr>
            </w:pPr>
            <w:r>
              <w:rPr>
                <w:b/>
              </w:rPr>
              <w:t>Cena v Kč</w:t>
            </w:r>
          </w:p>
        </w:tc>
      </w:tr>
      <w:tr w:rsidR="005F548E" w14:paraId="56AE4D58" w14:textId="77777777" w:rsidTr="009F3509">
        <w:tc>
          <w:tcPr>
            <w:tcW w:w="6237" w:type="dxa"/>
          </w:tcPr>
          <w:p w14:paraId="6E440557" w14:textId="4091E86B" w:rsidR="005F548E" w:rsidRDefault="00F7412B">
            <w:pPr>
              <w:pStyle w:val="Normln1"/>
            </w:pPr>
            <w:r>
              <w:t xml:space="preserve">Celková cena díla </w:t>
            </w:r>
            <w:r w:rsidR="00A47F7B">
              <w:t xml:space="preserve">dle </w:t>
            </w:r>
            <w:proofErr w:type="spellStart"/>
            <w:r w:rsidR="00A47F7B">
              <w:t>SoD</w:t>
            </w:r>
            <w:proofErr w:type="spellEnd"/>
            <w:r>
              <w:tab/>
            </w:r>
          </w:p>
        </w:tc>
        <w:tc>
          <w:tcPr>
            <w:tcW w:w="2867" w:type="dxa"/>
            <w:shd w:val="clear" w:color="auto" w:fill="D9D9D9"/>
          </w:tcPr>
          <w:p w14:paraId="428DD843" w14:textId="74003C9C" w:rsidR="005F548E" w:rsidRDefault="00D75BBD">
            <w:pPr>
              <w:pStyle w:val="Normln1"/>
              <w:jc w:val="right"/>
            </w:pPr>
            <w:r>
              <w:t>303 430,00</w:t>
            </w:r>
          </w:p>
        </w:tc>
      </w:tr>
      <w:tr w:rsidR="00162485" w14:paraId="69B9A48F" w14:textId="77777777" w:rsidTr="009F3509">
        <w:tc>
          <w:tcPr>
            <w:tcW w:w="6237" w:type="dxa"/>
          </w:tcPr>
          <w:p w14:paraId="42B81DB8" w14:textId="465D0A72" w:rsidR="00162485" w:rsidRDefault="00162485">
            <w:pPr>
              <w:pStyle w:val="Normln1"/>
            </w:pPr>
            <w:r>
              <w:t>Cena díla dle dodatku č. 1 SOD</w:t>
            </w:r>
          </w:p>
        </w:tc>
        <w:tc>
          <w:tcPr>
            <w:tcW w:w="2867" w:type="dxa"/>
            <w:shd w:val="clear" w:color="auto" w:fill="D9D9D9"/>
          </w:tcPr>
          <w:p w14:paraId="2C58E799" w14:textId="3642A389" w:rsidR="00162485" w:rsidRDefault="00B81694">
            <w:pPr>
              <w:pStyle w:val="Normln1"/>
              <w:jc w:val="right"/>
            </w:pPr>
            <w:r>
              <w:t>49 140,00</w:t>
            </w:r>
          </w:p>
        </w:tc>
      </w:tr>
      <w:tr w:rsidR="005F548E" w14:paraId="547CF06D" w14:textId="77777777" w:rsidTr="009F3509">
        <w:tc>
          <w:tcPr>
            <w:tcW w:w="6237" w:type="dxa"/>
          </w:tcPr>
          <w:p w14:paraId="77D9FBFC" w14:textId="32419B58" w:rsidR="005F548E" w:rsidRPr="004F6EAA" w:rsidRDefault="00A47F7B">
            <w:pPr>
              <w:pStyle w:val="Normln1"/>
              <w:rPr>
                <w:b/>
                <w:bCs/>
              </w:rPr>
            </w:pPr>
            <w:r w:rsidRPr="004F6EAA">
              <w:rPr>
                <w:b/>
                <w:bCs/>
              </w:rPr>
              <w:t xml:space="preserve">Celková cena </w:t>
            </w:r>
            <w:r w:rsidR="00B81694">
              <w:rPr>
                <w:b/>
                <w:bCs/>
              </w:rPr>
              <w:t>díla dle SOD a dodatku č. 1</w:t>
            </w:r>
          </w:p>
        </w:tc>
        <w:tc>
          <w:tcPr>
            <w:tcW w:w="2867" w:type="dxa"/>
            <w:shd w:val="clear" w:color="auto" w:fill="D9D9D9"/>
          </w:tcPr>
          <w:p w14:paraId="00A4FCA5" w14:textId="78B144F7" w:rsidR="005F548E" w:rsidRDefault="004F6EAA">
            <w:pPr>
              <w:pStyle w:val="Normln1"/>
              <w:jc w:val="right"/>
            </w:pPr>
            <w:r>
              <w:t>352 570,0</w:t>
            </w:r>
            <w:r w:rsidR="00D75BBD">
              <w:t>0</w:t>
            </w:r>
          </w:p>
        </w:tc>
      </w:tr>
      <w:tr w:rsidR="005F548E" w14:paraId="2C9CE693" w14:textId="77777777" w:rsidTr="009F3509">
        <w:tc>
          <w:tcPr>
            <w:tcW w:w="6237" w:type="dxa"/>
          </w:tcPr>
          <w:p w14:paraId="58205F10" w14:textId="34FA6D9D" w:rsidR="005F548E" w:rsidRPr="004F6EAA" w:rsidRDefault="004F6EAA">
            <w:pPr>
              <w:pStyle w:val="Normln1"/>
              <w:rPr>
                <w:bCs/>
              </w:rPr>
            </w:pPr>
            <w:r w:rsidRPr="004F6EAA">
              <w:rPr>
                <w:bCs/>
              </w:rPr>
              <w:t xml:space="preserve">Výše DPH </w:t>
            </w:r>
          </w:p>
        </w:tc>
        <w:tc>
          <w:tcPr>
            <w:tcW w:w="2867" w:type="dxa"/>
            <w:shd w:val="clear" w:color="auto" w:fill="D9D9D9"/>
          </w:tcPr>
          <w:p w14:paraId="6CEBC978" w14:textId="6EEFD20E" w:rsidR="005F548E" w:rsidRDefault="004F6EAA">
            <w:pPr>
              <w:pStyle w:val="Normln1"/>
              <w:jc w:val="right"/>
              <w:rPr>
                <w:b/>
              </w:rPr>
            </w:pPr>
            <w:r>
              <w:rPr>
                <w:b/>
              </w:rPr>
              <w:t>74 039,70</w:t>
            </w:r>
          </w:p>
        </w:tc>
      </w:tr>
      <w:tr w:rsidR="00A47F7B" w14:paraId="1A5F6618" w14:textId="77777777" w:rsidTr="009F3509">
        <w:tc>
          <w:tcPr>
            <w:tcW w:w="6237" w:type="dxa"/>
          </w:tcPr>
          <w:p w14:paraId="71CB881E" w14:textId="45F3EBCC" w:rsidR="00A47F7B" w:rsidRDefault="004F6EAA">
            <w:pPr>
              <w:pStyle w:val="Normln1"/>
              <w:rPr>
                <w:b/>
              </w:rPr>
            </w:pPr>
            <w:r>
              <w:rPr>
                <w:b/>
              </w:rPr>
              <w:t>Celková cena včetně DPH</w:t>
            </w:r>
          </w:p>
        </w:tc>
        <w:tc>
          <w:tcPr>
            <w:tcW w:w="2867" w:type="dxa"/>
            <w:shd w:val="clear" w:color="auto" w:fill="D9D9D9"/>
          </w:tcPr>
          <w:p w14:paraId="2831D259" w14:textId="200E1348" w:rsidR="00A47F7B" w:rsidRDefault="004F6EAA">
            <w:pPr>
              <w:pStyle w:val="Normln1"/>
              <w:jc w:val="right"/>
              <w:rPr>
                <w:b/>
              </w:rPr>
            </w:pPr>
            <w:r>
              <w:rPr>
                <w:b/>
              </w:rPr>
              <w:t>426 609,70</w:t>
            </w:r>
          </w:p>
        </w:tc>
      </w:tr>
    </w:tbl>
    <w:p w14:paraId="2657BFB1" w14:textId="77777777" w:rsidR="00AB29C0" w:rsidRDefault="00AB29C0" w:rsidP="00AB29C0">
      <w:pPr>
        <w:tabs>
          <w:tab w:val="num" w:pos="720"/>
        </w:tabs>
      </w:pPr>
    </w:p>
    <w:p w14:paraId="5C65C842" w14:textId="7530291F" w:rsidR="00B81694" w:rsidRDefault="00B81694" w:rsidP="00B81694">
      <w:pPr>
        <w:pStyle w:val="Nadpis3"/>
        <w:spacing w:before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</w:p>
    <w:p w14:paraId="47C0868F" w14:textId="77777777" w:rsidR="00B81694" w:rsidRDefault="00B81694" w:rsidP="00B81694">
      <w:pPr>
        <w:pStyle w:val="Nadpis3"/>
        <w:spacing w:before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Čas a místo realizace díla</w:t>
      </w:r>
    </w:p>
    <w:p w14:paraId="01318D32" w14:textId="77777777" w:rsidR="00B81694" w:rsidRDefault="00B81694" w:rsidP="00B81694">
      <w:pPr>
        <w:pStyle w:val="Normln1"/>
      </w:pPr>
      <w:r>
        <w:t>4.1 Lhůta plnění:</w:t>
      </w:r>
    </w:p>
    <w:p w14:paraId="6502694A" w14:textId="77777777" w:rsidR="00B81694" w:rsidRDefault="00B81694" w:rsidP="00B81694">
      <w:pPr>
        <w:pStyle w:val="Normln1"/>
      </w:pPr>
    </w:p>
    <w:p w14:paraId="288E2995" w14:textId="77777777" w:rsidR="00B81694" w:rsidRDefault="00B81694" w:rsidP="00B81694">
      <w:pPr>
        <w:pStyle w:val="Normln1"/>
        <w:ind w:left="3402" w:hanging="2694"/>
        <w:rPr>
          <w:b/>
        </w:rPr>
      </w:pPr>
      <w:r>
        <w:rPr>
          <w:b/>
        </w:rPr>
        <w:t>Zahájení prací</w:t>
      </w:r>
      <w:r>
        <w:rPr>
          <w:b/>
        </w:rPr>
        <w:tab/>
        <w:t>: do 7 kalendářních dnů od účinnosti smlouvy</w:t>
      </w:r>
    </w:p>
    <w:p w14:paraId="70DDF512" w14:textId="77777777" w:rsidR="00B81694" w:rsidRDefault="00B81694" w:rsidP="00B81694">
      <w:pPr>
        <w:pStyle w:val="Normln1"/>
        <w:rPr>
          <w:b/>
        </w:rPr>
      </w:pPr>
      <w:r>
        <w:rPr>
          <w:b/>
        </w:rPr>
        <w:tab/>
        <w:t xml:space="preserve"> </w:t>
      </w:r>
    </w:p>
    <w:p w14:paraId="3E46A942" w14:textId="7AFE6F1C" w:rsidR="00B81694" w:rsidRDefault="00B81694" w:rsidP="00B81694">
      <w:pPr>
        <w:pStyle w:val="Normln1"/>
        <w:ind w:left="3402" w:hanging="2694"/>
        <w:rPr>
          <w:b/>
        </w:rPr>
      </w:pPr>
      <w:r>
        <w:rPr>
          <w:b/>
        </w:rPr>
        <w:t>Dokončení prací</w:t>
      </w:r>
      <w:r>
        <w:rPr>
          <w:b/>
        </w:rPr>
        <w:tab/>
        <w:t>: do 50 kalendářních dnů od účinnosti smlouvy</w:t>
      </w:r>
    </w:p>
    <w:p w14:paraId="6ECBEB86" w14:textId="77777777" w:rsidR="00B81694" w:rsidRDefault="00B81694" w:rsidP="00B81694">
      <w:pPr>
        <w:pStyle w:val="Normln1"/>
        <w:ind w:left="3402" w:hanging="2694"/>
        <w:rPr>
          <w:sz w:val="28"/>
          <w:szCs w:val="28"/>
        </w:rPr>
      </w:pPr>
    </w:p>
    <w:p w14:paraId="11BF0763" w14:textId="77A2DEB4" w:rsidR="00B81694" w:rsidRDefault="00B81694" w:rsidP="00B81694">
      <w:pPr>
        <w:pStyle w:val="Nadpis3"/>
        <w:spacing w:before="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</w:p>
    <w:p w14:paraId="688B1483" w14:textId="77777777" w:rsidR="00B81694" w:rsidRDefault="00B81694" w:rsidP="00B81694">
      <w:pPr>
        <w:pStyle w:val="Nadpis3"/>
        <w:spacing w:before="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Závěrečná ustanovení</w:t>
      </w:r>
    </w:p>
    <w:p w14:paraId="7CB4707C" w14:textId="09985F7A" w:rsidR="00B81694" w:rsidRPr="00C108CE" w:rsidRDefault="00B81694" w:rsidP="00B81694">
      <w:pPr>
        <w:jc w:val="both"/>
      </w:pPr>
      <w:r w:rsidRPr="00C108CE">
        <w:t>13.1 T</w:t>
      </w:r>
      <w:r>
        <w:t xml:space="preserve">ento dodatek č. 1 </w:t>
      </w:r>
      <w:r w:rsidRPr="00C108CE">
        <w:t>smlouv</w:t>
      </w:r>
      <w:r>
        <w:t>y</w:t>
      </w:r>
      <w:r w:rsidRPr="00C108CE">
        <w:t xml:space="preserve"> o dílo</w:t>
      </w:r>
      <w:r w:rsidR="008B2BCF">
        <w:t xml:space="preserve"> (dále jen smlouva o dílo)</w:t>
      </w:r>
      <w:r w:rsidRPr="00C108CE">
        <w:t xml:space="preserve"> je vystaven v</w:t>
      </w:r>
      <w:r>
        <w:t>e</w:t>
      </w:r>
      <w:r w:rsidRPr="00C108CE">
        <w:t xml:space="preserve"> </w:t>
      </w:r>
      <w:r>
        <w:t>4</w:t>
      </w:r>
      <w:r w:rsidRPr="00C108CE">
        <w:t xml:space="preserve"> vyhotoveních, z nichž </w:t>
      </w:r>
      <w:r>
        <w:t>2</w:t>
      </w:r>
      <w:r w:rsidRPr="00C108CE">
        <w:t xml:space="preserve"> obdrží objednatel a </w:t>
      </w:r>
      <w:r>
        <w:t>2</w:t>
      </w:r>
      <w:r w:rsidRPr="00C108CE">
        <w:t xml:space="preserve"> zhotovitel.</w:t>
      </w:r>
    </w:p>
    <w:p w14:paraId="3AA775B6" w14:textId="77777777" w:rsidR="008B2BCF" w:rsidRDefault="008B2BCF" w:rsidP="00B81694">
      <w:pPr>
        <w:jc w:val="both"/>
      </w:pPr>
    </w:p>
    <w:p w14:paraId="545A4D65" w14:textId="27F344E9" w:rsidR="00B81694" w:rsidRPr="00C108CE" w:rsidRDefault="00B81694" w:rsidP="00B81694">
      <w:pPr>
        <w:jc w:val="both"/>
      </w:pPr>
      <w:r w:rsidRPr="00C108CE">
        <w:lastRenderedPageBreak/>
        <w:t>13.2 Pokud v této smlouvě</w:t>
      </w:r>
      <w:r w:rsidR="008B2BCF">
        <w:t xml:space="preserve"> (dodatku)</w:t>
      </w:r>
      <w:r w:rsidRPr="00C108CE">
        <w:t xml:space="preserve"> není stanoveno jinak, řídí se právní vztahy z ní vyplývající příslušnými ustanoveními občanského zákoníku.</w:t>
      </w:r>
    </w:p>
    <w:p w14:paraId="27580066" w14:textId="77777777" w:rsidR="00B81694" w:rsidRPr="00C108CE" w:rsidRDefault="00B81694" w:rsidP="00B81694">
      <w:pPr>
        <w:jc w:val="both"/>
      </w:pPr>
    </w:p>
    <w:p w14:paraId="76140153" w14:textId="7B97300C" w:rsidR="00B81694" w:rsidRPr="00C108CE" w:rsidRDefault="00B81694" w:rsidP="00B81694">
      <w:pPr>
        <w:jc w:val="both"/>
      </w:pPr>
      <w:r w:rsidRPr="00C108CE">
        <w:t xml:space="preserve">13.3. Smlouva </w:t>
      </w:r>
      <w:r w:rsidR="008B2BCF">
        <w:t xml:space="preserve">(dodatek) </w:t>
      </w:r>
      <w:r w:rsidRPr="00C108CE">
        <w:t>nabývá platnosti dnem podpisu poslední ze smluvních stran</w:t>
      </w:r>
      <w:r w:rsidRPr="00AB4DB5">
        <w:t xml:space="preserve"> </w:t>
      </w:r>
      <w:r w:rsidRPr="00C108CE">
        <w:t>a účinnosti</w:t>
      </w:r>
      <w:r>
        <w:t xml:space="preserve"> dnem uveřejnění v registru smluv</w:t>
      </w:r>
      <w:r w:rsidRPr="00C108CE">
        <w:t xml:space="preserve">. </w:t>
      </w:r>
    </w:p>
    <w:p w14:paraId="7883B6CC" w14:textId="77777777" w:rsidR="00B81694" w:rsidRPr="00C108CE" w:rsidRDefault="00B81694" w:rsidP="00B81694">
      <w:pPr>
        <w:tabs>
          <w:tab w:val="num" w:pos="720"/>
        </w:tabs>
        <w:jc w:val="both"/>
      </w:pPr>
    </w:p>
    <w:p w14:paraId="7008B4CE" w14:textId="3A960922" w:rsidR="00B81694" w:rsidRPr="00C108CE" w:rsidRDefault="00B81694" w:rsidP="00B81694">
      <w:pPr>
        <w:jc w:val="both"/>
        <w:rPr>
          <w:rFonts w:cs="Arial"/>
        </w:rPr>
      </w:pPr>
      <w:r w:rsidRPr="00C108CE">
        <w:rPr>
          <w:rFonts w:cs="Arial"/>
        </w:rPr>
        <w:t xml:space="preserve">13.4 Tato smlouva </w:t>
      </w:r>
      <w:r w:rsidR="008B2BCF">
        <w:rPr>
          <w:rFonts w:cs="Arial"/>
        </w:rPr>
        <w:t xml:space="preserve">(dodatek) </w:t>
      </w:r>
      <w:r w:rsidRPr="00C108CE">
        <w:rPr>
          <w:rFonts w:cs="Arial"/>
        </w:rPr>
        <w:t xml:space="preserve">bude uveřejněna prostřednictvím registru smluv postupem dle zákona č.340/2015Sb. o zvláštních podmínkách účinností některých smluv, uveřejňování těchto smluv a o registru smluv (zákon o registru smluv), v platném znění. Smluvní strany se dohodly, že uveřejnění v registru smluv včetně uvedení metadat provede </w:t>
      </w:r>
      <w:r>
        <w:rPr>
          <w:rFonts w:cs="Arial"/>
        </w:rPr>
        <w:t>objednatel</w:t>
      </w:r>
      <w:r w:rsidRPr="00C108CE">
        <w:rPr>
          <w:rFonts w:cs="Arial"/>
        </w:rPr>
        <w:t>.</w:t>
      </w:r>
    </w:p>
    <w:p w14:paraId="190D370D" w14:textId="77777777" w:rsidR="00B81694" w:rsidRPr="00C108CE" w:rsidRDefault="00B81694" w:rsidP="00B81694">
      <w:pPr>
        <w:jc w:val="both"/>
        <w:rPr>
          <w:rFonts w:cs="Arial"/>
        </w:rPr>
      </w:pPr>
    </w:p>
    <w:p w14:paraId="2B05BD13" w14:textId="77777777" w:rsidR="00B81694" w:rsidRPr="00C108CE" w:rsidRDefault="00B81694" w:rsidP="00B81694">
      <w:pPr>
        <w:jc w:val="both"/>
        <w:rPr>
          <w:rFonts w:cs="Arial"/>
        </w:rPr>
      </w:pPr>
      <w:r>
        <w:rPr>
          <w:rFonts w:cs="Arial"/>
        </w:rPr>
        <w:t xml:space="preserve">13.5 </w:t>
      </w:r>
      <w:r w:rsidRPr="00C108CE">
        <w:rPr>
          <w:rFonts w:cs="Arial"/>
        </w:rPr>
        <w:t xml:space="preserve">Smluvní strany berou na vědomí, že nebude-li smlouva zveřejněna ani devadesátý den od jejich uzavření, je následujícím dnem zrušena od počátku s účinky případného bezdůvodného obohacení.   </w:t>
      </w:r>
    </w:p>
    <w:p w14:paraId="16334318" w14:textId="77777777" w:rsidR="00B81694" w:rsidRPr="00C108CE" w:rsidRDefault="00B81694" w:rsidP="00B81694">
      <w:pPr>
        <w:jc w:val="both"/>
        <w:rPr>
          <w:rFonts w:cs="Arial"/>
        </w:rPr>
      </w:pPr>
    </w:p>
    <w:p w14:paraId="47A1A43E" w14:textId="77777777" w:rsidR="00B81694" w:rsidRPr="00C108CE" w:rsidRDefault="00B81694" w:rsidP="00B81694">
      <w:pPr>
        <w:jc w:val="both"/>
        <w:rPr>
          <w:rFonts w:cs="Arial"/>
        </w:rPr>
      </w:pPr>
      <w:r>
        <w:rPr>
          <w:rFonts w:cs="Arial"/>
        </w:rPr>
        <w:t xml:space="preserve">13.6 </w:t>
      </w:r>
      <w:r w:rsidRPr="00C108CE">
        <w:rPr>
          <w:rFonts w:cs="Arial"/>
        </w:rPr>
        <w:t>Smluvní strany prohlašují, že žádná část smlouvy nenaplňuje znaky obchodního tajemství (</w:t>
      </w:r>
      <w:proofErr w:type="spellStart"/>
      <w:r w:rsidRPr="00C108CE">
        <w:rPr>
          <w:rFonts w:cs="Arial"/>
        </w:rPr>
        <w:t>ust</w:t>
      </w:r>
      <w:proofErr w:type="spellEnd"/>
      <w:r w:rsidRPr="00C108CE">
        <w:rPr>
          <w:rFonts w:cs="Arial"/>
        </w:rPr>
        <w:t>. § 504 zákona č.89/2012Sb., občanský zákoník, v platném znění).</w:t>
      </w:r>
    </w:p>
    <w:p w14:paraId="1F26C507" w14:textId="77777777" w:rsidR="00B81694" w:rsidRPr="00C108CE" w:rsidRDefault="00B81694" w:rsidP="00B81694">
      <w:pPr>
        <w:jc w:val="both"/>
        <w:rPr>
          <w:rFonts w:cs="Arial"/>
        </w:rPr>
      </w:pPr>
    </w:p>
    <w:p w14:paraId="2D61639A" w14:textId="57491BB6" w:rsidR="00B81694" w:rsidRPr="00C108CE" w:rsidRDefault="00B81694" w:rsidP="00B81694">
      <w:pPr>
        <w:jc w:val="both"/>
        <w:rPr>
          <w:rFonts w:cs="Arial"/>
        </w:rPr>
      </w:pPr>
      <w:r>
        <w:rPr>
          <w:rFonts w:cs="Arial"/>
        </w:rPr>
        <w:t xml:space="preserve">13.7 </w:t>
      </w:r>
      <w:r w:rsidRPr="00C108CE">
        <w:rPr>
          <w:rFonts w:cs="Arial"/>
        </w:rPr>
        <w:t>Smluvní strana</w:t>
      </w:r>
      <w:r w:rsidR="008B2BCF">
        <w:rPr>
          <w:rFonts w:cs="Arial"/>
        </w:rPr>
        <w:t xml:space="preserve"> </w:t>
      </w:r>
      <w:proofErr w:type="spellStart"/>
      <w:r w:rsidR="008B2BCF">
        <w:rPr>
          <w:rFonts w:cs="Arial"/>
        </w:rPr>
        <w:t>Hrušecká</w:t>
      </w:r>
      <w:proofErr w:type="spellEnd"/>
      <w:r w:rsidR="008B2BCF">
        <w:rPr>
          <w:rFonts w:cs="Arial"/>
        </w:rPr>
        <w:t xml:space="preserve"> stavební spol. s r.o.</w:t>
      </w:r>
      <w:r w:rsidRPr="00C108CE">
        <w:rPr>
          <w:rFonts w:cs="Arial"/>
        </w:rPr>
        <w:t xml:space="preserve"> souhlasí se zpracováním svých ve smlouvě uvedených osobních údajů IČ: </w:t>
      </w:r>
      <w:r w:rsidR="008B2BCF">
        <w:rPr>
          <w:rFonts w:cs="Arial"/>
        </w:rPr>
        <w:t xml:space="preserve">25585142 </w:t>
      </w:r>
      <w:r w:rsidRPr="00C108CE">
        <w:rPr>
          <w:rFonts w:cs="Arial"/>
        </w:rPr>
        <w:t>konkrétně s jejich uveřejněním v registru smluv ve smyslu zákona č.340/2015Sb., o zvláštních podmínkách účinnosti některých smluv, uveřejňování těchto smluv a o registru smluv (zákon o registru smluv)</w:t>
      </w:r>
      <w:r>
        <w:rPr>
          <w:rFonts w:cs="Arial"/>
        </w:rPr>
        <w:t>.</w:t>
      </w:r>
      <w:r w:rsidRPr="00C108CE">
        <w:rPr>
          <w:rFonts w:cs="Arial"/>
        </w:rPr>
        <w:t xml:space="preserve"> Souhlas uděluje smluvní strana </w:t>
      </w:r>
      <w:proofErr w:type="spellStart"/>
      <w:r w:rsidR="008B2BCF">
        <w:rPr>
          <w:rFonts w:cs="Arial"/>
        </w:rPr>
        <w:t>Hrušecká</w:t>
      </w:r>
      <w:proofErr w:type="spellEnd"/>
      <w:r w:rsidR="008B2BCF">
        <w:rPr>
          <w:rFonts w:cs="Arial"/>
        </w:rPr>
        <w:t xml:space="preserve"> stavební spol. s r.o.</w:t>
      </w:r>
      <w:r w:rsidRPr="00C108CE">
        <w:rPr>
          <w:rFonts w:cs="Arial"/>
        </w:rPr>
        <w:t xml:space="preserve"> na dobu neurčitou. Osobní údaje poskytuje dobrovolně.</w:t>
      </w:r>
    </w:p>
    <w:p w14:paraId="0C36DE6B" w14:textId="77777777" w:rsidR="00B81694" w:rsidRPr="00C108CE" w:rsidRDefault="00B81694" w:rsidP="00B81694">
      <w:pPr>
        <w:tabs>
          <w:tab w:val="num" w:pos="720"/>
        </w:tabs>
      </w:pPr>
    </w:p>
    <w:p w14:paraId="2FFF6FAF" w14:textId="77777777" w:rsidR="00B81694" w:rsidRPr="000372BE" w:rsidRDefault="00B81694" w:rsidP="00B81694">
      <w:pPr>
        <w:tabs>
          <w:tab w:val="num" w:pos="426"/>
        </w:tabs>
        <w:jc w:val="both"/>
        <w:rPr>
          <w:rFonts w:cs="Arial"/>
        </w:rPr>
      </w:pPr>
      <w:r>
        <w:rPr>
          <w:rFonts w:cs="Arial"/>
        </w:rPr>
        <w:t xml:space="preserve">13.8 </w:t>
      </w:r>
      <w:r w:rsidRPr="000372BE">
        <w:rPr>
          <w:rFonts w:cs="Arial"/>
        </w:rPr>
        <w:t xml:space="preserve">Smluvní strany shodně prohlašují, že si </w:t>
      </w:r>
      <w:r>
        <w:rPr>
          <w:rFonts w:cs="Arial"/>
        </w:rPr>
        <w:t>s</w:t>
      </w:r>
      <w:r w:rsidRPr="000372BE">
        <w:rPr>
          <w:rFonts w:cs="Arial"/>
        </w:rPr>
        <w:t xml:space="preserve">mlouvu před jejím podpisem přečetly a dohodly se o celém jejím obsahu, což stvrzují svými podpisy. Smluvní strany svými podpisy současně potvrzují, že </w:t>
      </w:r>
      <w:r>
        <w:rPr>
          <w:rFonts w:cs="Arial"/>
        </w:rPr>
        <w:t>s</w:t>
      </w:r>
      <w:r w:rsidRPr="000372BE">
        <w:rPr>
          <w:rFonts w:cs="Arial"/>
        </w:rPr>
        <w:t xml:space="preserve">mlouvu uzavřely po vzájemném projednání podle jejich svobodné a pravé vůle projevené určitě a srozumitelně a rovněž potvrzují, že při jejím uzavření nebylo zneužito tísně, nezkušenosti, rozumové slabosti, rozrušení nebo lehkomyslnosti žádné ze smluvních stran, a že vzájemná protiplnění, k nimž se strany touto </w:t>
      </w:r>
      <w:r>
        <w:rPr>
          <w:rFonts w:cs="Arial"/>
        </w:rPr>
        <w:t>s</w:t>
      </w:r>
      <w:r w:rsidRPr="000372BE">
        <w:rPr>
          <w:rFonts w:cs="Arial"/>
        </w:rPr>
        <w:t>mlouvou zavázaly, nejsou v hrubém nepoměru.</w:t>
      </w:r>
    </w:p>
    <w:p w14:paraId="5512BAC0" w14:textId="2AB90510" w:rsidR="00AB29C0" w:rsidRDefault="00AB29C0" w:rsidP="00AB29C0">
      <w:pPr>
        <w:tabs>
          <w:tab w:val="num" w:pos="720"/>
        </w:tabs>
      </w:pPr>
    </w:p>
    <w:p w14:paraId="1703F887" w14:textId="49379A88" w:rsidR="008B2BCF" w:rsidRPr="008B2BCF" w:rsidRDefault="008B2BCF" w:rsidP="00AB29C0">
      <w:pPr>
        <w:tabs>
          <w:tab w:val="num" w:pos="720"/>
        </w:tabs>
        <w:rPr>
          <w:b/>
          <w:bCs/>
        </w:rPr>
      </w:pPr>
      <w:r w:rsidRPr="008B2BCF">
        <w:rPr>
          <w:b/>
          <w:bCs/>
        </w:rPr>
        <w:t xml:space="preserve">Ostatní ujednání původní smlouvy o dílo se </w:t>
      </w:r>
      <w:proofErr w:type="spellStart"/>
      <w:r w:rsidRPr="008B2BCF">
        <w:rPr>
          <w:b/>
          <w:bCs/>
        </w:rPr>
        <w:t>němění</w:t>
      </w:r>
      <w:proofErr w:type="spellEnd"/>
      <w:r w:rsidRPr="008B2BCF">
        <w:rPr>
          <w:b/>
          <w:bCs/>
        </w:rPr>
        <w:t xml:space="preserve"> a zůstávají v platnosti!</w:t>
      </w:r>
    </w:p>
    <w:p w14:paraId="62430C95" w14:textId="77777777" w:rsidR="00091377" w:rsidRDefault="00091377" w:rsidP="00091377">
      <w:pPr>
        <w:tabs>
          <w:tab w:val="num" w:pos="720"/>
        </w:tabs>
      </w:pPr>
    </w:p>
    <w:p w14:paraId="0689306A" w14:textId="0AD6C858" w:rsidR="005F548E" w:rsidRDefault="00F7412B">
      <w:pPr>
        <w:pStyle w:val="Normln1"/>
        <w:tabs>
          <w:tab w:val="left" w:pos="2268"/>
          <w:tab w:val="left" w:pos="3544"/>
          <w:tab w:val="left" w:pos="4253"/>
          <w:tab w:val="left" w:pos="4962"/>
          <w:tab w:val="left" w:pos="5245"/>
        </w:tabs>
      </w:pPr>
      <w:r>
        <w:t>V Brně dne:</w:t>
      </w:r>
      <w:r w:rsidR="008B2BCF">
        <w:t xml:space="preserve"> 14. 12. 2021</w:t>
      </w:r>
      <w:r>
        <w:tab/>
      </w:r>
      <w:r>
        <w:tab/>
      </w:r>
      <w:r>
        <w:tab/>
        <w:t xml:space="preserve">V </w:t>
      </w:r>
      <w:r w:rsidR="00D73DFB">
        <w:t>Hruškách</w:t>
      </w:r>
      <w:r>
        <w:t xml:space="preserve"> dne:</w:t>
      </w:r>
      <w:r w:rsidR="000A47F4">
        <w:t xml:space="preserve"> </w:t>
      </w:r>
      <w:r w:rsidR="008B2BCF">
        <w:t>14. 12. 2021</w:t>
      </w:r>
      <w:r>
        <w:t xml:space="preserve"> </w:t>
      </w:r>
    </w:p>
    <w:p w14:paraId="58131485" w14:textId="77777777" w:rsidR="005F548E" w:rsidRDefault="005F548E">
      <w:pPr>
        <w:pStyle w:val="Normln1"/>
        <w:tabs>
          <w:tab w:val="left" w:pos="2268"/>
          <w:tab w:val="left" w:pos="3544"/>
          <w:tab w:val="left" w:pos="4253"/>
          <w:tab w:val="left" w:pos="4962"/>
          <w:tab w:val="left" w:pos="5245"/>
        </w:tabs>
      </w:pPr>
    </w:p>
    <w:p w14:paraId="6F070D20" w14:textId="77777777" w:rsidR="005F548E" w:rsidRDefault="00F7412B">
      <w:pPr>
        <w:pStyle w:val="Normln1"/>
        <w:tabs>
          <w:tab w:val="left" w:pos="2268"/>
          <w:tab w:val="left" w:pos="3544"/>
          <w:tab w:val="left" w:pos="4253"/>
          <w:tab w:val="left" w:pos="4962"/>
          <w:tab w:val="left" w:pos="5245"/>
        </w:tabs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14:paraId="7C8F8A85" w14:textId="2F5B7EFC" w:rsidR="005F548E" w:rsidRDefault="005F548E">
      <w:pPr>
        <w:pStyle w:val="Normln1"/>
        <w:tabs>
          <w:tab w:val="left" w:pos="2268"/>
          <w:tab w:val="left" w:pos="3544"/>
          <w:tab w:val="left" w:pos="4253"/>
          <w:tab w:val="left" w:pos="4962"/>
          <w:tab w:val="left" w:pos="5245"/>
        </w:tabs>
      </w:pPr>
    </w:p>
    <w:p w14:paraId="6423627C" w14:textId="77777777" w:rsidR="007B3D25" w:rsidRDefault="007B3D25">
      <w:pPr>
        <w:pStyle w:val="Normln1"/>
        <w:tabs>
          <w:tab w:val="left" w:pos="2268"/>
          <w:tab w:val="left" w:pos="3544"/>
          <w:tab w:val="left" w:pos="4253"/>
          <w:tab w:val="left" w:pos="4962"/>
          <w:tab w:val="left" w:pos="5245"/>
        </w:tabs>
      </w:pPr>
    </w:p>
    <w:p w14:paraId="3D1766F7" w14:textId="414689AB" w:rsidR="005F548E" w:rsidRDefault="005F548E">
      <w:pPr>
        <w:pStyle w:val="Normln1"/>
        <w:tabs>
          <w:tab w:val="left" w:pos="2268"/>
          <w:tab w:val="left" w:pos="3544"/>
          <w:tab w:val="left" w:pos="4253"/>
          <w:tab w:val="left" w:pos="4962"/>
          <w:tab w:val="left" w:pos="5245"/>
        </w:tabs>
      </w:pPr>
    </w:p>
    <w:p w14:paraId="4A1C4148" w14:textId="39015108" w:rsidR="00091377" w:rsidRDefault="00091377">
      <w:pPr>
        <w:pStyle w:val="Normln1"/>
        <w:tabs>
          <w:tab w:val="left" w:pos="2268"/>
          <w:tab w:val="left" w:pos="3544"/>
          <w:tab w:val="left" w:pos="4253"/>
          <w:tab w:val="left" w:pos="4962"/>
          <w:tab w:val="left" w:pos="5245"/>
        </w:tabs>
      </w:pPr>
    </w:p>
    <w:p w14:paraId="028E6CA3" w14:textId="77777777" w:rsidR="00091377" w:rsidRDefault="00091377">
      <w:pPr>
        <w:pStyle w:val="Normln1"/>
        <w:tabs>
          <w:tab w:val="left" w:pos="2268"/>
          <w:tab w:val="left" w:pos="3544"/>
          <w:tab w:val="left" w:pos="4253"/>
          <w:tab w:val="left" w:pos="4962"/>
          <w:tab w:val="left" w:pos="5245"/>
        </w:tabs>
      </w:pPr>
    </w:p>
    <w:p w14:paraId="45D5D803" w14:textId="77777777" w:rsidR="005F548E" w:rsidRDefault="00F7412B">
      <w:pPr>
        <w:pStyle w:val="Normln1"/>
        <w:tabs>
          <w:tab w:val="left" w:pos="2268"/>
          <w:tab w:val="left" w:pos="3544"/>
          <w:tab w:val="left" w:pos="4253"/>
          <w:tab w:val="left" w:pos="4962"/>
          <w:tab w:val="left" w:pos="5245"/>
        </w:tabs>
      </w:pPr>
      <w:r>
        <w:t>…………………………….</w:t>
      </w:r>
      <w:r>
        <w:tab/>
      </w:r>
      <w:r>
        <w:tab/>
      </w:r>
      <w:r>
        <w:tab/>
      </w:r>
      <w:r>
        <w:tab/>
        <w:t xml:space="preserve">    ……………………………………...</w:t>
      </w:r>
    </w:p>
    <w:p w14:paraId="47D9570B" w14:textId="0A543577" w:rsidR="005F548E" w:rsidRDefault="00F7412B" w:rsidP="008B2BCF">
      <w:pPr>
        <w:pStyle w:val="Normln1"/>
        <w:tabs>
          <w:tab w:val="left" w:pos="2268"/>
          <w:tab w:val="left" w:pos="3544"/>
          <w:tab w:val="left" w:pos="4253"/>
          <w:tab w:val="left" w:pos="4962"/>
          <w:tab w:val="left" w:pos="5245"/>
        </w:tabs>
        <w:ind w:left="720" w:hanging="720"/>
        <w:rPr>
          <w:b/>
        </w:rPr>
      </w:pPr>
      <w:r>
        <w:t xml:space="preserve">     Mgr. </w:t>
      </w:r>
      <w:r w:rsidR="007B3D25">
        <w:t>Hana Dobrovolná</w:t>
      </w:r>
      <w:r>
        <w:tab/>
      </w:r>
      <w:r>
        <w:tab/>
      </w:r>
      <w:r>
        <w:tab/>
      </w:r>
      <w:r>
        <w:tab/>
        <w:t xml:space="preserve">   </w:t>
      </w:r>
      <w:r w:rsidR="00D73DFB">
        <w:t xml:space="preserve">      ing. Vladimír Kubík, jednatel</w:t>
      </w:r>
      <w:r>
        <w:t xml:space="preserve">        </w:t>
      </w:r>
      <w:r w:rsidR="00D73DFB">
        <w:t xml:space="preserve">      ř</w:t>
      </w:r>
      <w:r>
        <w:t>editelka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3DFB">
        <w:t xml:space="preserve"> </w:t>
      </w:r>
      <w:proofErr w:type="spellStart"/>
      <w:r w:rsidR="00D73DFB">
        <w:t>Hrušecká</w:t>
      </w:r>
      <w:proofErr w:type="spellEnd"/>
      <w:r w:rsidR="00D73DFB">
        <w:t xml:space="preserve"> stavební spol. s r.o. </w:t>
      </w:r>
      <w:r>
        <w:t xml:space="preserve">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8C01563" w14:textId="1790C571" w:rsidR="005F548E" w:rsidRDefault="008B2BCF">
      <w:pPr>
        <w:pStyle w:val="Normln1"/>
        <w:jc w:val="both"/>
      </w:pPr>
      <w:r>
        <w:t>P</w:t>
      </w:r>
      <w:r w:rsidR="00F7412B">
        <w:t>říloha č. 1</w:t>
      </w:r>
    </w:p>
    <w:p w14:paraId="1C013229" w14:textId="7FA5DC08" w:rsidR="005F548E" w:rsidRDefault="009F3509">
      <w:pPr>
        <w:pStyle w:val="Normln1"/>
        <w:jc w:val="both"/>
        <w:rPr>
          <w:i/>
        </w:rPr>
      </w:pPr>
      <w:r>
        <w:rPr>
          <w:i/>
        </w:rPr>
        <w:t>položkový</w:t>
      </w:r>
      <w:r w:rsidR="00F7412B">
        <w:rPr>
          <w:i/>
        </w:rPr>
        <w:t xml:space="preserve"> rozpočet</w:t>
      </w:r>
    </w:p>
    <w:sectPr w:rsidR="005F548E" w:rsidSect="003C79F3">
      <w:footerReference w:type="default" r:id="rId7"/>
      <w:type w:val="continuous"/>
      <w:pgSz w:w="11906" w:h="16838"/>
      <w:pgMar w:top="1417" w:right="1417" w:bottom="1417" w:left="141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89543" w14:textId="77777777" w:rsidR="00A7060D" w:rsidRDefault="00A7060D" w:rsidP="005F548E">
      <w:r>
        <w:separator/>
      </w:r>
    </w:p>
  </w:endnote>
  <w:endnote w:type="continuationSeparator" w:id="0">
    <w:p w14:paraId="6DEEC5AF" w14:textId="77777777" w:rsidR="00A7060D" w:rsidRDefault="00A7060D" w:rsidP="005F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85F78" w14:textId="77777777" w:rsidR="00BD34EC" w:rsidRDefault="00BD34EC" w:rsidP="00ED68EF">
    <w:pPr>
      <w:pStyle w:val="Normln1"/>
      <w:tabs>
        <w:tab w:val="center" w:pos="4536"/>
        <w:tab w:val="right" w:pos="9072"/>
      </w:tabs>
    </w:pPr>
  </w:p>
  <w:p w14:paraId="11C34302" w14:textId="77777777" w:rsidR="00BD34EC" w:rsidRDefault="00BD34EC">
    <w:pPr>
      <w:pStyle w:val="Normln1"/>
      <w:tabs>
        <w:tab w:val="center" w:pos="4536"/>
        <w:tab w:val="right" w:pos="9072"/>
      </w:tabs>
      <w:spacing w:after="708"/>
    </w:pPr>
  </w:p>
  <w:p w14:paraId="0AEE50FD" w14:textId="3ECD0161" w:rsidR="00BD34EC" w:rsidRDefault="00BD34EC">
    <w:pPr>
      <w:pStyle w:val="Normln1"/>
      <w:tabs>
        <w:tab w:val="center" w:pos="4536"/>
        <w:tab w:val="right" w:pos="9072"/>
      </w:tabs>
      <w:spacing w:after="708"/>
      <w:jc w:val="right"/>
    </w:pPr>
    <w:r>
      <w:fldChar w:fldCharType="begin"/>
    </w:r>
    <w:r>
      <w:instrText>PAGE</w:instrText>
    </w:r>
    <w:r>
      <w:fldChar w:fldCharType="separate"/>
    </w:r>
    <w:r w:rsidR="002747B7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1DEF3" w14:textId="77777777" w:rsidR="00A7060D" w:rsidRDefault="00A7060D" w:rsidP="005F548E">
      <w:r>
        <w:separator/>
      </w:r>
    </w:p>
  </w:footnote>
  <w:footnote w:type="continuationSeparator" w:id="0">
    <w:p w14:paraId="7BE7199B" w14:textId="77777777" w:rsidR="00A7060D" w:rsidRDefault="00A7060D" w:rsidP="005F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74B0"/>
    <w:multiLevelType w:val="multilevel"/>
    <w:tmpl w:val="4FACD0BC"/>
    <w:lvl w:ilvl="0">
      <w:start w:val="1"/>
      <w:numFmt w:val="upperRoman"/>
      <w:lvlText w:val="%1."/>
      <w:lvlJc w:val="left"/>
      <w:pPr>
        <w:ind w:left="397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30" w:firstLine="0"/>
      </w:pPr>
      <w:rPr>
        <w:rFonts w:ascii="Cambria" w:hAnsi="Cambria" w:cs="Times New Roman" w:hint="default"/>
        <w:b/>
        <w:bCs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ind w:left="1560" w:firstLine="0"/>
      </w:pPr>
      <w:rPr>
        <w:rFonts w:cs="Times New Roman"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1" w15:restartNumberingAfterBreak="0">
    <w:nsid w:val="21F737C5"/>
    <w:multiLevelType w:val="hybridMultilevel"/>
    <w:tmpl w:val="2230F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0A47"/>
    <w:multiLevelType w:val="hybridMultilevel"/>
    <w:tmpl w:val="990E369E"/>
    <w:lvl w:ilvl="0" w:tplc="16DC5F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A2409"/>
    <w:multiLevelType w:val="multilevel"/>
    <w:tmpl w:val="3FB6B3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A4A67"/>
    <w:multiLevelType w:val="hybridMultilevel"/>
    <w:tmpl w:val="3AF6467A"/>
    <w:lvl w:ilvl="0" w:tplc="C92A0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1639D"/>
    <w:multiLevelType w:val="multilevel"/>
    <w:tmpl w:val="E6DE56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020C5"/>
    <w:multiLevelType w:val="multilevel"/>
    <w:tmpl w:val="97D44C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C72B2"/>
    <w:multiLevelType w:val="hybridMultilevel"/>
    <w:tmpl w:val="D1FC2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507F1"/>
    <w:multiLevelType w:val="multilevel"/>
    <w:tmpl w:val="BDCCF5D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F3A344A"/>
    <w:multiLevelType w:val="hybridMultilevel"/>
    <w:tmpl w:val="74067A42"/>
    <w:lvl w:ilvl="0" w:tplc="31EA458C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9"/>
  </w:num>
  <w:num w:numId="10">
    <w:abstractNumId w:val="0"/>
  </w:num>
  <w:num w:numId="11">
    <w:abstractNumId w:val="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8E"/>
    <w:rsid w:val="00005499"/>
    <w:rsid w:val="0005323F"/>
    <w:rsid w:val="00057437"/>
    <w:rsid w:val="00091377"/>
    <w:rsid w:val="000A47F4"/>
    <w:rsid w:val="00162485"/>
    <w:rsid w:val="002747B7"/>
    <w:rsid w:val="00377CFD"/>
    <w:rsid w:val="003A6594"/>
    <w:rsid w:val="003C79F3"/>
    <w:rsid w:val="003D6937"/>
    <w:rsid w:val="004A2D1A"/>
    <w:rsid w:val="004F3F2E"/>
    <w:rsid w:val="004F6EAA"/>
    <w:rsid w:val="0052088A"/>
    <w:rsid w:val="0059249D"/>
    <w:rsid w:val="005F548E"/>
    <w:rsid w:val="00623B71"/>
    <w:rsid w:val="006C109E"/>
    <w:rsid w:val="00716784"/>
    <w:rsid w:val="00747B47"/>
    <w:rsid w:val="007B3D25"/>
    <w:rsid w:val="008142E0"/>
    <w:rsid w:val="008506DE"/>
    <w:rsid w:val="008B2BCF"/>
    <w:rsid w:val="008D2D3B"/>
    <w:rsid w:val="00973AC9"/>
    <w:rsid w:val="009F3509"/>
    <w:rsid w:val="00A47F7B"/>
    <w:rsid w:val="00A7060D"/>
    <w:rsid w:val="00AA3A6B"/>
    <w:rsid w:val="00AB29C0"/>
    <w:rsid w:val="00AF60BD"/>
    <w:rsid w:val="00B702CA"/>
    <w:rsid w:val="00B81694"/>
    <w:rsid w:val="00BD34EC"/>
    <w:rsid w:val="00BF389A"/>
    <w:rsid w:val="00C7366C"/>
    <w:rsid w:val="00C861DB"/>
    <w:rsid w:val="00D15E7A"/>
    <w:rsid w:val="00D73DFB"/>
    <w:rsid w:val="00D75BBD"/>
    <w:rsid w:val="00DE68EE"/>
    <w:rsid w:val="00E2168D"/>
    <w:rsid w:val="00E35D73"/>
    <w:rsid w:val="00ED68EF"/>
    <w:rsid w:val="00F7412B"/>
    <w:rsid w:val="00FA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1CC3"/>
  <w15:docId w15:val="{C5EB610A-AE13-4152-9735-E9F823BD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249D"/>
  </w:style>
  <w:style w:type="paragraph" w:styleId="Nadpis1">
    <w:name w:val="heading 1"/>
    <w:basedOn w:val="Normln1"/>
    <w:next w:val="Normln1"/>
    <w:uiPriority w:val="9"/>
    <w:qFormat/>
    <w:rsid w:val="005F548E"/>
    <w:pPr>
      <w:keepNext/>
      <w:outlineLvl w:val="0"/>
    </w:pPr>
    <w:rPr>
      <w:b/>
    </w:rPr>
  </w:style>
  <w:style w:type="paragraph" w:styleId="Nadpis2">
    <w:name w:val="heading 2"/>
    <w:basedOn w:val="Normln1"/>
    <w:next w:val="Normln1"/>
    <w:uiPriority w:val="9"/>
    <w:qFormat/>
    <w:rsid w:val="005F54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uiPriority w:val="99"/>
    <w:qFormat/>
    <w:rsid w:val="005F548E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Nadpis4">
    <w:name w:val="heading 4"/>
    <w:basedOn w:val="Normln1"/>
    <w:next w:val="Normln1"/>
    <w:rsid w:val="005F548E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1"/>
    <w:next w:val="Normln1"/>
    <w:rsid w:val="005F548E"/>
    <w:pPr>
      <w:spacing w:before="240" w:after="60"/>
      <w:outlineLvl w:val="4"/>
    </w:pPr>
    <w:rPr>
      <w:rFonts w:ascii="Arial" w:eastAsia="Arial" w:hAnsi="Arial" w:cs="Arial"/>
      <w:b/>
      <w:i/>
      <w:sz w:val="26"/>
      <w:szCs w:val="26"/>
    </w:rPr>
  </w:style>
  <w:style w:type="paragraph" w:styleId="Nadpis6">
    <w:name w:val="heading 6"/>
    <w:basedOn w:val="Normln1"/>
    <w:next w:val="Normln1"/>
    <w:uiPriority w:val="9"/>
    <w:qFormat/>
    <w:rsid w:val="005F548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4F6EA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line="276" w:lineRule="auto"/>
      <w:ind w:left="5040"/>
      <w:outlineLvl w:val="6"/>
    </w:pPr>
    <w:rPr>
      <w:rFonts w:ascii="Cambria" w:hAnsi="Cambria"/>
      <w:i/>
      <w:iCs/>
      <w:color w:val="404040"/>
      <w:sz w:val="20"/>
      <w:szCs w:val="20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4F6EA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line="276" w:lineRule="auto"/>
      <w:ind w:left="5760"/>
      <w:outlineLvl w:val="7"/>
    </w:pPr>
    <w:rPr>
      <w:rFonts w:ascii="Cambria" w:hAnsi="Cambria"/>
      <w:color w:val="404040"/>
      <w:sz w:val="20"/>
      <w:szCs w:val="20"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4F6EA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line="276" w:lineRule="auto"/>
      <w:ind w:left="6480"/>
      <w:outlineLvl w:val="8"/>
    </w:pPr>
    <w:rPr>
      <w:rFonts w:ascii="Cambria" w:hAnsi="Cambria"/>
      <w:i/>
      <w:iCs/>
      <w:color w:val="404040"/>
      <w:sz w:val="20"/>
      <w:szCs w:val="20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5F548E"/>
  </w:style>
  <w:style w:type="table" w:customStyle="1" w:styleId="TableNormal">
    <w:name w:val="Table Normal"/>
    <w:rsid w:val="005F54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5F548E"/>
    <w:pPr>
      <w:jc w:val="center"/>
    </w:pPr>
    <w:rPr>
      <w:b/>
      <w:sz w:val="28"/>
      <w:szCs w:val="28"/>
    </w:rPr>
  </w:style>
  <w:style w:type="paragraph" w:styleId="Podnadpis">
    <w:name w:val="Subtitle"/>
    <w:basedOn w:val="Normln1"/>
    <w:next w:val="Normln1"/>
    <w:rsid w:val="005F548E"/>
    <w:pPr>
      <w:jc w:val="center"/>
    </w:pPr>
    <w:rPr>
      <w:b/>
      <w:sz w:val="52"/>
      <w:szCs w:val="52"/>
    </w:rPr>
  </w:style>
  <w:style w:type="table" w:customStyle="1" w:styleId="a">
    <w:basedOn w:val="TableNormal"/>
    <w:rsid w:val="005F548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5F54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548E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F548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8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88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8506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szCs w:val="16"/>
    </w:rPr>
  </w:style>
  <w:style w:type="character" w:customStyle="1" w:styleId="ZkladntextChar">
    <w:name w:val="Základní text Char"/>
    <w:basedOn w:val="Standardnpsmoodstavce"/>
    <w:link w:val="Zkladntext"/>
    <w:semiHidden/>
    <w:rsid w:val="008506DE"/>
    <w:rPr>
      <w:color w:val="auto"/>
      <w:szCs w:val="16"/>
    </w:rPr>
  </w:style>
  <w:style w:type="paragraph" w:styleId="Zhlav">
    <w:name w:val="header"/>
    <w:basedOn w:val="Normln"/>
    <w:link w:val="ZhlavChar"/>
    <w:uiPriority w:val="99"/>
    <w:unhideWhenUsed/>
    <w:rsid w:val="00BD34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34EC"/>
  </w:style>
  <w:style w:type="paragraph" w:styleId="Zpat">
    <w:name w:val="footer"/>
    <w:basedOn w:val="Normln"/>
    <w:link w:val="ZpatChar"/>
    <w:uiPriority w:val="99"/>
    <w:unhideWhenUsed/>
    <w:rsid w:val="00BD34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34EC"/>
  </w:style>
  <w:style w:type="character" w:customStyle="1" w:styleId="apple-converted-space">
    <w:name w:val="apple-converted-space"/>
    <w:basedOn w:val="Standardnpsmoodstavce"/>
    <w:rsid w:val="00A47F7B"/>
  </w:style>
  <w:style w:type="character" w:customStyle="1" w:styleId="Nadpis7Char">
    <w:name w:val="Nadpis 7 Char"/>
    <w:basedOn w:val="Standardnpsmoodstavce"/>
    <w:link w:val="Nadpis7"/>
    <w:uiPriority w:val="9"/>
    <w:rsid w:val="004F6EAA"/>
    <w:rPr>
      <w:rFonts w:ascii="Cambria" w:hAnsi="Cambria"/>
      <w:i/>
      <w:iCs/>
      <w:color w:val="404040"/>
      <w:sz w:val="20"/>
      <w:szCs w:val="20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F6EAA"/>
    <w:rPr>
      <w:rFonts w:ascii="Cambria" w:hAnsi="Cambria"/>
      <w:color w:val="404040"/>
      <w:sz w:val="20"/>
      <w:szCs w:val="20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F6EAA"/>
    <w:rPr>
      <w:rFonts w:ascii="Cambria" w:hAnsi="Cambria"/>
      <w:i/>
      <w:iCs/>
      <w:color w:val="404040"/>
      <w:sz w:val="20"/>
      <w:szCs w:val="20"/>
      <w:lang w:val="sk-SK" w:eastAsia="en-US"/>
    </w:rPr>
  </w:style>
  <w:style w:type="table" w:styleId="Mkatabulky">
    <w:name w:val="Table Grid"/>
    <w:basedOn w:val="Normlntabulka"/>
    <w:uiPriority w:val="59"/>
    <w:rsid w:val="00AB2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713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Biely</dc:creator>
  <cp:lastModifiedBy>Barbora Kuklová</cp:lastModifiedBy>
  <cp:revision>4</cp:revision>
  <cp:lastPrinted>2021-10-29T09:38:00Z</cp:lastPrinted>
  <dcterms:created xsi:type="dcterms:W3CDTF">2021-12-17T15:19:00Z</dcterms:created>
  <dcterms:modified xsi:type="dcterms:W3CDTF">2021-12-17T15:23:00Z</dcterms:modified>
</cp:coreProperties>
</file>