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D8" w:rsidRDefault="009758AA">
      <w:pPr>
        <w:spacing w:before="64" w:line="338" w:lineRule="auto"/>
        <w:ind w:left="5088" w:right="1291" w:hanging="2675"/>
        <w:rPr>
          <w:sz w:val="21"/>
        </w:rPr>
      </w:pPr>
      <w:r>
        <w:rPr>
          <w:b/>
          <w:color w:val="28282B"/>
          <w:sz w:val="21"/>
        </w:rPr>
        <w:t xml:space="preserve">NÁRODNÍ ÚSTAV DUŠEVNÍHO ZDRAVÍ, </w:t>
      </w:r>
      <w:proofErr w:type="spellStart"/>
      <w:r>
        <w:rPr>
          <w:color w:val="28282B"/>
          <w:sz w:val="21"/>
        </w:rPr>
        <w:t>státní</w:t>
      </w:r>
      <w:proofErr w:type="spellEnd"/>
      <w:r>
        <w:rPr>
          <w:color w:val="28282B"/>
          <w:sz w:val="21"/>
        </w:rPr>
        <w:t xml:space="preserve"> </w:t>
      </w:r>
      <w:proofErr w:type="spellStart"/>
      <w:r>
        <w:rPr>
          <w:color w:val="28282B"/>
          <w:sz w:val="21"/>
        </w:rPr>
        <w:t>příspěvková</w:t>
      </w:r>
      <w:proofErr w:type="spellEnd"/>
      <w:r>
        <w:rPr>
          <w:color w:val="28282B"/>
          <w:sz w:val="21"/>
        </w:rPr>
        <w:t xml:space="preserve"> </w:t>
      </w:r>
      <w:proofErr w:type="spellStart"/>
      <w:r>
        <w:rPr>
          <w:color w:val="28282B"/>
          <w:sz w:val="21"/>
        </w:rPr>
        <w:t>organizace</w:t>
      </w:r>
      <w:proofErr w:type="spellEnd"/>
      <w:r>
        <w:rPr>
          <w:color w:val="28282B"/>
          <w:sz w:val="21"/>
        </w:rPr>
        <w:t xml:space="preserve"> IČO: 00023752</w:t>
      </w:r>
    </w:p>
    <w:p w:rsidR="002A7DD8" w:rsidRDefault="009758AA">
      <w:pPr>
        <w:pStyle w:val="Zkladntext"/>
        <w:spacing w:line="338" w:lineRule="auto"/>
        <w:ind w:left="3151" w:right="2210" w:firstLine="757"/>
      </w:pPr>
      <w:proofErr w:type="gramStart"/>
      <w:r>
        <w:rPr>
          <w:color w:val="3D4D59"/>
        </w:rPr>
        <w:t>se</w:t>
      </w:r>
      <w:proofErr w:type="gramEnd"/>
      <w:r>
        <w:rPr>
          <w:color w:val="3D4D59"/>
        </w:rPr>
        <w:t xml:space="preserve"> </w:t>
      </w:r>
      <w:proofErr w:type="spellStart"/>
      <w:r>
        <w:rPr>
          <w:color w:val="3D4D59"/>
        </w:rPr>
        <w:t>sídlem</w:t>
      </w:r>
      <w:proofErr w:type="spellEnd"/>
      <w:r>
        <w:rPr>
          <w:color w:val="3D4D59"/>
        </w:rPr>
        <w:t xml:space="preserve"> Topolová 748, 25067 </w:t>
      </w:r>
      <w:proofErr w:type="spellStart"/>
      <w:r>
        <w:rPr>
          <w:color w:val="3D4D59"/>
        </w:rPr>
        <w:t>Klecany</w:t>
      </w:r>
      <w:proofErr w:type="spellEnd"/>
      <w:r>
        <w:rPr>
          <w:color w:val="3D4D59"/>
        </w:rPr>
        <w:t xml:space="preserve"> </w:t>
      </w:r>
      <w:proofErr w:type="spellStart"/>
      <w:r>
        <w:rPr>
          <w:color w:val="28282B"/>
        </w:rPr>
        <w:t>zastoupena</w:t>
      </w:r>
      <w:proofErr w:type="spellEnd"/>
      <w:r>
        <w:rPr>
          <w:color w:val="28282B"/>
        </w:rPr>
        <w:t xml:space="preserve"> PhDr. </w:t>
      </w:r>
      <w:proofErr w:type="spellStart"/>
      <w:r>
        <w:rPr>
          <w:color w:val="28282B"/>
        </w:rPr>
        <w:t>Petrem</w:t>
      </w:r>
      <w:proofErr w:type="spellEnd"/>
      <w:r>
        <w:rPr>
          <w:color w:val="28282B"/>
        </w:rPr>
        <w:t xml:space="preserve"> </w:t>
      </w:r>
      <w:proofErr w:type="spellStart"/>
      <w:r>
        <w:rPr>
          <w:color w:val="28282B"/>
        </w:rPr>
        <w:t>Winklerem</w:t>
      </w:r>
      <w:proofErr w:type="spellEnd"/>
      <w:r>
        <w:rPr>
          <w:color w:val="28282B"/>
        </w:rPr>
        <w:t xml:space="preserve">, Ph.D., </w:t>
      </w:r>
      <w:proofErr w:type="spellStart"/>
      <w:r>
        <w:rPr>
          <w:color w:val="28282B"/>
        </w:rPr>
        <w:t>ředitelem</w:t>
      </w:r>
      <w:proofErr w:type="spellEnd"/>
    </w:p>
    <w:p w:rsidR="002A7DD8" w:rsidRDefault="002A7DD8">
      <w:pPr>
        <w:pStyle w:val="Zkladntext"/>
        <w:spacing w:before="7"/>
        <w:rPr>
          <w:sz w:val="28"/>
        </w:rPr>
      </w:pPr>
    </w:p>
    <w:p w:rsidR="002A7DD8" w:rsidRDefault="009758AA">
      <w:pPr>
        <w:spacing w:before="1"/>
        <w:ind w:left="2527" w:right="1819"/>
        <w:jc w:val="center"/>
        <w:rPr>
          <w:sz w:val="21"/>
        </w:rPr>
      </w:pPr>
      <w:proofErr w:type="spellStart"/>
      <w:proofErr w:type="gramStart"/>
      <w:r>
        <w:rPr>
          <w:color w:val="79413B"/>
          <w:w w:val="105"/>
          <w:sz w:val="21"/>
        </w:rPr>
        <w:t>dále</w:t>
      </w:r>
      <w:proofErr w:type="spellEnd"/>
      <w:proofErr w:type="gramEnd"/>
      <w:r>
        <w:rPr>
          <w:color w:val="79413B"/>
          <w:w w:val="105"/>
          <w:sz w:val="21"/>
        </w:rPr>
        <w:t xml:space="preserve"> </w:t>
      </w:r>
      <w:proofErr w:type="spellStart"/>
      <w:r>
        <w:rPr>
          <w:color w:val="79413B"/>
          <w:w w:val="105"/>
          <w:sz w:val="21"/>
        </w:rPr>
        <w:t>jen</w:t>
      </w:r>
      <w:proofErr w:type="spellEnd"/>
      <w:r>
        <w:rPr>
          <w:color w:val="79413B"/>
          <w:w w:val="105"/>
          <w:sz w:val="21"/>
        </w:rPr>
        <w:t xml:space="preserve"> </w:t>
      </w:r>
      <w:r>
        <w:rPr>
          <w:b/>
          <w:color w:val="79413B"/>
          <w:w w:val="105"/>
          <w:sz w:val="21"/>
        </w:rPr>
        <w:t xml:space="preserve">„NUDZ" </w:t>
      </w:r>
      <w:proofErr w:type="spellStart"/>
      <w:r>
        <w:rPr>
          <w:color w:val="79413B"/>
          <w:w w:val="105"/>
          <w:sz w:val="21"/>
        </w:rPr>
        <w:t>na</w:t>
      </w:r>
      <w:proofErr w:type="spellEnd"/>
      <w:r>
        <w:rPr>
          <w:color w:val="79413B"/>
          <w:w w:val="105"/>
          <w:sz w:val="21"/>
        </w:rPr>
        <w:t xml:space="preserve"> </w:t>
      </w:r>
      <w:proofErr w:type="spellStart"/>
      <w:r>
        <w:rPr>
          <w:color w:val="79413B"/>
          <w:w w:val="105"/>
          <w:sz w:val="21"/>
        </w:rPr>
        <w:t>straně</w:t>
      </w:r>
      <w:proofErr w:type="spellEnd"/>
      <w:r>
        <w:rPr>
          <w:color w:val="79413B"/>
          <w:w w:val="105"/>
          <w:sz w:val="21"/>
        </w:rPr>
        <w:t xml:space="preserve"> </w:t>
      </w:r>
      <w:proofErr w:type="spellStart"/>
      <w:r>
        <w:rPr>
          <w:color w:val="79413B"/>
          <w:w w:val="105"/>
          <w:sz w:val="21"/>
        </w:rPr>
        <w:t>jedné</w:t>
      </w:r>
      <w:proofErr w:type="spellEnd"/>
    </w:p>
    <w:p w:rsidR="002A7DD8" w:rsidRDefault="002A7DD8">
      <w:pPr>
        <w:pStyle w:val="Zkladntext"/>
        <w:rPr>
          <w:sz w:val="22"/>
        </w:rPr>
      </w:pPr>
    </w:p>
    <w:p w:rsidR="002A7DD8" w:rsidRDefault="009758AA">
      <w:pPr>
        <w:pStyle w:val="Nadpis1"/>
        <w:spacing w:before="151"/>
        <w:ind w:left="5762"/>
      </w:pPr>
      <w:proofErr w:type="gramStart"/>
      <w:r>
        <w:rPr>
          <w:color w:val="444141"/>
          <w:w w:val="92"/>
        </w:rPr>
        <w:t>a</w:t>
      </w:r>
      <w:proofErr w:type="gramEnd"/>
    </w:p>
    <w:p w:rsidR="002A7DD8" w:rsidRDefault="002A7DD8">
      <w:pPr>
        <w:pStyle w:val="Zkladntext"/>
        <w:spacing w:before="3"/>
        <w:rPr>
          <w:rFonts w:ascii="Times New Roman"/>
          <w:sz w:val="36"/>
        </w:rPr>
      </w:pPr>
    </w:p>
    <w:p w:rsidR="002A7DD8" w:rsidRDefault="009758AA">
      <w:pPr>
        <w:pStyle w:val="Nadpis2"/>
        <w:ind w:left="2527" w:right="1796"/>
      </w:pPr>
      <w:r>
        <w:rPr>
          <w:color w:val="28282B"/>
        </w:rPr>
        <w:t xml:space="preserve">AGEL </w:t>
      </w:r>
      <w:proofErr w:type="spellStart"/>
      <w:r>
        <w:rPr>
          <w:color w:val="28282B"/>
        </w:rPr>
        <w:t>Středomoravská</w:t>
      </w:r>
      <w:proofErr w:type="spellEnd"/>
      <w:r>
        <w:rPr>
          <w:color w:val="28282B"/>
        </w:rPr>
        <w:t xml:space="preserve"> </w:t>
      </w:r>
      <w:proofErr w:type="spellStart"/>
      <w:r>
        <w:rPr>
          <w:color w:val="28282B"/>
        </w:rPr>
        <w:t>nemocniční</w:t>
      </w:r>
      <w:proofErr w:type="spellEnd"/>
      <w:r>
        <w:rPr>
          <w:color w:val="28282B"/>
        </w:rPr>
        <w:t xml:space="preserve"> </w:t>
      </w:r>
      <w:proofErr w:type="spellStart"/>
      <w:r>
        <w:rPr>
          <w:color w:val="28282B"/>
        </w:rPr>
        <w:t>a.s</w:t>
      </w:r>
      <w:proofErr w:type="spellEnd"/>
      <w:r>
        <w:rPr>
          <w:color w:val="28282B"/>
        </w:rPr>
        <w:t>.</w:t>
      </w:r>
    </w:p>
    <w:p w:rsidR="002A7DD8" w:rsidRDefault="009758AA">
      <w:pPr>
        <w:pStyle w:val="Zkladntext"/>
        <w:spacing w:before="95"/>
        <w:ind w:left="2527" w:right="1808"/>
        <w:jc w:val="center"/>
      </w:pPr>
      <w:r>
        <w:rPr>
          <w:color w:val="28282B"/>
        </w:rPr>
        <w:t xml:space="preserve">IČO: </w:t>
      </w:r>
      <w:r>
        <w:rPr>
          <w:color w:val="444141"/>
        </w:rPr>
        <w:t>27797660</w:t>
      </w:r>
    </w:p>
    <w:p w:rsidR="002A7DD8" w:rsidRDefault="009758AA">
      <w:pPr>
        <w:pStyle w:val="Zkladntext"/>
        <w:spacing w:before="100" w:line="333" w:lineRule="auto"/>
        <w:ind w:left="2733" w:right="1291" w:firstLine="439"/>
      </w:pPr>
      <w:proofErr w:type="gramStart"/>
      <w:r>
        <w:rPr>
          <w:color w:val="28282B"/>
          <w:w w:val="105"/>
        </w:rPr>
        <w:t>se</w:t>
      </w:r>
      <w:proofErr w:type="gram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sídlem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Mathonova</w:t>
      </w:r>
      <w:proofErr w:type="spellEnd"/>
      <w:r>
        <w:rPr>
          <w:color w:val="28282B"/>
          <w:w w:val="105"/>
        </w:rPr>
        <w:t xml:space="preserve"> 291/1, </w:t>
      </w:r>
      <w:proofErr w:type="spellStart"/>
      <w:r>
        <w:rPr>
          <w:color w:val="28282B"/>
          <w:w w:val="105"/>
        </w:rPr>
        <w:t>Krasice</w:t>
      </w:r>
      <w:proofErr w:type="spellEnd"/>
      <w:r>
        <w:rPr>
          <w:color w:val="28282B"/>
          <w:w w:val="105"/>
        </w:rPr>
        <w:t xml:space="preserve">, 796 04 </w:t>
      </w:r>
      <w:proofErr w:type="spellStart"/>
      <w:r>
        <w:rPr>
          <w:color w:val="28282B"/>
          <w:w w:val="105"/>
        </w:rPr>
        <w:t>Prostějov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zastoupená</w:t>
      </w:r>
      <w:proofErr w:type="spellEnd"/>
      <w:r>
        <w:rPr>
          <w:color w:val="28282B"/>
          <w:spacing w:val="-16"/>
          <w:w w:val="105"/>
        </w:rPr>
        <w:t xml:space="preserve"> </w:t>
      </w:r>
      <w:proofErr w:type="spellStart"/>
      <w:r>
        <w:rPr>
          <w:color w:val="28282B"/>
          <w:w w:val="105"/>
        </w:rPr>
        <w:t>MUDr</w:t>
      </w:r>
      <w:proofErr w:type="spellEnd"/>
      <w:r>
        <w:rPr>
          <w:color w:val="28282B"/>
          <w:w w:val="105"/>
        </w:rPr>
        <w:t>.</w:t>
      </w:r>
      <w:r>
        <w:rPr>
          <w:color w:val="28282B"/>
          <w:spacing w:val="-30"/>
          <w:w w:val="105"/>
        </w:rPr>
        <w:t xml:space="preserve"> </w:t>
      </w:r>
      <w:proofErr w:type="spellStart"/>
      <w:r>
        <w:rPr>
          <w:color w:val="28282B"/>
          <w:w w:val="105"/>
        </w:rPr>
        <w:t>Jiřím</w:t>
      </w:r>
      <w:proofErr w:type="spellEnd"/>
      <w:r>
        <w:rPr>
          <w:color w:val="28282B"/>
          <w:spacing w:val="-28"/>
          <w:w w:val="105"/>
        </w:rPr>
        <w:t xml:space="preserve"> </w:t>
      </w:r>
      <w:proofErr w:type="spellStart"/>
      <w:r>
        <w:rPr>
          <w:color w:val="28282B"/>
          <w:w w:val="105"/>
        </w:rPr>
        <w:t>Ševčíkem</w:t>
      </w:r>
      <w:proofErr w:type="spellEnd"/>
      <w:r>
        <w:rPr>
          <w:color w:val="28282B"/>
          <w:w w:val="105"/>
        </w:rPr>
        <w:t>,</w:t>
      </w:r>
      <w:r>
        <w:rPr>
          <w:color w:val="28282B"/>
          <w:spacing w:val="-17"/>
          <w:w w:val="105"/>
        </w:rPr>
        <w:t xml:space="preserve"> </w:t>
      </w:r>
      <w:proofErr w:type="spellStart"/>
      <w:r>
        <w:rPr>
          <w:color w:val="28282B"/>
          <w:w w:val="105"/>
        </w:rPr>
        <w:t>předsedou</w:t>
      </w:r>
      <w:proofErr w:type="spellEnd"/>
      <w:r>
        <w:rPr>
          <w:color w:val="28282B"/>
          <w:spacing w:val="-14"/>
          <w:w w:val="105"/>
        </w:rPr>
        <w:t xml:space="preserve"> </w:t>
      </w:r>
      <w:proofErr w:type="spellStart"/>
      <w:r>
        <w:rPr>
          <w:color w:val="28282B"/>
          <w:w w:val="105"/>
        </w:rPr>
        <w:t>představenstva</w:t>
      </w:r>
      <w:proofErr w:type="spellEnd"/>
    </w:p>
    <w:p w:rsidR="002A7DD8" w:rsidRDefault="009758AA">
      <w:pPr>
        <w:pStyle w:val="Nadpis1"/>
      </w:pPr>
      <w:proofErr w:type="gramStart"/>
      <w:r>
        <w:rPr>
          <w:color w:val="28282B"/>
          <w:w w:val="92"/>
        </w:rPr>
        <w:t>a</w:t>
      </w:r>
      <w:proofErr w:type="gramEnd"/>
    </w:p>
    <w:p w:rsidR="002A7DD8" w:rsidRDefault="009758AA">
      <w:pPr>
        <w:pStyle w:val="Zkladntext"/>
        <w:spacing w:before="196" w:line="453" w:lineRule="auto"/>
        <w:ind w:left="2527" w:right="1939"/>
        <w:jc w:val="center"/>
      </w:pPr>
      <w:r>
        <w:rPr>
          <w:color w:val="28282B"/>
          <w:w w:val="105"/>
        </w:rPr>
        <w:t xml:space="preserve">Ing. </w:t>
      </w:r>
      <w:proofErr w:type="spellStart"/>
      <w:r>
        <w:rPr>
          <w:color w:val="28282B"/>
          <w:w w:val="105"/>
        </w:rPr>
        <w:t>Katarínou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Bučkovou</w:t>
      </w:r>
      <w:proofErr w:type="spellEnd"/>
      <w:r>
        <w:rPr>
          <w:color w:val="28282B"/>
          <w:w w:val="105"/>
        </w:rPr>
        <w:t xml:space="preserve">, MBA, </w:t>
      </w:r>
      <w:proofErr w:type="spellStart"/>
      <w:r>
        <w:rPr>
          <w:color w:val="28282B"/>
          <w:w w:val="105"/>
        </w:rPr>
        <w:t>místopředsedkyní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představenstva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dále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jen</w:t>
      </w:r>
      <w:proofErr w:type="spellEnd"/>
      <w:r>
        <w:rPr>
          <w:color w:val="28282B"/>
          <w:w w:val="105"/>
        </w:rPr>
        <w:t xml:space="preserve"> </w:t>
      </w:r>
      <w:r>
        <w:rPr>
          <w:b/>
          <w:color w:val="28282B"/>
          <w:w w:val="105"/>
        </w:rPr>
        <w:t>„</w:t>
      </w:r>
      <w:proofErr w:type="spellStart"/>
      <w:r>
        <w:rPr>
          <w:b/>
          <w:color w:val="28282B"/>
          <w:w w:val="105"/>
        </w:rPr>
        <w:t>Nemocnice</w:t>
      </w:r>
      <w:proofErr w:type="spellEnd"/>
      <w:r>
        <w:rPr>
          <w:b/>
          <w:color w:val="28282B"/>
          <w:w w:val="105"/>
        </w:rPr>
        <w:t xml:space="preserve">" </w:t>
      </w:r>
      <w:proofErr w:type="spellStart"/>
      <w:r>
        <w:rPr>
          <w:color w:val="28282B"/>
          <w:w w:val="105"/>
        </w:rPr>
        <w:t>na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straně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druhé</w:t>
      </w:r>
      <w:proofErr w:type="spellEnd"/>
    </w:p>
    <w:p w:rsidR="002A7DD8" w:rsidRDefault="009758AA">
      <w:pPr>
        <w:pStyle w:val="Zkladntext"/>
        <w:ind w:left="2527" w:right="1933"/>
        <w:jc w:val="center"/>
      </w:pPr>
      <w:proofErr w:type="spellStart"/>
      <w:proofErr w:type="gramStart"/>
      <w:r>
        <w:rPr>
          <w:color w:val="1C314D"/>
          <w:w w:val="110"/>
        </w:rPr>
        <w:t>uzavírají</w:t>
      </w:r>
      <w:proofErr w:type="spellEnd"/>
      <w:proofErr w:type="gramEnd"/>
      <w:r>
        <w:rPr>
          <w:color w:val="1C314D"/>
          <w:w w:val="110"/>
        </w:rPr>
        <w:t xml:space="preserve"> </w:t>
      </w:r>
      <w:proofErr w:type="spellStart"/>
      <w:r>
        <w:rPr>
          <w:color w:val="1C314D"/>
          <w:w w:val="110"/>
        </w:rPr>
        <w:t>tento</w:t>
      </w:r>
      <w:proofErr w:type="spellEnd"/>
    </w:p>
    <w:p w:rsidR="002A7DD8" w:rsidRDefault="002A7DD8">
      <w:pPr>
        <w:pStyle w:val="Zkladntext"/>
        <w:rPr>
          <w:sz w:val="22"/>
        </w:rPr>
      </w:pPr>
    </w:p>
    <w:p w:rsidR="002A7DD8" w:rsidRDefault="002A7DD8">
      <w:pPr>
        <w:pStyle w:val="Zkladntext"/>
        <w:spacing w:before="6"/>
        <w:rPr>
          <w:sz w:val="25"/>
        </w:rPr>
      </w:pPr>
    </w:p>
    <w:p w:rsidR="002A7DD8" w:rsidRDefault="009758AA">
      <w:pPr>
        <w:pStyle w:val="Nadpis2"/>
        <w:spacing w:before="1"/>
        <w:ind w:left="2513" w:right="1939"/>
      </w:pPr>
      <w:r>
        <w:rPr>
          <w:color w:val="1C314D"/>
        </w:rPr>
        <w:t>DODATEK č</w:t>
      </w:r>
      <w:r>
        <w:rPr>
          <w:color w:val="16426B"/>
        </w:rPr>
        <w:t xml:space="preserve">. </w:t>
      </w:r>
      <w:r>
        <w:rPr>
          <w:color w:val="1C314D"/>
        </w:rPr>
        <w:t>1 KE SMLOUVĚ O SPOLUPRÁCI</w:t>
      </w:r>
    </w:p>
    <w:p w:rsidR="002A7DD8" w:rsidRDefault="002A7DD8">
      <w:pPr>
        <w:pStyle w:val="Zkladntext"/>
        <w:spacing w:before="9"/>
        <w:rPr>
          <w:b/>
          <w:sz w:val="20"/>
        </w:rPr>
      </w:pPr>
    </w:p>
    <w:p w:rsidR="002A7DD8" w:rsidRDefault="009758AA">
      <w:pPr>
        <w:pStyle w:val="Odstavecseseznamem"/>
        <w:numPr>
          <w:ilvl w:val="0"/>
          <w:numId w:val="1"/>
        </w:numPr>
        <w:tabs>
          <w:tab w:val="left" w:pos="1932"/>
          <w:tab w:val="left" w:pos="1933"/>
        </w:tabs>
        <w:spacing w:line="314" w:lineRule="auto"/>
        <w:ind w:right="613" w:hanging="370"/>
        <w:rPr>
          <w:color w:val="1C314D"/>
          <w:sz w:val="21"/>
        </w:rPr>
      </w:pPr>
      <w:proofErr w:type="spellStart"/>
      <w:r>
        <w:rPr>
          <w:color w:val="1C314D"/>
          <w:w w:val="105"/>
          <w:sz w:val="21"/>
        </w:rPr>
        <w:t>Dodatek</w:t>
      </w:r>
      <w:proofErr w:type="spellEnd"/>
      <w:r>
        <w:rPr>
          <w:color w:val="1C314D"/>
          <w:w w:val="105"/>
          <w:sz w:val="21"/>
        </w:rPr>
        <w:t xml:space="preserve"> </w:t>
      </w:r>
      <w:r>
        <w:rPr>
          <w:color w:val="1C314D"/>
          <w:spacing w:val="-5"/>
          <w:w w:val="105"/>
          <w:sz w:val="21"/>
        </w:rPr>
        <w:t>č</w:t>
      </w:r>
      <w:r>
        <w:rPr>
          <w:color w:val="3D4D59"/>
          <w:spacing w:val="-5"/>
          <w:w w:val="105"/>
          <w:sz w:val="21"/>
        </w:rPr>
        <w:t xml:space="preserve">. </w:t>
      </w:r>
      <w:r>
        <w:rPr>
          <w:color w:val="1C314D"/>
          <w:w w:val="105"/>
          <w:sz w:val="21"/>
        </w:rPr>
        <w:t xml:space="preserve">1 </w:t>
      </w:r>
      <w:proofErr w:type="spellStart"/>
      <w:r>
        <w:rPr>
          <w:color w:val="1C314D"/>
          <w:w w:val="105"/>
          <w:sz w:val="21"/>
        </w:rPr>
        <w:t>ke</w:t>
      </w:r>
      <w:proofErr w:type="spellEnd"/>
      <w:r>
        <w:rPr>
          <w:color w:val="1C314D"/>
          <w:w w:val="105"/>
          <w:sz w:val="21"/>
        </w:rPr>
        <w:t xml:space="preserve"> </w:t>
      </w:r>
      <w:proofErr w:type="spellStart"/>
      <w:r>
        <w:rPr>
          <w:color w:val="1C314D"/>
          <w:w w:val="105"/>
          <w:sz w:val="21"/>
        </w:rPr>
        <w:t>smlouvě</w:t>
      </w:r>
      <w:proofErr w:type="spellEnd"/>
      <w:r>
        <w:rPr>
          <w:color w:val="1C314D"/>
          <w:w w:val="105"/>
          <w:sz w:val="21"/>
        </w:rPr>
        <w:t xml:space="preserve"> o </w:t>
      </w:r>
      <w:proofErr w:type="spellStart"/>
      <w:r>
        <w:rPr>
          <w:color w:val="1C314D"/>
          <w:w w:val="105"/>
          <w:sz w:val="21"/>
        </w:rPr>
        <w:t>spolupráci</w:t>
      </w:r>
      <w:proofErr w:type="spellEnd"/>
      <w:r>
        <w:rPr>
          <w:color w:val="1C314D"/>
          <w:w w:val="105"/>
          <w:sz w:val="21"/>
        </w:rPr>
        <w:t xml:space="preserve"> </w:t>
      </w:r>
      <w:proofErr w:type="spellStart"/>
      <w:r>
        <w:rPr>
          <w:color w:val="1C314D"/>
          <w:w w:val="105"/>
          <w:sz w:val="21"/>
        </w:rPr>
        <w:t>mezi</w:t>
      </w:r>
      <w:proofErr w:type="spellEnd"/>
      <w:r>
        <w:rPr>
          <w:color w:val="1C314D"/>
          <w:w w:val="105"/>
          <w:sz w:val="21"/>
        </w:rPr>
        <w:t xml:space="preserve"> NUDZ a </w:t>
      </w:r>
      <w:proofErr w:type="spellStart"/>
      <w:r>
        <w:rPr>
          <w:color w:val="1C314D"/>
          <w:w w:val="105"/>
          <w:sz w:val="21"/>
        </w:rPr>
        <w:t>Nemocnicí</w:t>
      </w:r>
      <w:proofErr w:type="spellEnd"/>
      <w:r>
        <w:rPr>
          <w:color w:val="1C314D"/>
          <w:w w:val="105"/>
          <w:sz w:val="21"/>
        </w:rPr>
        <w:t xml:space="preserve"> </w:t>
      </w:r>
      <w:proofErr w:type="spellStart"/>
      <w:r>
        <w:rPr>
          <w:color w:val="1C314D"/>
          <w:w w:val="105"/>
          <w:sz w:val="21"/>
        </w:rPr>
        <w:t>definuje</w:t>
      </w:r>
      <w:proofErr w:type="spellEnd"/>
      <w:r>
        <w:rPr>
          <w:color w:val="1C314D"/>
          <w:w w:val="105"/>
          <w:sz w:val="21"/>
        </w:rPr>
        <w:t xml:space="preserve"> </w:t>
      </w:r>
      <w:proofErr w:type="spellStart"/>
      <w:r>
        <w:rPr>
          <w:color w:val="1C314D"/>
          <w:w w:val="105"/>
          <w:sz w:val="21"/>
        </w:rPr>
        <w:t>zdravotnická</w:t>
      </w:r>
      <w:proofErr w:type="spellEnd"/>
      <w:r>
        <w:rPr>
          <w:color w:val="28282B"/>
          <w:w w:val="105"/>
          <w:sz w:val="21"/>
        </w:rPr>
        <w:t xml:space="preserve"> </w:t>
      </w:r>
      <w:proofErr w:type="spellStart"/>
      <w:r>
        <w:rPr>
          <w:color w:val="28282B"/>
          <w:w w:val="105"/>
          <w:sz w:val="21"/>
        </w:rPr>
        <w:t>zařízení</w:t>
      </w:r>
      <w:proofErr w:type="spellEnd"/>
      <w:r>
        <w:rPr>
          <w:color w:val="28282B"/>
          <w:w w:val="105"/>
          <w:sz w:val="21"/>
        </w:rPr>
        <w:t xml:space="preserve">, </w:t>
      </w:r>
      <w:proofErr w:type="spellStart"/>
      <w:r>
        <w:rPr>
          <w:color w:val="28282B"/>
          <w:w w:val="105"/>
          <w:sz w:val="21"/>
        </w:rPr>
        <w:t>kde</w:t>
      </w:r>
      <w:proofErr w:type="spellEnd"/>
      <w:r>
        <w:rPr>
          <w:color w:val="28282B"/>
          <w:w w:val="105"/>
          <w:sz w:val="21"/>
        </w:rPr>
        <w:t xml:space="preserve"> </w:t>
      </w:r>
      <w:proofErr w:type="spellStart"/>
      <w:r>
        <w:rPr>
          <w:color w:val="28282B"/>
          <w:w w:val="105"/>
          <w:sz w:val="21"/>
        </w:rPr>
        <w:t>probíhá</w:t>
      </w:r>
      <w:proofErr w:type="spellEnd"/>
      <w:r>
        <w:rPr>
          <w:color w:val="28282B"/>
          <w:w w:val="105"/>
          <w:sz w:val="21"/>
        </w:rPr>
        <w:t xml:space="preserve"> </w:t>
      </w:r>
      <w:proofErr w:type="spellStart"/>
      <w:r>
        <w:rPr>
          <w:color w:val="28282B"/>
          <w:w w:val="105"/>
          <w:sz w:val="21"/>
        </w:rPr>
        <w:t>spolupráce</w:t>
      </w:r>
      <w:proofErr w:type="spellEnd"/>
      <w:r>
        <w:rPr>
          <w:color w:val="28282B"/>
          <w:w w:val="105"/>
          <w:sz w:val="21"/>
        </w:rPr>
        <w:t xml:space="preserve"> </w:t>
      </w:r>
      <w:proofErr w:type="spellStart"/>
      <w:r>
        <w:rPr>
          <w:color w:val="28282B"/>
          <w:w w:val="105"/>
          <w:sz w:val="21"/>
        </w:rPr>
        <w:t>definovaná</w:t>
      </w:r>
      <w:proofErr w:type="spellEnd"/>
      <w:r>
        <w:rPr>
          <w:color w:val="28282B"/>
          <w:w w:val="105"/>
          <w:sz w:val="21"/>
        </w:rPr>
        <w:t xml:space="preserve"> </w:t>
      </w:r>
      <w:proofErr w:type="spellStart"/>
      <w:r>
        <w:rPr>
          <w:color w:val="28282B"/>
          <w:w w:val="105"/>
          <w:sz w:val="21"/>
        </w:rPr>
        <w:t>Smlouvou</w:t>
      </w:r>
      <w:proofErr w:type="spellEnd"/>
      <w:r>
        <w:rPr>
          <w:color w:val="28282B"/>
          <w:w w:val="105"/>
          <w:sz w:val="21"/>
        </w:rPr>
        <w:t xml:space="preserve"> o </w:t>
      </w:r>
      <w:proofErr w:type="spellStart"/>
      <w:r>
        <w:rPr>
          <w:color w:val="28282B"/>
          <w:w w:val="105"/>
          <w:sz w:val="21"/>
        </w:rPr>
        <w:t>spolupráci</w:t>
      </w:r>
      <w:proofErr w:type="spellEnd"/>
      <w:r>
        <w:rPr>
          <w:color w:val="28282B"/>
          <w:w w:val="105"/>
          <w:sz w:val="21"/>
        </w:rPr>
        <w:t xml:space="preserve"> </w:t>
      </w:r>
      <w:proofErr w:type="spellStart"/>
      <w:r>
        <w:rPr>
          <w:color w:val="28282B"/>
          <w:w w:val="105"/>
          <w:sz w:val="21"/>
        </w:rPr>
        <w:t>podepsanou</w:t>
      </w:r>
      <w:proofErr w:type="spellEnd"/>
      <w:r>
        <w:rPr>
          <w:color w:val="28282B"/>
          <w:spacing w:val="-8"/>
          <w:w w:val="105"/>
          <w:sz w:val="21"/>
        </w:rPr>
        <w:t xml:space="preserve"> </w:t>
      </w:r>
      <w:proofErr w:type="spellStart"/>
      <w:r>
        <w:rPr>
          <w:color w:val="28282B"/>
          <w:w w:val="105"/>
          <w:sz w:val="21"/>
        </w:rPr>
        <w:t>dne</w:t>
      </w:r>
      <w:proofErr w:type="spellEnd"/>
    </w:p>
    <w:p w:rsidR="002A7DD8" w:rsidRDefault="009758AA">
      <w:pPr>
        <w:pStyle w:val="Zkladntext"/>
        <w:spacing w:before="1" w:line="314" w:lineRule="auto"/>
        <w:ind w:left="1929" w:firstLine="13"/>
      </w:pPr>
      <w:r>
        <w:rPr>
          <w:color w:val="28282B"/>
          <w:w w:val="105"/>
        </w:rPr>
        <w:t>21. 6</w:t>
      </w:r>
      <w:r>
        <w:rPr>
          <w:color w:val="444141"/>
          <w:w w:val="105"/>
        </w:rPr>
        <w:t xml:space="preserve">. </w:t>
      </w:r>
      <w:r>
        <w:rPr>
          <w:color w:val="28282B"/>
          <w:w w:val="105"/>
        </w:rPr>
        <w:t xml:space="preserve">2021 PhDr. </w:t>
      </w:r>
      <w:proofErr w:type="spellStart"/>
      <w:r>
        <w:rPr>
          <w:color w:val="28282B"/>
          <w:w w:val="105"/>
        </w:rPr>
        <w:t>Petrem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Winklerem</w:t>
      </w:r>
      <w:proofErr w:type="spellEnd"/>
      <w:r>
        <w:rPr>
          <w:color w:val="28282B"/>
          <w:w w:val="105"/>
        </w:rPr>
        <w:t xml:space="preserve">, </w:t>
      </w:r>
      <w:proofErr w:type="gramStart"/>
      <w:r>
        <w:rPr>
          <w:color w:val="28282B"/>
          <w:w w:val="105"/>
        </w:rPr>
        <w:t xml:space="preserve">Ph.D </w:t>
      </w:r>
      <w:r>
        <w:rPr>
          <w:color w:val="444141"/>
          <w:w w:val="105"/>
        </w:rPr>
        <w:t>.</w:t>
      </w:r>
      <w:proofErr w:type="gramEnd"/>
      <w:r>
        <w:rPr>
          <w:color w:val="444141"/>
          <w:w w:val="105"/>
        </w:rPr>
        <w:t xml:space="preserve"> </w:t>
      </w:r>
      <w:proofErr w:type="spellStart"/>
      <w:proofErr w:type="gramStart"/>
      <w:r>
        <w:rPr>
          <w:color w:val="28282B"/>
          <w:w w:val="105"/>
        </w:rPr>
        <w:t>za</w:t>
      </w:r>
      <w:proofErr w:type="spellEnd"/>
      <w:proofErr w:type="gramEnd"/>
      <w:r>
        <w:rPr>
          <w:color w:val="28282B"/>
          <w:w w:val="105"/>
        </w:rPr>
        <w:t xml:space="preserve"> NUDZ a </w:t>
      </w:r>
      <w:proofErr w:type="spellStart"/>
      <w:r>
        <w:rPr>
          <w:color w:val="28282B"/>
          <w:w w:val="105"/>
        </w:rPr>
        <w:t>dne</w:t>
      </w:r>
      <w:proofErr w:type="spellEnd"/>
      <w:r>
        <w:rPr>
          <w:color w:val="28282B"/>
          <w:w w:val="105"/>
        </w:rPr>
        <w:t xml:space="preserve"> 31. 5</w:t>
      </w:r>
      <w:r>
        <w:rPr>
          <w:color w:val="444141"/>
          <w:w w:val="105"/>
        </w:rPr>
        <w:t xml:space="preserve">. </w:t>
      </w:r>
      <w:r>
        <w:rPr>
          <w:color w:val="28282B"/>
          <w:w w:val="105"/>
        </w:rPr>
        <w:t>202</w:t>
      </w:r>
      <w:r>
        <w:rPr>
          <w:color w:val="28282B"/>
          <w:w w:val="105"/>
        </w:rPr>
        <w:t xml:space="preserve">1 </w:t>
      </w:r>
      <w:proofErr w:type="spellStart"/>
      <w:r>
        <w:rPr>
          <w:color w:val="28282B"/>
          <w:w w:val="105"/>
        </w:rPr>
        <w:t>MUDr</w:t>
      </w:r>
      <w:proofErr w:type="spellEnd"/>
      <w:r>
        <w:rPr>
          <w:color w:val="28282B"/>
          <w:w w:val="105"/>
        </w:rPr>
        <w:t xml:space="preserve">. </w:t>
      </w:r>
      <w:proofErr w:type="spellStart"/>
      <w:r>
        <w:rPr>
          <w:color w:val="28282B"/>
          <w:w w:val="105"/>
        </w:rPr>
        <w:t>Jiřím</w:t>
      </w:r>
      <w:proofErr w:type="spellEnd"/>
      <w:r>
        <w:rPr>
          <w:color w:val="444141"/>
          <w:w w:val="105"/>
        </w:rPr>
        <w:t xml:space="preserve"> </w:t>
      </w:r>
      <w:proofErr w:type="spellStart"/>
      <w:r>
        <w:rPr>
          <w:color w:val="444141"/>
          <w:w w:val="105"/>
        </w:rPr>
        <w:t>Ševčíkem</w:t>
      </w:r>
      <w:proofErr w:type="spellEnd"/>
      <w:r>
        <w:rPr>
          <w:color w:val="444141"/>
          <w:w w:val="105"/>
        </w:rPr>
        <w:t xml:space="preserve"> </w:t>
      </w:r>
      <w:proofErr w:type="gramStart"/>
      <w:r>
        <w:rPr>
          <w:color w:val="444141"/>
          <w:w w:val="105"/>
        </w:rPr>
        <w:t>a</w:t>
      </w:r>
      <w:proofErr w:type="gramEnd"/>
      <w:r>
        <w:rPr>
          <w:color w:val="444141"/>
          <w:w w:val="105"/>
        </w:rPr>
        <w:t xml:space="preserve"> Ing. </w:t>
      </w:r>
      <w:proofErr w:type="spellStart"/>
      <w:r>
        <w:rPr>
          <w:color w:val="444141"/>
          <w:w w:val="105"/>
        </w:rPr>
        <w:t>Katarínou</w:t>
      </w:r>
      <w:proofErr w:type="spellEnd"/>
      <w:r>
        <w:rPr>
          <w:color w:val="444141"/>
          <w:w w:val="105"/>
        </w:rPr>
        <w:t xml:space="preserve"> </w:t>
      </w:r>
      <w:proofErr w:type="spellStart"/>
      <w:r>
        <w:rPr>
          <w:color w:val="444141"/>
          <w:w w:val="105"/>
        </w:rPr>
        <w:t>Bučkovou</w:t>
      </w:r>
      <w:proofErr w:type="spellEnd"/>
      <w:r>
        <w:rPr>
          <w:color w:val="444141"/>
          <w:w w:val="105"/>
        </w:rPr>
        <w:t xml:space="preserve">, MBA </w:t>
      </w:r>
      <w:proofErr w:type="spellStart"/>
      <w:r>
        <w:rPr>
          <w:color w:val="444141"/>
          <w:w w:val="105"/>
        </w:rPr>
        <w:t>za</w:t>
      </w:r>
      <w:proofErr w:type="spellEnd"/>
      <w:r>
        <w:rPr>
          <w:color w:val="444141"/>
          <w:w w:val="105"/>
        </w:rPr>
        <w:t xml:space="preserve"> </w:t>
      </w:r>
      <w:proofErr w:type="spellStart"/>
      <w:r>
        <w:rPr>
          <w:color w:val="444141"/>
          <w:w w:val="105"/>
        </w:rPr>
        <w:t>Nemocnici</w:t>
      </w:r>
      <w:proofErr w:type="spellEnd"/>
      <w:r>
        <w:rPr>
          <w:color w:val="444141"/>
          <w:w w:val="105"/>
        </w:rPr>
        <w:t xml:space="preserve">, </w:t>
      </w:r>
      <w:proofErr w:type="gramStart"/>
      <w:r>
        <w:rPr>
          <w:color w:val="444141"/>
          <w:w w:val="105"/>
        </w:rPr>
        <w:t>a to</w:t>
      </w:r>
      <w:proofErr w:type="gramEnd"/>
      <w:r>
        <w:rPr>
          <w:color w:val="444141"/>
          <w:w w:val="105"/>
        </w:rPr>
        <w:t>:</w:t>
      </w:r>
    </w:p>
    <w:p w:rsidR="002A7DD8" w:rsidRDefault="002A7DD8">
      <w:pPr>
        <w:pStyle w:val="Zkladntext"/>
        <w:rPr>
          <w:sz w:val="20"/>
        </w:rPr>
      </w:pPr>
    </w:p>
    <w:p w:rsidR="002A7DD8" w:rsidRDefault="002A7DD8">
      <w:pPr>
        <w:pStyle w:val="Zkladntext"/>
        <w:spacing w:before="3"/>
        <w:rPr>
          <w:sz w:val="27"/>
        </w:rPr>
      </w:pPr>
    </w:p>
    <w:p w:rsidR="002A7DD8" w:rsidRDefault="009758AA">
      <w:pPr>
        <w:pStyle w:val="Zkladntext"/>
        <w:spacing w:before="93"/>
        <w:ind w:left="1920"/>
      </w:pPr>
      <w:proofErr w:type="spellStart"/>
      <w:r>
        <w:rPr>
          <w:color w:val="444141"/>
          <w:u w:val="thick" w:color="444141"/>
        </w:rPr>
        <w:t>Zdravotnické</w:t>
      </w:r>
      <w:proofErr w:type="spellEnd"/>
      <w:r>
        <w:rPr>
          <w:color w:val="444141"/>
          <w:u w:val="thick" w:color="444141"/>
        </w:rPr>
        <w:t xml:space="preserve"> </w:t>
      </w:r>
      <w:proofErr w:type="spellStart"/>
      <w:r>
        <w:rPr>
          <w:color w:val="444141"/>
          <w:u w:val="thick" w:color="444141"/>
        </w:rPr>
        <w:t>zařízení</w:t>
      </w:r>
      <w:proofErr w:type="spellEnd"/>
      <w:r>
        <w:rPr>
          <w:color w:val="444141"/>
          <w:u w:val="thick" w:color="444141"/>
        </w:rPr>
        <w:t xml:space="preserve"> 1</w:t>
      </w:r>
    </w:p>
    <w:p w:rsidR="002A7DD8" w:rsidRDefault="002A7DD8">
      <w:pPr>
        <w:pStyle w:val="Zkladntext"/>
        <w:spacing w:before="9"/>
        <w:rPr>
          <w:sz w:val="20"/>
        </w:rPr>
      </w:pPr>
    </w:p>
    <w:p w:rsidR="002A7DD8" w:rsidRDefault="009758AA">
      <w:pPr>
        <w:pStyle w:val="Zkladntext"/>
        <w:spacing w:line="472" w:lineRule="auto"/>
        <w:ind w:left="1927" w:right="4284" w:firstLine="1"/>
      </w:pPr>
      <w:r>
        <w:rPr>
          <w:color w:val="444141"/>
        </w:rPr>
        <w:t xml:space="preserve">AGEL </w:t>
      </w:r>
      <w:proofErr w:type="spellStart"/>
      <w:r>
        <w:rPr>
          <w:color w:val="444141"/>
        </w:rPr>
        <w:t>Středomoravská</w:t>
      </w:r>
      <w:proofErr w:type="spellEnd"/>
      <w:r>
        <w:rPr>
          <w:color w:val="444141"/>
        </w:rPr>
        <w:t xml:space="preserve"> </w:t>
      </w:r>
      <w:proofErr w:type="spellStart"/>
      <w:r>
        <w:rPr>
          <w:color w:val="444141"/>
        </w:rPr>
        <w:t>nemocn</w:t>
      </w:r>
      <w:r>
        <w:rPr>
          <w:color w:val="28282B"/>
        </w:rPr>
        <w:t>i</w:t>
      </w:r>
      <w:r>
        <w:rPr>
          <w:color w:val="444141"/>
        </w:rPr>
        <w:t>ční</w:t>
      </w:r>
      <w:proofErr w:type="spellEnd"/>
      <w:r>
        <w:rPr>
          <w:color w:val="444141"/>
        </w:rPr>
        <w:t xml:space="preserve"> </w:t>
      </w:r>
      <w:proofErr w:type="spellStart"/>
      <w:proofErr w:type="gramStart"/>
      <w:r>
        <w:rPr>
          <w:color w:val="444141"/>
        </w:rPr>
        <w:t>a.s</w:t>
      </w:r>
      <w:proofErr w:type="spellEnd"/>
      <w:proofErr w:type="gramEnd"/>
      <w:r>
        <w:rPr>
          <w:color w:val="444141"/>
        </w:rPr>
        <w:t xml:space="preserve">. </w:t>
      </w:r>
      <w:proofErr w:type="spellStart"/>
      <w:r>
        <w:rPr>
          <w:color w:val="444141"/>
        </w:rPr>
        <w:t>Nemocnice</w:t>
      </w:r>
      <w:proofErr w:type="spellEnd"/>
      <w:r>
        <w:rPr>
          <w:color w:val="444141"/>
        </w:rPr>
        <w:t xml:space="preserve"> AGEL </w:t>
      </w:r>
      <w:proofErr w:type="spellStart"/>
      <w:r>
        <w:rPr>
          <w:color w:val="444141"/>
        </w:rPr>
        <w:t>Št</w:t>
      </w:r>
      <w:proofErr w:type="spellEnd"/>
      <w:r>
        <w:rPr>
          <w:color w:val="444141"/>
        </w:rPr>
        <w:t xml:space="preserve"> </w:t>
      </w:r>
      <w:proofErr w:type="spellStart"/>
      <w:r>
        <w:rPr>
          <w:color w:val="444141"/>
        </w:rPr>
        <w:t>ern</w:t>
      </w:r>
      <w:r>
        <w:rPr>
          <w:color w:val="28282B"/>
        </w:rPr>
        <w:t>be</w:t>
      </w:r>
      <w:r>
        <w:rPr>
          <w:color w:val="444141"/>
        </w:rPr>
        <w:t>rk</w:t>
      </w:r>
      <w:proofErr w:type="spellEnd"/>
    </w:p>
    <w:p w:rsidR="002A7DD8" w:rsidRDefault="009758AA">
      <w:pPr>
        <w:pStyle w:val="Zkladntext"/>
        <w:spacing w:before="5"/>
        <w:ind w:left="1918"/>
      </w:pPr>
      <w:proofErr w:type="spellStart"/>
      <w:r>
        <w:rPr>
          <w:color w:val="16426B"/>
          <w:w w:val="105"/>
        </w:rPr>
        <w:t>Jívavská</w:t>
      </w:r>
      <w:proofErr w:type="spellEnd"/>
      <w:r>
        <w:rPr>
          <w:color w:val="16426B"/>
          <w:w w:val="105"/>
        </w:rPr>
        <w:t xml:space="preserve"> 20</w:t>
      </w:r>
      <w:r>
        <w:rPr>
          <w:color w:val="1A646B"/>
          <w:w w:val="105"/>
        </w:rPr>
        <w:t xml:space="preserve">, </w:t>
      </w:r>
      <w:r>
        <w:rPr>
          <w:color w:val="16426B"/>
          <w:w w:val="105"/>
        </w:rPr>
        <w:t xml:space="preserve">785 01 </w:t>
      </w:r>
      <w:proofErr w:type="spellStart"/>
      <w:r>
        <w:rPr>
          <w:color w:val="16426B"/>
          <w:w w:val="105"/>
        </w:rPr>
        <w:t>Šternberk</w:t>
      </w:r>
      <w:proofErr w:type="spellEnd"/>
    </w:p>
    <w:p w:rsidR="002A7DD8" w:rsidRDefault="002A7DD8">
      <w:pPr>
        <w:pStyle w:val="Zkladntext"/>
        <w:spacing w:before="3"/>
        <w:rPr>
          <w:sz w:val="12"/>
        </w:rPr>
      </w:pPr>
    </w:p>
    <w:p w:rsidR="002A7DD8" w:rsidRDefault="009758AA">
      <w:pPr>
        <w:pStyle w:val="Zkladntext"/>
        <w:spacing w:before="94"/>
        <w:ind w:left="161" w:right="598"/>
        <w:jc w:val="center"/>
      </w:pPr>
      <w:proofErr w:type="spellStart"/>
      <w:r>
        <w:rPr>
          <w:color w:val="28282B"/>
          <w:w w:val="105"/>
        </w:rPr>
        <w:t>Kontaktní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osoba</w:t>
      </w:r>
      <w:proofErr w:type="spellEnd"/>
      <w:r>
        <w:rPr>
          <w:color w:val="28282B"/>
          <w:w w:val="105"/>
        </w:rPr>
        <w:t xml:space="preserve">: prim. </w:t>
      </w:r>
      <w:proofErr w:type="spellStart"/>
      <w:r>
        <w:rPr>
          <w:color w:val="28282B"/>
          <w:w w:val="105"/>
        </w:rPr>
        <w:t>MUDr</w:t>
      </w:r>
      <w:proofErr w:type="spellEnd"/>
      <w:r>
        <w:rPr>
          <w:color w:val="28282B"/>
          <w:w w:val="105"/>
        </w:rPr>
        <w:t xml:space="preserve">. Marek </w:t>
      </w:r>
      <w:proofErr w:type="spellStart"/>
      <w:r>
        <w:rPr>
          <w:color w:val="28282B"/>
          <w:w w:val="105"/>
        </w:rPr>
        <w:t>Vaca</w:t>
      </w:r>
      <w:proofErr w:type="spellEnd"/>
      <w:r>
        <w:rPr>
          <w:color w:val="28282B"/>
          <w:w w:val="105"/>
        </w:rPr>
        <w:t xml:space="preserve">; </w:t>
      </w:r>
      <w:hyperlink r:id="rId5">
        <w:r>
          <w:rPr>
            <w:color w:val="0562B1"/>
            <w:w w:val="105"/>
            <w:u w:val="thick" w:color="0562B1"/>
          </w:rPr>
          <w:t>marek.vaca@nst.agel.cz</w:t>
        </w:r>
      </w:hyperlink>
    </w:p>
    <w:p w:rsidR="002A7DD8" w:rsidRDefault="002A7DD8">
      <w:pPr>
        <w:pStyle w:val="Zkladntext"/>
        <w:rPr>
          <w:sz w:val="20"/>
        </w:rPr>
      </w:pPr>
    </w:p>
    <w:p w:rsidR="002A7DD8" w:rsidRDefault="002A7DD8">
      <w:pPr>
        <w:pStyle w:val="Zkladntext"/>
        <w:rPr>
          <w:sz w:val="20"/>
        </w:rPr>
      </w:pPr>
    </w:p>
    <w:p w:rsidR="002A7DD8" w:rsidRDefault="002A7DD8">
      <w:pPr>
        <w:pStyle w:val="Zkladntext"/>
        <w:spacing w:before="1"/>
        <w:rPr>
          <w:sz w:val="22"/>
        </w:rPr>
      </w:pPr>
    </w:p>
    <w:p w:rsidR="002A7DD8" w:rsidRDefault="009758AA">
      <w:pPr>
        <w:pStyle w:val="Zkladntext"/>
        <w:ind w:left="1929"/>
      </w:pPr>
      <w:proofErr w:type="spellStart"/>
      <w:r>
        <w:rPr>
          <w:color w:val="28282B"/>
          <w:u w:val="thick" w:color="28282B"/>
        </w:rPr>
        <w:t>Zdravotnické</w:t>
      </w:r>
      <w:proofErr w:type="spellEnd"/>
      <w:r>
        <w:rPr>
          <w:color w:val="28282B"/>
          <w:u w:val="thick" w:color="28282B"/>
        </w:rPr>
        <w:t xml:space="preserve"> </w:t>
      </w:r>
      <w:proofErr w:type="spellStart"/>
      <w:r>
        <w:rPr>
          <w:color w:val="28282B"/>
          <w:u w:val="thick" w:color="28282B"/>
        </w:rPr>
        <w:t>zařízení</w:t>
      </w:r>
      <w:proofErr w:type="spellEnd"/>
      <w:r>
        <w:rPr>
          <w:color w:val="28282B"/>
          <w:u w:val="thick" w:color="28282B"/>
        </w:rPr>
        <w:t xml:space="preserve"> 2</w:t>
      </w:r>
    </w:p>
    <w:p w:rsidR="002A7DD8" w:rsidRDefault="002A7DD8">
      <w:pPr>
        <w:pStyle w:val="Zkladntext"/>
        <w:spacing w:before="5"/>
        <w:rPr>
          <w:sz w:val="20"/>
        </w:rPr>
      </w:pPr>
    </w:p>
    <w:p w:rsidR="002A7DD8" w:rsidRDefault="009758AA">
      <w:pPr>
        <w:pStyle w:val="Zkladntext"/>
        <w:spacing w:line="477" w:lineRule="auto"/>
        <w:ind w:left="1932" w:right="4284" w:firstLine="1"/>
      </w:pPr>
      <w:r>
        <w:rPr>
          <w:color w:val="28282B"/>
        </w:rPr>
        <w:t xml:space="preserve">AGEL </w:t>
      </w:r>
      <w:proofErr w:type="spellStart"/>
      <w:r>
        <w:rPr>
          <w:color w:val="28282B"/>
        </w:rPr>
        <w:t>Středomoravská</w:t>
      </w:r>
      <w:proofErr w:type="spellEnd"/>
      <w:r>
        <w:rPr>
          <w:color w:val="28282B"/>
        </w:rPr>
        <w:t xml:space="preserve"> </w:t>
      </w:r>
      <w:proofErr w:type="spellStart"/>
      <w:r>
        <w:rPr>
          <w:color w:val="28282B"/>
        </w:rPr>
        <w:t>nemocniční</w:t>
      </w:r>
      <w:proofErr w:type="spellEnd"/>
      <w:r>
        <w:rPr>
          <w:color w:val="28282B"/>
        </w:rPr>
        <w:t xml:space="preserve"> </w:t>
      </w:r>
      <w:proofErr w:type="spellStart"/>
      <w:proofErr w:type="gramStart"/>
      <w:r>
        <w:rPr>
          <w:color w:val="28282B"/>
        </w:rPr>
        <w:t>a</w:t>
      </w:r>
      <w:r>
        <w:rPr>
          <w:color w:val="444141"/>
        </w:rPr>
        <w:t>.</w:t>
      </w:r>
      <w:r>
        <w:rPr>
          <w:color w:val="28282B"/>
        </w:rPr>
        <w:t>s</w:t>
      </w:r>
      <w:proofErr w:type="spellEnd"/>
      <w:proofErr w:type="gramEnd"/>
      <w:r>
        <w:rPr>
          <w:color w:val="28282B"/>
        </w:rPr>
        <w:t xml:space="preserve">. </w:t>
      </w:r>
      <w:proofErr w:type="spellStart"/>
      <w:r>
        <w:rPr>
          <w:color w:val="28282B"/>
        </w:rPr>
        <w:t>Nemocnice</w:t>
      </w:r>
      <w:proofErr w:type="spellEnd"/>
      <w:r>
        <w:rPr>
          <w:color w:val="28282B"/>
        </w:rPr>
        <w:t xml:space="preserve"> AGEL </w:t>
      </w:r>
      <w:proofErr w:type="spellStart"/>
      <w:r>
        <w:rPr>
          <w:color w:val="28282B"/>
        </w:rPr>
        <w:t>Prostějov</w:t>
      </w:r>
      <w:proofErr w:type="spellEnd"/>
    </w:p>
    <w:p w:rsidR="002A7DD8" w:rsidRDefault="009758AA">
      <w:pPr>
        <w:pStyle w:val="Zkladntext"/>
        <w:spacing w:line="237" w:lineRule="exact"/>
        <w:ind w:left="1932"/>
      </w:pPr>
      <w:r>
        <w:rPr>
          <w:color w:val="28282B"/>
        </w:rPr>
        <w:t xml:space="preserve">M at </w:t>
      </w:r>
      <w:proofErr w:type="spellStart"/>
      <w:r>
        <w:rPr>
          <w:color w:val="28282B"/>
        </w:rPr>
        <w:t>honov</w:t>
      </w:r>
      <w:r>
        <w:rPr>
          <w:color w:val="1C314D"/>
        </w:rPr>
        <w:t>a</w:t>
      </w:r>
      <w:proofErr w:type="spellEnd"/>
      <w:r>
        <w:rPr>
          <w:color w:val="1C314D"/>
        </w:rPr>
        <w:t xml:space="preserve"> </w:t>
      </w:r>
      <w:r>
        <w:rPr>
          <w:color w:val="28282B"/>
        </w:rPr>
        <w:t xml:space="preserve">291/1 796 04 Pro </w:t>
      </w:r>
      <w:proofErr w:type="spellStart"/>
      <w:r>
        <w:rPr>
          <w:color w:val="1C314D"/>
        </w:rPr>
        <w:t>s</w:t>
      </w:r>
      <w:r>
        <w:rPr>
          <w:color w:val="28282B"/>
        </w:rPr>
        <w:t>t</w:t>
      </w:r>
      <w:proofErr w:type="spellEnd"/>
      <w:r>
        <w:rPr>
          <w:color w:val="28282B"/>
        </w:rPr>
        <w:t xml:space="preserve"> </w:t>
      </w:r>
      <w:proofErr w:type="spellStart"/>
      <w:r>
        <w:rPr>
          <w:color w:val="28282B"/>
        </w:rPr>
        <w:t>ějov</w:t>
      </w:r>
      <w:proofErr w:type="spellEnd"/>
    </w:p>
    <w:p w:rsidR="002A7DD8" w:rsidRDefault="002A7DD8">
      <w:pPr>
        <w:pStyle w:val="Zkladntext"/>
        <w:rPr>
          <w:sz w:val="20"/>
        </w:rPr>
      </w:pPr>
    </w:p>
    <w:p w:rsidR="002A7DD8" w:rsidRDefault="002A7DD8">
      <w:pPr>
        <w:pStyle w:val="Zkladntext"/>
        <w:rPr>
          <w:sz w:val="20"/>
        </w:rPr>
      </w:pPr>
    </w:p>
    <w:p w:rsidR="002A7DD8" w:rsidRDefault="002A7DD8">
      <w:pPr>
        <w:pStyle w:val="Zkladntext"/>
        <w:spacing w:before="5"/>
        <w:rPr>
          <w:sz w:val="29"/>
        </w:rPr>
      </w:pPr>
    </w:p>
    <w:p w:rsidR="002A7DD8" w:rsidRDefault="009758AA">
      <w:pPr>
        <w:spacing w:before="101"/>
        <w:ind w:right="110"/>
        <w:jc w:val="right"/>
        <w:rPr>
          <w:rFonts w:ascii="Courier New"/>
          <w:sz w:val="69"/>
        </w:rPr>
      </w:pPr>
      <w:proofErr w:type="gramStart"/>
      <w:r>
        <w:rPr>
          <w:rFonts w:ascii="Courier New"/>
          <w:color w:val="5672A8"/>
          <w:w w:val="103"/>
          <w:sz w:val="69"/>
        </w:rPr>
        <w:t>s</w:t>
      </w:r>
      <w:proofErr w:type="gramEnd"/>
    </w:p>
    <w:p w:rsidR="002A7DD8" w:rsidRDefault="002A7DD8">
      <w:pPr>
        <w:jc w:val="right"/>
        <w:rPr>
          <w:rFonts w:ascii="Courier New"/>
          <w:sz w:val="69"/>
        </w:rPr>
        <w:sectPr w:rsidR="002A7DD8">
          <w:type w:val="continuous"/>
          <w:pgSz w:w="11920" w:h="16840"/>
          <w:pgMar w:top="1320" w:right="780" w:bottom="0" w:left="220" w:header="708" w:footer="708" w:gutter="0"/>
          <w:cols w:space="708"/>
        </w:sectPr>
      </w:pPr>
    </w:p>
    <w:p w:rsidR="002A7DD8" w:rsidRDefault="009758AA">
      <w:pPr>
        <w:tabs>
          <w:tab w:val="left" w:pos="762"/>
        </w:tabs>
        <w:spacing w:line="537" w:lineRule="exact"/>
        <w:ind w:left="109"/>
        <w:rPr>
          <w:rFonts w:ascii="Times New Roman"/>
          <w:sz w:val="19"/>
        </w:rPr>
      </w:pPr>
      <w:r>
        <w:rPr>
          <w:rFonts w:ascii="Times New Roman"/>
          <w:color w:val="BCC3C6"/>
          <w:w w:val="53"/>
          <w:position w:val="-20"/>
          <w:sz w:val="51"/>
        </w:rPr>
        <w:lastRenderedPageBreak/>
        <w:t>..</w:t>
      </w:r>
      <w:r>
        <w:rPr>
          <w:rFonts w:ascii="Times New Roman"/>
          <w:color w:val="BCC3C6"/>
          <w:position w:val="-20"/>
          <w:sz w:val="51"/>
        </w:rPr>
        <w:tab/>
      </w:r>
      <w:r>
        <w:rPr>
          <w:rFonts w:ascii="Times New Roman"/>
          <w:color w:val="A5ACAC"/>
          <w:spacing w:val="-1"/>
          <w:w w:val="55"/>
          <w:sz w:val="19"/>
        </w:rPr>
        <w:t>'</w:t>
      </w:r>
      <w:r>
        <w:rPr>
          <w:rFonts w:ascii="Times New Roman"/>
          <w:color w:val="A5ACAC"/>
          <w:spacing w:val="-33"/>
          <w:w w:val="55"/>
          <w:sz w:val="19"/>
        </w:rPr>
        <w:t>"</w:t>
      </w:r>
      <w:r>
        <w:rPr>
          <w:rFonts w:ascii="Times New Roman"/>
          <w:color w:val="BCC3C6"/>
          <w:w w:val="11"/>
          <w:sz w:val="19"/>
        </w:rPr>
        <w:t>(</w:t>
      </w:r>
      <w:r>
        <w:rPr>
          <w:rFonts w:ascii="Times New Roman"/>
          <w:color w:val="BCC3C6"/>
          <w:spacing w:val="-22"/>
          <w:sz w:val="19"/>
        </w:rPr>
        <w:t xml:space="preserve"> </w:t>
      </w:r>
      <w:r>
        <w:rPr>
          <w:rFonts w:ascii="Times New Roman"/>
          <w:color w:val="A5ACAC"/>
          <w:spacing w:val="-1"/>
          <w:w w:val="55"/>
          <w:sz w:val="19"/>
        </w:rPr>
        <w:t>'</w:t>
      </w:r>
    </w:p>
    <w:p w:rsidR="002A7DD8" w:rsidRDefault="002A7DD8">
      <w:pPr>
        <w:pStyle w:val="Zkladntext"/>
        <w:rPr>
          <w:rFonts w:ascii="Times New Roman"/>
          <w:sz w:val="20"/>
        </w:rPr>
      </w:pPr>
    </w:p>
    <w:p w:rsidR="002A7DD8" w:rsidRDefault="002A7DD8">
      <w:pPr>
        <w:pStyle w:val="Zkladntext"/>
        <w:rPr>
          <w:rFonts w:ascii="Times New Roman"/>
          <w:sz w:val="20"/>
        </w:rPr>
      </w:pPr>
    </w:p>
    <w:p w:rsidR="002A7DD8" w:rsidRDefault="002A7DD8">
      <w:pPr>
        <w:pStyle w:val="Zkladntext"/>
        <w:rPr>
          <w:rFonts w:ascii="Times New Roman"/>
          <w:sz w:val="26"/>
        </w:rPr>
      </w:pPr>
    </w:p>
    <w:p w:rsidR="002A7DD8" w:rsidRDefault="009758AA">
      <w:pPr>
        <w:pStyle w:val="Zkladntext"/>
        <w:spacing w:before="93"/>
        <w:ind w:left="161" w:right="372"/>
        <w:jc w:val="center"/>
      </w:pPr>
      <w:proofErr w:type="spellStart"/>
      <w:r>
        <w:rPr>
          <w:color w:val="242626"/>
        </w:rPr>
        <w:t>Kont</w:t>
      </w:r>
      <w:proofErr w:type="spellEnd"/>
      <w:r>
        <w:rPr>
          <w:color w:val="242626"/>
        </w:rPr>
        <w:t xml:space="preserve"> </w:t>
      </w:r>
      <w:proofErr w:type="spellStart"/>
      <w:r>
        <w:rPr>
          <w:color w:val="242626"/>
        </w:rPr>
        <w:t>ak</w:t>
      </w:r>
      <w:r>
        <w:rPr>
          <w:color w:val="3F3B3B"/>
        </w:rPr>
        <w:t>t</w:t>
      </w:r>
      <w:proofErr w:type="spellEnd"/>
      <w:r>
        <w:rPr>
          <w:color w:val="3F3B3B"/>
        </w:rPr>
        <w:t xml:space="preserve"> </w:t>
      </w:r>
      <w:proofErr w:type="spellStart"/>
      <w:r>
        <w:rPr>
          <w:color w:val="242626"/>
        </w:rPr>
        <w:t>ní</w:t>
      </w:r>
      <w:proofErr w:type="spellEnd"/>
      <w:r>
        <w:rPr>
          <w:color w:val="242626"/>
        </w:rPr>
        <w:t xml:space="preserve"> </w:t>
      </w:r>
      <w:proofErr w:type="spellStart"/>
      <w:r>
        <w:rPr>
          <w:color w:val="242626"/>
        </w:rPr>
        <w:t>oso</w:t>
      </w:r>
      <w:proofErr w:type="spellEnd"/>
      <w:r>
        <w:rPr>
          <w:color w:val="242626"/>
        </w:rPr>
        <w:t xml:space="preserve"> </w:t>
      </w:r>
      <w:proofErr w:type="spellStart"/>
      <w:r>
        <w:rPr>
          <w:color w:val="242626"/>
        </w:rPr>
        <w:t>ba</w:t>
      </w:r>
      <w:proofErr w:type="spellEnd"/>
      <w:r>
        <w:rPr>
          <w:color w:val="3F3B3B"/>
        </w:rPr>
        <w:t xml:space="preserve">: </w:t>
      </w:r>
      <w:r>
        <w:rPr>
          <w:color w:val="242626"/>
        </w:rPr>
        <w:t>pr</w:t>
      </w:r>
      <w:r>
        <w:rPr>
          <w:color w:val="3F3B3B"/>
        </w:rPr>
        <w:t>i</w:t>
      </w:r>
      <w:r>
        <w:rPr>
          <w:color w:val="242626"/>
        </w:rPr>
        <w:t>m</w:t>
      </w:r>
      <w:r>
        <w:rPr>
          <w:color w:val="3F3B3B"/>
        </w:rPr>
        <w:t xml:space="preserve">. </w:t>
      </w:r>
      <w:proofErr w:type="spellStart"/>
      <w:r>
        <w:rPr>
          <w:color w:val="242626"/>
        </w:rPr>
        <w:t>MUDr</w:t>
      </w:r>
      <w:proofErr w:type="spellEnd"/>
      <w:r>
        <w:rPr>
          <w:color w:val="3F3B3B"/>
        </w:rPr>
        <w:t xml:space="preserve">. </w:t>
      </w:r>
      <w:r>
        <w:rPr>
          <w:color w:val="242626"/>
        </w:rPr>
        <w:t xml:space="preserve">Martin </w:t>
      </w:r>
      <w:proofErr w:type="spellStart"/>
      <w:r>
        <w:rPr>
          <w:color w:val="242626"/>
        </w:rPr>
        <w:t>Balák</w:t>
      </w:r>
      <w:proofErr w:type="spellEnd"/>
      <w:r>
        <w:rPr>
          <w:color w:val="3F3B3B"/>
        </w:rPr>
        <w:t xml:space="preserve">; </w:t>
      </w:r>
      <w:hyperlink r:id="rId6">
        <w:r>
          <w:rPr>
            <w:color w:val="0560B1"/>
            <w:u w:val="thick" w:color="0560B1"/>
          </w:rPr>
          <w:t>martin.balak@npv.agel.cz</w:t>
        </w:r>
      </w:hyperlink>
    </w:p>
    <w:p w:rsidR="002A7DD8" w:rsidRDefault="002A7DD8">
      <w:pPr>
        <w:pStyle w:val="Zkladntext"/>
        <w:rPr>
          <w:sz w:val="22"/>
        </w:rPr>
      </w:pPr>
    </w:p>
    <w:p w:rsidR="002A7DD8" w:rsidRDefault="002A7DD8">
      <w:pPr>
        <w:pStyle w:val="Zkladntext"/>
        <w:spacing w:before="1"/>
        <w:rPr>
          <w:sz w:val="28"/>
        </w:rPr>
      </w:pPr>
    </w:p>
    <w:p w:rsidR="002A7DD8" w:rsidRDefault="009758AA">
      <w:pPr>
        <w:pStyle w:val="Odstavecseseznamem"/>
        <w:numPr>
          <w:ilvl w:val="0"/>
          <w:numId w:val="1"/>
        </w:numPr>
        <w:tabs>
          <w:tab w:val="left" w:pos="1910"/>
        </w:tabs>
        <w:spacing w:line="338" w:lineRule="auto"/>
        <w:ind w:left="1910" w:right="648" w:hanging="358"/>
        <w:jc w:val="both"/>
        <w:rPr>
          <w:color w:val="3F3B3B"/>
          <w:sz w:val="21"/>
        </w:rPr>
      </w:pPr>
      <w:proofErr w:type="spellStart"/>
      <w:r>
        <w:rPr>
          <w:color w:val="242626"/>
          <w:w w:val="105"/>
          <w:sz w:val="21"/>
        </w:rPr>
        <w:t>Ostatní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ustanovení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vý</w:t>
      </w:r>
      <w:r>
        <w:rPr>
          <w:color w:val="3F3B3B"/>
          <w:w w:val="105"/>
          <w:sz w:val="21"/>
        </w:rPr>
        <w:t>š</w:t>
      </w:r>
      <w:r>
        <w:rPr>
          <w:color w:val="242626"/>
          <w:w w:val="105"/>
          <w:sz w:val="21"/>
        </w:rPr>
        <w:t>e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uvedené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smlouvy</w:t>
      </w:r>
      <w:proofErr w:type="spellEnd"/>
      <w:r>
        <w:rPr>
          <w:color w:val="242626"/>
          <w:w w:val="105"/>
          <w:sz w:val="21"/>
        </w:rPr>
        <w:t xml:space="preserve"> o </w:t>
      </w:r>
      <w:proofErr w:type="spellStart"/>
      <w:r>
        <w:rPr>
          <w:color w:val="242626"/>
          <w:w w:val="105"/>
          <w:sz w:val="21"/>
        </w:rPr>
        <w:t>spolupráci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tímto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dodatkem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nedotčená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zůstávají</w:t>
      </w:r>
      <w:proofErr w:type="spellEnd"/>
      <w:r>
        <w:rPr>
          <w:color w:val="242626"/>
          <w:spacing w:val="-5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v</w:t>
      </w:r>
      <w:r>
        <w:rPr>
          <w:color w:val="242626"/>
          <w:spacing w:val="-9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plném</w:t>
      </w:r>
      <w:proofErr w:type="spellEnd"/>
      <w:r>
        <w:rPr>
          <w:color w:val="242626"/>
          <w:spacing w:val="-2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rozsahu</w:t>
      </w:r>
      <w:proofErr w:type="spellEnd"/>
      <w:r>
        <w:rPr>
          <w:color w:val="242626"/>
          <w:spacing w:val="2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v</w:t>
      </w:r>
      <w:r>
        <w:rPr>
          <w:color w:val="242626"/>
          <w:spacing w:val="-9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plat</w:t>
      </w:r>
      <w:r>
        <w:rPr>
          <w:color w:val="242626"/>
          <w:spacing w:val="-37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no</w:t>
      </w:r>
      <w:r>
        <w:rPr>
          <w:color w:val="242626"/>
          <w:spacing w:val="-24"/>
          <w:w w:val="105"/>
          <w:sz w:val="21"/>
        </w:rPr>
        <w:t xml:space="preserve"> </w:t>
      </w:r>
      <w:proofErr w:type="spellStart"/>
      <w:r>
        <w:rPr>
          <w:color w:val="3F3B3B"/>
          <w:spacing w:val="-5"/>
          <w:w w:val="105"/>
          <w:sz w:val="21"/>
        </w:rPr>
        <w:t>s</w:t>
      </w:r>
      <w:r>
        <w:rPr>
          <w:color w:val="242626"/>
          <w:spacing w:val="-5"/>
          <w:w w:val="105"/>
          <w:sz w:val="21"/>
        </w:rPr>
        <w:t>t</w:t>
      </w:r>
      <w:proofErr w:type="spellEnd"/>
      <w:r>
        <w:rPr>
          <w:color w:val="242626"/>
          <w:spacing w:val="-32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i</w:t>
      </w:r>
      <w:proofErr w:type="spellEnd"/>
      <w:r>
        <w:rPr>
          <w:color w:val="242626"/>
          <w:w w:val="105"/>
          <w:sz w:val="21"/>
        </w:rPr>
        <w:t>.</w:t>
      </w:r>
    </w:p>
    <w:p w:rsidR="002A7DD8" w:rsidRDefault="009758AA">
      <w:pPr>
        <w:pStyle w:val="Odstavecseseznamem"/>
        <w:numPr>
          <w:ilvl w:val="0"/>
          <w:numId w:val="1"/>
        </w:numPr>
        <w:tabs>
          <w:tab w:val="left" w:pos="1909"/>
        </w:tabs>
        <w:spacing w:line="333" w:lineRule="auto"/>
        <w:ind w:left="1910" w:right="622" w:hanging="366"/>
        <w:jc w:val="both"/>
        <w:rPr>
          <w:color w:val="3F3B3B"/>
          <w:sz w:val="21"/>
        </w:rPr>
      </w:pPr>
      <w:proofErr w:type="spellStart"/>
      <w:r>
        <w:rPr>
          <w:color w:val="3F3B3B"/>
          <w:w w:val="105"/>
          <w:sz w:val="21"/>
        </w:rPr>
        <w:t>Dodatek</w:t>
      </w:r>
      <w:proofErr w:type="spellEnd"/>
      <w:r>
        <w:rPr>
          <w:color w:val="3F3B3B"/>
          <w:w w:val="105"/>
          <w:sz w:val="21"/>
        </w:rPr>
        <w:t xml:space="preserve"> je </w:t>
      </w:r>
      <w:proofErr w:type="spellStart"/>
      <w:r>
        <w:rPr>
          <w:color w:val="3F3B3B"/>
          <w:w w:val="105"/>
          <w:sz w:val="21"/>
        </w:rPr>
        <w:t>sepsán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ve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dvou</w:t>
      </w:r>
      <w:proofErr w:type="spellEnd"/>
      <w:r>
        <w:rPr>
          <w:color w:val="3F3B3B"/>
          <w:w w:val="105"/>
          <w:sz w:val="21"/>
        </w:rPr>
        <w:t xml:space="preserve"> (2) </w:t>
      </w:r>
      <w:proofErr w:type="spellStart"/>
      <w:r>
        <w:rPr>
          <w:color w:val="3F3B3B"/>
          <w:w w:val="105"/>
          <w:sz w:val="21"/>
        </w:rPr>
        <w:t>stejnopisech</w:t>
      </w:r>
      <w:proofErr w:type="spellEnd"/>
      <w:r>
        <w:rPr>
          <w:color w:val="3F3B3B"/>
          <w:w w:val="105"/>
          <w:sz w:val="21"/>
        </w:rPr>
        <w:t xml:space="preserve">, </w:t>
      </w:r>
      <w:proofErr w:type="spellStart"/>
      <w:r>
        <w:rPr>
          <w:color w:val="3F3B3B"/>
          <w:w w:val="105"/>
          <w:sz w:val="21"/>
        </w:rPr>
        <w:t>přičemž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každá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ze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smluvních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stran</w:t>
      </w:r>
      <w:proofErr w:type="spellEnd"/>
      <w:r>
        <w:rPr>
          <w:color w:val="3F3B3B"/>
          <w:spacing w:val="-29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obdrží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po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jednom</w:t>
      </w:r>
      <w:proofErr w:type="spellEnd"/>
      <w:r>
        <w:rPr>
          <w:color w:val="3F3B3B"/>
          <w:spacing w:val="25"/>
          <w:w w:val="105"/>
          <w:sz w:val="21"/>
        </w:rPr>
        <w:t xml:space="preserve"> </w:t>
      </w:r>
      <w:r>
        <w:rPr>
          <w:color w:val="3F3B3B"/>
          <w:w w:val="105"/>
          <w:sz w:val="21"/>
        </w:rPr>
        <w:t>(1).</w:t>
      </w:r>
    </w:p>
    <w:p w:rsidR="002A7DD8" w:rsidRDefault="009758AA">
      <w:pPr>
        <w:pStyle w:val="Odstavecseseznamem"/>
        <w:numPr>
          <w:ilvl w:val="0"/>
          <w:numId w:val="1"/>
        </w:numPr>
        <w:tabs>
          <w:tab w:val="left" w:pos="1914"/>
        </w:tabs>
        <w:spacing w:before="3" w:line="336" w:lineRule="auto"/>
        <w:ind w:left="1912" w:hanging="362"/>
        <w:jc w:val="both"/>
        <w:rPr>
          <w:color w:val="3F3B3B"/>
          <w:sz w:val="21"/>
        </w:rPr>
      </w:pPr>
      <w:proofErr w:type="spellStart"/>
      <w:r>
        <w:rPr>
          <w:color w:val="3F3B3B"/>
          <w:w w:val="105"/>
          <w:sz w:val="21"/>
        </w:rPr>
        <w:t>Dodatek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vstupuje</w:t>
      </w:r>
      <w:proofErr w:type="spellEnd"/>
      <w:r>
        <w:rPr>
          <w:color w:val="3F3B3B"/>
          <w:w w:val="105"/>
          <w:sz w:val="21"/>
        </w:rPr>
        <w:t xml:space="preserve"> v </w:t>
      </w:r>
      <w:proofErr w:type="spellStart"/>
      <w:r>
        <w:rPr>
          <w:color w:val="3F3B3B"/>
          <w:w w:val="105"/>
          <w:sz w:val="21"/>
        </w:rPr>
        <w:t>platnost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dnem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podpisu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oběma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smluvními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stranami</w:t>
      </w:r>
      <w:proofErr w:type="spellEnd"/>
      <w:r>
        <w:rPr>
          <w:color w:val="3F3B3B"/>
          <w:w w:val="105"/>
          <w:sz w:val="21"/>
        </w:rPr>
        <w:t xml:space="preserve"> a </w:t>
      </w:r>
      <w:proofErr w:type="spellStart"/>
      <w:r>
        <w:rPr>
          <w:color w:val="3F3B3B"/>
          <w:w w:val="105"/>
          <w:sz w:val="21"/>
        </w:rPr>
        <w:t>nabývá</w:t>
      </w:r>
      <w:proofErr w:type="spellEnd"/>
      <w:r>
        <w:rPr>
          <w:color w:val="544B48"/>
          <w:w w:val="105"/>
          <w:sz w:val="21"/>
        </w:rPr>
        <w:t xml:space="preserve"> </w:t>
      </w:r>
      <w:proofErr w:type="spellStart"/>
      <w:r>
        <w:rPr>
          <w:color w:val="544B48"/>
          <w:w w:val="105"/>
          <w:sz w:val="21"/>
        </w:rPr>
        <w:t>účinnosti</w:t>
      </w:r>
      <w:proofErr w:type="spellEnd"/>
      <w:r>
        <w:rPr>
          <w:color w:val="544B48"/>
          <w:w w:val="105"/>
          <w:sz w:val="21"/>
        </w:rPr>
        <w:t xml:space="preserve"> </w:t>
      </w:r>
      <w:proofErr w:type="spellStart"/>
      <w:r>
        <w:rPr>
          <w:color w:val="544B48"/>
          <w:w w:val="105"/>
          <w:sz w:val="21"/>
        </w:rPr>
        <w:t>dnem</w:t>
      </w:r>
      <w:proofErr w:type="spellEnd"/>
      <w:r>
        <w:rPr>
          <w:color w:val="544B48"/>
          <w:w w:val="105"/>
          <w:sz w:val="21"/>
        </w:rPr>
        <w:t xml:space="preserve"> </w:t>
      </w:r>
      <w:proofErr w:type="spellStart"/>
      <w:r>
        <w:rPr>
          <w:color w:val="544B48"/>
          <w:w w:val="105"/>
          <w:sz w:val="21"/>
        </w:rPr>
        <w:t>jeho</w:t>
      </w:r>
      <w:proofErr w:type="spellEnd"/>
      <w:r>
        <w:rPr>
          <w:color w:val="544B48"/>
          <w:w w:val="105"/>
          <w:sz w:val="21"/>
        </w:rPr>
        <w:t xml:space="preserve"> </w:t>
      </w:r>
      <w:proofErr w:type="spellStart"/>
      <w:r>
        <w:rPr>
          <w:color w:val="544B48"/>
          <w:w w:val="105"/>
          <w:sz w:val="21"/>
        </w:rPr>
        <w:t>uveřejnění</w:t>
      </w:r>
      <w:proofErr w:type="spellEnd"/>
      <w:r>
        <w:rPr>
          <w:color w:val="544B48"/>
          <w:w w:val="105"/>
          <w:sz w:val="21"/>
        </w:rPr>
        <w:t xml:space="preserve"> v </w:t>
      </w:r>
      <w:proofErr w:type="spellStart"/>
      <w:r>
        <w:rPr>
          <w:color w:val="544B48"/>
          <w:w w:val="105"/>
          <w:sz w:val="21"/>
        </w:rPr>
        <w:t>registru</w:t>
      </w:r>
      <w:proofErr w:type="spellEnd"/>
      <w:r>
        <w:rPr>
          <w:color w:val="544B48"/>
          <w:w w:val="105"/>
          <w:sz w:val="21"/>
        </w:rPr>
        <w:t xml:space="preserve"> </w:t>
      </w:r>
      <w:proofErr w:type="spellStart"/>
      <w:r>
        <w:rPr>
          <w:color w:val="544B48"/>
          <w:w w:val="105"/>
          <w:sz w:val="21"/>
        </w:rPr>
        <w:t>smluv</w:t>
      </w:r>
      <w:proofErr w:type="spellEnd"/>
      <w:r>
        <w:rPr>
          <w:color w:val="544B48"/>
          <w:w w:val="105"/>
          <w:sz w:val="21"/>
        </w:rPr>
        <w:t xml:space="preserve"> </w:t>
      </w:r>
      <w:proofErr w:type="spellStart"/>
      <w:r>
        <w:rPr>
          <w:color w:val="544B48"/>
          <w:w w:val="105"/>
          <w:sz w:val="21"/>
        </w:rPr>
        <w:t>dle</w:t>
      </w:r>
      <w:proofErr w:type="spellEnd"/>
      <w:r>
        <w:rPr>
          <w:color w:val="544B48"/>
          <w:w w:val="105"/>
          <w:sz w:val="21"/>
        </w:rPr>
        <w:t xml:space="preserve"> </w:t>
      </w:r>
      <w:proofErr w:type="spellStart"/>
      <w:r>
        <w:rPr>
          <w:color w:val="544B48"/>
          <w:w w:val="105"/>
          <w:sz w:val="21"/>
        </w:rPr>
        <w:t>zákona</w:t>
      </w:r>
      <w:proofErr w:type="spellEnd"/>
      <w:r>
        <w:rPr>
          <w:color w:val="544B48"/>
          <w:w w:val="105"/>
          <w:sz w:val="21"/>
        </w:rPr>
        <w:t xml:space="preserve"> č</w:t>
      </w:r>
      <w:r>
        <w:rPr>
          <w:color w:val="3F5462"/>
          <w:w w:val="105"/>
          <w:sz w:val="21"/>
        </w:rPr>
        <w:t xml:space="preserve">. </w:t>
      </w:r>
      <w:r>
        <w:rPr>
          <w:color w:val="544B48"/>
          <w:w w:val="105"/>
          <w:sz w:val="21"/>
        </w:rPr>
        <w:t xml:space="preserve">340/2015 </w:t>
      </w:r>
      <w:r>
        <w:rPr>
          <w:color w:val="544B48"/>
          <w:spacing w:val="-8"/>
          <w:w w:val="105"/>
          <w:sz w:val="21"/>
        </w:rPr>
        <w:t>Sb</w:t>
      </w:r>
      <w:r>
        <w:rPr>
          <w:color w:val="606969"/>
          <w:spacing w:val="-8"/>
          <w:w w:val="105"/>
          <w:sz w:val="21"/>
        </w:rPr>
        <w:t>.</w:t>
      </w:r>
      <w:r>
        <w:rPr>
          <w:color w:val="3F5462"/>
          <w:spacing w:val="-8"/>
          <w:w w:val="105"/>
          <w:sz w:val="21"/>
        </w:rPr>
        <w:t xml:space="preserve">, </w:t>
      </w:r>
      <w:r>
        <w:rPr>
          <w:color w:val="544B48"/>
          <w:w w:val="105"/>
          <w:sz w:val="21"/>
        </w:rPr>
        <w:t>o</w:t>
      </w:r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zvlá</w:t>
      </w:r>
      <w:r>
        <w:rPr>
          <w:color w:val="242626"/>
          <w:w w:val="105"/>
          <w:sz w:val="21"/>
        </w:rPr>
        <w:t>štních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podmínkách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účinnosti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některých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smluv</w:t>
      </w:r>
      <w:proofErr w:type="spellEnd"/>
      <w:r>
        <w:rPr>
          <w:color w:val="242626"/>
          <w:w w:val="105"/>
          <w:sz w:val="21"/>
        </w:rPr>
        <w:t xml:space="preserve">, </w:t>
      </w:r>
      <w:proofErr w:type="spellStart"/>
      <w:r>
        <w:rPr>
          <w:color w:val="242626"/>
          <w:w w:val="105"/>
          <w:sz w:val="21"/>
        </w:rPr>
        <w:t>uveřejňování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těchto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smluv</w:t>
      </w:r>
      <w:proofErr w:type="spellEnd"/>
      <w:r>
        <w:rPr>
          <w:color w:val="242626"/>
          <w:w w:val="105"/>
          <w:sz w:val="21"/>
        </w:rPr>
        <w:t xml:space="preserve"> </w:t>
      </w:r>
      <w:proofErr w:type="gramStart"/>
      <w:r>
        <w:rPr>
          <w:color w:val="242626"/>
          <w:w w:val="105"/>
          <w:sz w:val="21"/>
        </w:rPr>
        <w:t>a</w:t>
      </w:r>
      <w:proofErr w:type="gramEnd"/>
      <w:r>
        <w:rPr>
          <w:color w:val="242626"/>
          <w:w w:val="105"/>
          <w:sz w:val="21"/>
        </w:rPr>
        <w:t xml:space="preserve"> o </w:t>
      </w:r>
      <w:proofErr w:type="spellStart"/>
      <w:r>
        <w:rPr>
          <w:color w:val="242626"/>
          <w:w w:val="105"/>
          <w:sz w:val="21"/>
        </w:rPr>
        <w:t>registru</w:t>
      </w:r>
      <w:proofErr w:type="spellEnd"/>
      <w:r>
        <w:rPr>
          <w:color w:val="242626"/>
          <w:spacing w:val="-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smluv</w:t>
      </w:r>
      <w:proofErr w:type="spellEnd"/>
      <w:r>
        <w:rPr>
          <w:color w:val="242626"/>
          <w:spacing w:val="-8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(</w:t>
      </w:r>
      <w:proofErr w:type="spellStart"/>
      <w:r>
        <w:rPr>
          <w:color w:val="242626"/>
          <w:w w:val="105"/>
          <w:sz w:val="21"/>
        </w:rPr>
        <w:t>zákon</w:t>
      </w:r>
      <w:proofErr w:type="spellEnd"/>
      <w:r>
        <w:rPr>
          <w:color w:val="242626"/>
          <w:spacing w:val="-4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o</w:t>
      </w:r>
      <w:r>
        <w:rPr>
          <w:color w:val="242626"/>
          <w:spacing w:val="-3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registru</w:t>
      </w:r>
      <w:proofErr w:type="spellEnd"/>
      <w:r>
        <w:rPr>
          <w:color w:val="242626"/>
          <w:spacing w:val="-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smluv</w:t>
      </w:r>
      <w:proofErr w:type="spellEnd"/>
      <w:r>
        <w:rPr>
          <w:color w:val="242626"/>
          <w:w w:val="105"/>
          <w:sz w:val="21"/>
        </w:rPr>
        <w:t>),</w:t>
      </w:r>
      <w:r>
        <w:rPr>
          <w:color w:val="242626"/>
          <w:spacing w:val="-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ve</w:t>
      </w:r>
      <w:proofErr w:type="spellEnd"/>
      <w:r>
        <w:rPr>
          <w:color w:val="242626"/>
          <w:spacing w:val="-11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znění</w:t>
      </w:r>
      <w:proofErr w:type="spellEnd"/>
      <w:r>
        <w:rPr>
          <w:color w:val="242626"/>
          <w:spacing w:val="-17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pozdějších</w:t>
      </w:r>
      <w:proofErr w:type="spellEnd"/>
      <w:r>
        <w:rPr>
          <w:color w:val="242626"/>
          <w:spacing w:val="-4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předpisů</w:t>
      </w:r>
      <w:proofErr w:type="spellEnd"/>
      <w:r>
        <w:rPr>
          <w:color w:val="242626"/>
          <w:spacing w:val="-6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(</w:t>
      </w:r>
      <w:proofErr w:type="spellStart"/>
      <w:r>
        <w:rPr>
          <w:color w:val="242626"/>
          <w:w w:val="105"/>
          <w:sz w:val="21"/>
        </w:rPr>
        <w:t>dále</w:t>
      </w:r>
      <w:proofErr w:type="spellEnd"/>
      <w:r>
        <w:rPr>
          <w:color w:val="242626"/>
          <w:spacing w:val="-5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jen</w:t>
      </w:r>
      <w:proofErr w:type="spellEnd"/>
      <w:r>
        <w:rPr>
          <w:color w:val="242626"/>
          <w:spacing w:val="-3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"</w:t>
      </w:r>
      <w:proofErr w:type="spellStart"/>
      <w:r>
        <w:rPr>
          <w:color w:val="242626"/>
          <w:w w:val="105"/>
          <w:sz w:val="21"/>
        </w:rPr>
        <w:t>Zákon</w:t>
      </w:r>
      <w:proofErr w:type="spellEnd"/>
      <w:r>
        <w:rPr>
          <w:color w:val="242626"/>
          <w:w w:val="105"/>
          <w:sz w:val="21"/>
        </w:rPr>
        <w:t xml:space="preserve"> o</w:t>
      </w:r>
      <w:r>
        <w:rPr>
          <w:color w:val="242626"/>
          <w:spacing w:val="-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registru</w:t>
      </w:r>
      <w:proofErr w:type="spellEnd"/>
      <w:r>
        <w:rPr>
          <w:color w:val="242626"/>
          <w:spacing w:val="-13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smluv</w:t>
      </w:r>
      <w:proofErr w:type="spellEnd"/>
      <w:r>
        <w:rPr>
          <w:color w:val="242626"/>
          <w:w w:val="105"/>
          <w:sz w:val="21"/>
        </w:rPr>
        <w:t>").</w:t>
      </w:r>
      <w:r>
        <w:rPr>
          <w:color w:val="242626"/>
          <w:spacing w:val="-17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Smluvní</w:t>
      </w:r>
      <w:proofErr w:type="spellEnd"/>
      <w:r>
        <w:rPr>
          <w:color w:val="242626"/>
          <w:spacing w:val="-13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strany</w:t>
      </w:r>
      <w:proofErr w:type="spellEnd"/>
      <w:r>
        <w:rPr>
          <w:color w:val="242626"/>
          <w:spacing w:val="-10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se</w:t>
      </w:r>
      <w:r>
        <w:rPr>
          <w:color w:val="242626"/>
          <w:spacing w:val="-22"/>
          <w:w w:val="105"/>
          <w:sz w:val="21"/>
        </w:rPr>
        <w:t xml:space="preserve"> </w:t>
      </w:r>
      <w:proofErr w:type="spellStart"/>
      <w:r>
        <w:rPr>
          <w:color w:val="242626"/>
          <w:spacing w:val="-5"/>
          <w:w w:val="105"/>
          <w:sz w:val="21"/>
        </w:rPr>
        <w:t>dohodly</w:t>
      </w:r>
      <w:proofErr w:type="spellEnd"/>
      <w:r>
        <w:rPr>
          <w:color w:val="3F3B3B"/>
          <w:spacing w:val="-5"/>
          <w:w w:val="105"/>
          <w:sz w:val="21"/>
        </w:rPr>
        <w:t>,</w:t>
      </w:r>
      <w:r>
        <w:rPr>
          <w:color w:val="3F3B3B"/>
          <w:spacing w:val="-7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že</w:t>
      </w:r>
      <w:proofErr w:type="spellEnd"/>
      <w:r>
        <w:rPr>
          <w:color w:val="242626"/>
          <w:spacing w:val="-22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tento</w:t>
      </w:r>
      <w:proofErr w:type="spellEnd"/>
      <w:r>
        <w:rPr>
          <w:color w:val="242626"/>
          <w:spacing w:val="-12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dodatek</w:t>
      </w:r>
      <w:proofErr w:type="spellEnd"/>
      <w:r>
        <w:rPr>
          <w:color w:val="242626"/>
          <w:spacing w:val="-8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v</w:t>
      </w:r>
      <w:r>
        <w:rPr>
          <w:color w:val="242626"/>
          <w:spacing w:val="-7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souladu</w:t>
      </w:r>
      <w:proofErr w:type="spellEnd"/>
      <w:r>
        <w:rPr>
          <w:color w:val="242626"/>
          <w:spacing w:val="-8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s</w:t>
      </w:r>
      <w:r>
        <w:rPr>
          <w:color w:val="242626"/>
          <w:spacing w:val="-9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příslušnými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ustanoveními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Zákona</w:t>
      </w:r>
      <w:proofErr w:type="spellEnd"/>
      <w:r>
        <w:rPr>
          <w:color w:val="242626"/>
          <w:w w:val="105"/>
          <w:sz w:val="21"/>
        </w:rPr>
        <w:t xml:space="preserve"> o </w:t>
      </w:r>
      <w:proofErr w:type="spellStart"/>
      <w:r>
        <w:rPr>
          <w:color w:val="242626"/>
          <w:w w:val="105"/>
          <w:sz w:val="21"/>
        </w:rPr>
        <w:t>registru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smluv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uveřejní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prostřednictvím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registru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smluv</w:t>
      </w:r>
      <w:proofErr w:type="spellEnd"/>
      <w:r>
        <w:rPr>
          <w:color w:val="242626"/>
          <w:w w:val="105"/>
          <w:sz w:val="21"/>
        </w:rPr>
        <w:t xml:space="preserve"> NUDZ s t </w:t>
      </w:r>
      <w:proofErr w:type="spellStart"/>
      <w:r>
        <w:rPr>
          <w:color w:val="242626"/>
          <w:spacing w:val="4"/>
          <w:w w:val="105"/>
          <w:sz w:val="21"/>
        </w:rPr>
        <w:t>ím</w:t>
      </w:r>
      <w:proofErr w:type="spellEnd"/>
      <w:r>
        <w:rPr>
          <w:color w:val="3F3B3B"/>
          <w:spacing w:val="4"/>
          <w:w w:val="105"/>
          <w:sz w:val="21"/>
        </w:rPr>
        <w:t xml:space="preserve">, </w:t>
      </w:r>
      <w:proofErr w:type="spellStart"/>
      <w:r>
        <w:rPr>
          <w:color w:val="242626"/>
          <w:w w:val="105"/>
          <w:sz w:val="21"/>
        </w:rPr>
        <w:t>že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tak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učin</w:t>
      </w:r>
      <w:r>
        <w:rPr>
          <w:color w:val="3F3B3B"/>
          <w:w w:val="105"/>
          <w:sz w:val="21"/>
        </w:rPr>
        <w:t>í</w:t>
      </w:r>
      <w:proofErr w:type="spellEnd"/>
      <w:r>
        <w:rPr>
          <w:color w:val="3F3B3B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nejpozději</w:t>
      </w:r>
      <w:proofErr w:type="spellEnd"/>
      <w:r>
        <w:rPr>
          <w:color w:val="242626"/>
          <w:w w:val="105"/>
          <w:sz w:val="21"/>
        </w:rPr>
        <w:t xml:space="preserve"> do 15 </w:t>
      </w:r>
      <w:proofErr w:type="spellStart"/>
      <w:r>
        <w:rPr>
          <w:color w:val="242626"/>
          <w:w w:val="105"/>
          <w:sz w:val="21"/>
        </w:rPr>
        <w:t>dnů</w:t>
      </w:r>
      <w:proofErr w:type="spellEnd"/>
      <w:r>
        <w:rPr>
          <w:color w:val="242626"/>
          <w:w w:val="105"/>
          <w:sz w:val="21"/>
        </w:rPr>
        <w:t xml:space="preserve"> ode </w:t>
      </w:r>
      <w:proofErr w:type="spellStart"/>
      <w:r>
        <w:rPr>
          <w:color w:val="242626"/>
          <w:w w:val="105"/>
          <w:sz w:val="21"/>
        </w:rPr>
        <w:t>dne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3F3B3B"/>
          <w:w w:val="105"/>
          <w:sz w:val="21"/>
        </w:rPr>
        <w:t>j</w:t>
      </w:r>
      <w:r>
        <w:rPr>
          <w:color w:val="242626"/>
          <w:w w:val="105"/>
          <w:sz w:val="21"/>
        </w:rPr>
        <w:t>eho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uzavření</w:t>
      </w:r>
      <w:proofErr w:type="spellEnd"/>
      <w:r>
        <w:rPr>
          <w:color w:val="242626"/>
          <w:w w:val="105"/>
          <w:sz w:val="21"/>
        </w:rPr>
        <w:t xml:space="preserve">. NUDZ se </w:t>
      </w:r>
      <w:proofErr w:type="spellStart"/>
      <w:r>
        <w:rPr>
          <w:color w:val="242626"/>
          <w:w w:val="105"/>
          <w:sz w:val="21"/>
        </w:rPr>
        <w:t>zavazuje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písemně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informovat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Nemocnici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nejpozději</w:t>
      </w:r>
      <w:proofErr w:type="spellEnd"/>
      <w:r>
        <w:rPr>
          <w:color w:val="242626"/>
          <w:w w:val="105"/>
          <w:sz w:val="21"/>
        </w:rPr>
        <w:t xml:space="preserve"> do </w:t>
      </w:r>
      <w:proofErr w:type="spellStart"/>
      <w:r>
        <w:rPr>
          <w:color w:val="242626"/>
          <w:w w:val="105"/>
          <w:sz w:val="21"/>
        </w:rPr>
        <w:t>tří</w:t>
      </w:r>
      <w:proofErr w:type="spellEnd"/>
      <w:r>
        <w:rPr>
          <w:color w:val="242626"/>
          <w:w w:val="105"/>
          <w:sz w:val="21"/>
        </w:rPr>
        <w:t xml:space="preserve"> (3) </w:t>
      </w:r>
      <w:proofErr w:type="spellStart"/>
      <w:r>
        <w:rPr>
          <w:color w:val="242626"/>
          <w:w w:val="105"/>
          <w:sz w:val="21"/>
        </w:rPr>
        <w:t>dnů</w:t>
      </w:r>
      <w:proofErr w:type="spellEnd"/>
      <w:r>
        <w:rPr>
          <w:color w:val="242626"/>
          <w:w w:val="105"/>
          <w:sz w:val="21"/>
        </w:rPr>
        <w:t xml:space="preserve"> ode </w:t>
      </w:r>
      <w:proofErr w:type="spellStart"/>
      <w:r>
        <w:rPr>
          <w:color w:val="242626"/>
          <w:w w:val="105"/>
          <w:sz w:val="21"/>
        </w:rPr>
        <w:t>dne</w:t>
      </w:r>
      <w:proofErr w:type="spellEnd"/>
      <w:r>
        <w:rPr>
          <w:color w:val="242626"/>
          <w:w w:val="105"/>
          <w:sz w:val="21"/>
        </w:rPr>
        <w:t xml:space="preserve">, </w:t>
      </w:r>
      <w:proofErr w:type="spellStart"/>
      <w:r>
        <w:rPr>
          <w:color w:val="242626"/>
          <w:w w:val="105"/>
          <w:sz w:val="21"/>
        </w:rPr>
        <w:t>kdy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tak</w:t>
      </w:r>
      <w:proofErr w:type="spellEnd"/>
      <w:r>
        <w:rPr>
          <w:color w:val="242626"/>
          <w:spacing w:val="10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učiní</w:t>
      </w:r>
      <w:proofErr w:type="spellEnd"/>
      <w:r>
        <w:rPr>
          <w:color w:val="242626"/>
          <w:w w:val="105"/>
          <w:sz w:val="21"/>
        </w:rPr>
        <w:t>.</w:t>
      </w:r>
    </w:p>
    <w:p w:rsidR="002A7DD8" w:rsidRDefault="009758AA">
      <w:pPr>
        <w:pStyle w:val="Odstavecseseznamem"/>
        <w:numPr>
          <w:ilvl w:val="0"/>
          <w:numId w:val="1"/>
        </w:numPr>
        <w:tabs>
          <w:tab w:val="left" w:pos="1915"/>
        </w:tabs>
        <w:spacing w:line="336" w:lineRule="auto"/>
        <w:ind w:left="1918" w:hanging="363"/>
        <w:jc w:val="both"/>
        <w:rPr>
          <w:color w:val="242626"/>
          <w:sz w:val="21"/>
        </w:rPr>
      </w:pPr>
      <w:proofErr w:type="spellStart"/>
      <w:r>
        <w:rPr>
          <w:color w:val="242626"/>
          <w:w w:val="105"/>
          <w:sz w:val="21"/>
        </w:rPr>
        <w:t>S</w:t>
      </w:r>
      <w:r>
        <w:rPr>
          <w:color w:val="242626"/>
          <w:w w:val="105"/>
          <w:sz w:val="21"/>
        </w:rPr>
        <w:t>mluvní</w:t>
      </w:r>
      <w:proofErr w:type="spellEnd"/>
      <w:r>
        <w:rPr>
          <w:color w:val="242626"/>
          <w:spacing w:val="-13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strany</w:t>
      </w:r>
      <w:proofErr w:type="spellEnd"/>
      <w:r>
        <w:rPr>
          <w:color w:val="242626"/>
          <w:spacing w:val="-15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po</w:t>
      </w:r>
      <w:proofErr w:type="spellEnd"/>
      <w:r>
        <w:rPr>
          <w:color w:val="242626"/>
          <w:spacing w:val="-20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přečtení</w:t>
      </w:r>
      <w:proofErr w:type="spellEnd"/>
      <w:r>
        <w:rPr>
          <w:color w:val="242626"/>
          <w:spacing w:val="-20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tohoto</w:t>
      </w:r>
      <w:proofErr w:type="spellEnd"/>
      <w:r>
        <w:rPr>
          <w:color w:val="242626"/>
          <w:spacing w:val="-13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dodatku</w:t>
      </w:r>
      <w:proofErr w:type="spellEnd"/>
      <w:r>
        <w:rPr>
          <w:color w:val="242626"/>
          <w:spacing w:val="-11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č</w:t>
      </w:r>
      <w:r>
        <w:rPr>
          <w:color w:val="3F3B3B"/>
          <w:w w:val="105"/>
          <w:sz w:val="21"/>
        </w:rPr>
        <w:t>.</w:t>
      </w:r>
      <w:r>
        <w:rPr>
          <w:color w:val="3F3B3B"/>
          <w:spacing w:val="-13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1</w:t>
      </w:r>
      <w:r>
        <w:rPr>
          <w:color w:val="242626"/>
          <w:spacing w:val="-4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prohlašují</w:t>
      </w:r>
      <w:proofErr w:type="spellEnd"/>
      <w:r>
        <w:rPr>
          <w:color w:val="242626"/>
          <w:w w:val="105"/>
          <w:sz w:val="21"/>
        </w:rPr>
        <w:t>,</w:t>
      </w:r>
      <w:r>
        <w:rPr>
          <w:color w:val="242626"/>
          <w:spacing w:val="-11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že</w:t>
      </w:r>
      <w:proofErr w:type="spellEnd"/>
      <w:r>
        <w:rPr>
          <w:color w:val="242626"/>
          <w:spacing w:val="-13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souhlasí</w:t>
      </w:r>
      <w:proofErr w:type="spellEnd"/>
      <w:r>
        <w:rPr>
          <w:color w:val="242626"/>
          <w:spacing w:val="-12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s</w:t>
      </w:r>
      <w:r>
        <w:rPr>
          <w:color w:val="242626"/>
          <w:spacing w:val="-20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jeho</w:t>
      </w:r>
      <w:proofErr w:type="spellEnd"/>
      <w:r>
        <w:rPr>
          <w:color w:val="242626"/>
          <w:spacing w:val="-15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obsahe</w:t>
      </w:r>
      <w:proofErr w:type="spellEnd"/>
      <w:r>
        <w:rPr>
          <w:color w:val="242626"/>
          <w:spacing w:val="-20"/>
          <w:w w:val="105"/>
          <w:sz w:val="21"/>
        </w:rPr>
        <w:t xml:space="preserve"> </w:t>
      </w:r>
      <w:r>
        <w:rPr>
          <w:color w:val="242626"/>
          <w:spacing w:val="-8"/>
          <w:w w:val="105"/>
          <w:sz w:val="21"/>
        </w:rPr>
        <w:t>m</w:t>
      </w:r>
      <w:r>
        <w:rPr>
          <w:color w:val="3F3B3B"/>
          <w:spacing w:val="-8"/>
          <w:w w:val="105"/>
          <w:sz w:val="21"/>
        </w:rPr>
        <w:t>,</w:t>
      </w:r>
      <w:r>
        <w:rPr>
          <w:color w:val="242626"/>
          <w:spacing w:val="-8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že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tento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dodatek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byl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sepsán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vážně</w:t>
      </w:r>
      <w:proofErr w:type="spellEnd"/>
      <w:r>
        <w:rPr>
          <w:color w:val="242626"/>
          <w:w w:val="105"/>
          <w:sz w:val="21"/>
        </w:rPr>
        <w:t xml:space="preserve">, </w:t>
      </w:r>
      <w:proofErr w:type="spellStart"/>
      <w:r>
        <w:rPr>
          <w:color w:val="242626"/>
          <w:w w:val="105"/>
          <w:sz w:val="21"/>
        </w:rPr>
        <w:t>určit</w:t>
      </w:r>
      <w:proofErr w:type="spellEnd"/>
      <w:r>
        <w:rPr>
          <w:color w:val="242626"/>
          <w:w w:val="105"/>
          <w:sz w:val="21"/>
        </w:rPr>
        <w:t xml:space="preserve"> </w:t>
      </w:r>
      <w:r>
        <w:rPr>
          <w:color w:val="242626"/>
          <w:spacing w:val="-8"/>
          <w:w w:val="105"/>
          <w:sz w:val="21"/>
        </w:rPr>
        <w:t>ě</w:t>
      </w:r>
      <w:r>
        <w:rPr>
          <w:color w:val="3F3B3B"/>
          <w:spacing w:val="-8"/>
          <w:w w:val="105"/>
          <w:sz w:val="21"/>
        </w:rPr>
        <w:t xml:space="preserve">, </w:t>
      </w:r>
      <w:proofErr w:type="spellStart"/>
      <w:r>
        <w:rPr>
          <w:color w:val="242626"/>
          <w:w w:val="105"/>
          <w:sz w:val="21"/>
        </w:rPr>
        <w:t>srozumitelně</w:t>
      </w:r>
      <w:proofErr w:type="spellEnd"/>
      <w:r>
        <w:rPr>
          <w:color w:val="242626"/>
          <w:w w:val="105"/>
          <w:sz w:val="21"/>
        </w:rPr>
        <w:t xml:space="preserve"> a </w:t>
      </w:r>
      <w:proofErr w:type="spellStart"/>
      <w:r>
        <w:rPr>
          <w:color w:val="242626"/>
          <w:w w:val="105"/>
          <w:sz w:val="21"/>
        </w:rPr>
        <w:t>na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základě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jejich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pravé</w:t>
      </w:r>
      <w:proofErr w:type="spellEnd"/>
      <w:r>
        <w:rPr>
          <w:color w:val="242626"/>
          <w:w w:val="105"/>
          <w:sz w:val="21"/>
        </w:rPr>
        <w:t xml:space="preserve"> a </w:t>
      </w:r>
      <w:proofErr w:type="spellStart"/>
      <w:r>
        <w:rPr>
          <w:color w:val="242626"/>
          <w:w w:val="105"/>
          <w:sz w:val="21"/>
        </w:rPr>
        <w:t>svobodné</w:t>
      </w:r>
      <w:proofErr w:type="spellEnd"/>
      <w:r>
        <w:rPr>
          <w:color w:val="242626"/>
          <w:spacing w:val="1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vůle</w:t>
      </w:r>
      <w:proofErr w:type="spellEnd"/>
      <w:r>
        <w:rPr>
          <w:color w:val="242626"/>
          <w:w w:val="105"/>
          <w:sz w:val="21"/>
        </w:rPr>
        <w:t>,</w:t>
      </w:r>
      <w:r>
        <w:rPr>
          <w:color w:val="242626"/>
          <w:spacing w:val="-10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na</w:t>
      </w:r>
      <w:proofErr w:type="spellEnd"/>
      <w:r>
        <w:rPr>
          <w:color w:val="242626"/>
          <w:spacing w:val="-4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důkaz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čehož</w:t>
      </w:r>
      <w:proofErr w:type="spellEnd"/>
      <w:r>
        <w:rPr>
          <w:color w:val="242626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připojují</w:t>
      </w:r>
      <w:proofErr w:type="spellEnd"/>
      <w:r>
        <w:rPr>
          <w:color w:val="242626"/>
          <w:spacing w:val="-7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své</w:t>
      </w:r>
      <w:proofErr w:type="spellEnd"/>
      <w:r>
        <w:rPr>
          <w:color w:val="242626"/>
          <w:spacing w:val="-3"/>
          <w:w w:val="105"/>
          <w:sz w:val="21"/>
        </w:rPr>
        <w:t xml:space="preserve"> </w:t>
      </w:r>
      <w:proofErr w:type="spellStart"/>
      <w:r>
        <w:rPr>
          <w:color w:val="242626"/>
          <w:w w:val="105"/>
          <w:sz w:val="21"/>
        </w:rPr>
        <w:t>podpi</w:t>
      </w:r>
      <w:proofErr w:type="spellEnd"/>
      <w:r>
        <w:rPr>
          <w:color w:val="242626"/>
          <w:spacing w:val="-42"/>
          <w:w w:val="105"/>
          <w:sz w:val="21"/>
        </w:rPr>
        <w:t xml:space="preserve"> </w:t>
      </w:r>
      <w:proofErr w:type="spellStart"/>
      <w:r>
        <w:rPr>
          <w:color w:val="242626"/>
          <w:spacing w:val="-5"/>
          <w:w w:val="105"/>
          <w:sz w:val="21"/>
        </w:rPr>
        <w:t>sy</w:t>
      </w:r>
      <w:proofErr w:type="spellEnd"/>
      <w:r>
        <w:rPr>
          <w:color w:val="3F3B3B"/>
          <w:spacing w:val="-5"/>
          <w:w w:val="105"/>
          <w:sz w:val="21"/>
        </w:rPr>
        <w:t>.</w:t>
      </w:r>
    </w:p>
    <w:p w:rsidR="002A7DD8" w:rsidRDefault="002A7DD8">
      <w:pPr>
        <w:pStyle w:val="Zkladntext"/>
        <w:spacing w:before="7"/>
        <w:rPr>
          <w:sz w:val="27"/>
        </w:rPr>
      </w:pPr>
    </w:p>
    <w:p w:rsidR="002A7DD8" w:rsidRDefault="009758AA">
      <w:pPr>
        <w:spacing w:before="1"/>
        <w:ind w:left="1187"/>
        <w:rPr>
          <w:b/>
        </w:rPr>
      </w:pPr>
      <w:proofErr w:type="spellStart"/>
      <w:r>
        <w:rPr>
          <w:b/>
          <w:color w:val="242626"/>
        </w:rPr>
        <w:t>Národní</w:t>
      </w:r>
      <w:proofErr w:type="spellEnd"/>
      <w:r>
        <w:rPr>
          <w:b/>
          <w:color w:val="242626"/>
        </w:rPr>
        <w:t xml:space="preserve"> </w:t>
      </w:r>
      <w:proofErr w:type="spellStart"/>
      <w:r>
        <w:rPr>
          <w:b/>
          <w:color w:val="242626"/>
        </w:rPr>
        <w:t>ústav</w:t>
      </w:r>
      <w:proofErr w:type="spellEnd"/>
      <w:r>
        <w:rPr>
          <w:b/>
          <w:color w:val="242626"/>
        </w:rPr>
        <w:t xml:space="preserve"> </w:t>
      </w:r>
      <w:proofErr w:type="spellStart"/>
      <w:r>
        <w:rPr>
          <w:b/>
          <w:color w:val="242626"/>
        </w:rPr>
        <w:t>duševního</w:t>
      </w:r>
      <w:proofErr w:type="spellEnd"/>
      <w:r>
        <w:rPr>
          <w:b/>
          <w:color w:val="242626"/>
        </w:rPr>
        <w:t xml:space="preserve"> </w:t>
      </w:r>
      <w:proofErr w:type="spellStart"/>
      <w:r>
        <w:rPr>
          <w:b/>
          <w:color w:val="242626"/>
        </w:rPr>
        <w:t>zdraví</w:t>
      </w:r>
      <w:proofErr w:type="spellEnd"/>
      <w:r>
        <w:rPr>
          <w:b/>
          <w:color w:val="242626"/>
        </w:rPr>
        <w:t xml:space="preserve">, </w:t>
      </w:r>
      <w:proofErr w:type="spellStart"/>
      <w:r>
        <w:rPr>
          <w:b/>
          <w:color w:val="242626"/>
        </w:rPr>
        <w:t>s.p.o</w:t>
      </w:r>
      <w:proofErr w:type="spellEnd"/>
      <w:r>
        <w:rPr>
          <w:b/>
          <w:color w:val="242626"/>
        </w:rPr>
        <w:t>.</w:t>
      </w:r>
    </w:p>
    <w:p w:rsidR="002A7DD8" w:rsidRDefault="009758AA">
      <w:pPr>
        <w:spacing w:before="83"/>
        <w:ind w:left="1192"/>
        <w:rPr>
          <w:sz w:val="20"/>
        </w:rPr>
      </w:pPr>
      <w:proofErr w:type="gramStart"/>
      <w:r>
        <w:rPr>
          <w:color w:val="242626"/>
          <w:sz w:val="20"/>
        </w:rPr>
        <w:t xml:space="preserve">PhDr </w:t>
      </w:r>
      <w:r>
        <w:rPr>
          <w:color w:val="1A3349"/>
          <w:sz w:val="20"/>
        </w:rPr>
        <w:t>.</w:t>
      </w:r>
      <w:proofErr w:type="gramEnd"/>
      <w:r>
        <w:rPr>
          <w:color w:val="1A3349"/>
          <w:sz w:val="20"/>
        </w:rPr>
        <w:t xml:space="preserve"> </w:t>
      </w:r>
      <w:r>
        <w:rPr>
          <w:color w:val="242626"/>
          <w:sz w:val="20"/>
        </w:rPr>
        <w:t>Petr Winkler, Ph</w:t>
      </w:r>
      <w:r>
        <w:rPr>
          <w:color w:val="1A3349"/>
          <w:sz w:val="20"/>
        </w:rPr>
        <w:t>.</w:t>
      </w:r>
      <w:r>
        <w:rPr>
          <w:color w:val="242626"/>
          <w:sz w:val="20"/>
        </w:rPr>
        <w:t>D</w:t>
      </w:r>
      <w:r>
        <w:rPr>
          <w:color w:val="1A3349"/>
          <w:sz w:val="20"/>
        </w:rPr>
        <w:t xml:space="preserve">., </w:t>
      </w:r>
      <w:proofErr w:type="spellStart"/>
      <w:r>
        <w:rPr>
          <w:color w:val="242626"/>
          <w:sz w:val="20"/>
        </w:rPr>
        <w:t>ředitel</w:t>
      </w:r>
      <w:proofErr w:type="spellEnd"/>
    </w:p>
    <w:p w:rsidR="002A7DD8" w:rsidRDefault="002A7DD8">
      <w:pPr>
        <w:pStyle w:val="Zkladntext"/>
        <w:rPr>
          <w:sz w:val="29"/>
        </w:rPr>
      </w:pPr>
    </w:p>
    <w:p w:rsidR="002A7DD8" w:rsidRDefault="009758AA">
      <w:pPr>
        <w:tabs>
          <w:tab w:val="left" w:pos="2402"/>
        </w:tabs>
        <w:spacing w:before="88"/>
        <w:ind w:left="1190"/>
        <w:rPr>
          <w:i/>
          <w:sz w:val="28"/>
        </w:rPr>
      </w:pPr>
      <w:proofErr w:type="gramStart"/>
      <w:r>
        <w:rPr>
          <w:color w:val="1A3349"/>
          <w:w w:val="95"/>
          <w:sz w:val="27"/>
        </w:rPr>
        <w:t>v</w:t>
      </w:r>
      <w:proofErr w:type="gramEnd"/>
      <w:r>
        <w:rPr>
          <w:color w:val="1A3349"/>
          <w:w w:val="95"/>
          <w:sz w:val="27"/>
        </w:rPr>
        <w:t xml:space="preserve"> </w:t>
      </w:r>
      <w:proofErr w:type="spellStart"/>
      <w:r>
        <w:rPr>
          <w:rFonts w:ascii="Times New Roman" w:hAnsi="Times New Roman"/>
          <w:i/>
          <w:color w:val="2657AC"/>
          <w:w w:val="95"/>
          <w:sz w:val="26"/>
          <w:u w:val="thick" w:color="3F5462"/>
        </w:rPr>
        <w:t>i</w:t>
      </w:r>
      <w:proofErr w:type="spellEnd"/>
      <w:r>
        <w:rPr>
          <w:rFonts w:ascii="Times New Roman" w:hAnsi="Times New Roman"/>
          <w:i/>
          <w:color w:val="2657AC"/>
          <w:w w:val="95"/>
          <w:sz w:val="26"/>
          <w:u w:val="thick" w:color="3F5462"/>
        </w:rPr>
        <w:t>/</w:t>
      </w:r>
      <w:r>
        <w:rPr>
          <w:rFonts w:ascii="Times New Roman" w:hAnsi="Times New Roman"/>
          <w:i/>
          <w:color w:val="2657AC"/>
          <w:spacing w:val="-10"/>
          <w:w w:val="95"/>
          <w:sz w:val="26"/>
          <w:u w:val="thick" w:color="3F5462"/>
        </w:rPr>
        <w:t xml:space="preserve"> </w:t>
      </w:r>
      <w:r>
        <w:rPr>
          <w:rFonts w:ascii="Times New Roman" w:hAnsi="Times New Roman"/>
          <w:i/>
          <w:color w:val="2657AC"/>
          <w:w w:val="95"/>
          <w:sz w:val="26"/>
          <w:u w:val="thick" w:color="3F5462"/>
        </w:rPr>
        <w:t>U</w:t>
      </w:r>
      <w:r>
        <w:rPr>
          <w:rFonts w:ascii="Times New Roman" w:hAnsi="Times New Roman"/>
          <w:i/>
          <w:color w:val="2657AC"/>
          <w:w w:val="95"/>
          <w:sz w:val="26"/>
          <w:u w:val="thick" w:color="3F5462"/>
        </w:rPr>
        <w:tab/>
      </w:r>
      <w:proofErr w:type="spellStart"/>
      <w:r>
        <w:rPr>
          <w:rFonts w:ascii="Times New Roman" w:hAnsi="Times New Roman"/>
          <w:i/>
          <w:color w:val="2657AC"/>
          <w:w w:val="95"/>
          <w:sz w:val="26"/>
          <w:u w:val="thick" w:color="3F5462"/>
        </w:rPr>
        <w:t>fv</w:t>
      </w:r>
      <w:proofErr w:type="spellEnd"/>
      <w:r>
        <w:rPr>
          <w:rFonts w:ascii="Times New Roman" w:hAnsi="Times New Roman"/>
          <w:i/>
          <w:color w:val="2657AC"/>
          <w:w w:val="95"/>
          <w:sz w:val="26"/>
          <w:u w:val="thick" w:color="3F5462"/>
        </w:rPr>
        <w:t xml:space="preserve">: </w:t>
      </w:r>
      <w:r>
        <w:rPr>
          <w:rFonts w:ascii="Times New Roman" w:hAnsi="Times New Roman"/>
          <w:i/>
          <w:color w:val="1A3349"/>
          <w:w w:val="80"/>
          <w:sz w:val="26"/>
          <w:u w:val="thick" w:color="3F5462"/>
        </w:rPr>
        <w:t>d ne</w:t>
      </w:r>
      <w:r>
        <w:rPr>
          <w:rFonts w:ascii="Times New Roman" w:hAnsi="Times New Roman"/>
          <w:i/>
          <w:color w:val="1A3349"/>
          <w:w w:val="80"/>
          <w:sz w:val="26"/>
        </w:rPr>
        <w:t xml:space="preserve"> </w:t>
      </w:r>
      <w:r>
        <w:rPr>
          <w:color w:val="3F5462"/>
          <w:w w:val="80"/>
          <w:sz w:val="25"/>
          <w:u w:val="thick" w:color="3F5462"/>
        </w:rPr>
        <w:t>O</w:t>
      </w:r>
      <w:r>
        <w:rPr>
          <w:color w:val="3F5462"/>
          <w:w w:val="80"/>
          <w:sz w:val="25"/>
        </w:rPr>
        <w:t xml:space="preserve"> </w:t>
      </w:r>
      <w:r>
        <w:rPr>
          <w:i/>
          <w:color w:val="3F5462"/>
          <w:w w:val="80"/>
          <w:sz w:val="28"/>
          <w:u w:val="thick" w:color="3F5462"/>
        </w:rPr>
        <w:t>2</w:t>
      </w:r>
      <w:r>
        <w:rPr>
          <w:i/>
          <w:color w:val="3F5462"/>
          <w:w w:val="80"/>
          <w:sz w:val="28"/>
        </w:rPr>
        <w:t xml:space="preserve"> </w:t>
      </w:r>
      <w:r>
        <w:rPr>
          <w:rFonts w:ascii="Times New Roman" w:hAnsi="Times New Roman"/>
          <w:color w:val="3F5462"/>
          <w:w w:val="80"/>
          <w:sz w:val="29"/>
          <w:u w:val="thick" w:color="3F5462"/>
        </w:rPr>
        <w:t>·12·</w:t>
      </w:r>
      <w:r>
        <w:rPr>
          <w:rFonts w:ascii="Times New Roman" w:hAnsi="Times New Roman"/>
          <w:color w:val="3F5462"/>
          <w:spacing w:val="-6"/>
          <w:w w:val="80"/>
          <w:sz w:val="29"/>
          <w:u w:val="thick" w:color="3F5462"/>
        </w:rPr>
        <w:t xml:space="preserve"> </w:t>
      </w:r>
      <w:r>
        <w:rPr>
          <w:i/>
          <w:color w:val="3F5462"/>
          <w:w w:val="80"/>
          <w:sz w:val="28"/>
          <w:u w:val="thick" w:color="3F5462"/>
        </w:rPr>
        <w:t>2021</w:t>
      </w:r>
    </w:p>
    <w:p w:rsidR="002A7DD8" w:rsidRDefault="009758AA">
      <w:pPr>
        <w:spacing w:before="174" w:line="298" w:lineRule="exact"/>
        <w:ind w:left="1552" w:right="1939"/>
        <w:jc w:val="center"/>
        <w:rPr>
          <w:sz w:val="26"/>
        </w:rPr>
      </w:pPr>
      <w:proofErr w:type="spellStart"/>
      <w:r>
        <w:rPr>
          <w:color w:val="3F3B3B"/>
          <w:w w:val="70"/>
          <w:sz w:val="26"/>
        </w:rPr>
        <w:t>Národní</w:t>
      </w:r>
      <w:proofErr w:type="spellEnd"/>
      <w:r>
        <w:rPr>
          <w:color w:val="3F3B3B"/>
          <w:spacing w:val="50"/>
          <w:w w:val="70"/>
          <w:sz w:val="26"/>
        </w:rPr>
        <w:t xml:space="preserve"> </w:t>
      </w:r>
      <w:proofErr w:type="spellStart"/>
      <w:r>
        <w:rPr>
          <w:color w:val="3F3B3B"/>
          <w:w w:val="70"/>
          <w:sz w:val="26"/>
        </w:rPr>
        <w:t>ústav</w:t>
      </w:r>
      <w:proofErr w:type="spellEnd"/>
      <w:r>
        <w:rPr>
          <w:color w:val="3F3B3B"/>
          <w:w w:val="70"/>
          <w:sz w:val="26"/>
        </w:rPr>
        <w:t xml:space="preserve"> </w:t>
      </w:r>
      <w:proofErr w:type="spellStart"/>
      <w:r>
        <w:rPr>
          <w:color w:val="3F3B3B"/>
          <w:w w:val="70"/>
          <w:sz w:val="26"/>
        </w:rPr>
        <w:t>duševního</w:t>
      </w:r>
      <w:proofErr w:type="spellEnd"/>
      <w:r>
        <w:rPr>
          <w:color w:val="3F3B3B"/>
          <w:spacing w:val="14"/>
          <w:w w:val="70"/>
          <w:sz w:val="26"/>
        </w:rPr>
        <w:t xml:space="preserve"> </w:t>
      </w:r>
      <w:proofErr w:type="spellStart"/>
      <w:r>
        <w:rPr>
          <w:color w:val="3F3B3B"/>
          <w:w w:val="70"/>
          <w:sz w:val="26"/>
        </w:rPr>
        <w:t>zdraví</w:t>
      </w:r>
      <w:proofErr w:type="spellEnd"/>
    </w:p>
    <w:p w:rsidR="002A7DD8" w:rsidRDefault="009758AA">
      <w:pPr>
        <w:pStyle w:val="Zkladntext"/>
        <w:spacing w:line="240" w:lineRule="exact"/>
        <w:ind w:left="1540" w:right="1939"/>
        <w:jc w:val="center"/>
      </w:pPr>
      <w:r>
        <w:rPr>
          <w:color w:val="3F5462"/>
          <w:spacing w:val="-4"/>
        </w:rPr>
        <w:t>T</w:t>
      </w:r>
      <w:r>
        <w:rPr>
          <w:color w:val="544B48"/>
          <w:spacing w:val="-4"/>
        </w:rPr>
        <w:t>opolová748</w:t>
      </w:r>
      <w:r>
        <w:rPr>
          <w:color w:val="606969"/>
          <w:spacing w:val="-4"/>
        </w:rPr>
        <w:t>,</w:t>
      </w:r>
      <w:r>
        <w:rPr>
          <w:color w:val="606969"/>
          <w:spacing w:val="-41"/>
        </w:rPr>
        <w:t xml:space="preserve"> </w:t>
      </w:r>
      <w:proofErr w:type="spellStart"/>
      <w:r>
        <w:rPr>
          <w:color w:val="544B48"/>
        </w:rPr>
        <w:t>Klecany</w:t>
      </w:r>
      <w:proofErr w:type="spellEnd"/>
      <w:r>
        <w:rPr>
          <w:color w:val="544B48"/>
          <w:spacing w:val="-36"/>
        </w:rPr>
        <w:t xml:space="preserve"> </w:t>
      </w:r>
      <w:r>
        <w:rPr>
          <w:color w:val="544B48"/>
        </w:rPr>
        <w:t>250</w:t>
      </w:r>
      <w:r>
        <w:rPr>
          <w:color w:val="544B48"/>
          <w:spacing w:val="-41"/>
        </w:rPr>
        <w:t xml:space="preserve"> </w:t>
      </w:r>
      <w:r>
        <w:rPr>
          <w:color w:val="544B48"/>
        </w:rPr>
        <w:t>67</w:t>
      </w:r>
    </w:p>
    <w:p w:rsidR="002A7DD8" w:rsidRDefault="009758AA">
      <w:pPr>
        <w:pStyle w:val="Nadpis2"/>
        <w:tabs>
          <w:tab w:val="left" w:pos="1697"/>
        </w:tabs>
        <w:spacing w:before="38"/>
        <w:rPr>
          <w:rFonts w:ascii="Times New Roman" w:hAnsi="Times New Roman"/>
          <w:b w:val="0"/>
          <w:sz w:val="20"/>
        </w:rPr>
      </w:pPr>
      <w:r>
        <w:rPr>
          <w:color w:val="3F5462"/>
          <w:w w:val="95"/>
        </w:rPr>
        <w:t>IČ:</w:t>
      </w:r>
      <w:r>
        <w:rPr>
          <w:color w:val="3F5462"/>
          <w:spacing w:val="-22"/>
          <w:w w:val="95"/>
        </w:rPr>
        <w:t xml:space="preserve"> </w:t>
      </w:r>
      <w:r>
        <w:rPr>
          <w:color w:val="3F5462"/>
          <w:w w:val="95"/>
        </w:rPr>
        <w:t>00023752</w:t>
      </w:r>
      <w:r>
        <w:rPr>
          <w:color w:val="3F5462"/>
          <w:w w:val="95"/>
        </w:rPr>
        <w:tab/>
      </w:r>
      <w:r>
        <w:rPr>
          <w:rFonts w:ascii="Times New Roman" w:hAnsi="Times New Roman"/>
          <w:b w:val="0"/>
          <w:color w:val="3F5462"/>
          <w:sz w:val="20"/>
        </w:rPr>
        <w:t>G)</w:t>
      </w:r>
    </w:p>
    <w:p w:rsidR="002A7DD8" w:rsidRDefault="009758AA">
      <w:pPr>
        <w:pStyle w:val="Zkladntext"/>
        <w:spacing w:line="22" w:lineRule="exact"/>
        <w:ind w:left="13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97.15pt;height:1.05pt;mso-position-horizontal-relative:char;mso-position-vertical-relative:line" coordsize="1943,21">
            <v:line id="_x0000_s1030" style="position:absolute" from="0,10" to="1943,10" strokecolor="#3f6095" strokeweight=".35322mm"/>
            <w10:wrap type="none"/>
            <w10:anchorlock/>
          </v:group>
        </w:pict>
      </w:r>
    </w:p>
    <w:p w:rsidR="002A7DD8" w:rsidRDefault="002A7DD8">
      <w:pPr>
        <w:pStyle w:val="Zkladntext"/>
        <w:rPr>
          <w:rFonts w:ascii="Times New Roman"/>
          <w:sz w:val="20"/>
        </w:rPr>
      </w:pPr>
    </w:p>
    <w:p w:rsidR="002A7DD8" w:rsidRDefault="002A7DD8">
      <w:pPr>
        <w:pStyle w:val="Zkladntext"/>
        <w:rPr>
          <w:rFonts w:ascii="Times New Roman"/>
          <w:sz w:val="20"/>
        </w:rPr>
      </w:pPr>
    </w:p>
    <w:p w:rsidR="002A7DD8" w:rsidRDefault="002A7DD8">
      <w:pPr>
        <w:rPr>
          <w:rFonts w:ascii="Times New Roman"/>
          <w:sz w:val="20"/>
        </w:rPr>
        <w:sectPr w:rsidR="002A7DD8">
          <w:pgSz w:w="11920" w:h="16840"/>
          <w:pgMar w:top="0" w:right="780" w:bottom="0" w:left="220" w:header="708" w:footer="708" w:gutter="0"/>
          <w:cols w:space="708"/>
        </w:sectPr>
      </w:pPr>
    </w:p>
    <w:p w:rsidR="002A7DD8" w:rsidRDefault="009758AA">
      <w:pPr>
        <w:spacing w:before="209"/>
        <w:ind w:left="1198"/>
        <w:rPr>
          <w:b/>
        </w:rPr>
      </w:pPr>
      <w:r>
        <w:rPr>
          <w:b/>
          <w:color w:val="3F3B3B"/>
          <w:w w:val="95"/>
        </w:rPr>
        <w:t>AGEL</w:t>
      </w:r>
      <w:r>
        <w:rPr>
          <w:b/>
          <w:color w:val="3F3B3B"/>
          <w:spacing w:val="-27"/>
          <w:w w:val="95"/>
        </w:rPr>
        <w:t xml:space="preserve"> </w:t>
      </w:r>
      <w:proofErr w:type="spellStart"/>
      <w:r>
        <w:rPr>
          <w:b/>
          <w:color w:val="3F3B3B"/>
          <w:w w:val="95"/>
        </w:rPr>
        <w:t>Středomoravská</w:t>
      </w:r>
      <w:proofErr w:type="spellEnd"/>
      <w:r>
        <w:rPr>
          <w:b/>
          <w:color w:val="3F3B3B"/>
          <w:spacing w:val="-27"/>
          <w:w w:val="95"/>
        </w:rPr>
        <w:t xml:space="preserve"> </w:t>
      </w:r>
      <w:proofErr w:type="spellStart"/>
      <w:r>
        <w:rPr>
          <w:b/>
          <w:color w:val="3F3B3B"/>
          <w:w w:val="95"/>
        </w:rPr>
        <w:t>nemocniční</w:t>
      </w:r>
      <w:proofErr w:type="spellEnd"/>
      <w:r>
        <w:rPr>
          <w:b/>
          <w:color w:val="3F3B3B"/>
          <w:spacing w:val="-19"/>
          <w:w w:val="95"/>
        </w:rPr>
        <w:t xml:space="preserve"> </w:t>
      </w:r>
      <w:proofErr w:type="spellStart"/>
      <w:r>
        <w:rPr>
          <w:b/>
          <w:color w:val="3F3B3B"/>
          <w:w w:val="95"/>
        </w:rPr>
        <w:t>a.s</w:t>
      </w:r>
      <w:proofErr w:type="spellEnd"/>
      <w:r>
        <w:rPr>
          <w:b/>
          <w:color w:val="3F3B3B"/>
          <w:w w:val="95"/>
        </w:rPr>
        <w:t>.</w:t>
      </w:r>
    </w:p>
    <w:p w:rsidR="002A7DD8" w:rsidRDefault="009758AA">
      <w:pPr>
        <w:spacing w:before="78"/>
        <w:ind w:left="1207"/>
        <w:rPr>
          <w:sz w:val="20"/>
        </w:rPr>
      </w:pPr>
      <w:proofErr w:type="spellStart"/>
      <w:proofErr w:type="gramStart"/>
      <w:r>
        <w:rPr>
          <w:color w:val="3F3B3B"/>
          <w:sz w:val="20"/>
        </w:rPr>
        <w:t>MUDr</w:t>
      </w:r>
      <w:proofErr w:type="spellEnd"/>
      <w:r>
        <w:rPr>
          <w:color w:val="3F3B3B"/>
          <w:spacing w:val="-26"/>
          <w:sz w:val="20"/>
        </w:rPr>
        <w:t xml:space="preserve"> </w:t>
      </w:r>
      <w:r>
        <w:rPr>
          <w:color w:val="606969"/>
          <w:sz w:val="20"/>
        </w:rPr>
        <w:t>.</w:t>
      </w:r>
      <w:proofErr w:type="gramEnd"/>
      <w:r>
        <w:rPr>
          <w:color w:val="606969"/>
          <w:spacing w:val="-27"/>
          <w:sz w:val="20"/>
        </w:rPr>
        <w:t xml:space="preserve"> </w:t>
      </w:r>
      <w:r>
        <w:rPr>
          <w:color w:val="3F3B3B"/>
          <w:sz w:val="20"/>
        </w:rPr>
        <w:t>Jiří</w:t>
      </w:r>
      <w:r>
        <w:rPr>
          <w:color w:val="3F3B3B"/>
          <w:spacing w:val="-29"/>
          <w:sz w:val="20"/>
        </w:rPr>
        <w:t xml:space="preserve"> </w:t>
      </w:r>
      <w:proofErr w:type="spellStart"/>
      <w:r>
        <w:rPr>
          <w:color w:val="3F3B3B"/>
          <w:sz w:val="20"/>
        </w:rPr>
        <w:t>Ševčík</w:t>
      </w:r>
      <w:proofErr w:type="spellEnd"/>
      <w:r>
        <w:rPr>
          <w:color w:val="3F3B3B"/>
          <w:sz w:val="20"/>
        </w:rPr>
        <w:t>,</w:t>
      </w:r>
      <w:r>
        <w:rPr>
          <w:color w:val="3F3B3B"/>
          <w:spacing w:val="-21"/>
          <w:sz w:val="20"/>
        </w:rPr>
        <w:t xml:space="preserve"> </w:t>
      </w:r>
      <w:proofErr w:type="spellStart"/>
      <w:r>
        <w:rPr>
          <w:color w:val="3F3B3B"/>
          <w:sz w:val="20"/>
        </w:rPr>
        <w:t>předseda</w:t>
      </w:r>
      <w:proofErr w:type="spellEnd"/>
      <w:r>
        <w:rPr>
          <w:color w:val="3F3B3B"/>
          <w:spacing w:val="-14"/>
          <w:sz w:val="20"/>
        </w:rPr>
        <w:t xml:space="preserve"> </w:t>
      </w:r>
      <w:proofErr w:type="spellStart"/>
      <w:r>
        <w:rPr>
          <w:color w:val="3F3B3B"/>
          <w:sz w:val="20"/>
        </w:rPr>
        <w:t>představenstva</w:t>
      </w:r>
      <w:proofErr w:type="spellEnd"/>
    </w:p>
    <w:p w:rsidR="002A7DD8" w:rsidRDefault="002A7DD8">
      <w:pPr>
        <w:pStyle w:val="Zkladntext"/>
        <w:rPr>
          <w:sz w:val="22"/>
        </w:rPr>
      </w:pPr>
    </w:p>
    <w:p w:rsidR="002A7DD8" w:rsidRDefault="002A7DD8">
      <w:pPr>
        <w:pStyle w:val="Zkladntext"/>
        <w:rPr>
          <w:sz w:val="22"/>
        </w:rPr>
      </w:pPr>
    </w:p>
    <w:p w:rsidR="002A7DD8" w:rsidRDefault="002A7DD8">
      <w:pPr>
        <w:pStyle w:val="Zkladntext"/>
        <w:spacing w:before="4"/>
        <w:rPr>
          <w:sz w:val="22"/>
        </w:rPr>
      </w:pPr>
    </w:p>
    <w:p w:rsidR="002A7DD8" w:rsidRDefault="009758AA">
      <w:pPr>
        <w:tabs>
          <w:tab w:val="left" w:pos="2284"/>
          <w:tab w:val="left" w:pos="2871"/>
          <w:tab w:val="left" w:pos="3447"/>
        </w:tabs>
        <w:ind w:left="1197"/>
        <w:rPr>
          <w:rFonts w:ascii="Times New Roman" w:hAnsi="Times New Roman"/>
          <w:i/>
          <w:sz w:val="28"/>
        </w:rPr>
      </w:pPr>
      <w:bookmarkStart w:id="0" w:name="_GoBack"/>
      <w:bookmarkEnd w:id="0"/>
      <w:proofErr w:type="gramStart"/>
      <w:r>
        <w:rPr>
          <w:color w:val="116B5E"/>
          <w:sz w:val="18"/>
        </w:rPr>
        <w:t xml:space="preserve">V </w:t>
      </w:r>
      <w:r>
        <w:rPr>
          <w:color w:val="3490C4"/>
          <w:spacing w:val="32"/>
          <w:sz w:val="18"/>
        </w:rPr>
        <w:t xml:space="preserve"> </w:t>
      </w:r>
      <w:r>
        <w:rPr>
          <w:rFonts w:ascii="Times New Roman" w:hAnsi="Times New Roman"/>
          <w:i/>
          <w:color w:val="3490C4"/>
          <w:sz w:val="26"/>
          <w:u w:val="thick" w:color="3490C4"/>
        </w:rPr>
        <w:t>?M</w:t>
      </w:r>
      <w:proofErr w:type="gramEnd"/>
      <w:r>
        <w:rPr>
          <w:rFonts w:ascii="Times New Roman" w:hAnsi="Times New Roman"/>
          <w:i/>
          <w:color w:val="3490C4"/>
          <w:sz w:val="26"/>
          <w:u w:val="thick" w:color="3490C4"/>
        </w:rPr>
        <w:tab/>
      </w:r>
      <w:proofErr w:type="spellStart"/>
      <w:r>
        <w:rPr>
          <w:rFonts w:ascii="Times New Roman" w:hAnsi="Times New Roman"/>
          <w:i/>
          <w:color w:val="3490C4"/>
          <w:sz w:val="26"/>
          <w:u w:val="thick" w:color="28829A"/>
        </w:rPr>
        <w:t>v</w:t>
      </w:r>
      <w:r>
        <w:rPr>
          <w:rFonts w:ascii="Times New Roman" w:hAnsi="Times New Roman"/>
          <w:i/>
          <w:color w:val="3490C4"/>
          <w:sz w:val="26"/>
        </w:rPr>
        <w:t>O</w:t>
      </w:r>
      <w:proofErr w:type="spellEnd"/>
      <w:r>
        <w:rPr>
          <w:rFonts w:ascii="Times New Roman" w:hAnsi="Times New Roman"/>
          <w:i/>
          <w:color w:val="3490C4"/>
          <w:sz w:val="26"/>
        </w:rPr>
        <w:tab/>
      </w:r>
      <w:r>
        <w:rPr>
          <w:rFonts w:ascii="Times New Roman" w:hAnsi="Times New Roman"/>
          <w:i/>
          <w:color w:val="116B5E"/>
          <w:sz w:val="26"/>
          <w:u w:val="thick" w:color="116B5E"/>
        </w:rPr>
        <w:t>ne</w:t>
      </w:r>
      <w:r>
        <w:rPr>
          <w:rFonts w:ascii="Times New Roman" w:hAnsi="Times New Roman"/>
          <w:i/>
          <w:color w:val="116B5E"/>
          <w:sz w:val="26"/>
        </w:rPr>
        <w:tab/>
      </w:r>
      <w:r>
        <w:rPr>
          <w:rFonts w:ascii="Times New Roman" w:hAnsi="Times New Roman"/>
          <w:i/>
          <w:color w:val="3490C4"/>
          <w:sz w:val="28"/>
          <w:u w:val="thick" w:color="3490C4"/>
        </w:rPr>
        <w:t>Ý.//.;,2:Jrff</w:t>
      </w:r>
    </w:p>
    <w:p w:rsidR="002A7DD8" w:rsidRDefault="009758AA">
      <w:pPr>
        <w:pStyle w:val="Zkladntext"/>
        <w:spacing w:before="2"/>
        <w:rPr>
          <w:rFonts w:ascii="Times New Roman"/>
          <w:i/>
          <w:sz w:val="18"/>
        </w:rPr>
      </w:pPr>
      <w:r>
        <w:br w:type="column"/>
      </w:r>
    </w:p>
    <w:p w:rsidR="002A7DD8" w:rsidRDefault="009758AA">
      <w:pPr>
        <w:tabs>
          <w:tab w:val="left" w:pos="1981"/>
          <w:tab w:val="left" w:pos="3313"/>
          <w:tab w:val="left" w:pos="4702"/>
        </w:tabs>
        <w:spacing w:line="319" w:lineRule="auto"/>
        <w:ind w:left="1059" w:right="608" w:firstLine="4"/>
        <w:rPr>
          <w:sz w:val="20"/>
        </w:rPr>
      </w:pPr>
      <w:r>
        <w:rPr>
          <w:b/>
          <w:color w:val="3F3B3B"/>
        </w:rPr>
        <w:t xml:space="preserve">AGEL </w:t>
      </w:r>
      <w:proofErr w:type="spellStart"/>
      <w:r>
        <w:rPr>
          <w:b/>
          <w:color w:val="3F3B3B"/>
        </w:rPr>
        <w:t>Středomoravská</w:t>
      </w:r>
      <w:proofErr w:type="spellEnd"/>
      <w:r>
        <w:rPr>
          <w:b/>
          <w:color w:val="3F3B3B"/>
        </w:rPr>
        <w:t xml:space="preserve"> </w:t>
      </w:r>
      <w:proofErr w:type="spellStart"/>
      <w:r>
        <w:rPr>
          <w:b/>
          <w:color w:val="3F3B3B"/>
        </w:rPr>
        <w:t>nemocniční</w:t>
      </w:r>
      <w:proofErr w:type="spellEnd"/>
      <w:r>
        <w:rPr>
          <w:b/>
          <w:color w:val="3F3B3B"/>
        </w:rPr>
        <w:t xml:space="preserve"> </w:t>
      </w:r>
      <w:proofErr w:type="spellStart"/>
      <w:proofErr w:type="gramStart"/>
      <w:r>
        <w:rPr>
          <w:b/>
          <w:color w:val="3F3B3B"/>
        </w:rPr>
        <w:t>a.s</w:t>
      </w:r>
      <w:proofErr w:type="spellEnd"/>
      <w:proofErr w:type="gramEnd"/>
      <w:r>
        <w:rPr>
          <w:b/>
          <w:color w:val="3F3B3B"/>
        </w:rPr>
        <w:t xml:space="preserve">. </w:t>
      </w:r>
      <w:r>
        <w:rPr>
          <w:color w:val="3F3B3B"/>
          <w:sz w:val="20"/>
        </w:rPr>
        <w:t>Ing.</w:t>
      </w:r>
      <w:r>
        <w:rPr>
          <w:color w:val="3F3B3B"/>
          <w:sz w:val="20"/>
        </w:rPr>
        <w:tab/>
        <w:t>Katarína</w:t>
      </w:r>
      <w:r>
        <w:rPr>
          <w:color w:val="3F3B3B"/>
          <w:sz w:val="20"/>
        </w:rPr>
        <w:tab/>
      </w:r>
      <w:proofErr w:type="spellStart"/>
      <w:r>
        <w:rPr>
          <w:color w:val="3F3B3B"/>
          <w:sz w:val="20"/>
        </w:rPr>
        <w:t>Bučková</w:t>
      </w:r>
      <w:proofErr w:type="spellEnd"/>
      <w:r>
        <w:rPr>
          <w:color w:val="3F3B3B"/>
          <w:sz w:val="20"/>
        </w:rPr>
        <w:t>,</w:t>
      </w:r>
      <w:r>
        <w:rPr>
          <w:color w:val="3F3B3B"/>
          <w:sz w:val="20"/>
        </w:rPr>
        <w:tab/>
      </w:r>
      <w:r>
        <w:rPr>
          <w:color w:val="3F3B3B"/>
          <w:spacing w:val="-5"/>
          <w:sz w:val="20"/>
        </w:rPr>
        <w:t xml:space="preserve">MBA, </w:t>
      </w:r>
      <w:proofErr w:type="spellStart"/>
      <w:r>
        <w:rPr>
          <w:color w:val="3F3B3B"/>
          <w:sz w:val="20"/>
        </w:rPr>
        <w:t>místopředsedkyně</w:t>
      </w:r>
      <w:proofErr w:type="spellEnd"/>
      <w:r>
        <w:rPr>
          <w:color w:val="3F3B3B"/>
          <w:spacing w:val="-13"/>
          <w:sz w:val="20"/>
        </w:rPr>
        <w:t xml:space="preserve"> </w:t>
      </w:r>
      <w:proofErr w:type="spellStart"/>
      <w:r>
        <w:rPr>
          <w:color w:val="3F3B3B"/>
          <w:sz w:val="20"/>
        </w:rPr>
        <w:t>představenstva</w:t>
      </w:r>
      <w:proofErr w:type="spellEnd"/>
    </w:p>
    <w:p w:rsidR="002A7DD8" w:rsidRDefault="002A7DD8">
      <w:pPr>
        <w:pStyle w:val="Zkladntext"/>
        <w:rPr>
          <w:sz w:val="22"/>
        </w:rPr>
      </w:pPr>
    </w:p>
    <w:p w:rsidR="002A7DD8" w:rsidRDefault="009758AA">
      <w:pPr>
        <w:tabs>
          <w:tab w:val="left" w:pos="4054"/>
        </w:tabs>
        <w:spacing w:before="137"/>
        <w:ind w:left="1778"/>
        <w:rPr>
          <w:i/>
          <w:sz w:val="26"/>
        </w:rPr>
      </w:pPr>
      <w:proofErr w:type="gramStart"/>
      <w:r>
        <w:rPr>
          <w:color w:val="116B5E"/>
          <w:w w:val="90"/>
          <w:sz w:val="20"/>
        </w:rPr>
        <w:t>V</w:t>
      </w:r>
      <w:r>
        <w:rPr>
          <w:color w:val="116B5E"/>
          <w:sz w:val="20"/>
        </w:rPr>
        <w:t xml:space="preserve"> </w:t>
      </w:r>
      <w:r>
        <w:rPr>
          <w:color w:val="116B5E"/>
          <w:spacing w:val="-7"/>
          <w:sz w:val="20"/>
        </w:rPr>
        <w:t xml:space="preserve"> </w:t>
      </w:r>
      <w:r>
        <w:rPr>
          <w:i/>
          <w:color w:val="3490C4"/>
          <w:spacing w:val="-1"/>
          <w:w w:val="219"/>
          <w:sz w:val="24"/>
          <w:u w:val="thick" w:color="3490C4"/>
        </w:rPr>
        <w:t>?</w:t>
      </w:r>
      <w:proofErr w:type="spellStart"/>
      <w:proofErr w:type="gramEnd"/>
      <w:r>
        <w:rPr>
          <w:i/>
          <w:color w:val="3490C4"/>
          <w:spacing w:val="-1"/>
          <w:w w:val="219"/>
          <w:sz w:val="24"/>
          <w:u w:val="thick" w:color="3490C4"/>
        </w:rPr>
        <w:t>lLJs</w:t>
      </w:r>
      <w:r>
        <w:rPr>
          <w:i/>
          <w:color w:val="3490C4"/>
          <w:spacing w:val="-12"/>
          <w:w w:val="219"/>
          <w:sz w:val="24"/>
          <w:u w:val="thick" w:color="3490C4"/>
        </w:rPr>
        <w:t>'</w:t>
      </w:r>
      <w:r>
        <w:rPr>
          <w:color w:val="116B5E"/>
          <w:spacing w:val="-1"/>
          <w:w w:val="102"/>
          <w:sz w:val="20"/>
        </w:rPr>
        <w:t>dn</w:t>
      </w:r>
      <w:r>
        <w:rPr>
          <w:color w:val="116B5E"/>
          <w:w w:val="102"/>
          <w:sz w:val="20"/>
        </w:rPr>
        <w:t>e</w:t>
      </w:r>
      <w:proofErr w:type="spellEnd"/>
      <w:r>
        <w:rPr>
          <w:color w:val="116B5E"/>
          <w:sz w:val="20"/>
        </w:rPr>
        <w:tab/>
      </w:r>
      <w:r>
        <w:rPr>
          <w:rFonts w:ascii="Times New Roman"/>
          <w:i/>
          <w:color w:val="3490C4"/>
          <w:spacing w:val="-1"/>
          <w:w w:val="104"/>
          <w:sz w:val="28"/>
          <w:u w:val="thick" w:color="3490C4"/>
        </w:rPr>
        <w:t>f</w:t>
      </w:r>
      <w:r>
        <w:rPr>
          <w:rFonts w:ascii="Times New Roman"/>
          <w:i/>
          <w:color w:val="3490C4"/>
          <w:spacing w:val="22"/>
          <w:w w:val="104"/>
          <w:sz w:val="28"/>
          <w:u w:val="thick" w:color="3490C4"/>
        </w:rPr>
        <w:t>.</w:t>
      </w:r>
      <w:r>
        <w:rPr>
          <w:i/>
          <w:color w:val="3490C4"/>
          <w:spacing w:val="-1"/>
          <w:w w:val="106"/>
          <w:sz w:val="26"/>
          <w:u w:val="thick" w:color="3490C4"/>
        </w:rPr>
        <w:t>/l&amp;Jr3j</w:t>
      </w:r>
    </w:p>
    <w:p w:rsidR="002A7DD8" w:rsidRDefault="002A7DD8">
      <w:pPr>
        <w:pStyle w:val="Zkladntext"/>
        <w:rPr>
          <w:i/>
          <w:sz w:val="30"/>
        </w:rPr>
      </w:pPr>
    </w:p>
    <w:p w:rsidR="002A7DD8" w:rsidRDefault="002A7DD8">
      <w:pPr>
        <w:pStyle w:val="Zkladntext"/>
        <w:rPr>
          <w:i/>
          <w:sz w:val="37"/>
        </w:rPr>
      </w:pPr>
    </w:p>
    <w:p w:rsidR="002A7DD8" w:rsidRDefault="009758AA">
      <w:pPr>
        <w:ind w:left="3117" w:right="2401"/>
        <w:jc w:val="center"/>
        <w:rPr>
          <w:rFonts w:ascii="Times New Roman"/>
          <w:i/>
          <w:sz w:val="4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.1pt;margin-top:13.5pt;width:9.65pt;height:58.75pt;z-index:-251791360;mso-position-horizontal-relative:page" filled="f" stroked="f">
            <v:textbox inset="0,0,0,0">
              <w:txbxContent>
                <w:p w:rsidR="002A7DD8" w:rsidRDefault="009758AA">
                  <w:pPr>
                    <w:spacing w:line="1174" w:lineRule="exact"/>
                    <w:rPr>
                      <w:sz w:val="105"/>
                    </w:rPr>
                  </w:pPr>
                  <w:proofErr w:type="gramStart"/>
                  <w:r>
                    <w:rPr>
                      <w:color w:val="6D90BA"/>
                      <w:w w:val="55"/>
                      <w:sz w:val="105"/>
                    </w:rPr>
                    <w:t>r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C1CCE4"/>
          <w:w w:val="60"/>
          <w:sz w:val="49"/>
        </w:rPr>
        <w:t xml:space="preserve">, </w:t>
      </w:r>
      <w:r>
        <w:rPr>
          <w:rFonts w:ascii="Times New Roman"/>
          <w:i/>
          <w:color w:val="5B8ED1"/>
          <w:w w:val="60"/>
          <w:sz w:val="49"/>
        </w:rPr>
        <w:t>)</w:t>
      </w:r>
    </w:p>
    <w:p w:rsidR="002A7DD8" w:rsidRDefault="002A7DD8">
      <w:pPr>
        <w:jc w:val="center"/>
        <w:rPr>
          <w:rFonts w:ascii="Times New Roman"/>
          <w:sz w:val="49"/>
        </w:rPr>
        <w:sectPr w:rsidR="002A7DD8">
          <w:type w:val="continuous"/>
          <w:pgSz w:w="11920" w:h="16840"/>
          <w:pgMar w:top="1320" w:right="780" w:bottom="0" w:left="220" w:header="708" w:footer="708" w:gutter="0"/>
          <w:cols w:num="2" w:space="708" w:equalWidth="0">
            <w:col w:w="5077" w:space="40"/>
            <w:col w:w="5803"/>
          </w:cols>
        </w:sectPr>
      </w:pPr>
    </w:p>
    <w:p w:rsidR="002A7DD8" w:rsidRDefault="002A7DD8">
      <w:pPr>
        <w:pStyle w:val="Zkladntext"/>
        <w:spacing w:before="3"/>
        <w:rPr>
          <w:rFonts w:ascii="Times New Roman"/>
          <w:i/>
          <w:sz w:val="4"/>
        </w:rPr>
      </w:pPr>
    </w:p>
    <w:p w:rsidR="002A7DD8" w:rsidRDefault="009758AA">
      <w:pPr>
        <w:pStyle w:val="Zkladntext"/>
        <w:spacing w:line="20" w:lineRule="exact"/>
        <w:ind w:left="686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54.85pt;height:.75pt;mso-position-horizontal-relative:char;mso-position-vertical-relative:line" coordsize="3097,15">
            <v:line id="_x0000_s1027" style="position:absolute" from="0,7" to="3097,7" strokeweight=".25431mm"/>
            <w10:wrap type="none"/>
            <w10:anchorlock/>
          </v:group>
        </w:pict>
      </w:r>
    </w:p>
    <w:p w:rsidR="002A7DD8" w:rsidRDefault="002A7DD8">
      <w:pPr>
        <w:pStyle w:val="Zkladntext"/>
        <w:rPr>
          <w:rFonts w:ascii="Times New Roman"/>
          <w:i/>
          <w:sz w:val="20"/>
        </w:rPr>
      </w:pPr>
    </w:p>
    <w:p w:rsidR="002A7DD8" w:rsidRDefault="002A7DD8">
      <w:pPr>
        <w:pStyle w:val="Zkladntext"/>
        <w:rPr>
          <w:rFonts w:ascii="Times New Roman"/>
          <w:i/>
          <w:sz w:val="20"/>
        </w:rPr>
      </w:pPr>
    </w:p>
    <w:p w:rsidR="002A7DD8" w:rsidRDefault="002A7DD8">
      <w:pPr>
        <w:pStyle w:val="Zkladntext"/>
        <w:rPr>
          <w:rFonts w:ascii="Times New Roman"/>
          <w:i/>
          <w:sz w:val="20"/>
        </w:rPr>
      </w:pPr>
    </w:p>
    <w:p w:rsidR="002A7DD8" w:rsidRDefault="002A7DD8">
      <w:pPr>
        <w:pStyle w:val="Zkladntext"/>
        <w:rPr>
          <w:rFonts w:ascii="Times New Roman"/>
          <w:i/>
          <w:sz w:val="20"/>
        </w:rPr>
      </w:pPr>
    </w:p>
    <w:p w:rsidR="002A7DD8" w:rsidRDefault="002A7DD8">
      <w:pPr>
        <w:pStyle w:val="Zkladntext"/>
        <w:rPr>
          <w:rFonts w:ascii="Times New Roman"/>
          <w:i/>
          <w:sz w:val="20"/>
        </w:rPr>
      </w:pPr>
    </w:p>
    <w:p w:rsidR="002A7DD8" w:rsidRDefault="002A7DD8">
      <w:pPr>
        <w:pStyle w:val="Zkladntext"/>
        <w:rPr>
          <w:rFonts w:ascii="Times New Roman"/>
          <w:i/>
          <w:sz w:val="20"/>
        </w:rPr>
      </w:pPr>
    </w:p>
    <w:p w:rsidR="002A7DD8" w:rsidRDefault="002A7DD8">
      <w:pPr>
        <w:pStyle w:val="Zkladntext"/>
        <w:rPr>
          <w:rFonts w:ascii="Times New Roman"/>
          <w:i/>
          <w:sz w:val="20"/>
        </w:rPr>
      </w:pPr>
    </w:p>
    <w:p w:rsidR="002A7DD8" w:rsidRDefault="002A7DD8">
      <w:pPr>
        <w:pStyle w:val="Zkladntext"/>
        <w:rPr>
          <w:rFonts w:ascii="Times New Roman"/>
          <w:i/>
          <w:sz w:val="20"/>
        </w:rPr>
      </w:pPr>
    </w:p>
    <w:p w:rsidR="002A7DD8" w:rsidRDefault="002A7DD8">
      <w:pPr>
        <w:pStyle w:val="Zkladntext"/>
        <w:spacing w:before="2"/>
        <w:rPr>
          <w:rFonts w:ascii="Times New Roman"/>
          <w:i/>
          <w:sz w:val="17"/>
        </w:rPr>
      </w:pPr>
    </w:p>
    <w:p w:rsidR="002A7DD8" w:rsidRDefault="009758AA">
      <w:pPr>
        <w:spacing w:before="74"/>
        <w:ind w:right="106"/>
        <w:jc w:val="right"/>
        <w:rPr>
          <w:rFonts w:ascii="Times New Roman"/>
          <w:sz w:val="64"/>
        </w:rPr>
      </w:pPr>
      <w:r>
        <w:rPr>
          <w:rFonts w:ascii="Times New Roman"/>
          <w:color w:val="5675AF"/>
          <w:w w:val="55"/>
          <w:sz w:val="64"/>
        </w:rPr>
        <w:t>J)</w:t>
      </w:r>
    </w:p>
    <w:sectPr w:rsidR="002A7DD8">
      <w:type w:val="continuous"/>
      <w:pgSz w:w="11920" w:h="16840"/>
      <w:pgMar w:top="1320" w:right="780" w:bottom="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47D54"/>
    <w:multiLevelType w:val="hybridMultilevel"/>
    <w:tmpl w:val="9822CAC8"/>
    <w:lvl w:ilvl="0" w:tplc="F1ACF344">
      <w:start w:val="1"/>
      <w:numFmt w:val="decimal"/>
      <w:lvlText w:val="%1."/>
      <w:lvlJc w:val="left"/>
      <w:pPr>
        <w:ind w:left="1934" w:hanging="368"/>
        <w:jc w:val="left"/>
      </w:pPr>
      <w:rPr>
        <w:rFonts w:hint="default"/>
        <w:spacing w:val="-1"/>
        <w:w w:val="90"/>
      </w:rPr>
    </w:lvl>
    <w:lvl w:ilvl="1" w:tplc="1854CBD2">
      <w:numFmt w:val="bullet"/>
      <w:lvlText w:val="•"/>
      <w:lvlJc w:val="left"/>
      <w:pPr>
        <w:ind w:left="1940" w:hanging="368"/>
      </w:pPr>
      <w:rPr>
        <w:rFonts w:hint="default"/>
      </w:rPr>
    </w:lvl>
    <w:lvl w:ilvl="2" w:tplc="ABEE37EC">
      <w:numFmt w:val="bullet"/>
      <w:lvlText w:val="•"/>
      <w:lvlJc w:val="left"/>
      <w:pPr>
        <w:ind w:left="2937" w:hanging="368"/>
      </w:pPr>
      <w:rPr>
        <w:rFonts w:hint="default"/>
      </w:rPr>
    </w:lvl>
    <w:lvl w:ilvl="3" w:tplc="BEF8C23C">
      <w:numFmt w:val="bullet"/>
      <w:lvlText w:val="•"/>
      <w:lvlJc w:val="left"/>
      <w:pPr>
        <w:ind w:left="3935" w:hanging="368"/>
      </w:pPr>
      <w:rPr>
        <w:rFonts w:hint="default"/>
      </w:rPr>
    </w:lvl>
    <w:lvl w:ilvl="4" w:tplc="126AAE2E">
      <w:numFmt w:val="bullet"/>
      <w:lvlText w:val="•"/>
      <w:lvlJc w:val="left"/>
      <w:pPr>
        <w:ind w:left="4933" w:hanging="368"/>
      </w:pPr>
      <w:rPr>
        <w:rFonts w:hint="default"/>
      </w:rPr>
    </w:lvl>
    <w:lvl w:ilvl="5" w:tplc="A308F1A4">
      <w:numFmt w:val="bullet"/>
      <w:lvlText w:val="•"/>
      <w:lvlJc w:val="left"/>
      <w:pPr>
        <w:ind w:left="5931" w:hanging="368"/>
      </w:pPr>
      <w:rPr>
        <w:rFonts w:hint="default"/>
      </w:rPr>
    </w:lvl>
    <w:lvl w:ilvl="6" w:tplc="CBCCEB2C">
      <w:numFmt w:val="bullet"/>
      <w:lvlText w:val="•"/>
      <w:lvlJc w:val="left"/>
      <w:pPr>
        <w:ind w:left="6928" w:hanging="368"/>
      </w:pPr>
      <w:rPr>
        <w:rFonts w:hint="default"/>
      </w:rPr>
    </w:lvl>
    <w:lvl w:ilvl="7" w:tplc="BA7E0F46">
      <w:numFmt w:val="bullet"/>
      <w:lvlText w:val="•"/>
      <w:lvlJc w:val="left"/>
      <w:pPr>
        <w:ind w:left="7926" w:hanging="368"/>
      </w:pPr>
      <w:rPr>
        <w:rFonts w:hint="default"/>
      </w:rPr>
    </w:lvl>
    <w:lvl w:ilvl="8" w:tplc="4874F29A">
      <w:numFmt w:val="bullet"/>
      <w:lvlText w:val="•"/>
      <w:lvlJc w:val="left"/>
      <w:pPr>
        <w:ind w:left="8924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A7DD8"/>
    <w:rsid w:val="002A7DD8"/>
    <w:rsid w:val="009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2C793DF-87C3-4C01-A9AD-3ACC3786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5"/>
      <w:ind w:left="5699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Nadpis2">
    <w:name w:val="heading 2"/>
    <w:basedOn w:val="Normln"/>
    <w:uiPriority w:val="1"/>
    <w:qFormat/>
    <w:pPr>
      <w:ind w:left="161"/>
      <w:jc w:val="center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910" w:right="620" w:hanging="37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balak@npv.agel.cz" TargetMode="External"/><Relationship Id="rId5" Type="http://schemas.openxmlformats.org/officeDocument/2006/relationships/hyperlink" Target="mailto:marek.vaca@nst.ag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2021-12-17T14:31:00Z</dcterms:created>
  <dcterms:modified xsi:type="dcterms:W3CDTF">2021-12-17T14:44:00Z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Xerox WorkCentre 7835</vt:lpwstr>
  </property>
  <property fmtid="{D5CDD505-2E9C-101B-9397-08002B2CF9AE}" pid="4" name="LastSaved">
    <vt:filetime>2021-12-14T00:00:00Z</vt:filetime>
  </property>
</Properties>
</file>