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15"/>
        <w:gridCol w:w="4600"/>
        <w:gridCol w:w="800"/>
        <w:gridCol w:w="1340"/>
        <w:gridCol w:w="1985"/>
      </w:tblGrid>
      <w:tr w:rsidR="000F2FCD" w:rsidRPr="000F2FCD" w:rsidTr="000F2FCD">
        <w:trPr>
          <w:trHeight w:val="630"/>
        </w:trPr>
        <w:tc>
          <w:tcPr>
            <w:tcW w:w="9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cs-CZ"/>
              </w:rPr>
              <w:t>Objednávka</w:t>
            </w:r>
          </w:p>
        </w:tc>
      </w:tr>
      <w:tr w:rsidR="000F2FCD" w:rsidRPr="000F2FCD" w:rsidTr="000F2FCD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F2FCD" w:rsidRPr="000F2FCD" w:rsidTr="000F2FCD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Úsek: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0F2FC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ošetřovatelsko</w:t>
            </w:r>
            <w:proofErr w:type="spellEnd"/>
            <w:r w:rsidRPr="000F2FC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- zdravotnický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Číslo: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92/2021/ZDRAV</w:t>
            </w:r>
          </w:p>
        </w:tc>
      </w:tr>
      <w:tr w:rsidR="000F2FCD" w:rsidRPr="000F2FCD" w:rsidTr="000F2FCD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F2FCD" w:rsidRPr="000F2FCD" w:rsidTr="000F2FCD">
        <w:trPr>
          <w:trHeight w:val="31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Odběratel:</w:t>
            </w: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Dodavatel:</w:t>
            </w:r>
          </w:p>
        </w:tc>
      </w:tr>
      <w:tr w:rsidR="000F2FCD" w:rsidRPr="000F2FCD" w:rsidTr="000F2FCD">
        <w:trPr>
          <w:trHeight w:val="300"/>
        </w:trPr>
        <w:tc>
          <w:tcPr>
            <w:tcW w:w="53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>Sociální služby pro seniory Šumperk,</w:t>
            </w:r>
          </w:p>
        </w:tc>
        <w:tc>
          <w:tcPr>
            <w:tcW w:w="214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  <w:t>PROMA REHA s.r.o.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563C1"/>
                <w:lang w:eastAsia="cs-CZ"/>
              </w:rPr>
              <w:t> </w:t>
            </w:r>
          </w:p>
        </w:tc>
      </w:tr>
      <w:tr w:rsidR="000F2FCD" w:rsidRPr="000F2FCD" w:rsidTr="000F2FCD">
        <w:trPr>
          <w:trHeight w:val="300"/>
        </w:trPr>
        <w:tc>
          <w:tcPr>
            <w:tcW w:w="53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>příspěvková organizace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proofErr w:type="spellStart"/>
            <w:r w:rsidRPr="000F2FCD"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  <w:t>Riegrova</w:t>
            </w:r>
            <w:proofErr w:type="spellEnd"/>
            <w:r w:rsidRPr="000F2FCD"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  <w:t xml:space="preserve"> 342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2FCD" w:rsidRPr="000F2FCD" w:rsidTr="000F2FCD">
        <w:trPr>
          <w:trHeight w:val="300"/>
        </w:trPr>
        <w:tc>
          <w:tcPr>
            <w:tcW w:w="53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>U sanatoria 2631/25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2FCD" w:rsidRPr="000F2FCD" w:rsidTr="000F2FCD">
        <w:trPr>
          <w:trHeight w:val="300"/>
        </w:trPr>
        <w:tc>
          <w:tcPr>
            <w:tcW w:w="53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>787 01 Šumperk</w:t>
            </w: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  <w:t>552 03 Česká Skalice</w:t>
            </w:r>
          </w:p>
        </w:tc>
      </w:tr>
      <w:tr w:rsidR="000F2FCD" w:rsidRPr="000F2FCD" w:rsidTr="000F2FCD">
        <w:trPr>
          <w:trHeight w:val="300"/>
        </w:trPr>
        <w:tc>
          <w:tcPr>
            <w:tcW w:w="53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>IČ: 75004011</w:t>
            </w: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2FCD" w:rsidRPr="000F2FCD" w:rsidTr="000F2FCD">
        <w:trPr>
          <w:trHeight w:val="300"/>
        </w:trPr>
        <w:tc>
          <w:tcPr>
            <w:tcW w:w="53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>Nejsme plátci DPH</w:t>
            </w: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2FCD" w:rsidRPr="000F2FCD" w:rsidTr="000F2FCD">
        <w:trPr>
          <w:trHeight w:val="315"/>
        </w:trPr>
        <w:tc>
          <w:tcPr>
            <w:tcW w:w="5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Zapsáno v OR u Krajského soudu v Ostravě oddíl </w:t>
            </w:r>
            <w:proofErr w:type="spellStart"/>
            <w:r w:rsidRPr="000F2F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Pr</w:t>
            </w:r>
            <w:proofErr w:type="spellEnd"/>
            <w:r w:rsidRPr="000F2F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vložka 755</w:t>
            </w:r>
          </w:p>
        </w:tc>
        <w:tc>
          <w:tcPr>
            <w:tcW w:w="41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>IČ: 63219107</w:t>
            </w:r>
          </w:p>
        </w:tc>
      </w:tr>
      <w:tr w:rsidR="000F2FCD" w:rsidRPr="000F2FCD" w:rsidTr="000F2FCD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F2FCD" w:rsidRPr="000F2FCD" w:rsidTr="000F2FCD">
        <w:trPr>
          <w:trHeight w:val="90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CD" w:rsidRPr="000F2FCD" w:rsidRDefault="000F2FCD" w:rsidP="000F2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>Pořadové číslo položky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CD" w:rsidRPr="000F2FCD" w:rsidRDefault="000F2FCD" w:rsidP="000F2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zboží nebo služby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CD" w:rsidRPr="000F2FCD" w:rsidRDefault="000F2FCD" w:rsidP="000F2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kusů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CD" w:rsidRPr="000F2FCD" w:rsidRDefault="000F2FCD" w:rsidP="000F2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za jednotku (včetně DPH)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2FCD" w:rsidRPr="000F2FCD" w:rsidRDefault="000F2FCD" w:rsidP="000F2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  <w:r w:rsidRPr="000F2F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(včetně DPH)</w:t>
            </w:r>
          </w:p>
        </w:tc>
      </w:tr>
      <w:tr w:rsidR="000F2FCD" w:rsidRPr="000F2FCD" w:rsidTr="000F2FCD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1.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>lůžko SPARO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>331 036,24 Kč</w:t>
            </w:r>
          </w:p>
        </w:tc>
      </w:tr>
      <w:tr w:rsidR="000F2FCD" w:rsidRPr="000F2FCD" w:rsidTr="000F2FCD">
        <w:trPr>
          <w:trHeight w:val="6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2.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>matrace Lux P,200x90x12 cm,5anat.</w:t>
            </w:r>
            <w:proofErr w:type="gramStart"/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>zón,potah</w:t>
            </w:r>
            <w:proofErr w:type="gramEnd"/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>Safr</w:t>
            </w:r>
            <w:proofErr w:type="spellEnd"/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šité,zip do L krytý,I-II-st.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>56 068,85 Kč</w:t>
            </w:r>
          </w:p>
        </w:tc>
      </w:tr>
      <w:tr w:rsidR="000F2FCD" w:rsidRPr="000F2FCD" w:rsidTr="000F2FCD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3.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>hrazda do držáku hrazdy v LP,</w:t>
            </w:r>
            <w:proofErr w:type="spellStart"/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>komaxit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>11 764,04 Kč</w:t>
            </w:r>
          </w:p>
        </w:tc>
      </w:tr>
      <w:tr w:rsidR="000F2FCD" w:rsidRPr="000F2FCD" w:rsidTr="000F2FCD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4.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>hrazdička</w:t>
            </w:r>
            <w:proofErr w:type="spellEnd"/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plastová včetně popruhu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>1 695,56 Kč</w:t>
            </w:r>
          </w:p>
        </w:tc>
      </w:tr>
      <w:tr w:rsidR="000F2FCD" w:rsidRPr="000F2FCD" w:rsidTr="000F2FCD">
        <w:trPr>
          <w:trHeight w:val="6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5.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>NS - O- noční stolek s jídelní deskou(oboustranný)-</w:t>
            </w:r>
            <w:proofErr w:type="gramStart"/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>zámek ,zásuvka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>183 183,75 Kč</w:t>
            </w:r>
          </w:p>
        </w:tc>
      </w:tr>
      <w:tr w:rsidR="000F2FCD" w:rsidRPr="000F2FCD" w:rsidTr="000F2FCD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6.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>doprava a montáž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>16 000,00 Kč</w:t>
            </w:r>
          </w:p>
        </w:tc>
      </w:tr>
      <w:tr w:rsidR="000F2FCD" w:rsidRPr="000F2FCD" w:rsidTr="000F2FCD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7.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2FCD" w:rsidRPr="000F2FCD" w:rsidTr="000F2FCD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8.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2FCD" w:rsidRPr="000F2FCD" w:rsidTr="000F2FCD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2FCD" w:rsidRPr="000F2FCD" w:rsidTr="000F2FCD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lang w:eastAsia="cs-CZ"/>
              </w:rPr>
              <w:t>599 748,44 Kč</w:t>
            </w:r>
          </w:p>
        </w:tc>
      </w:tr>
      <w:tr w:rsidR="000F2FCD" w:rsidRPr="000F2FCD" w:rsidTr="000F2FCD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F2FCD" w:rsidRPr="000F2FCD" w:rsidTr="000F2FCD">
        <w:trPr>
          <w:trHeight w:val="615"/>
        </w:trPr>
        <w:tc>
          <w:tcPr>
            <w:tcW w:w="9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Na základě zkušeností s nákupy stejného druhu zboží (služeb) v předcházejících obdobích je vybrán dodavatel, který nejlépe splňuje požadavek na kvalitu zboží (služeb) v poměru k ceně.</w:t>
            </w:r>
          </w:p>
        </w:tc>
      </w:tr>
      <w:tr w:rsidR="000F2FCD" w:rsidRPr="000F2FCD" w:rsidTr="000F2FCD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F2FCD" w:rsidRPr="000F2FCD" w:rsidTr="000F2FCD">
        <w:trPr>
          <w:trHeight w:val="615"/>
        </w:trPr>
        <w:tc>
          <w:tcPr>
            <w:tcW w:w="9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Upozorňujeme, že tato objednávka podléhá zveřejnění dle Zákona o zvláštních podmínkách účinnosti některých smluv, uveřejňování těchto smluv a o registru smluv (zákon o registru smluv) č. 340/2015 Sb.</w:t>
            </w:r>
          </w:p>
        </w:tc>
      </w:tr>
      <w:tr w:rsidR="000F2FCD" w:rsidRPr="000F2FCD" w:rsidTr="000F2FCD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0F2FCD" w:rsidRPr="000F2FCD" w:rsidTr="000F2FCD">
        <w:trPr>
          <w:trHeight w:val="300"/>
        </w:trPr>
        <w:tc>
          <w:tcPr>
            <w:tcW w:w="9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Objednávku schválil: Ing. Jiří </w:t>
            </w:r>
            <w:proofErr w:type="spellStart"/>
            <w:r w:rsidRPr="000F2F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Gonda</w:t>
            </w:r>
            <w:proofErr w:type="spellEnd"/>
            <w:r w:rsidRPr="000F2F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, ředitel organizace, dne </w:t>
            </w:r>
            <w:proofErr w:type="gramStart"/>
            <w:r w:rsidRPr="000F2F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17.12.2021</w:t>
            </w:r>
            <w:proofErr w:type="gramEnd"/>
          </w:p>
        </w:tc>
      </w:tr>
      <w:tr w:rsidR="000F2FCD" w:rsidRPr="000F2FCD" w:rsidTr="000F2FCD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F2FCD" w:rsidRPr="000F2FCD" w:rsidTr="000F2FCD">
        <w:trPr>
          <w:trHeight w:val="300"/>
        </w:trPr>
        <w:tc>
          <w:tcPr>
            <w:tcW w:w="7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2F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Objednávku akceptoval: Petr Buchar, PROMA REHA s.r.o., dne </w:t>
            </w:r>
            <w:proofErr w:type="gramStart"/>
            <w:r w:rsidRPr="000F2F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17.12.2021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FCD" w:rsidRPr="000F2FCD" w:rsidRDefault="000F2FCD" w:rsidP="000F2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5F3CE2" w:rsidRDefault="005F3CE2"/>
    <w:sectPr w:rsidR="005F3CE2" w:rsidSect="005F3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2FCD"/>
    <w:rsid w:val="000F2FCD"/>
    <w:rsid w:val="005F3CE2"/>
    <w:rsid w:val="00C72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3C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7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kauerova</dc:creator>
  <cp:lastModifiedBy>kauerova</cp:lastModifiedBy>
  <cp:revision>1</cp:revision>
  <dcterms:created xsi:type="dcterms:W3CDTF">2021-12-17T13:38:00Z</dcterms:created>
  <dcterms:modified xsi:type="dcterms:W3CDTF">2021-12-17T13:39:00Z</dcterms:modified>
</cp:coreProperties>
</file>