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CE6D1" w14:textId="77777777" w:rsidR="00973496" w:rsidRPr="00F21A76" w:rsidRDefault="00973496" w:rsidP="00F21A76">
      <w:pPr>
        <w:spacing w:after="0" w:line="240" w:lineRule="auto"/>
        <w:rPr>
          <w:rFonts w:ascii="Times New Roman" w:hAnsi="Times New Roman" w:cs="Times New Roman"/>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78"/>
      </w:tblGrid>
      <w:tr w:rsidR="00910A34" w:rsidRPr="00F21A76" w14:paraId="3A02D00A" w14:textId="77777777" w:rsidTr="00647AD2">
        <w:trPr>
          <w:trHeight w:val="4262"/>
        </w:trPr>
        <w:tc>
          <w:tcPr>
            <w:tcW w:w="4644" w:type="dxa"/>
          </w:tcPr>
          <w:p w14:paraId="279FCF59" w14:textId="77777777" w:rsidR="00F21A76" w:rsidRPr="00F21A76" w:rsidRDefault="00F21A76" w:rsidP="00F21A76">
            <w:pPr>
              <w:jc w:val="center"/>
              <w:rPr>
                <w:rFonts w:ascii="Times New Roman" w:hAnsi="Times New Roman" w:cs="Times New Roman"/>
                <w:b/>
                <w:w w:val="105"/>
                <w:sz w:val="28"/>
                <w:szCs w:val="28"/>
              </w:rPr>
            </w:pPr>
            <w:r w:rsidRPr="00F21A76">
              <w:rPr>
                <w:rFonts w:ascii="Times New Roman" w:hAnsi="Times New Roman" w:cs="Times New Roman"/>
                <w:b/>
                <w:w w:val="105"/>
                <w:sz w:val="28"/>
                <w:szCs w:val="28"/>
              </w:rPr>
              <w:t xml:space="preserve">Smlouva o spolupráci </w:t>
            </w:r>
          </w:p>
          <w:p w14:paraId="38E240B4" w14:textId="77777777" w:rsidR="00F21A76" w:rsidRPr="00F21A76" w:rsidRDefault="00F21A76" w:rsidP="00F21A76">
            <w:pPr>
              <w:jc w:val="center"/>
              <w:rPr>
                <w:rFonts w:ascii="Times New Roman" w:hAnsi="Times New Roman" w:cs="Times New Roman"/>
                <w:b/>
                <w:w w:val="105"/>
              </w:rPr>
            </w:pPr>
          </w:p>
          <w:p w14:paraId="5AD91C25" w14:textId="77777777" w:rsidR="00F21A76" w:rsidRPr="00F21A76" w:rsidRDefault="00F21A76" w:rsidP="00F21A76">
            <w:pPr>
              <w:jc w:val="center"/>
              <w:rPr>
                <w:rFonts w:ascii="Times New Roman" w:hAnsi="Times New Roman" w:cs="Times New Roman"/>
                <w:w w:val="105"/>
              </w:rPr>
            </w:pPr>
            <w:r w:rsidRPr="00F21A76">
              <w:rPr>
                <w:rFonts w:ascii="Times New Roman" w:hAnsi="Times New Roman" w:cs="Times New Roman"/>
                <w:w w:val="105"/>
              </w:rPr>
              <w:t>uzavřená dle § 1746 odst. 2 zákona č. 89/2012 Sb., občanského zákoníku mezi smluvními stranam</w:t>
            </w:r>
            <w:bookmarkStart w:id="0" w:name="_GoBack"/>
            <w:bookmarkEnd w:id="0"/>
            <w:r w:rsidRPr="00F21A76">
              <w:rPr>
                <w:rFonts w:ascii="Times New Roman" w:hAnsi="Times New Roman" w:cs="Times New Roman"/>
                <w:w w:val="105"/>
              </w:rPr>
              <w:t>i kterými jsou:</w:t>
            </w:r>
          </w:p>
          <w:p w14:paraId="5619A0B7" w14:textId="77777777" w:rsidR="00F21A76" w:rsidRPr="00F21A76" w:rsidRDefault="00F21A76" w:rsidP="00F21A76">
            <w:pPr>
              <w:jc w:val="center"/>
              <w:rPr>
                <w:rFonts w:ascii="Times New Roman" w:hAnsi="Times New Roman" w:cs="Times New Roman"/>
                <w:w w:val="105"/>
              </w:rPr>
            </w:pPr>
          </w:p>
          <w:p w14:paraId="30376E30" w14:textId="77777777" w:rsidR="00F21A76" w:rsidRPr="00F21A76" w:rsidRDefault="00F21A76" w:rsidP="00F21A76">
            <w:pPr>
              <w:jc w:val="center"/>
              <w:rPr>
                <w:rStyle w:val="preformatted"/>
                <w:rFonts w:ascii="Times New Roman" w:hAnsi="Times New Roman" w:cs="Times New Roman"/>
                <w:w w:val="105"/>
              </w:rPr>
            </w:pPr>
          </w:p>
          <w:p w14:paraId="598AFBE1" w14:textId="59E7E0E4" w:rsidR="00F21A76" w:rsidRPr="00F21A76" w:rsidRDefault="00FC7CD8" w:rsidP="00F21A76">
            <w:pPr>
              <w:autoSpaceDE w:val="0"/>
              <w:autoSpaceDN w:val="0"/>
              <w:adjustRightInd w:val="0"/>
              <w:jc w:val="center"/>
              <w:rPr>
                <w:rStyle w:val="preformatted"/>
                <w:rFonts w:ascii="Times New Roman" w:hAnsi="Times New Roman" w:cs="Times New Roman"/>
                <w:b/>
                <w:w w:val="105"/>
              </w:rPr>
            </w:pPr>
            <w:r>
              <w:rPr>
                <w:rStyle w:val="preformatted"/>
                <w:rFonts w:ascii="Times New Roman" w:hAnsi="Times New Roman" w:cs="Times New Roman"/>
                <w:b/>
                <w:w w:val="105"/>
              </w:rPr>
              <w:t xml:space="preserve">Czech </w:t>
            </w:r>
            <w:proofErr w:type="spellStart"/>
            <w:r>
              <w:rPr>
                <w:rStyle w:val="preformatted"/>
                <w:rFonts w:ascii="Times New Roman" w:hAnsi="Times New Roman" w:cs="Times New Roman"/>
                <w:b/>
                <w:w w:val="105"/>
              </w:rPr>
              <w:t>College</w:t>
            </w:r>
            <w:proofErr w:type="spellEnd"/>
            <w:r>
              <w:rPr>
                <w:rStyle w:val="preformatted"/>
                <w:rFonts w:ascii="Times New Roman" w:hAnsi="Times New Roman" w:cs="Times New Roman"/>
                <w:b/>
                <w:w w:val="105"/>
              </w:rPr>
              <w:t xml:space="preserve"> (</w:t>
            </w:r>
            <w:r w:rsidR="00F21A76" w:rsidRPr="00F21A76">
              <w:rPr>
                <w:rStyle w:val="preformatted"/>
                <w:rFonts w:ascii="Times New Roman" w:hAnsi="Times New Roman" w:cs="Times New Roman"/>
                <w:b/>
                <w:w w:val="105"/>
              </w:rPr>
              <w:t xml:space="preserve">Study </w:t>
            </w:r>
            <w:proofErr w:type="spellStart"/>
            <w:r w:rsidR="00F21A76" w:rsidRPr="00F21A76">
              <w:rPr>
                <w:rStyle w:val="preformatted"/>
                <w:rFonts w:ascii="Times New Roman" w:hAnsi="Times New Roman" w:cs="Times New Roman"/>
                <w:b/>
                <w:w w:val="105"/>
              </w:rPr>
              <w:t>Partners</w:t>
            </w:r>
            <w:proofErr w:type="spellEnd"/>
            <w:r w:rsidR="00F21A76" w:rsidRPr="00F21A76">
              <w:rPr>
                <w:rStyle w:val="preformatted"/>
                <w:rFonts w:ascii="Times New Roman" w:hAnsi="Times New Roman" w:cs="Times New Roman"/>
                <w:b/>
                <w:w w:val="105"/>
              </w:rPr>
              <w:t xml:space="preserve"> s.r.o.</w:t>
            </w:r>
            <w:r>
              <w:rPr>
                <w:rStyle w:val="preformatted"/>
                <w:rFonts w:ascii="Times New Roman" w:hAnsi="Times New Roman" w:cs="Times New Roman"/>
                <w:b/>
                <w:w w:val="105"/>
              </w:rPr>
              <w:t>)</w:t>
            </w:r>
          </w:p>
          <w:p w14:paraId="43EDDBC7" w14:textId="77777777" w:rsidR="00F21A76" w:rsidRPr="00F21A76" w:rsidRDefault="00F21A76" w:rsidP="00F21A76">
            <w:pPr>
              <w:autoSpaceDE w:val="0"/>
              <w:autoSpaceDN w:val="0"/>
              <w:adjustRightInd w:val="0"/>
              <w:jc w:val="center"/>
              <w:rPr>
                <w:rFonts w:ascii="Times New Roman" w:hAnsi="Times New Roman" w:cs="Times New Roman"/>
                <w:w w:val="105"/>
              </w:rPr>
            </w:pPr>
            <w:r w:rsidRPr="00F21A76">
              <w:rPr>
                <w:rFonts w:ascii="Times New Roman" w:hAnsi="Times New Roman" w:cs="Times New Roman"/>
                <w:bCs/>
                <w:w w:val="105"/>
              </w:rPr>
              <w:t xml:space="preserve">se sídlem </w:t>
            </w:r>
            <w:r w:rsidRPr="00F21A76">
              <w:rPr>
                <w:rFonts w:ascii="Times New Roman" w:hAnsi="Times New Roman" w:cs="Times New Roman"/>
                <w:w w:val="105"/>
              </w:rPr>
              <w:t>Sabinova 287/3, Žižkov, 130 00 Praha 3</w:t>
            </w:r>
          </w:p>
          <w:p w14:paraId="1715307F" w14:textId="77777777" w:rsidR="00F21A76" w:rsidRPr="00F21A76" w:rsidRDefault="00F21A76" w:rsidP="00F21A76">
            <w:pPr>
              <w:autoSpaceDE w:val="0"/>
              <w:autoSpaceDN w:val="0"/>
              <w:adjustRightInd w:val="0"/>
              <w:jc w:val="center"/>
              <w:rPr>
                <w:rFonts w:ascii="Times New Roman" w:hAnsi="Times New Roman" w:cs="Times New Roman"/>
                <w:w w:val="105"/>
              </w:rPr>
            </w:pPr>
            <w:r w:rsidRPr="00F21A76">
              <w:rPr>
                <w:rFonts w:ascii="Times New Roman" w:hAnsi="Times New Roman" w:cs="Times New Roman"/>
                <w:bCs/>
                <w:w w:val="105"/>
              </w:rPr>
              <w:t xml:space="preserve">IČO: </w:t>
            </w:r>
            <w:r w:rsidRPr="00F21A76">
              <w:rPr>
                <w:rFonts w:ascii="Times New Roman" w:hAnsi="Times New Roman" w:cs="Times New Roman"/>
                <w:w w:val="105"/>
              </w:rPr>
              <w:t>015 58 943</w:t>
            </w:r>
          </w:p>
          <w:p w14:paraId="22F22B64" w14:textId="77777777" w:rsidR="00F21A76" w:rsidRPr="00F21A76" w:rsidRDefault="00F21A76" w:rsidP="00F21A76">
            <w:pPr>
              <w:autoSpaceDE w:val="0"/>
              <w:autoSpaceDN w:val="0"/>
              <w:adjustRightInd w:val="0"/>
              <w:jc w:val="center"/>
              <w:rPr>
                <w:rFonts w:ascii="Times New Roman" w:hAnsi="Times New Roman" w:cs="Times New Roman"/>
                <w:w w:val="105"/>
              </w:rPr>
            </w:pPr>
            <w:r w:rsidRPr="00F21A76">
              <w:rPr>
                <w:rFonts w:ascii="Times New Roman" w:hAnsi="Times New Roman" w:cs="Times New Roman"/>
                <w:w w:val="105"/>
              </w:rPr>
              <w:t xml:space="preserve">společnost zapsaná v obchodním rejstříku vedeném Městským soudem v Praze, </w:t>
            </w:r>
            <w:proofErr w:type="spellStart"/>
            <w:r w:rsidRPr="00F21A76">
              <w:rPr>
                <w:rFonts w:ascii="Times New Roman" w:hAnsi="Times New Roman" w:cs="Times New Roman"/>
                <w:w w:val="105"/>
              </w:rPr>
              <w:t>sp</w:t>
            </w:r>
            <w:proofErr w:type="spellEnd"/>
            <w:r w:rsidRPr="00F21A76">
              <w:rPr>
                <w:rFonts w:ascii="Times New Roman" w:hAnsi="Times New Roman" w:cs="Times New Roman"/>
                <w:w w:val="105"/>
              </w:rPr>
              <w:t>. zn. C 208309</w:t>
            </w:r>
          </w:p>
          <w:p w14:paraId="3F775818" w14:textId="77777777" w:rsidR="00F21A76" w:rsidRPr="00F21A76" w:rsidRDefault="00F21A76" w:rsidP="00F21A76">
            <w:pPr>
              <w:autoSpaceDE w:val="0"/>
              <w:autoSpaceDN w:val="0"/>
              <w:adjustRightInd w:val="0"/>
              <w:jc w:val="center"/>
              <w:rPr>
                <w:rFonts w:ascii="Times New Roman" w:hAnsi="Times New Roman" w:cs="Times New Roman"/>
                <w:w w:val="105"/>
              </w:rPr>
            </w:pPr>
            <w:r w:rsidRPr="00F21A76">
              <w:rPr>
                <w:rFonts w:ascii="Times New Roman" w:hAnsi="Times New Roman" w:cs="Times New Roman"/>
                <w:w w:val="105"/>
              </w:rPr>
              <w:t xml:space="preserve">zastoupena jednatelem Johnem </w:t>
            </w:r>
            <w:proofErr w:type="spellStart"/>
            <w:r w:rsidRPr="00F21A76">
              <w:rPr>
                <w:rFonts w:ascii="Times New Roman" w:hAnsi="Times New Roman" w:cs="Times New Roman"/>
                <w:w w:val="105"/>
              </w:rPr>
              <w:t>Xavierem</w:t>
            </w:r>
            <w:proofErr w:type="spellEnd"/>
          </w:p>
          <w:p w14:paraId="607B7678" w14:textId="77777777" w:rsidR="00F21A76" w:rsidRPr="00F21A76" w:rsidRDefault="00F21A76" w:rsidP="00F21A76">
            <w:pPr>
              <w:jc w:val="center"/>
              <w:rPr>
                <w:rFonts w:ascii="Times New Roman" w:hAnsi="Times New Roman" w:cs="Times New Roman"/>
                <w:w w:val="105"/>
              </w:rPr>
            </w:pPr>
            <w:r w:rsidRPr="00F21A76">
              <w:rPr>
                <w:rStyle w:val="preformatted"/>
                <w:rFonts w:ascii="Times New Roman" w:hAnsi="Times New Roman" w:cs="Times New Roman"/>
                <w:w w:val="105"/>
              </w:rPr>
              <w:t>dále také jako „</w:t>
            </w:r>
            <w:r w:rsidRPr="00F21A76">
              <w:rPr>
                <w:rStyle w:val="preformatted"/>
                <w:rFonts w:ascii="Times New Roman" w:hAnsi="Times New Roman" w:cs="Times New Roman"/>
                <w:b/>
                <w:w w:val="105"/>
              </w:rPr>
              <w:t>SP</w:t>
            </w:r>
            <w:r w:rsidRPr="00F21A76">
              <w:rPr>
                <w:rStyle w:val="preformatted"/>
                <w:rFonts w:ascii="Times New Roman" w:hAnsi="Times New Roman" w:cs="Times New Roman"/>
                <w:w w:val="105"/>
              </w:rPr>
              <w:t xml:space="preserve">“ </w:t>
            </w:r>
            <w:r w:rsidRPr="00F21A76">
              <w:rPr>
                <w:rFonts w:ascii="Times New Roman" w:hAnsi="Times New Roman" w:cs="Times New Roman"/>
                <w:w w:val="105"/>
              </w:rPr>
              <w:t xml:space="preserve">na straně jedné </w:t>
            </w:r>
          </w:p>
          <w:p w14:paraId="7B7CCD0E" w14:textId="77777777" w:rsidR="00F21A76" w:rsidRPr="00F21A76" w:rsidRDefault="00F21A76" w:rsidP="00F21A76">
            <w:pPr>
              <w:autoSpaceDE w:val="0"/>
              <w:autoSpaceDN w:val="0"/>
              <w:adjustRightInd w:val="0"/>
              <w:jc w:val="center"/>
              <w:rPr>
                <w:rFonts w:ascii="Times New Roman" w:hAnsi="Times New Roman" w:cs="Times New Roman"/>
                <w:w w:val="105"/>
              </w:rPr>
            </w:pPr>
          </w:p>
          <w:p w14:paraId="7DD38EC3" w14:textId="77777777" w:rsidR="00F21A76" w:rsidRDefault="00F21A76" w:rsidP="00F21A76">
            <w:pPr>
              <w:autoSpaceDE w:val="0"/>
              <w:autoSpaceDN w:val="0"/>
              <w:adjustRightInd w:val="0"/>
              <w:jc w:val="center"/>
              <w:rPr>
                <w:rFonts w:ascii="Times New Roman" w:hAnsi="Times New Roman" w:cs="Times New Roman"/>
                <w:w w:val="105"/>
              </w:rPr>
            </w:pPr>
          </w:p>
          <w:p w14:paraId="3818D8A2" w14:textId="77777777" w:rsidR="00F21A76" w:rsidRDefault="00F21A76" w:rsidP="00F21A76">
            <w:pPr>
              <w:autoSpaceDE w:val="0"/>
              <w:autoSpaceDN w:val="0"/>
              <w:adjustRightInd w:val="0"/>
              <w:jc w:val="center"/>
              <w:rPr>
                <w:rFonts w:ascii="Times New Roman" w:hAnsi="Times New Roman" w:cs="Times New Roman"/>
                <w:w w:val="105"/>
              </w:rPr>
            </w:pPr>
          </w:p>
          <w:p w14:paraId="2C3B9A31" w14:textId="77777777" w:rsidR="00F21A76" w:rsidRPr="00F21A76" w:rsidRDefault="00F21A76" w:rsidP="00F21A76">
            <w:pPr>
              <w:autoSpaceDE w:val="0"/>
              <w:autoSpaceDN w:val="0"/>
              <w:adjustRightInd w:val="0"/>
              <w:jc w:val="center"/>
              <w:rPr>
                <w:rFonts w:ascii="Times New Roman" w:hAnsi="Times New Roman" w:cs="Times New Roman"/>
                <w:w w:val="105"/>
              </w:rPr>
            </w:pPr>
            <w:r w:rsidRPr="00F21A76">
              <w:rPr>
                <w:rFonts w:ascii="Times New Roman" w:hAnsi="Times New Roman" w:cs="Times New Roman"/>
                <w:w w:val="105"/>
              </w:rPr>
              <w:t>a</w:t>
            </w:r>
          </w:p>
          <w:p w14:paraId="05970D64" w14:textId="77777777" w:rsidR="00F21A76" w:rsidRPr="00F21A76" w:rsidRDefault="00F21A76" w:rsidP="00F21A76">
            <w:pPr>
              <w:autoSpaceDE w:val="0"/>
              <w:autoSpaceDN w:val="0"/>
              <w:adjustRightInd w:val="0"/>
              <w:rPr>
                <w:rFonts w:ascii="Times New Roman" w:hAnsi="Times New Roman" w:cs="Times New Roman"/>
                <w:w w:val="105"/>
              </w:rPr>
            </w:pPr>
          </w:p>
          <w:p w14:paraId="0EE962AA" w14:textId="77777777" w:rsidR="00F21A76" w:rsidRPr="00F21A76" w:rsidRDefault="00F21A76" w:rsidP="00F21A76">
            <w:pPr>
              <w:autoSpaceDE w:val="0"/>
              <w:autoSpaceDN w:val="0"/>
              <w:adjustRightInd w:val="0"/>
              <w:jc w:val="center"/>
              <w:rPr>
                <w:rStyle w:val="preformatted"/>
                <w:rFonts w:ascii="Times New Roman" w:hAnsi="Times New Roman" w:cs="Times New Roman"/>
                <w:b/>
                <w:w w:val="105"/>
              </w:rPr>
            </w:pPr>
            <w:r w:rsidRPr="00F21A76">
              <w:rPr>
                <w:rStyle w:val="preformatted"/>
                <w:rFonts w:ascii="Times New Roman" w:hAnsi="Times New Roman" w:cs="Times New Roman"/>
                <w:b/>
                <w:w w:val="105"/>
              </w:rPr>
              <w:t>Střední z</w:t>
            </w:r>
            <w:r w:rsidR="001D46C2">
              <w:rPr>
                <w:rStyle w:val="preformatted"/>
                <w:rFonts w:ascii="Times New Roman" w:hAnsi="Times New Roman" w:cs="Times New Roman"/>
                <w:b/>
                <w:w w:val="105"/>
              </w:rPr>
              <w:t>dravotnická škola, Turnov, 28. ř</w:t>
            </w:r>
            <w:r w:rsidRPr="00F21A76">
              <w:rPr>
                <w:rStyle w:val="preformatted"/>
                <w:rFonts w:ascii="Times New Roman" w:hAnsi="Times New Roman" w:cs="Times New Roman"/>
                <w:b/>
                <w:w w:val="105"/>
              </w:rPr>
              <w:t>íjna 1390, příspěvková organizace</w:t>
            </w:r>
          </w:p>
          <w:p w14:paraId="2A7AC31D" w14:textId="77777777" w:rsidR="00F21A76" w:rsidRPr="00F21A76" w:rsidRDefault="001D46C2" w:rsidP="00F21A76">
            <w:pPr>
              <w:autoSpaceDE w:val="0"/>
              <w:autoSpaceDN w:val="0"/>
              <w:adjustRightInd w:val="0"/>
              <w:jc w:val="center"/>
              <w:rPr>
                <w:rStyle w:val="preformatted"/>
                <w:rFonts w:ascii="Times New Roman" w:hAnsi="Times New Roman" w:cs="Times New Roman"/>
                <w:w w:val="105"/>
              </w:rPr>
            </w:pPr>
            <w:r>
              <w:rPr>
                <w:rStyle w:val="preformatted"/>
                <w:rFonts w:ascii="Times New Roman" w:hAnsi="Times New Roman" w:cs="Times New Roman"/>
                <w:w w:val="105"/>
              </w:rPr>
              <w:t>se sídlem 28. ř</w:t>
            </w:r>
            <w:r w:rsidR="00F21A76" w:rsidRPr="00F21A76">
              <w:rPr>
                <w:rStyle w:val="preformatted"/>
                <w:rFonts w:ascii="Times New Roman" w:hAnsi="Times New Roman" w:cs="Times New Roman"/>
                <w:w w:val="105"/>
              </w:rPr>
              <w:t>íjna 1390, 511 01 Turnov</w:t>
            </w:r>
          </w:p>
          <w:p w14:paraId="429C0195" w14:textId="77777777" w:rsidR="00F21A76" w:rsidRPr="00F21A76" w:rsidRDefault="00F21A76" w:rsidP="00F21A76">
            <w:pPr>
              <w:autoSpaceDE w:val="0"/>
              <w:autoSpaceDN w:val="0"/>
              <w:adjustRightInd w:val="0"/>
              <w:jc w:val="center"/>
              <w:rPr>
                <w:rStyle w:val="preformatted"/>
                <w:rFonts w:ascii="Times New Roman" w:hAnsi="Times New Roman" w:cs="Times New Roman"/>
                <w:w w:val="105"/>
              </w:rPr>
            </w:pPr>
            <w:r w:rsidRPr="00F21A76">
              <w:rPr>
                <w:rStyle w:val="preformatted"/>
                <w:rFonts w:ascii="Times New Roman" w:hAnsi="Times New Roman" w:cs="Times New Roman"/>
                <w:w w:val="105"/>
              </w:rPr>
              <w:t xml:space="preserve">IČO: </w:t>
            </w:r>
            <w:r w:rsidRPr="00F21A76">
              <w:rPr>
                <w:rStyle w:val="nowrap"/>
                <w:rFonts w:ascii="Times New Roman" w:hAnsi="Times New Roman" w:cs="Times New Roman"/>
                <w:bCs/>
              </w:rPr>
              <w:t>005 81 071</w:t>
            </w:r>
          </w:p>
          <w:p w14:paraId="75F586FE" w14:textId="77777777" w:rsidR="00F21A76" w:rsidRPr="00F21A76" w:rsidRDefault="00F21A76" w:rsidP="00F21A76">
            <w:pPr>
              <w:autoSpaceDE w:val="0"/>
              <w:autoSpaceDN w:val="0"/>
              <w:adjustRightInd w:val="0"/>
              <w:jc w:val="center"/>
              <w:rPr>
                <w:rStyle w:val="preformatted"/>
                <w:rFonts w:ascii="Times New Roman" w:hAnsi="Times New Roman" w:cs="Times New Roman"/>
                <w:w w:val="105"/>
              </w:rPr>
            </w:pPr>
          </w:p>
          <w:p w14:paraId="6748C49E" w14:textId="77777777" w:rsidR="00F21A76" w:rsidRPr="00F21A76" w:rsidRDefault="00F21A76" w:rsidP="00F21A76">
            <w:pPr>
              <w:autoSpaceDE w:val="0"/>
              <w:autoSpaceDN w:val="0"/>
              <w:adjustRightInd w:val="0"/>
              <w:jc w:val="center"/>
              <w:rPr>
                <w:rStyle w:val="preformatted"/>
                <w:rFonts w:ascii="Times New Roman" w:hAnsi="Times New Roman" w:cs="Times New Roman"/>
                <w:w w:val="105"/>
              </w:rPr>
            </w:pPr>
            <w:r w:rsidRPr="00F21A76">
              <w:rPr>
                <w:rStyle w:val="preformatted"/>
                <w:rFonts w:ascii="Times New Roman" w:hAnsi="Times New Roman" w:cs="Times New Roman"/>
                <w:w w:val="105"/>
              </w:rPr>
              <w:t>zastoupená ředitelkou Mgr. Lenkou Novákovou</w:t>
            </w:r>
          </w:p>
          <w:p w14:paraId="6DABD576" w14:textId="77777777" w:rsidR="00F21A76" w:rsidRPr="00F21A76" w:rsidRDefault="00F21A76" w:rsidP="00F21A76">
            <w:pPr>
              <w:autoSpaceDE w:val="0"/>
              <w:autoSpaceDN w:val="0"/>
              <w:adjustRightInd w:val="0"/>
              <w:jc w:val="center"/>
              <w:rPr>
                <w:rFonts w:ascii="Times New Roman" w:hAnsi="Times New Roman" w:cs="Times New Roman"/>
                <w:w w:val="105"/>
              </w:rPr>
            </w:pPr>
          </w:p>
          <w:p w14:paraId="7428F791" w14:textId="77777777" w:rsidR="00F21A76" w:rsidRPr="00F21A76" w:rsidRDefault="00F21A76" w:rsidP="00F21A76">
            <w:pPr>
              <w:autoSpaceDE w:val="0"/>
              <w:autoSpaceDN w:val="0"/>
              <w:adjustRightInd w:val="0"/>
              <w:jc w:val="center"/>
              <w:rPr>
                <w:rFonts w:ascii="Times New Roman" w:hAnsi="Times New Roman" w:cs="Times New Roman"/>
                <w:w w:val="105"/>
              </w:rPr>
            </w:pPr>
            <w:r w:rsidRPr="00F21A76">
              <w:rPr>
                <w:rFonts w:ascii="Times New Roman" w:hAnsi="Times New Roman" w:cs="Times New Roman"/>
                <w:w w:val="105"/>
              </w:rPr>
              <w:t>dále také jako „</w:t>
            </w:r>
            <w:r w:rsidRPr="00F21A76">
              <w:rPr>
                <w:rFonts w:ascii="Times New Roman" w:hAnsi="Times New Roman" w:cs="Times New Roman"/>
                <w:b/>
                <w:w w:val="105"/>
              </w:rPr>
              <w:t>SŠ</w:t>
            </w:r>
            <w:r w:rsidRPr="00F21A76">
              <w:rPr>
                <w:rFonts w:ascii="Times New Roman" w:hAnsi="Times New Roman" w:cs="Times New Roman"/>
                <w:w w:val="105"/>
              </w:rPr>
              <w:t xml:space="preserve">“ na straně druhé  </w:t>
            </w:r>
          </w:p>
          <w:p w14:paraId="62AE5E80" w14:textId="77777777" w:rsidR="00F21A76" w:rsidRDefault="00F21A76" w:rsidP="00F21A76">
            <w:pPr>
              <w:autoSpaceDE w:val="0"/>
              <w:autoSpaceDN w:val="0"/>
              <w:adjustRightInd w:val="0"/>
              <w:jc w:val="center"/>
              <w:rPr>
                <w:rFonts w:ascii="Times New Roman" w:hAnsi="Times New Roman" w:cs="Times New Roman"/>
                <w:w w:val="105"/>
              </w:rPr>
            </w:pPr>
          </w:p>
          <w:p w14:paraId="566C32D5" w14:textId="77777777" w:rsidR="00F21A76" w:rsidRPr="00F21A76" w:rsidRDefault="00F21A76" w:rsidP="00F21A76">
            <w:pPr>
              <w:autoSpaceDE w:val="0"/>
              <w:autoSpaceDN w:val="0"/>
              <w:adjustRightInd w:val="0"/>
              <w:jc w:val="center"/>
              <w:rPr>
                <w:rFonts w:ascii="Times New Roman" w:hAnsi="Times New Roman" w:cs="Times New Roman"/>
                <w:w w:val="105"/>
              </w:rPr>
            </w:pPr>
          </w:p>
          <w:p w14:paraId="0FE70985" w14:textId="77777777" w:rsidR="00F21A76" w:rsidRPr="00F21A76" w:rsidRDefault="00F21A76" w:rsidP="00F21A76">
            <w:pPr>
              <w:autoSpaceDE w:val="0"/>
              <w:autoSpaceDN w:val="0"/>
              <w:adjustRightInd w:val="0"/>
              <w:jc w:val="center"/>
              <w:rPr>
                <w:rFonts w:ascii="Times New Roman" w:hAnsi="Times New Roman" w:cs="Times New Roman"/>
                <w:w w:val="105"/>
              </w:rPr>
            </w:pPr>
            <w:r w:rsidRPr="00F21A76">
              <w:rPr>
                <w:rFonts w:ascii="Times New Roman" w:hAnsi="Times New Roman" w:cs="Times New Roman"/>
                <w:w w:val="105"/>
              </w:rPr>
              <w:t>SP a SŠ společně také „</w:t>
            </w:r>
            <w:r w:rsidRPr="00F21A76">
              <w:rPr>
                <w:rFonts w:ascii="Times New Roman" w:hAnsi="Times New Roman" w:cs="Times New Roman"/>
                <w:b/>
                <w:w w:val="105"/>
              </w:rPr>
              <w:t>Strany</w:t>
            </w:r>
            <w:r w:rsidRPr="00F21A76">
              <w:rPr>
                <w:rFonts w:ascii="Times New Roman" w:hAnsi="Times New Roman" w:cs="Times New Roman"/>
                <w:w w:val="105"/>
              </w:rPr>
              <w:t>“ nebo jednotlivě „</w:t>
            </w:r>
            <w:r w:rsidRPr="00F21A76">
              <w:rPr>
                <w:rFonts w:ascii="Times New Roman" w:hAnsi="Times New Roman" w:cs="Times New Roman"/>
                <w:b/>
                <w:w w:val="105"/>
              </w:rPr>
              <w:t>Strana</w:t>
            </w:r>
            <w:r w:rsidRPr="00F21A76">
              <w:rPr>
                <w:rFonts w:ascii="Times New Roman" w:hAnsi="Times New Roman" w:cs="Times New Roman"/>
                <w:w w:val="105"/>
              </w:rPr>
              <w:t>“</w:t>
            </w:r>
          </w:p>
          <w:p w14:paraId="2D64FBA0"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rPr>
            </w:pPr>
          </w:p>
          <w:p w14:paraId="1615E778"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rPr>
            </w:pPr>
          </w:p>
          <w:p w14:paraId="615D9EDD"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rPr>
            </w:pPr>
            <w:r w:rsidRPr="00F21A76">
              <w:rPr>
                <w:rFonts w:ascii="Times New Roman" w:hAnsi="Times New Roman" w:cs="Times New Roman"/>
                <w:b/>
                <w:w w:val="105"/>
              </w:rPr>
              <w:t>PREAMBULE</w:t>
            </w:r>
          </w:p>
          <w:p w14:paraId="5FA46DEF"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rPr>
            </w:pPr>
          </w:p>
          <w:p w14:paraId="421A4802" w14:textId="77777777" w:rsidR="00F21A76" w:rsidRPr="00F21A76" w:rsidRDefault="00F21A76" w:rsidP="00F21A76">
            <w:pPr>
              <w:pStyle w:val="ListParagraph"/>
              <w:numPr>
                <w:ilvl w:val="0"/>
                <w:numId w:val="30"/>
              </w:numPr>
              <w:autoSpaceDE w:val="0"/>
              <w:autoSpaceDN w:val="0"/>
              <w:adjustRightInd w:val="0"/>
              <w:jc w:val="both"/>
              <w:rPr>
                <w:rFonts w:ascii="Times New Roman" w:hAnsi="Times New Roman" w:cs="Times New Roman"/>
                <w:w w:val="105"/>
              </w:rPr>
            </w:pPr>
            <w:r w:rsidRPr="00F21A76">
              <w:rPr>
                <w:rFonts w:ascii="Times New Roman" w:hAnsi="Times New Roman" w:cs="Times New Roman"/>
                <w:w w:val="105"/>
              </w:rPr>
              <w:t xml:space="preserve">SP je právnickou osobou, zajišťující studijní pobyty zahraničních studentů v České republice, s bohatými zkušenostmi a organizačním know-how v oblasti zajišťování a organizaci vzdělávacích programů a seminářů, </w:t>
            </w:r>
          </w:p>
          <w:p w14:paraId="05495AEF" w14:textId="77777777" w:rsidR="00F21A76" w:rsidRPr="00F21A76" w:rsidRDefault="00F21A76" w:rsidP="00F21A76">
            <w:pPr>
              <w:pStyle w:val="ListParagraph"/>
              <w:autoSpaceDE w:val="0"/>
              <w:autoSpaceDN w:val="0"/>
              <w:adjustRightInd w:val="0"/>
              <w:ind w:left="1080"/>
              <w:jc w:val="both"/>
              <w:rPr>
                <w:rFonts w:ascii="Times New Roman" w:hAnsi="Times New Roman" w:cs="Times New Roman"/>
                <w:w w:val="105"/>
              </w:rPr>
            </w:pPr>
          </w:p>
          <w:p w14:paraId="6A322D02" w14:textId="77777777" w:rsidR="00F21A76" w:rsidRPr="00F21A76" w:rsidRDefault="00F21A76" w:rsidP="00F21A76">
            <w:pPr>
              <w:pStyle w:val="ListParagraph"/>
              <w:numPr>
                <w:ilvl w:val="0"/>
                <w:numId w:val="30"/>
              </w:numPr>
              <w:autoSpaceDE w:val="0"/>
              <w:autoSpaceDN w:val="0"/>
              <w:adjustRightInd w:val="0"/>
              <w:jc w:val="both"/>
              <w:rPr>
                <w:rFonts w:ascii="Times New Roman" w:hAnsi="Times New Roman" w:cs="Times New Roman"/>
                <w:b/>
                <w:w w:val="105"/>
              </w:rPr>
            </w:pPr>
            <w:r w:rsidRPr="00F21A76">
              <w:rPr>
                <w:rFonts w:ascii="Times New Roman" w:hAnsi="Times New Roman" w:cs="Times New Roman"/>
                <w:w w:val="105"/>
              </w:rPr>
              <w:t>SŠ je střední školou ve smyslu zákona č. 561/2004 Sb., o předškolním, základním, středním, vyšším odborném a jiném vzdělávání (školský zákon), jejímž zřizovatelem je Liberecký kraj</w:t>
            </w:r>
            <w:r w:rsidR="00D71CF3">
              <w:rPr>
                <w:rFonts w:ascii="Times New Roman" w:hAnsi="Times New Roman" w:cs="Times New Roman"/>
                <w:w w:val="105"/>
              </w:rPr>
              <w:t>,</w:t>
            </w:r>
          </w:p>
          <w:p w14:paraId="21F589AF" w14:textId="77777777" w:rsidR="00F21A76" w:rsidRPr="00F21A76" w:rsidRDefault="00F21A76" w:rsidP="00F21A76">
            <w:pPr>
              <w:pStyle w:val="ListParagraph"/>
              <w:rPr>
                <w:rFonts w:ascii="Times New Roman" w:hAnsi="Times New Roman" w:cs="Times New Roman"/>
                <w:b/>
                <w:w w:val="105"/>
              </w:rPr>
            </w:pPr>
          </w:p>
          <w:p w14:paraId="63AFBDE3" w14:textId="77777777" w:rsidR="00F21A76" w:rsidRPr="00F21A76" w:rsidRDefault="00F21A76" w:rsidP="00F21A76">
            <w:pPr>
              <w:pStyle w:val="ListParagraph"/>
              <w:numPr>
                <w:ilvl w:val="0"/>
                <w:numId w:val="30"/>
              </w:numPr>
              <w:autoSpaceDE w:val="0"/>
              <w:autoSpaceDN w:val="0"/>
              <w:adjustRightInd w:val="0"/>
              <w:jc w:val="both"/>
              <w:rPr>
                <w:rFonts w:ascii="Times New Roman" w:hAnsi="Times New Roman" w:cs="Times New Roman"/>
                <w:b/>
                <w:w w:val="105"/>
              </w:rPr>
            </w:pPr>
            <w:r w:rsidRPr="00F21A76">
              <w:rPr>
                <w:rFonts w:ascii="Times New Roman" w:hAnsi="Times New Roman" w:cs="Times New Roman"/>
                <w:w w:val="105"/>
              </w:rPr>
              <w:t xml:space="preserve">Strany mají v úmyslu spolupracovat </w:t>
            </w:r>
            <w:r w:rsidR="002646A3" w:rsidRPr="00F21A76">
              <w:rPr>
                <w:rFonts w:ascii="Times New Roman" w:hAnsi="Times New Roman" w:cs="Times New Roman"/>
                <w:w w:val="105"/>
              </w:rPr>
              <w:lastRenderedPageBreak/>
              <w:t xml:space="preserve">v rámci projektu s obchodním označením </w:t>
            </w:r>
            <w:proofErr w:type="spellStart"/>
            <w:r w:rsidR="002646A3" w:rsidRPr="00F21A76">
              <w:rPr>
                <w:rFonts w:ascii="Times New Roman" w:hAnsi="Times New Roman" w:cs="Times New Roman"/>
                <w:w w:val="105"/>
              </w:rPr>
              <w:t>Nurses</w:t>
            </w:r>
            <w:proofErr w:type="spellEnd"/>
            <w:r w:rsidR="002646A3" w:rsidRPr="00F21A76">
              <w:rPr>
                <w:rFonts w:ascii="Times New Roman" w:hAnsi="Times New Roman" w:cs="Times New Roman"/>
                <w:w w:val="105"/>
              </w:rPr>
              <w:t xml:space="preserve"> </w:t>
            </w:r>
            <w:proofErr w:type="spellStart"/>
            <w:r w:rsidR="002646A3" w:rsidRPr="00F21A76">
              <w:rPr>
                <w:rFonts w:ascii="Times New Roman" w:hAnsi="Times New Roman" w:cs="Times New Roman"/>
                <w:w w:val="105"/>
              </w:rPr>
              <w:t>Adaptation</w:t>
            </w:r>
            <w:proofErr w:type="spellEnd"/>
            <w:r w:rsidR="002646A3" w:rsidRPr="00F21A76">
              <w:rPr>
                <w:rFonts w:ascii="Times New Roman" w:hAnsi="Times New Roman" w:cs="Times New Roman"/>
                <w:w w:val="105"/>
              </w:rPr>
              <w:t xml:space="preserve"> </w:t>
            </w:r>
            <w:proofErr w:type="spellStart"/>
            <w:r w:rsidR="002646A3" w:rsidRPr="00F21A76">
              <w:rPr>
                <w:rFonts w:ascii="Times New Roman" w:hAnsi="Times New Roman" w:cs="Times New Roman"/>
                <w:w w:val="105"/>
              </w:rPr>
              <w:t>Program</w:t>
            </w:r>
            <w:r w:rsidR="002646A3">
              <w:rPr>
                <w:rFonts w:ascii="Times New Roman" w:hAnsi="Times New Roman" w:cs="Times New Roman"/>
                <w:w w:val="105"/>
              </w:rPr>
              <w:t>me</w:t>
            </w:r>
            <w:proofErr w:type="spellEnd"/>
            <w:r w:rsidR="002646A3">
              <w:rPr>
                <w:rFonts w:ascii="Times New Roman" w:hAnsi="Times New Roman" w:cs="Times New Roman"/>
                <w:w w:val="105"/>
              </w:rPr>
              <w:t xml:space="preserve"> (dále </w:t>
            </w:r>
            <w:r w:rsidR="002646A3" w:rsidRPr="00F21A76">
              <w:rPr>
                <w:rFonts w:ascii="Times New Roman" w:hAnsi="Times New Roman" w:cs="Times New Roman"/>
                <w:w w:val="105"/>
              </w:rPr>
              <w:t>j</w:t>
            </w:r>
            <w:r w:rsidR="002646A3">
              <w:rPr>
                <w:rFonts w:ascii="Times New Roman" w:hAnsi="Times New Roman" w:cs="Times New Roman"/>
                <w:w w:val="105"/>
              </w:rPr>
              <w:t xml:space="preserve">en NAP), zaměřeného na </w:t>
            </w:r>
            <w:r w:rsidR="002646A3" w:rsidRPr="00F21A76">
              <w:rPr>
                <w:rFonts w:ascii="Times New Roman" w:hAnsi="Times New Roman" w:cs="Times New Roman"/>
                <w:w w:val="105"/>
              </w:rPr>
              <w:t>přípravu diplomovaných</w:t>
            </w:r>
            <w:r w:rsidR="002646A3">
              <w:rPr>
                <w:rFonts w:ascii="Times New Roman" w:hAnsi="Times New Roman" w:cs="Times New Roman"/>
                <w:w w:val="105"/>
              </w:rPr>
              <w:t xml:space="preserve"> všeobecných sester (dále jen DVS) </w:t>
            </w:r>
            <w:r w:rsidR="002646A3" w:rsidRPr="00F21A76">
              <w:rPr>
                <w:rFonts w:ascii="Times New Roman" w:hAnsi="Times New Roman" w:cs="Times New Roman"/>
                <w:w w:val="105"/>
              </w:rPr>
              <w:t xml:space="preserve">se vzděláním získaným v zahraničí na Aprobační zkoušku tak, aby byly po jazykové a odborné stránce způsobilé pracovat v českém zdravotnictví, to vše v rámci </w:t>
            </w:r>
            <w:r w:rsidR="002646A3">
              <w:rPr>
                <w:rFonts w:ascii="Times New Roman" w:hAnsi="Times New Roman" w:cs="Times New Roman"/>
                <w:w w:val="105"/>
              </w:rPr>
              <w:t xml:space="preserve">deseti </w:t>
            </w:r>
            <w:r w:rsidR="002646A3" w:rsidRPr="00F21A76">
              <w:rPr>
                <w:rFonts w:ascii="Times New Roman" w:hAnsi="Times New Roman" w:cs="Times New Roman"/>
                <w:w w:val="105"/>
              </w:rPr>
              <w:t>měsíčního studijního programu.</w:t>
            </w:r>
          </w:p>
          <w:p w14:paraId="681499F5" w14:textId="77777777" w:rsidR="00F21A76" w:rsidRDefault="00F21A76" w:rsidP="00F21A76">
            <w:pPr>
              <w:pStyle w:val="ListParagraph"/>
              <w:autoSpaceDE w:val="0"/>
              <w:autoSpaceDN w:val="0"/>
              <w:adjustRightInd w:val="0"/>
              <w:ind w:left="360"/>
              <w:jc w:val="both"/>
              <w:rPr>
                <w:rFonts w:ascii="Times New Roman" w:hAnsi="Times New Roman" w:cs="Times New Roman"/>
                <w:b/>
                <w:w w:val="105"/>
              </w:rPr>
            </w:pPr>
          </w:p>
          <w:p w14:paraId="79634CCD" w14:textId="77777777" w:rsidR="00C609B7" w:rsidRPr="00F21A76" w:rsidRDefault="00C609B7" w:rsidP="00F21A76">
            <w:pPr>
              <w:pStyle w:val="ListParagraph"/>
              <w:autoSpaceDE w:val="0"/>
              <w:autoSpaceDN w:val="0"/>
              <w:adjustRightInd w:val="0"/>
              <w:ind w:left="360"/>
              <w:jc w:val="both"/>
              <w:rPr>
                <w:rFonts w:ascii="Times New Roman" w:hAnsi="Times New Roman" w:cs="Times New Roman"/>
                <w:b/>
                <w:w w:val="105"/>
              </w:rPr>
            </w:pPr>
          </w:p>
          <w:p w14:paraId="71865DE3" w14:textId="77777777" w:rsidR="00F21A76" w:rsidRPr="00F21A76" w:rsidRDefault="00F21A76" w:rsidP="00F21A76">
            <w:pPr>
              <w:pStyle w:val="ListParagraph"/>
              <w:numPr>
                <w:ilvl w:val="0"/>
                <w:numId w:val="41"/>
              </w:numPr>
              <w:autoSpaceDE w:val="0"/>
              <w:autoSpaceDN w:val="0"/>
              <w:adjustRightInd w:val="0"/>
              <w:jc w:val="both"/>
              <w:rPr>
                <w:rFonts w:ascii="Times New Roman" w:hAnsi="Times New Roman" w:cs="Times New Roman"/>
                <w:b/>
                <w:w w:val="105"/>
              </w:rPr>
            </w:pPr>
            <w:r w:rsidRPr="00F21A76">
              <w:rPr>
                <w:rFonts w:ascii="Times New Roman" w:hAnsi="Times New Roman" w:cs="Times New Roman"/>
                <w:b/>
                <w:w w:val="105"/>
              </w:rPr>
              <w:t>DEFINICE</w:t>
            </w:r>
          </w:p>
          <w:p w14:paraId="4ACCD2C3"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rPr>
            </w:pPr>
          </w:p>
          <w:p w14:paraId="2EBE6213" w14:textId="77777777" w:rsidR="00F21A76" w:rsidRPr="00F21A76" w:rsidRDefault="00F21A76" w:rsidP="00F21A76">
            <w:pPr>
              <w:autoSpaceDE w:val="0"/>
              <w:autoSpaceDN w:val="0"/>
              <w:adjustRightInd w:val="0"/>
              <w:rPr>
                <w:rFonts w:ascii="Times New Roman" w:hAnsi="Times New Roman" w:cs="Times New Roman"/>
                <w:w w:val="105"/>
              </w:rPr>
            </w:pPr>
            <w:r w:rsidRPr="00F21A76">
              <w:rPr>
                <w:rFonts w:ascii="Times New Roman" w:hAnsi="Times New Roman" w:cs="Times New Roman"/>
                <w:w w:val="105"/>
              </w:rPr>
              <w:t>Pro účely této Smlouvy mají pojmy psané počátečními velkými písmeny v této Smlouvě následující význam</w:t>
            </w:r>
          </w:p>
          <w:p w14:paraId="58C54792" w14:textId="77777777" w:rsidR="00130A1E" w:rsidRPr="00BF15AD" w:rsidRDefault="00130A1E" w:rsidP="00130A1E">
            <w:pPr>
              <w:pStyle w:val="ListParagraph"/>
              <w:numPr>
                <w:ilvl w:val="1"/>
                <w:numId w:val="28"/>
              </w:numPr>
              <w:autoSpaceDE w:val="0"/>
              <w:autoSpaceDN w:val="0"/>
              <w:adjustRightInd w:val="0"/>
              <w:ind w:left="709" w:hanging="709"/>
              <w:jc w:val="both"/>
              <w:rPr>
                <w:rFonts w:ascii="Times New Roman" w:hAnsi="Times New Roman" w:cs="Times New Roman"/>
                <w:b/>
                <w:strike/>
                <w:w w:val="105"/>
                <w:u w:val="single"/>
              </w:rPr>
            </w:pPr>
            <w:r w:rsidRPr="00BF15AD">
              <w:rPr>
                <w:rFonts w:ascii="Times New Roman" w:hAnsi="Times New Roman" w:cs="Times New Roman"/>
                <w:w w:val="105"/>
              </w:rPr>
              <w:t>„</w:t>
            </w:r>
            <w:r w:rsidRPr="00BF15AD">
              <w:rPr>
                <w:rFonts w:ascii="Times New Roman" w:hAnsi="Times New Roman" w:cs="Times New Roman"/>
                <w:b/>
                <w:w w:val="105"/>
              </w:rPr>
              <w:t>Výukový program</w:t>
            </w:r>
            <w:r w:rsidRPr="00BF15AD">
              <w:rPr>
                <w:rFonts w:ascii="Times New Roman" w:hAnsi="Times New Roman" w:cs="Times New Roman"/>
                <w:w w:val="105"/>
              </w:rPr>
              <w:t xml:space="preserve">“ znamená deseti měsíční studijní program realizovaný SŠ se zaměřením na složení jazykové zkoušky, </w:t>
            </w:r>
            <w:r w:rsidR="00022827">
              <w:rPr>
                <w:rFonts w:ascii="Times New Roman" w:hAnsi="Times New Roman" w:cs="Times New Roman"/>
                <w:w w:val="105"/>
              </w:rPr>
              <w:t xml:space="preserve">absolvování </w:t>
            </w:r>
            <w:r w:rsidRPr="00BF15AD">
              <w:rPr>
                <w:rFonts w:ascii="Times New Roman" w:hAnsi="Times New Roman" w:cs="Times New Roman"/>
                <w:w w:val="105"/>
              </w:rPr>
              <w:t>40 dní praxe a následné složení Aprobační zkoušky dle Stranami schváleného studijního plánu, vedený lektory SŠ. Výukový program zahrnuje 10 měsíců výuky (výuková část) a 2 měsíce na složení Aprobační zkoušky (praktická část). Jednoho Výukového programu se může účastnit maximálně 20 zájemců.</w:t>
            </w:r>
          </w:p>
          <w:p w14:paraId="23578F9F" w14:textId="77777777" w:rsidR="00C609B7" w:rsidRPr="001D46C2" w:rsidRDefault="00C609B7" w:rsidP="00C609B7">
            <w:pPr>
              <w:pStyle w:val="ListParagraph"/>
              <w:autoSpaceDE w:val="0"/>
              <w:autoSpaceDN w:val="0"/>
              <w:adjustRightInd w:val="0"/>
              <w:ind w:left="709"/>
              <w:jc w:val="both"/>
              <w:rPr>
                <w:rFonts w:ascii="Times New Roman" w:hAnsi="Times New Roman" w:cs="Times New Roman"/>
                <w:b/>
                <w:strike/>
                <w:w w:val="105"/>
                <w:u w:val="single"/>
              </w:rPr>
            </w:pPr>
          </w:p>
          <w:p w14:paraId="712D8998" w14:textId="77777777" w:rsidR="00F21A76" w:rsidRP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 xml:space="preserve"> „</w:t>
            </w:r>
            <w:r w:rsidRPr="00F21A76">
              <w:rPr>
                <w:rFonts w:ascii="Times New Roman" w:hAnsi="Times New Roman" w:cs="Times New Roman"/>
                <w:b/>
                <w:w w:val="105"/>
              </w:rPr>
              <w:t>Zahájení Výukového programu</w:t>
            </w:r>
            <w:r w:rsidRPr="00F21A76">
              <w:rPr>
                <w:rFonts w:ascii="Times New Roman" w:hAnsi="Times New Roman" w:cs="Times New Roman"/>
                <w:w w:val="105"/>
              </w:rPr>
              <w:t xml:space="preserve">“ znamená první výukový den Výukového programu, kterým bude vždy 1. únor nebo 1. </w:t>
            </w:r>
            <w:r w:rsidR="00D71CF3">
              <w:rPr>
                <w:rFonts w:ascii="Times New Roman" w:hAnsi="Times New Roman" w:cs="Times New Roman"/>
                <w:w w:val="105"/>
              </w:rPr>
              <w:t>z</w:t>
            </w:r>
            <w:r w:rsidRPr="00F21A76">
              <w:rPr>
                <w:rFonts w:ascii="Times New Roman" w:hAnsi="Times New Roman" w:cs="Times New Roman"/>
                <w:w w:val="105"/>
              </w:rPr>
              <w:t xml:space="preserve">áří, respektive nejbližší následující pracovní den. </w:t>
            </w:r>
          </w:p>
          <w:p w14:paraId="7B048D51" w14:textId="77777777" w:rsidR="00F21A76" w:rsidRP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w:t>
            </w:r>
            <w:r w:rsidRPr="00F21A76">
              <w:rPr>
                <w:rFonts w:ascii="Times New Roman" w:hAnsi="Times New Roman" w:cs="Times New Roman"/>
                <w:b/>
                <w:w w:val="105"/>
              </w:rPr>
              <w:t>Zájemce</w:t>
            </w:r>
            <w:r w:rsidRPr="00F21A76">
              <w:rPr>
                <w:rFonts w:ascii="Times New Roman" w:hAnsi="Times New Roman" w:cs="Times New Roman"/>
                <w:w w:val="105"/>
              </w:rPr>
              <w:t>“ znamená zahraniční fyzickou osobu mající zájem o studium ve Výukovém programu, která je klientem SP a která splňuje podmínky studia ve Výukovém programu, vymezené v příloze č. 2 této Smlouvy.</w:t>
            </w:r>
          </w:p>
          <w:p w14:paraId="78AE5B6D" w14:textId="77777777" w:rsidR="00F21A76" w:rsidRP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w:t>
            </w:r>
            <w:r w:rsidRPr="00F21A76">
              <w:rPr>
                <w:rFonts w:ascii="Times New Roman" w:hAnsi="Times New Roman" w:cs="Times New Roman"/>
                <w:b/>
                <w:w w:val="105"/>
              </w:rPr>
              <w:t>Smlouva</w:t>
            </w:r>
            <w:r w:rsidRPr="00F21A76">
              <w:rPr>
                <w:rFonts w:ascii="Times New Roman" w:hAnsi="Times New Roman" w:cs="Times New Roman"/>
                <w:w w:val="105"/>
              </w:rPr>
              <w:t>“ znamená tuto smlouvu o spolupráci při zajištění  studia.</w:t>
            </w:r>
          </w:p>
          <w:p w14:paraId="53F6604E" w14:textId="77777777" w:rsidR="00F21A76" w:rsidRP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w:t>
            </w:r>
            <w:r w:rsidRPr="00F21A76">
              <w:rPr>
                <w:rFonts w:ascii="Times New Roman" w:hAnsi="Times New Roman" w:cs="Times New Roman"/>
                <w:b/>
                <w:w w:val="105"/>
              </w:rPr>
              <w:t>Občanský zákoník</w:t>
            </w:r>
            <w:r w:rsidRPr="00F21A76">
              <w:rPr>
                <w:rFonts w:ascii="Times New Roman" w:hAnsi="Times New Roman" w:cs="Times New Roman"/>
                <w:w w:val="105"/>
              </w:rPr>
              <w:t>“ znamená zákon č. 89/2012 Sb., občanský zákoník, ve znění pozdějších změn.</w:t>
            </w:r>
          </w:p>
          <w:p w14:paraId="2DD965FB" w14:textId="77777777" w:rsidR="00F21A76" w:rsidRPr="00022827" w:rsidRDefault="00F21A76" w:rsidP="00022827">
            <w:pPr>
              <w:pStyle w:val="ListParagraph"/>
              <w:numPr>
                <w:ilvl w:val="1"/>
                <w:numId w:val="28"/>
              </w:numPr>
              <w:autoSpaceDE w:val="0"/>
              <w:autoSpaceDN w:val="0"/>
              <w:adjustRightInd w:val="0"/>
              <w:ind w:left="709" w:hanging="709"/>
              <w:jc w:val="both"/>
              <w:rPr>
                <w:rFonts w:ascii="Times New Roman" w:hAnsi="Times New Roman" w:cs="Times New Roman"/>
                <w:b/>
                <w:w w:val="105"/>
                <w:u w:val="single"/>
              </w:rPr>
            </w:pPr>
            <w:r w:rsidRPr="00F21A76">
              <w:rPr>
                <w:rFonts w:ascii="Times New Roman" w:hAnsi="Times New Roman" w:cs="Times New Roman"/>
                <w:w w:val="105"/>
              </w:rPr>
              <w:t>„</w:t>
            </w:r>
            <w:r w:rsidRPr="00F21A76">
              <w:rPr>
                <w:rFonts w:ascii="Times New Roman" w:hAnsi="Times New Roman" w:cs="Times New Roman"/>
                <w:b/>
                <w:w w:val="105"/>
              </w:rPr>
              <w:t>Aprobační zkouška</w:t>
            </w:r>
            <w:r w:rsidRPr="00F21A76">
              <w:rPr>
                <w:rFonts w:ascii="Times New Roman" w:hAnsi="Times New Roman" w:cs="Times New Roman"/>
                <w:w w:val="105"/>
              </w:rPr>
              <w:t xml:space="preserve">“ znamená zkoušku ve smyslu </w:t>
            </w:r>
            <w:r w:rsidRPr="00F21A76">
              <w:rPr>
                <w:rFonts w:ascii="Times New Roman" w:hAnsi="Times New Roman" w:cs="Times New Roman"/>
              </w:rPr>
              <w:t xml:space="preserve">§ 85 zákona č. 96/2004 Sb., o podmínkách získávání a uznávání způsobilosti k výkonu nelékařských zdravotnických povolání a k výkonu činností souvisejících s poskytováním zdravotní péče a o změně </w:t>
            </w:r>
            <w:r w:rsidRPr="00F21A76">
              <w:rPr>
                <w:rFonts w:ascii="Times New Roman" w:hAnsi="Times New Roman" w:cs="Times New Roman"/>
              </w:rPr>
              <w:lastRenderedPageBreak/>
              <w:t>některých související</w:t>
            </w:r>
            <w:r w:rsidR="00022827">
              <w:rPr>
                <w:rFonts w:ascii="Times New Roman" w:hAnsi="Times New Roman" w:cs="Times New Roman"/>
              </w:rPr>
              <w:t xml:space="preserve">ch zákonů (zákon o nelékařských </w:t>
            </w:r>
            <w:r w:rsidRPr="00F21A76">
              <w:rPr>
                <w:rFonts w:ascii="Times New Roman" w:hAnsi="Times New Roman" w:cs="Times New Roman"/>
              </w:rPr>
              <w:t>zdravotnických povoláních), ve znění pozdějších předpisů (dále jen „</w:t>
            </w:r>
            <w:hyperlink r:id="rId8" w:tgtFrame="_blank" w:history="1">
              <w:r w:rsidRPr="00F21A76">
                <w:rPr>
                  <w:rStyle w:val="Hyperlink"/>
                  <w:rFonts w:ascii="Times New Roman" w:hAnsi="Times New Roman" w:cs="Times New Roman"/>
                </w:rPr>
                <w:t>zákon č. 96/2004 Sb.</w:t>
              </w:r>
            </w:hyperlink>
            <w:r w:rsidRPr="00F21A76">
              <w:rPr>
                <w:rFonts w:ascii="Times New Roman" w:hAnsi="Times New Roman" w:cs="Times New Roman"/>
              </w:rPr>
              <w:t xml:space="preserve">"), jejímž úspěšným vykonáním získá zdravotnický pracovník </w:t>
            </w:r>
            <w:r w:rsidRPr="006D3AD7">
              <w:rPr>
                <w:rStyle w:val="Strong"/>
                <w:rFonts w:ascii="Times New Roman" w:hAnsi="Times New Roman" w:cs="Times New Roman"/>
                <w:b w:val="0"/>
              </w:rPr>
              <w:t>způsobilost</w:t>
            </w:r>
            <w:r w:rsidRPr="00F21A76">
              <w:rPr>
                <w:rStyle w:val="Strong"/>
                <w:rFonts w:ascii="Times New Roman" w:hAnsi="Times New Roman" w:cs="Times New Roman"/>
              </w:rPr>
              <w:t xml:space="preserve"> </w:t>
            </w:r>
            <w:r w:rsidRPr="00F21A76">
              <w:rPr>
                <w:rFonts w:ascii="Times New Roman" w:hAnsi="Times New Roman" w:cs="Times New Roman"/>
              </w:rPr>
              <w:t>vykonávat zdravotnické povolání v České republice.</w:t>
            </w:r>
          </w:p>
          <w:p w14:paraId="082A1944" w14:textId="77777777" w:rsidR="00F21A76" w:rsidRDefault="00F21A76" w:rsidP="00F21A76">
            <w:pPr>
              <w:pStyle w:val="ListParagraph"/>
              <w:autoSpaceDE w:val="0"/>
              <w:autoSpaceDN w:val="0"/>
              <w:adjustRightInd w:val="0"/>
              <w:ind w:left="709"/>
              <w:jc w:val="both"/>
              <w:rPr>
                <w:rFonts w:ascii="Times New Roman" w:hAnsi="Times New Roman" w:cs="Times New Roman"/>
                <w:b/>
                <w:w w:val="105"/>
                <w:u w:val="single"/>
              </w:rPr>
            </w:pPr>
          </w:p>
          <w:p w14:paraId="5217F954" w14:textId="77777777" w:rsidR="00C609B7" w:rsidRPr="00F21A76" w:rsidRDefault="00C609B7" w:rsidP="00F21A76">
            <w:pPr>
              <w:pStyle w:val="ListParagraph"/>
              <w:autoSpaceDE w:val="0"/>
              <w:autoSpaceDN w:val="0"/>
              <w:adjustRightInd w:val="0"/>
              <w:ind w:left="709"/>
              <w:jc w:val="both"/>
              <w:rPr>
                <w:rFonts w:ascii="Times New Roman" w:hAnsi="Times New Roman" w:cs="Times New Roman"/>
                <w:b/>
                <w:w w:val="105"/>
                <w:u w:val="single"/>
              </w:rPr>
            </w:pPr>
          </w:p>
          <w:p w14:paraId="7CC4EB1F" w14:textId="77777777" w:rsidR="00F21A76" w:rsidRDefault="00F21A76" w:rsidP="00F21A76">
            <w:pPr>
              <w:pStyle w:val="ListParagraph"/>
              <w:numPr>
                <w:ilvl w:val="0"/>
                <w:numId w:val="41"/>
              </w:numPr>
              <w:autoSpaceDE w:val="0"/>
              <w:autoSpaceDN w:val="0"/>
              <w:adjustRightInd w:val="0"/>
              <w:jc w:val="both"/>
              <w:rPr>
                <w:rFonts w:ascii="Times New Roman" w:hAnsi="Times New Roman" w:cs="Times New Roman"/>
                <w:b/>
                <w:w w:val="105"/>
              </w:rPr>
            </w:pPr>
            <w:r w:rsidRPr="00F21A76">
              <w:rPr>
                <w:rFonts w:ascii="Times New Roman" w:hAnsi="Times New Roman" w:cs="Times New Roman"/>
                <w:b/>
                <w:w w:val="105"/>
              </w:rPr>
              <w:t>PŘEDMĚT SMLOUVY</w:t>
            </w:r>
          </w:p>
          <w:p w14:paraId="297CFBC6" w14:textId="77777777" w:rsidR="00F21A76" w:rsidRPr="00F21A76" w:rsidRDefault="00F21A76" w:rsidP="00F21A76">
            <w:pPr>
              <w:pStyle w:val="ListParagraph"/>
              <w:autoSpaceDE w:val="0"/>
              <w:autoSpaceDN w:val="0"/>
              <w:adjustRightInd w:val="0"/>
              <w:ind w:left="1080"/>
              <w:jc w:val="both"/>
              <w:rPr>
                <w:rFonts w:ascii="Times New Roman" w:hAnsi="Times New Roman" w:cs="Times New Roman"/>
                <w:b/>
                <w:w w:val="105"/>
              </w:rPr>
            </w:pPr>
          </w:p>
          <w:p w14:paraId="3AD3A9FB" w14:textId="77777777" w:rsidR="00F21A76" w:rsidRPr="00F21A76" w:rsidRDefault="00F21A76" w:rsidP="00F21A76">
            <w:pPr>
              <w:pStyle w:val="ListParagraph"/>
              <w:numPr>
                <w:ilvl w:val="0"/>
                <w:numId w:val="28"/>
              </w:numPr>
              <w:autoSpaceDE w:val="0"/>
              <w:autoSpaceDN w:val="0"/>
              <w:adjustRightInd w:val="0"/>
              <w:jc w:val="both"/>
              <w:rPr>
                <w:rFonts w:ascii="Times New Roman" w:hAnsi="Times New Roman" w:cs="Times New Roman"/>
                <w:vanish/>
                <w:w w:val="105"/>
              </w:rPr>
            </w:pPr>
          </w:p>
          <w:p w14:paraId="652CCDDC" w14:textId="77777777" w:rsid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 xml:space="preserve">Cílem této Smlouvy je úprava a vymezení práv a povinností </w:t>
            </w:r>
            <w:r w:rsidR="00D71CF3">
              <w:rPr>
                <w:rFonts w:ascii="Times New Roman" w:hAnsi="Times New Roman" w:cs="Times New Roman"/>
                <w:w w:val="105"/>
              </w:rPr>
              <w:t>S</w:t>
            </w:r>
            <w:r w:rsidRPr="00F21A76">
              <w:rPr>
                <w:rFonts w:ascii="Times New Roman" w:hAnsi="Times New Roman" w:cs="Times New Roman"/>
                <w:w w:val="105"/>
              </w:rPr>
              <w:t xml:space="preserve">tran při spolupráci v rámci projektu </w:t>
            </w:r>
            <w:proofErr w:type="spellStart"/>
            <w:r w:rsidRPr="00F21A76">
              <w:rPr>
                <w:rFonts w:ascii="Times New Roman" w:hAnsi="Times New Roman" w:cs="Times New Roman"/>
                <w:w w:val="105"/>
              </w:rPr>
              <w:t>Nurses</w:t>
            </w:r>
            <w:proofErr w:type="spellEnd"/>
            <w:r w:rsidRPr="00F21A76">
              <w:rPr>
                <w:rFonts w:ascii="Times New Roman" w:hAnsi="Times New Roman" w:cs="Times New Roman"/>
                <w:w w:val="105"/>
              </w:rPr>
              <w:t xml:space="preserve"> </w:t>
            </w:r>
            <w:proofErr w:type="spellStart"/>
            <w:r w:rsidRPr="00F21A76">
              <w:rPr>
                <w:rFonts w:ascii="Times New Roman" w:hAnsi="Times New Roman" w:cs="Times New Roman"/>
                <w:w w:val="105"/>
              </w:rPr>
              <w:t>Adaptation</w:t>
            </w:r>
            <w:proofErr w:type="spellEnd"/>
            <w:r w:rsidRPr="00F21A76">
              <w:rPr>
                <w:rFonts w:ascii="Times New Roman" w:hAnsi="Times New Roman" w:cs="Times New Roman"/>
                <w:w w:val="105"/>
              </w:rPr>
              <w:t xml:space="preserve"> </w:t>
            </w:r>
            <w:proofErr w:type="spellStart"/>
            <w:r w:rsidRPr="00F21A76">
              <w:rPr>
                <w:rFonts w:ascii="Times New Roman" w:hAnsi="Times New Roman" w:cs="Times New Roman"/>
                <w:w w:val="105"/>
              </w:rPr>
              <w:t>Program</w:t>
            </w:r>
            <w:r w:rsidR="00C609B7">
              <w:rPr>
                <w:rFonts w:ascii="Times New Roman" w:hAnsi="Times New Roman" w:cs="Times New Roman"/>
                <w:w w:val="105"/>
              </w:rPr>
              <w:t>me</w:t>
            </w:r>
            <w:proofErr w:type="spellEnd"/>
            <w:r w:rsidRPr="00F21A76">
              <w:rPr>
                <w:rFonts w:ascii="Times New Roman" w:hAnsi="Times New Roman" w:cs="Times New Roman"/>
                <w:w w:val="105"/>
              </w:rPr>
              <w:t xml:space="preserve"> a </w:t>
            </w:r>
            <w:r w:rsidR="00D71CF3">
              <w:rPr>
                <w:rFonts w:ascii="Times New Roman" w:hAnsi="Times New Roman" w:cs="Times New Roman"/>
                <w:w w:val="105"/>
              </w:rPr>
              <w:t xml:space="preserve">při </w:t>
            </w:r>
            <w:r w:rsidRPr="00F21A76">
              <w:rPr>
                <w:rFonts w:ascii="Times New Roman" w:hAnsi="Times New Roman" w:cs="Times New Roman"/>
                <w:w w:val="105"/>
              </w:rPr>
              <w:t>realizac</w:t>
            </w:r>
            <w:r w:rsidR="00D71CF3">
              <w:rPr>
                <w:rFonts w:ascii="Times New Roman" w:hAnsi="Times New Roman" w:cs="Times New Roman"/>
                <w:w w:val="105"/>
              </w:rPr>
              <w:t>i</w:t>
            </w:r>
            <w:r w:rsidRPr="00F21A76">
              <w:rPr>
                <w:rFonts w:ascii="Times New Roman" w:hAnsi="Times New Roman" w:cs="Times New Roman"/>
                <w:w w:val="105"/>
              </w:rPr>
              <w:t xml:space="preserve"> jednotlivých Výukových programů, včetně práv a povinností při vzájemné komunikaci, poskytování a předávání informací a při prezentaci Projektu a Výukových programů.</w:t>
            </w:r>
          </w:p>
          <w:p w14:paraId="02E25C4C" w14:textId="77777777" w:rsidR="00F21A76" w:rsidRDefault="00F21A76" w:rsidP="00F21A76">
            <w:pPr>
              <w:pStyle w:val="ListParagraph"/>
              <w:autoSpaceDE w:val="0"/>
              <w:autoSpaceDN w:val="0"/>
              <w:adjustRightInd w:val="0"/>
              <w:ind w:left="709"/>
              <w:jc w:val="both"/>
              <w:rPr>
                <w:rFonts w:ascii="Times New Roman" w:hAnsi="Times New Roman" w:cs="Times New Roman"/>
                <w:w w:val="105"/>
              </w:rPr>
            </w:pPr>
          </w:p>
          <w:p w14:paraId="40FB8E40" w14:textId="77777777" w:rsidR="00F21A76" w:rsidRPr="00F21A76" w:rsidRDefault="00F21A76" w:rsidP="00F21A76">
            <w:pPr>
              <w:pStyle w:val="ListParagraph"/>
              <w:autoSpaceDE w:val="0"/>
              <w:autoSpaceDN w:val="0"/>
              <w:adjustRightInd w:val="0"/>
              <w:ind w:left="709"/>
              <w:jc w:val="both"/>
              <w:rPr>
                <w:rFonts w:ascii="Times New Roman" w:hAnsi="Times New Roman" w:cs="Times New Roman"/>
                <w:w w:val="105"/>
              </w:rPr>
            </w:pPr>
          </w:p>
          <w:p w14:paraId="0D8D0166" w14:textId="77777777" w:rsid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S</w:t>
            </w:r>
            <w:r w:rsidR="00606F48">
              <w:rPr>
                <w:rFonts w:ascii="Times New Roman" w:hAnsi="Times New Roman" w:cs="Times New Roman"/>
                <w:w w:val="105"/>
              </w:rPr>
              <w:t>P</w:t>
            </w:r>
            <w:r w:rsidRPr="00F21A76">
              <w:rPr>
                <w:rFonts w:ascii="Times New Roman" w:hAnsi="Times New Roman" w:cs="Times New Roman"/>
                <w:w w:val="105"/>
              </w:rPr>
              <w:t xml:space="preserve"> se touto Smlouvou zavazuje, že za podmínek této Smlouvy provede přijímací řízení Zájemců do Výukového programu</w:t>
            </w:r>
            <w:r w:rsidR="00606F48">
              <w:rPr>
                <w:rFonts w:ascii="Times New Roman" w:hAnsi="Times New Roman" w:cs="Times New Roman"/>
                <w:w w:val="105"/>
              </w:rPr>
              <w:t>. SŠ se touto Smlouvou zavazuje, ž</w:t>
            </w:r>
            <w:r w:rsidR="00D71CF3">
              <w:rPr>
                <w:rFonts w:ascii="Times New Roman" w:hAnsi="Times New Roman" w:cs="Times New Roman"/>
                <w:w w:val="105"/>
              </w:rPr>
              <w:t>e</w:t>
            </w:r>
            <w:r w:rsidR="00606F48">
              <w:rPr>
                <w:rFonts w:ascii="Times New Roman" w:hAnsi="Times New Roman" w:cs="Times New Roman"/>
                <w:w w:val="105"/>
              </w:rPr>
              <w:t xml:space="preserve"> za podmínek této Smlouvy </w:t>
            </w:r>
            <w:r w:rsidRPr="00F21A76">
              <w:rPr>
                <w:rFonts w:ascii="Times New Roman" w:hAnsi="Times New Roman" w:cs="Times New Roman"/>
                <w:w w:val="105"/>
              </w:rPr>
              <w:t>zajistí odbornou výuku Zájemců v rámci Výukového programu, jehož rozsah a základní obsahová náplň jsou stanoveny v příloze č. 1 této Smlouvy, to vše ve formě prezenčního denního studia uskutečňovaného ve výukových prostorech SŠ uvedených v čl. III Smlouvy.</w:t>
            </w:r>
          </w:p>
          <w:p w14:paraId="757B6FDB" w14:textId="77777777" w:rsidR="00F21A76" w:rsidRPr="00F21A76" w:rsidRDefault="00F21A76" w:rsidP="00F21A76">
            <w:pPr>
              <w:pStyle w:val="ListParagraph"/>
              <w:autoSpaceDE w:val="0"/>
              <w:autoSpaceDN w:val="0"/>
              <w:adjustRightInd w:val="0"/>
              <w:ind w:left="709"/>
              <w:jc w:val="both"/>
              <w:rPr>
                <w:rFonts w:ascii="Times New Roman" w:hAnsi="Times New Roman" w:cs="Times New Roman"/>
                <w:w w:val="105"/>
              </w:rPr>
            </w:pPr>
          </w:p>
          <w:p w14:paraId="1B7F218B" w14:textId="77777777" w:rsidR="00F21A76" w:rsidRP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 xml:space="preserve">Za poskytnutí služeb dle této Smlouvy náleží SŠ odměna sjednaná v této Smlouvě. </w:t>
            </w:r>
          </w:p>
          <w:p w14:paraId="77368412" w14:textId="77777777" w:rsidR="00F21A76" w:rsidRPr="00F21A76" w:rsidRDefault="00F21A76" w:rsidP="00F21A76">
            <w:pPr>
              <w:jc w:val="center"/>
              <w:rPr>
                <w:rFonts w:ascii="Times New Roman" w:hAnsi="Times New Roman" w:cs="Times New Roman"/>
                <w:b/>
                <w:w w:val="105"/>
              </w:rPr>
            </w:pPr>
          </w:p>
          <w:p w14:paraId="017597AF" w14:textId="77777777" w:rsidR="00F21A76" w:rsidRPr="00F21A76" w:rsidRDefault="00F21A76" w:rsidP="00F21A76">
            <w:pPr>
              <w:pStyle w:val="ListParagraph"/>
              <w:numPr>
                <w:ilvl w:val="0"/>
                <w:numId w:val="41"/>
              </w:numPr>
              <w:autoSpaceDE w:val="0"/>
              <w:autoSpaceDN w:val="0"/>
              <w:adjustRightInd w:val="0"/>
              <w:jc w:val="both"/>
              <w:rPr>
                <w:rFonts w:ascii="Times New Roman" w:hAnsi="Times New Roman" w:cs="Times New Roman"/>
                <w:b/>
                <w:w w:val="105"/>
              </w:rPr>
            </w:pPr>
            <w:r w:rsidRPr="00F21A76">
              <w:rPr>
                <w:rFonts w:ascii="Times New Roman" w:hAnsi="Times New Roman" w:cs="Times New Roman"/>
                <w:b/>
                <w:w w:val="105"/>
              </w:rPr>
              <w:t>MÍSTO POSKYTOVÁNÍ SLUŽEB</w:t>
            </w:r>
          </w:p>
          <w:p w14:paraId="1748D2D8" w14:textId="77777777" w:rsidR="00F21A76" w:rsidRPr="00F21A76" w:rsidRDefault="00F21A76" w:rsidP="00F21A76">
            <w:pPr>
              <w:rPr>
                <w:rFonts w:ascii="Times New Roman" w:hAnsi="Times New Roman" w:cs="Times New Roman"/>
                <w:w w:val="105"/>
              </w:rPr>
            </w:pPr>
          </w:p>
          <w:p w14:paraId="5FCD59C5" w14:textId="77777777" w:rsidR="00F21A76" w:rsidRPr="00F21A76" w:rsidRDefault="00F21A76" w:rsidP="00F21A76">
            <w:pPr>
              <w:pStyle w:val="ListParagraph"/>
              <w:numPr>
                <w:ilvl w:val="0"/>
                <w:numId w:val="28"/>
              </w:numPr>
              <w:autoSpaceDE w:val="0"/>
              <w:autoSpaceDN w:val="0"/>
              <w:adjustRightInd w:val="0"/>
              <w:jc w:val="both"/>
              <w:rPr>
                <w:rFonts w:ascii="Times New Roman" w:hAnsi="Times New Roman" w:cs="Times New Roman"/>
                <w:vanish/>
                <w:w w:val="105"/>
              </w:rPr>
            </w:pPr>
          </w:p>
          <w:p w14:paraId="63F9D3D6" w14:textId="77777777" w:rsidR="00F21A76" w:rsidRP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snapToGrid w:val="0"/>
                <w:w w:val="105"/>
              </w:rPr>
            </w:pPr>
            <w:r w:rsidRPr="00F21A76">
              <w:rPr>
                <w:rFonts w:ascii="Times New Roman" w:hAnsi="Times New Roman" w:cs="Times New Roman"/>
                <w:w w:val="105"/>
              </w:rPr>
              <w:t xml:space="preserve">Výuka v rámci programu bude probíhat v učebnách SŠ, které se nacházejí </w:t>
            </w:r>
            <w:r w:rsidRPr="00F21A76">
              <w:rPr>
                <w:rFonts w:ascii="Times New Roman" w:hAnsi="Times New Roman" w:cs="Times New Roman"/>
                <w:snapToGrid w:val="0"/>
                <w:w w:val="105"/>
              </w:rPr>
              <w:t xml:space="preserve">v areálu SŠ na adrese </w:t>
            </w:r>
            <w:r w:rsidR="00A46EED">
              <w:rPr>
                <w:rStyle w:val="preformatted"/>
                <w:rFonts w:ascii="Times New Roman" w:hAnsi="Times New Roman" w:cs="Times New Roman"/>
                <w:w w:val="105"/>
              </w:rPr>
              <w:t>28. ř</w:t>
            </w:r>
            <w:r w:rsidRPr="00F21A76">
              <w:rPr>
                <w:rStyle w:val="preformatted"/>
                <w:rFonts w:ascii="Times New Roman" w:hAnsi="Times New Roman" w:cs="Times New Roman"/>
                <w:w w:val="105"/>
              </w:rPr>
              <w:t>íjna 1390, 511 01 Turnov.</w:t>
            </w:r>
          </w:p>
          <w:p w14:paraId="0240A53E" w14:textId="77777777" w:rsidR="00F21A76" w:rsidRPr="00F21A76" w:rsidRDefault="00F21A76" w:rsidP="00F21A76">
            <w:pPr>
              <w:pStyle w:val="ListParagraph"/>
              <w:rPr>
                <w:rFonts w:ascii="Times New Roman" w:hAnsi="Times New Roman" w:cs="Times New Roman"/>
                <w:snapToGrid w:val="0"/>
                <w:w w:val="105"/>
              </w:rPr>
            </w:pPr>
          </w:p>
          <w:p w14:paraId="050FEF9A" w14:textId="77777777" w:rsidR="00F21A76" w:rsidRDefault="00F21A76" w:rsidP="00F21A76">
            <w:pPr>
              <w:rPr>
                <w:rFonts w:ascii="Times New Roman" w:hAnsi="Times New Roman" w:cs="Times New Roman"/>
                <w:w w:val="105"/>
              </w:rPr>
            </w:pPr>
          </w:p>
          <w:p w14:paraId="4F67A3A4" w14:textId="77777777" w:rsidR="00C609B7" w:rsidRPr="00F21A76" w:rsidRDefault="00C609B7" w:rsidP="00F21A76">
            <w:pPr>
              <w:rPr>
                <w:rFonts w:ascii="Times New Roman" w:hAnsi="Times New Roman" w:cs="Times New Roman"/>
                <w:w w:val="105"/>
              </w:rPr>
            </w:pPr>
          </w:p>
          <w:p w14:paraId="55FD99FE" w14:textId="77777777" w:rsidR="00F21A76" w:rsidRDefault="00F21A76" w:rsidP="00F21A76">
            <w:pPr>
              <w:pStyle w:val="ListParagraph"/>
              <w:numPr>
                <w:ilvl w:val="0"/>
                <w:numId w:val="41"/>
              </w:numPr>
              <w:autoSpaceDE w:val="0"/>
              <w:autoSpaceDN w:val="0"/>
              <w:adjustRightInd w:val="0"/>
              <w:jc w:val="both"/>
              <w:rPr>
                <w:rFonts w:ascii="Times New Roman" w:hAnsi="Times New Roman" w:cs="Times New Roman"/>
                <w:b/>
                <w:w w:val="105"/>
              </w:rPr>
            </w:pPr>
            <w:r w:rsidRPr="00F21A76">
              <w:rPr>
                <w:rFonts w:ascii="Times New Roman" w:hAnsi="Times New Roman" w:cs="Times New Roman"/>
                <w:b/>
                <w:w w:val="105"/>
              </w:rPr>
              <w:t xml:space="preserve">PRÁVA A POVINNOSTI </w:t>
            </w:r>
            <w:r>
              <w:rPr>
                <w:rFonts w:ascii="Times New Roman" w:hAnsi="Times New Roman" w:cs="Times New Roman"/>
                <w:b/>
                <w:w w:val="105"/>
              </w:rPr>
              <w:t>S</w:t>
            </w:r>
            <w:r w:rsidRPr="00F21A76">
              <w:rPr>
                <w:rFonts w:ascii="Times New Roman" w:hAnsi="Times New Roman" w:cs="Times New Roman"/>
                <w:b/>
                <w:w w:val="105"/>
              </w:rPr>
              <w:t>Š</w:t>
            </w:r>
          </w:p>
          <w:p w14:paraId="7D098481" w14:textId="77777777" w:rsidR="00F21A76" w:rsidRDefault="00F21A76" w:rsidP="00F21A76">
            <w:pPr>
              <w:pStyle w:val="ListParagraph"/>
              <w:autoSpaceDE w:val="0"/>
              <w:autoSpaceDN w:val="0"/>
              <w:adjustRightInd w:val="0"/>
              <w:ind w:left="1080"/>
              <w:jc w:val="both"/>
              <w:rPr>
                <w:rFonts w:ascii="Times New Roman" w:hAnsi="Times New Roman" w:cs="Times New Roman"/>
                <w:b/>
                <w:w w:val="105"/>
              </w:rPr>
            </w:pPr>
          </w:p>
          <w:p w14:paraId="712D43E5" w14:textId="77777777" w:rsidR="00F21A76" w:rsidRPr="00F21A76" w:rsidRDefault="00F21A76" w:rsidP="00F21A76">
            <w:pPr>
              <w:pStyle w:val="ListParagraph"/>
              <w:numPr>
                <w:ilvl w:val="0"/>
                <w:numId w:val="28"/>
              </w:numPr>
              <w:autoSpaceDE w:val="0"/>
              <w:autoSpaceDN w:val="0"/>
              <w:adjustRightInd w:val="0"/>
              <w:jc w:val="both"/>
              <w:rPr>
                <w:rFonts w:ascii="Times New Roman" w:hAnsi="Times New Roman" w:cs="Times New Roman"/>
                <w:vanish/>
                <w:w w:val="105"/>
              </w:rPr>
            </w:pPr>
          </w:p>
          <w:p w14:paraId="70928BEB" w14:textId="77777777" w:rsidR="00F21A76" w:rsidRDefault="00F21A76" w:rsidP="00F21A76">
            <w:pPr>
              <w:pStyle w:val="ListParagraph"/>
              <w:numPr>
                <w:ilvl w:val="1"/>
                <w:numId w:val="28"/>
              </w:numPr>
              <w:autoSpaceDE w:val="0"/>
              <w:autoSpaceDN w:val="0"/>
              <w:adjustRightInd w:val="0"/>
              <w:jc w:val="both"/>
              <w:rPr>
                <w:rFonts w:ascii="Times New Roman" w:hAnsi="Times New Roman" w:cs="Times New Roman"/>
                <w:w w:val="105"/>
              </w:rPr>
            </w:pPr>
            <w:r w:rsidRPr="00F21A76">
              <w:rPr>
                <w:rFonts w:ascii="Times New Roman" w:hAnsi="Times New Roman" w:cs="Times New Roman"/>
                <w:w w:val="105"/>
              </w:rPr>
              <w:t>SŠ se touto smlouvou zavazuje, že:</w:t>
            </w:r>
          </w:p>
          <w:p w14:paraId="410EAD95" w14:textId="77777777" w:rsidR="00FA11A4" w:rsidRPr="003B1548" w:rsidRDefault="00FA11A4" w:rsidP="00FA11A4">
            <w:pPr>
              <w:pStyle w:val="ListParagraph"/>
              <w:numPr>
                <w:ilvl w:val="2"/>
                <w:numId w:val="28"/>
              </w:numPr>
              <w:autoSpaceDE w:val="0"/>
              <w:autoSpaceDN w:val="0"/>
              <w:adjustRightInd w:val="0"/>
              <w:jc w:val="both"/>
              <w:rPr>
                <w:rFonts w:ascii="Times New Roman" w:hAnsi="Times New Roman" w:cs="Times New Roman"/>
                <w:w w:val="105"/>
              </w:rPr>
            </w:pPr>
            <w:r>
              <w:rPr>
                <w:rFonts w:ascii="Times New Roman" w:hAnsi="Times New Roman" w:cs="Times New Roman"/>
                <w:w w:val="105"/>
              </w:rPr>
              <w:t xml:space="preserve">Po dobu trvání Výukového programu řádně povede pro Zájemce výuku </w:t>
            </w:r>
            <w:r>
              <w:rPr>
                <w:rFonts w:ascii="Times New Roman" w:hAnsi="Times New Roman" w:cs="Times New Roman"/>
                <w:w w:val="105"/>
              </w:rPr>
              <w:lastRenderedPageBreak/>
              <w:t>zaměře</w:t>
            </w:r>
            <w:r w:rsidR="00B227AF">
              <w:rPr>
                <w:rFonts w:ascii="Times New Roman" w:hAnsi="Times New Roman" w:cs="Times New Roman"/>
                <w:w w:val="105"/>
              </w:rPr>
              <w:t>nou na složení jazykové zkoušky</w:t>
            </w:r>
            <w:r>
              <w:rPr>
                <w:rFonts w:ascii="Times New Roman" w:hAnsi="Times New Roman" w:cs="Times New Roman"/>
                <w:w w:val="105"/>
              </w:rPr>
              <w:t xml:space="preserve"> a následné složení aprobační zkoušky.</w:t>
            </w:r>
            <w:r w:rsidRPr="003B1548">
              <w:rPr>
                <w:rFonts w:ascii="Times New Roman" w:hAnsi="Times New Roman" w:cs="Times New Roman"/>
                <w:w w:val="105"/>
              </w:rPr>
              <w:t xml:space="preserve"> </w:t>
            </w:r>
            <w:r>
              <w:rPr>
                <w:rFonts w:ascii="Times New Roman" w:hAnsi="Times New Roman" w:cs="Times New Roman"/>
                <w:w w:val="105"/>
              </w:rPr>
              <w:t>Doba výukového programu činí 10 měsíců od započatí programu.</w:t>
            </w:r>
          </w:p>
          <w:p w14:paraId="6B2606AA" w14:textId="77777777" w:rsidR="00FA11A4" w:rsidRDefault="00FA11A4" w:rsidP="00FA11A4">
            <w:pPr>
              <w:autoSpaceDE w:val="0"/>
              <w:autoSpaceDN w:val="0"/>
              <w:adjustRightInd w:val="0"/>
              <w:jc w:val="both"/>
              <w:rPr>
                <w:rFonts w:ascii="Times New Roman" w:hAnsi="Times New Roman" w:cs="Times New Roman"/>
                <w:w w:val="105"/>
              </w:rPr>
            </w:pPr>
          </w:p>
          <w:p w14:paraId="2CDAAA49" w14:textId="77777777" w:rsidR="00040F16" w:rsidRPr="00FA11A4" w:rsidRDefault="00040F16" w:rsidP="00FA11A4">
            <w:pPr>
              <w:autoSpaceDE w:val="0"/>
              <w:autoSpaceDN w:val="0"/>
              <w:adjustRightInd w:val="0"/>
              <w:jc w:val="both"/>
              <w:rPr>
                <w:rFonts w:ascii="Times New Roman" w:hAnsi="Times New Roman" w:cs="Times New Roman"/>
                <w:w w:val="105"/>
              </w:rPr>
            </w:pPr>
          </w:p>
          <w:p w14:paraId="5BC3762E" w14:textId="77777777" w:rsidR="00040F16" w:rsidRDefault="00040F16" w:rsidP="00040F16">
            <w:pPr>
              <w:pStyle w:val="ListParagraph"/>
              <w:numPr>
                <w:ilvl w:val="2"/>
                <w:numId w:val="28"/>
              </w:numPr>
              <w:autoSpaceDE w:val="0"/>
              <w:autoSpaceDN w:val="0"/>
              <w:adjustRightInd w:val="0"/>
              <w:jc w:val="both"/>
              <w:rPr>
                <w:rFonts w:ascii="Times New Roman" w:hAnsi="Times New Roman" w:cs="Times New Roman"/>
                <w:w w:val="105"/>
              </w:rPr>
            </w:pPr>
            <w:r w:rsidRPr="00F21A76">
              <w:rPr>
                <w:rFonts w:ascii="Times New Roman" w:hAnsi="Times New Roman" w:cs="Times New Roman"/>
                <w:w w:val="105"/>
              </w:rPr>
              <w:t>Ve spolupráci s SP se bude podílet na vyhledávání a zprostředkování 40</w:t>
            </w:r>
            <w:r>
              <w:rPr>
                <w:rFonts w:ascii="Times New Roman" w:hAnsi="Times New Roman" w:cs="Times New Roman"/>
                <w:w w:val="105"/>
              </w:rPr>
              <w:t>ti</w:t>
            </w:r>
            <w:r w:rsidRPr="00F21A76">
              <w:rPr>
                <w:rFonts w:ascii="Times New Roman" w:hAnsi="Times New Roman" w:cs="Times New Roman"/>
                <w:w w:val="105"/>
              </w:rPr>
              <w:t xml:space="preserve"> denní praxe pro Zájemce, kter</w:t>
            </w:r>
            <w:r>
              <w:rPr>
                <w:rFonts w:ascii="Times New Roman" w:hAnsi="Times New Roman" w:cs="Times New Roman"/>
                <w:w w:val="105"/>
              </w:rPr>
              <w:t>á je součástí Aprobační zkoušky;</w:t>
            </w:r>
          </w:p>
          <w:p w14:paraId="74999D5F" w14:textId="77777777" w:rsidR="00040F16" w:rsidRDefault="00040F16" w:rsidP="00040F16">
            <w:pPr>
              <w:pStyle w:val="ListParagraph"/>
              <w:autoSpaceDE w:val="0"/>
              <w:autoSpaceDN w:val="0"/>
              <w:adjustRightInd w:val="0"/>
              <w:jc w:val="both"/>
              <w:rPr>
                <w:rFonts w:ascii="Times New Roman" w:hAnsi="Times New Roman" w:cs="Times New Roman"/>
                <w:w w:val="105"/>
              </w:rPr>
            </w:pPr>
          </w:p>
          <w:p w14:paraId="44373D79" w14:textId="77777777" w:rsidR="00040F16" w:rsidRDefault="00040F16" w:rsidP="00481CBC">
            <w:pPr>
              <w:pStyle w:val="ListParagraph"/>
              <w:numPr>
                <w:ilvl w:val="1"/>
                <w:numId w:val="28"/>
              </w:numPr>
              <w:autoSpaceDE w:val="0"/>
              <w:autoSpaceDN w:val="0"/>
              <w:adjustRightInd w:val="0"/>
              <w:jc w:val="both"/>
              <w:rPr>
                <w:rFonts w:ascii="Times New Roman" w:hAnsi="Times New Roman" w:cs="Times New Roman"/>
                <w:w w:val="105"/>
              </w:rPr>
            </w:pPr>
            <w:r w:rsidRPr="00040F16">
              <w:rPr>
                <w:rFonts w:ascii="Times New Roman" w:hAnsi="Times New Roman" w:cs="Times New Roman"/>
                <w:w w:val="105"/>
              </w:rPr>
              <w:t>Po dobu trvání Výukového programu zajistí pro Zájemce ubytování v rámci ubytovacích kapacit Domova mládeže Střední zdravotnické školy, a to pouze po dobu trvání Výukového programu;</w:t>
            </w:r>
          </w:p>
          <w:p w14:paraId="163E1D75" w14:textId="77777777" w:rsidR="00481CBC" w:rsidRPr="00481CBC" w:rsidRDefault="00481CBC" w:rsidP="00481CBC">
            <w:pPr>
              <w:autoSpaceDE w:val="0"/>
              <w:autoSpaceDN w:val="0"/>
              <w:adjustRightInd w:val="0"/>
              <w:jc w:val="both"/>
              <w:rPr>
                <w:rFonts w:ascii="Times New Roman" w:hAnsi="Times New Roman" w:cs="Times New Roman"/>
                <w:w w:val="105"/>
              </w:rPr>
            </w:pPr>
          </w:p>
          <w:p w14:paraId="67FCC474" w14:textId="77777777" w:rsidR="00481CBC" w:rsidRDefault="00481CBC" w:rsidP="00481CBC">
            <w:pPr>
              <w:pStyle w:val="ListParagraph"/>
              <w:numPr>
                <w:ilvl w:val="1"/>
                <w:numId w:val="28"/>
              </w:numPr>
              <w:autoSpaceDE w:val="0"/>
              <w:autoSpaceDN w:val="0"/>
              <w:adjustRightInd w:val="0"/>
              <w:jc w:val="both"/>
              <w:rPr>
                <w:rFonts w:ascii="Times New Roman" w:hAnsi="Times New Roman" w:cs="Times New Roman"/>
                <w:w w:val="105"/>
              </w:rPr>
            </w:pPr>
            <w:r>
              <w:rPr>
                <w:rFonts w:ascii="Times New Roman" w:hAnsi="Times New Roman" w:cs="Times New Roman"/>
                <w:w w:val="105"/>
              </w:rPr>
              <w:t xml:space="preserve">Po dobu </w:t>
            </w:r>
            <w:r w:rsidRPr="00F21A76">
              <w:rPr>
                <w:rFonts w:ascii="Times New Roman" w:hAnsi="Times New Roman" w:cs="Times New Roman"/>
                <w:w w:val="105"/>
              </w:rPr>
              <w:t>trvání Výukového programu</w:t>
            </w:r>
            <w:r>
              <w:rPr>
                <w:rFonts w:ascii="Times New Roman" w:hAnsi="Times New Roman" w:cs="Times New Roman"/>
                <w:w w:val="105"/>
              </w:rPr>
              <w:t xml:space="preserve"> </w:t>
            </w:r>
            <w:r w:rsidRPr="00F21A76">
              <w:rPr>
                <w:rFonts w:ascii="Times New Roman" w:hAnsi="Times New Roman" w:cs="Times New Roman"/>
                <w:w w:val="105"/>
              </w:rPr>
              <w:t xml:space="preserve">zajistí pro Zájemce </w:t>
            </w:r>
            <w:r>
              <w:rPr>
                <w:rFonts w:ascii="Times New Roman" w:hAnsi="Times New Roman" w:cs="Times New Roman"/>
                <w:w w:val="105"/>
              </w:rPr>
              <w:t>ve všední dny stravování v</w:t>
            </w:r>
            <w:r w:rsidRPr="00F21A76">
              <w:rPr>
                <w:rFonts w:ascii="Times New Roman" w:hAnsi="Times New Roman" w:cs="Times New Roman"/>
                <w:w w:val="105"/>
              </w:rPr>
              <w:t xml:space="preserve"> jídelně SŠ, a to</w:t>
            </w:r>
            <w:r>
              <w:rPr>
                <w:rFonts w:ascii="Times New Roman" w:hAnsi="Times New Roman" w:cs="Times New Roman"/>
                <w:w w:val="105"/>
              </w:rPr>
              <w:t xml:space="preserve"> pouze</w:t>
            </w:r>
            <w:r w:rsidRPr="00F21A76">
              <w:rPr>
                <w:rFonts w:ascii="Times New Roman" w:hAnsi="Times New Roman" w:cs="Times New Roman"/>
                <w:w w:val="105"/>
              </w:rPr>
              <w:t xml:space="preserve"> po</w:t>
            </w:r>
            <w:r>
              <w:rPr>
                <w:rFonts w:ascii="Times New Roman" w:hAnsi="Times New Roman" w:cs="Times New Roman"/>
                <w:w w:val="105"/>
              </w:rPr>
              <w:t xml:space="preserve"> dobu trvání Výukového programu. </w:t>
            </w:r>
            <w:r w:rsidRPr="00B11C3A">
              <w:rPr>
                <w:rFonts w:ascii="Times New Roman" w:hAnsi="Times New Roman" w:cs="Times New Roman"/>
                <w:w w:val="105"/>
              </w:rPr>
              <w:t>V době prázdnin vyhlášených MŠMT v organizaci školního roku nebude stravování zajišťováno;</w:t>
            </w:r>
          </w:p>
          <w:p w14:paraId="670983C2" w14:textId="77777777" w:rsidR="00481CBC" w:rsidRPr="00481CBC" w:rsidRDefault="00481CBC" w:rsidP="00481CBC">
            <w:pPr>
              <w:autoSpaceDE w:val="0"/>
              <w:autoSpaceDN w:val="0"/>
              <w:adjustRightInd w:val="0"/>
              <w:jc w:val="both"/>
              <w:rPr>
                <w:rFonts w:ascii="Times New Roman" w:hAnsi="Times New Roman" w:cs="Times New Roman"/>
                <w:w w:val="105"/>
              </w:rPr>
            </w:pPr>
          </w:p>
          <w:p w14:paraId="73109FB6" w14:textId="77777777" w:rsidR="00481CBC" w:rsidRPr="00F21A76" w:rsidRDefault="00481CBC" w:rsidP="00481CBC">
            <w:pPr>
              <w:pStyle w:val="ListParagraph"/>
              <w:numPr>
                <w:ilvl w:val="1"/>
                <w:numId w:val="28"/>
              </w:numPr>
              <w:autoSpaceDE w:val="0"/>
              <w:autoSpaceDN w:val="0"/>
              <w:adjustRightInd w:val="0"/>
              <w:jc w:val="both"/>
              <w:rPr>
                <w:rFonts w:ascii="Times New Roman" w:hAnsi="Times New Roman" w:cs="Times New Roman"/>
                <w:w w:val="105"/>
              </w:rPr>
            </w:pPr>
            <w:r w:rsidRPr="00F21A76">
              <w:rPr>
                <w:rFonts w:ascii="Times New Roman" w:hAnsi="Times New Roman" w:cs="Times New Roman"/>
                <w:w w:val="105"/>
              </w:rPr>
              <w:t>Za podmínek stanovených touto Smlouvou je SŠ oprávněna vystavovat SP fakturu za výukové služby</w:t>
            </w:r>
            <w:r>
              <w:rPr>
                <w:rFonts w:ascii="Times New Roman" w:hAnsi="Times New Roman" w:cs="Times New Roman"/>
                <w:w w:val="105"/>
              </w:rPr>
              <w:t xml:space="preserve">, </w:t>
            </w:r>
            <w:r w:rsidRPr="00481CBC">
              <w:rPr>
                <w:rFonts w:ascii="Times New Roman" w:hAnsi="Times New Roman" w:cs="Times New Roman"/>
                <w:w w:val="105"/>
              </w:rPr>
              <w:t>za ubytování a za stravování Zájemců dle této Smlouvy.</w:t>
            </w:r>
          </w:p>
          <w:p w14:paraId="5FCBFB15" w14:textId="77777777" w:rsidR="00481CBC" w:rsidRPr="00B11C3A" w:rsidRDefault="00481CBC" w:rsidP="00481CBC">
            <w:pPr>
              <w:pStyle w:val="ListParagraph"/>
              <w:autoSpaceDE w:val="0"/>
              <w:autoSpaceDN w:val="0"/>
              <w:adjustRightInd w:val="0"/>
              <w:jc w:val="both"/>
              <w:rPr>
                <w:rFonts w:ascii="Times New Roman" w:hAnsi="Times New Roman" w:cs="Times New Roman"/>
                <w:w w:val="105"/>
              </w:rPr>
            </w:pPr>
          </w:p>
          <w:p w14:paraId="2F6C391C" w14:textId="77777777" w:rsidR="00F21A76" w:rsidRPr="00481CBC" w:rsidRDefault="00F21A76" w:rsidP="00481CBC">
            <w:pPr>
              <w:autoSpaceDE w:val="0"/>
              <w:autoSpaceDN w:val="0"/>
              <w:adjustRightInd w:val="0"/>
              <w:jc w:val="both"/>
              <w:rPr>
                <w:rFonts w:ascii="Times New Roman" w:hAnsi="Times New Roman" w:cs="Times New Roman"/>
                <w:w w:val="105"/>
              </w:rPr>
            </w:pPr>
          </w:p>
          <w:p w14:paraId="65D7B0E6" w14:textId="77777777" w:rsidR="00F21A76" w:rsidRPr="00181F66" w:rsidRDefault="00F21A76" w:rsidP="00181F66">
            <w:pPr>
              <w:pStyle w:val="ListParagraph"/>
              <w:numPr>
                <w:ilvl w:val="0"/>
                <w:numId w:val="41"/>
              </w:numPr>
              <w:autoSpaceDE w:val="0"/>
              <w:autoSpaceDN w:val="0"/>
              <w:adjustRightInd w:val="0"/>
              <w:jc w:val="both"/>
              <w:rPr>
                <w:rFonts w:ascii="Times New Roman" w:hAnsi="Times New Roman" w:cs="Times New Roman"/>
                <w:b/>
                <w:w w:val="105"/>
              </w:rPr>
            </w:pPr>
            <w:r w:rsidRPr="00F21A76">
              <w:rPr>
                <w:rFonts w:ascii="Times New Roman" w:hAnsi="Times New Roman" w:cs="Times New Roman"/>
                <w:b/>
                <w:w w:val="105"/>
              </w:rPr>
              <w:t>PRÁVA A POVINNOSTI SP</w:t>
            </w:r>
          </w:p>
          <w:p w14:paraId="1EAA5D92"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rPr>
            </w:pPr>
          </w:p>
          <w:p w14:paraId="08D460BE" w14:textId="77777777" w:rsidR="00F21A76" w:rsidRPr="00F21A76" w:rsidRDefault="00F21A76" w:rsidP="00F21A76">
            <w:pPr>
              <w:pStyle w:val="ListParagraph"/>
              <w:numPr>
                <w:ilvl w:val="0"/>
                <w:numId w:val="28"/>
              </w:numPr>
              <w:autoSpaceDE w:val="0"/>
              <w:autoSpaceDN w:val="0"/>
              <w:adjustRightInd w:val="0"/>
              <w:jc w:val="both"/>
              <w:rPr>
                <w:rFonts w:ascii="Times New Roman" w:hAnsi="Times New Roman" w:cs="Times New Roman"/>
                <w:vanish/>
                <w:w w:val="105"/>
              </w:rPr>
            </w:pPr>
          </w:p>
          <w:p w14:paraId="568FFD10" w14:textId="77777777" w:rsidR="000D00E1" w:rsidRDefault="000D00E1" w:rsidP="006F6522">
            <w:pPr>
              <w:pStyle w:val="ListParagraph"/>
              <w:numPr>
                <w:ilvl w:val="1"/>
                <w:numId w:val="28"/>
              </w:numPr>
              <w:autoSpaceDE w:val="0"/>
              <w:autoSpaceDN w:val="0"/>
              <w:adjustRightInd w:val="0"/>
              <w:ind w:left="709" w:hanging="709"/>
              <w:jc w:val="both"/>
              <w:rPr>
                <w:rFonts w:ascii="Times New Roman" w:hAnsi="Times New Roman" w:cs="Times New Roman"/>
                <w:bCs/>
                <w:w w:val="105"/>
              </w:rPr>
            </w:pPr>
            <w:r w:rsidRPr="000D00E1">
              <w:rPr>
                <w:rFonts w:ascii="Times New Roman" w:hAnsi="Times New Roman" w:cs="Times New Roman"/>
                <w:bCs/>
                <w:w w:val="105"/>
              </w:rPr>
              <w:t>SP se zavazuje hradit SŠ za realizaci výuky, která se uskuteční v souladu s touto Smlouvou, odměnu ve výši 78.400,- Kč měsíčně, a to v rámci každého Výukového programu za každý řádně uskutečnění měsíc výuky, a to bez ohledu na počet Zájemců v jednotlivém Výukovém programu</w:t>
            </w:r>
            <w:r>
              <w:rPr>
                <w:rFonts w:ascii="Times New Roman" w:hAnsi="Times New Roman" w:cs="Times New Roman"/>
                <w:bCs/>
                <w:w w:val="105"/>
              </w:rPr>
              <w:t>.</w:t>
            </w:r>
          </w:p>
          <w:p w14:paraId="6CEC36D0" w14:textId="77777777" w:rsidR="00181F66" w:rsidRDefault="00181F66" w:rsidP="00181F66">
            <w:pPr>
              <w:pStyle w:val="ListParagraph"/>
              <w:autoSpaceDE w:val="0"/>
              <w:autoSpaceDN w:val="0"/>
              <w:adjustRightInd w:val="0"/>
              <w:ind w:left="709"/>
              <w:jc w:val="both"/>
              <w:rPr>
                <w:rFonts w:ascii="Times New Roman" w:hAnsi="Times New Roman" w:cs="Times New Roman"/>
                <w:bCs/>
                <w:w w:val="105"/>
              </w:rPr>
            </w:pPr>
          </w:p>
          <w:p w14:paraId="3AE783BC" w14:textId="4F061444" w:rsidR="00417582" w:rsidRPr="00FE7368" w:rsidRDefault="00181F66" w:rsidP="00417582">
            <w:pPr>
              <w:pStyle w:val="ListParagraph"/>
              <w:numPr>
                <w:ilvl w:val="1"/>
                <w:numId w:val="28"/>
              </w:numPr>
              <w:autoSpaceDE w:val="0"/>
              <w:autoSpaceDN w:val="0"/>
              <w:adjustRightInd w:val="0"/>
              <w:ind w:left="709" w:hanging="709"/>
              <w:jc w:val="both"/>
              <w:rPr>
                <w:rFonts w:ascii="Times New Roman" w:hAnsi="Times New Roman" w:cs="Times New Roman"/>
                <w:bCs/>
                <w:w w:val="105"/>
              </w:rPr>
            </w:pPr>
            <w:r w:rsidRPr="00F21A76">
              <w:rPr>
                <w:rFonts w:ascii="Times New Roman" w:hAnsi="Times New Roman" w:cs="Times New Roman"/>
                <w:bCs/>
                <w:w w:val="105"/>
              </w:rPr>
              <w:t>SP se zavazuje hradit poskytnuté výukové služby</w:t>
            </w:r>
            <w:r>
              <w:rPr>
                <w:rFonts w:ascii="Times New Roman" w:hAnsi="Times New Roman" w:cs="Times New Roman"/>
                <w:bCs/>
                <w:w w:val="105"/>
              </w:rPr>
              <w:t xml:space="preserve">, </w:t>
            </w:r>
            <w:r w:rsidRPr="00181F66">
              <w:rPr>
                <w:rFonts w:ascii="Times New Roman" w:hAnsi="Times New Roman" w:cs="Times New Roman"/>
                <w:bCs/>
                <w:w w:val="105"/>
              </w:rPr>
              <w:t>ubytovací služby a stravování</w:t>
            </w:r>
            <w:r w:rsidRPr="00F21A76">
              <w:rPr>
                <w:rFonts w:ascii="Times New Roman" w:hAnsi="Times New Roman" w:cs="Times New Roman"/>
                <w:bCs/>
                <w:w w:val="105"/>
              </w:rPr>
              <w:t xml:space="preserve"> </w:t>
            </w:r>
            <w:r w:rsidRPr="00F21A76">
              <w:rPr>
                <w:rFonts w:ascii="Times New Roman" w:hAnsi="Times New Roman" w:cs="Times New Roman"/>
              </w:rPr>
              <w:t xml:space="preserve">na základě faktur SŠ vystavovaných po dobu trvání této Smlouvy a současně po dobu průběhu konkrétního Výukového programu vždy za období jednoho kalendářního měsíce, a to do </w:t>
            </w:r>
            <w:r>
              <w:rPr>
                <w:rFonts w:ascii="Times New Roman" w:hAnsi="Times New Roman" w:cs="Times New Roman"/>
              </w:rPr>
              <w:t>20</w:t>
            </w:r>
            <w:r w:rsidRPr="00F21A76">
              <w:rPr>
                <w:rFonts w:ascii="Times New Roman" w:hAnsi="Times New Roman" w:cs="Times New Roman"/>
              </w:rPr>
              <w:t xml:space="preserve"> dne měsíce bezprostředně </w:t>
            </w:r>
            <w:r>
              <w:rPr>
                <w:rFonts w:ascii="Times New Roman" w:hAnsi="Times New Roman" w:cs="Times New Roman"/>
              </w:rPr>
              <w:t>předcházejícího</w:t>
            </w:r>
            <w:r w:rsidRPr="00F21A76">
              <w:rPr>
                <w:rFonts w:ascii="Times New Roman" w:hAnsi="Times New Roman" w:cs="Times New Roman"/>
              </w:rPr>
              <w:t xml:space="preserve"> měsíc</w:t>
            </w:r>
            <w:r>
              <w:rPr>
                <w:rFonts w:ascii="Times New Roman" w:hAnsi="Times New Roman" w:cs="Times New Roman"/>
              </w:rPr>
              <w:t>e</w:t>
            </w:r>
            <w:r w:rsidRPr="00F21A76">
              <w:rPr>
                <w:rFonts w:ascii="Times New Roman" w:hAnsi="Times New Roman" w:cs="Times New Roman"/>
              </w:rPr>
              <w:t>, ke kterému se faktura vztahuje.</w:t>
            </w:r>
          </w:p>
          <w:p w14:paraId="3BF82D1D" w14:textId="3748440E" w:rsidR="00417582" w:rsidRDefault="00FE7368" w:rsidP="00417582">
            <w:pPr>
              <w:pStyle w:val="ListParagraph"/>
              <w:numPr>
                <w:ilvl w:val="2"/>
                <w:numId w:val="28"/>
              </w:numPr>
              <w:autoSpaceDE w:val="0"/>
              <w:autoSpaceDN w:val="0"/>
              <w:adjustRightInd w:val="0"/>
              <w:jc w:val="both"/>
              <w:rPr>
                <w:rFonts w:ascii="Times New Roman" w:hAnsi="Times New Roman" w:cs="Times New Roman"/>
                <w:bCs/>
                <w:w w:val="105"/>
              </w:rPr>
            </w:pPr>
            <w:r>
              <w:rPr>
                <w:rFonts w:ascii="Times New Roman" w:hAnsi="Times New Roman" w:cs="Times New Roman"/>
                <w:bCs/>
                <w:w w:val="105"/>
              </w:rPr>
              <w:t>Předpokládaná měsíční cena stravy: 3200,- Kč za osobu</w:t>
            </w:r>
          </w:p>
          <w:p w14:paraId="4E11497F" w14:textId="3111B9A2" w:rsidR="00FE7368" w:rsidRDefault="00FE7368" w:rsidP="00417582">
            <w:pPr>
              <w:pStyle w:val="ListParagraph"/>
              <w:numPr>
                <w:ilvl w:val="2"/>
                <w:numId w:val="28"/>
              </w:numPr>
              <w:autoSpaceDE w:val="0"/>
              <w:autoSpaceDN w:val="0"/>
              <w:adjustRightInd w:val="0"/>
              <w:jc w:val="both"/>
              <w:rPr>
                <w:rFonts w:ascii="Times New Roman" w:hAnsi="Times New Roman" w:cs="Times New Roman"/>
                <w:bCs/>
                <w:w w:val="105"/>
              </w:rPr>
            </w:pPr>
            <w:r>
              <w:rPr>
                <w:rFonts w:ascii="Times New Roman" w:hAnsi="Times New Roman" w:cs="Times New Roman"/>
                <w:bCs/>
                <w:w w:val="105"/>
              </w:rPr>
              <w:t xml:space="preserve">Měsíční cena za ubytovaní za osobu: </w:t>
            </w:r>
          </w:p>
          <w:p w14:paraId="2722CDE6" w14:textId="77777777" w:rsidR="009416D8" w:rsidRDefault="009416D8" w:rsidP="009416D8">
            <w:pPr>
              <w:pStyle w:val="ListParagraph"/>
              <w:autoSpaceDE w:val="0"/>
              <w:autoSpaceDN w:val="0"/>
              <w:adjustRightInd w:val="0"/>
              <w:jc w:val="both"/>
              <w:rPr>
                <w:rFonts w:ascii="Times New Roman" w:hAnsi="Times New Roman" w:cs="Times New Roman"/>
                <w:bCs/>
                <w:w w:val="105"/>
              </w:rPr>
            </w:pPr>
          </w:p>
          <w:tbl>
            <w:tblPr>
              <w:tblStyle w:val="TableGrid"/>
              <w:tblW w:w="4537" w:type="dxa"/>
              <w:tblLayout w:type="fixed"/>
              <w:tblLook w:val="04A0" w:firstRow="1" w:lastRow="0" w:firstColumn="1" w:lastColumn="0" w:noHBand="0" w:noVBand="1"/>
            </w:tblPr>
            <w:tblGrid>
              <w:gridCol w:w="1277"/>
              <w:gridCol w:w="609"/>
              <w:gridCol w:w="673"/>
              <w:gridCol w:w="672"/>
              <w:gridCol w:w="673"/>
              <w:gridCol w:w="633"/>
            </w:tblGrid>
            <w:tr w:rsidR="009416D8" w14:paraId="6F6B2157" w14:textId="77777777" w:rsidTr="009416D8">
              <w:trPr>
                <w:trHeight w:val="259"/>
              </w:trPr>
              <w:tc>
                <w:tcPr>
                  <w:tcW w:w="1277" w:type="dxa"/>
                </w:tcPr>
                <w:p w14:paraId="1E008DF7" w14:textId="08C5DBA9" w:rsidR="009416D8" w:rsidRDefault="009416D8" w:rsidP="009416D8">
                  <w:pPr>
                    <w:pStyle w:val="ListParagraph"/>
                    <w:autoSpaceDE w:val="0"/>
                    <w:autoSpaceDN w:val="0"/>
                    <w:adjustRightInd w:val="0"/>
                    <w:ind w:left="0"/>
                    <w:jc w:val="both"/>
                    <w:rPr>
                      <w:rFonts w:ascii="Times New Roman" w:hAnsi="Times New Roman" w:cs="Times New Roman"/>
                      <w:bCs/>
                      <w:w w:val="105"/>
                    </w:rPr>
                  </w:pPr>
                  <w:r>
                    <w:rPr>
                      <w:rFonts w:ascii="Times New Roman" w:hAnsi="Times New Roman" w:cs="Times New Roman"/>
                      <w:bCs/>
                      <w:w w:val="105"/>
                    </w:rPr>
                    <w:lastRenderedPageBreak/>
                    <w:t>Počet osob</w:t>
                  </w:r>
                </w:p>
              </w:tc>
              <w:tc>
                <w:tcPr>
                  <w:tcW w:w="609" w:type="dxa"/>
                </w:tcPr>
                <w:p w14:paraId="165304D0" w14:textId="2C5B2E04"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20</w:t>
                  </w:r>
                </w:p>
              </w:tc>
              <w:tc>
                <w:tcPr>
                  <w:tcW w:w="673" w:type="dxa"/>
                </w:tcPr>
                <w:p w14:paraId="09EC6F5D" w14:textId="41012BFD"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19</w:t>
                  </w:r>
                </w:p>
              </w:tc>
              <w:tc>
                <w:tcPr>
                  <w:tcW w:w="672" w:type="dxa"/>
                </w:tcPr>
                <w:p w14:paraId="4E79076B" w14:textId="65016F43"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18</w:t>
                  </w:r>
                </w:p>
              </w:tc>
              <w:tc>
                <w:tcPr>
                  <w:tcW w:w="673" w:type="dxa"/>
                </w:tcPr>
                <w:p w14:paraId="141E7C66" w14:textId="03163BD4"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17</w:t>
                  </w:r>
                </w:p>
              </w:tc>
              <w:tc>
                <w:tcPr>
                  <w:tcW w:w="633" w:type="dxa"/>
                </w:tcPr>
                <w:p w14:paraId="70971770" w14:textId="0701E95E"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16</w:t>
                  </w:r>
                </w:p>
              </w:tc>
            </w:tr>
            <w:tr w:rsidR="009416D8" w14:paraId="0AA3C92A" w14:textId="77777777" w:rsidTr="00DA0F15">
              <w:trPr>
                <w:trHeight w:val="492"/>
              </w:trPr>
              <w:tc>
                <w:tcPr>
                  <w:tcW w:w="1277" w:type="dxa"/>
                </w:tcPr>
                <w:p w14:paraId="7BEAF7F8" w14:textId="3CB3B083" w:rsidR="009416D8" w:rsidRDefault="009416D8" w:rsidP="009416D8">
                  <w:pPr>
                    <w:pStyle w:val="ListParagraph"/>
                    <w:autoSpaceDE w:val="0"/>
                    <w:autoSpaceDN w:val="0"/>
                    <w:adjustRightInd w:val="0"/>
                    <w:ind w:left="0"/>
                    <w:jc w:val="both"/>
                    <w:rPr>
                      <w:rFonts w:ascii="Times New Roman" w:hAnsi="Times New Roman" w:cs="Times New Roman"/>
                      <w:bCs/>
                      <w:w w:val="105"/>
                    </w:rPr>
                  </w:pPr>
                  <w:r>
                    <w:rPr>
                      <w:rFonts w:ascii="Times New Roman" w:hAnsi="Times New Roman" w:cs="Times New Roman"/>
                      <w:bCs/>
                      <w:w w:val="105"/>
                    </w:rPr>
                    <w:t>Cena osoba (Kč)</w:t>
                  </w:r>
                </w:p>
              </w:tc>
              <w:tc>
                <w:tcPr>
                  <w:tcW w:w="609" w:type="dxa"/>
                  <w:vAlign w:val="center"/>
                </w:tcPr>
                <w:p w14:paraId="0037DE8F" w14:textId="6F627B36"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4400</w:t>
                  </w:r>
                </w:p>
              </w:tc>
              <w:tc>
                <w:tcPr>
                  <w:tcW w:w="673" w:type="dxa"/>
                  <w:vAlign w:val="center"/>
                </w:tcPr>
                <w:p w14:paraId="7A61B1FE" w14:textId="301DC311"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4600</w:t>
                  </w:r>
                </w:p>
              </w:tc>
              <w:tc>
                <w:tcPr>
                  <w:tcW w:w="672" w:type="dxa"/>
                  <w:vAlign w:val="center"/>
                </w:tcPr>
                <w:p w14:paraId="10F65743" w14:textId="00D1227F"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4800</w:t>
                  </w:r>
                </w:p>
              </w:tc>
              <w:tc>
                <w:tcPr>
                  <w:tcW w:w="673" w:type="dxa"/>
                  <w:vAlign w:val="center"/>
                </w:tcPr>
                <w:p w14:paraId="557E5C1D" w14:textId="722501E7"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4900</w:t>
                  </w:r>
                </w:p>
              </w:tc>
              <w:tc>
                <w:tcPr>
                  <w:tcW w:w="633" w:type="dxa"/>
                  <w:vAlign w:val="center"/>
                </w:tcPr>
                <w:p w14:paraId="6BA095E8" w14:textId="10C6FBB9"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5000</w:t>
                  </w:r>
                </w:p>
              </w:tc>
            </w:tr>
            <w:tr w:rsidR="009416D8" w14:paraId="76F3B5A7" w14:textId="77777777" w:rsidTr="009416D8">
              <w:trPr>
                <w:trHeight w:val="293"/>
              </w:trPr>
              <w:tc>
                <w:tcPr>
                  <w:tcW w:w="1277" w:type="dxa"/>
                </w:tcPr>
                <w:p w14:paraId="7B493BBF" w14:textId="6A3540C2"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15</w:t>
                  </w:r>
                </w:p>
              </w:tc>
              <w:tc>
                <w:tcPr>
                  <w:tcW w:w="609" w:type="dxa"/>
                </w:tcPr>
                <w:p w14:paraId="4385FB7B" w14:textId="18024365"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14</w:t>
                  </w:r>
                </w:p>
              </w:tc>
              <w:tc>
                <w:tcPr>
                  <w:tcW w:w="673" w:type="dxa"/>
                </w:tcPr>
                <w:p w14:paraId="060D8982" w14:textId="29E04944"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13</w:t>
                  </w:r>
                </w:p>
              </w:tc>
              <w:tc>
                <w:tcPr>
                  <w:tcW w:w="672" w:type="dxa"/>
                </w:tcPr>
                <w:p w14:paraId="50610250" w14:textId="1C678BCC"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12</w:t>
                  </w:r>
                </w:p>
              </w:tc>
              <w:tc>
                <w:tcPr>
                  <w:tcW w:w="673" w:type="dxa"/>
                </w:tcPr>
                <w:p w14:paraId="34A298D8" w14:textId="4B6ADFA2"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11</w:t>
                  </w:r>
                </w:p>
              </w:tc>
              <w:tc>
                <w:tcPr>
                  <w:tcW w:w="633" w:type="dxa"/>
                </w:tcPr>
                <w:p w14:paraId="5CCE71E1" w14:textId="5E12317A" w:rsidR="009416D8" w:rsidRPr="009416D8" w:rsidRDefault="009416D8" w:rsidP="009416D8">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10</w:t>
                  </w:r>
                </w:p>
              </w:tc>
            </w:tr>
            <w:tr w:rsidR="009416D8" w14:paraId="6C35E23D" w14:textId="77777777" w:rsidTr="00DA0F15">
              <w:trPr>
                <w:trHeight w:val="265"/>
              </w:trPr>
              <w:tc>
                <w:tcPr>
                  <w:tcW w:w="1277" w:type="dxa"/>
                  <w:vAlign w:val="center"/>
                </w:tcPr>
                <w:p w14:paraId="31719540" w14:textId="7B00F72C" w:rsidR="009416D8" w:rsidRPr="00DA0F15"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sidRPr="00DA0F15">
                    <w:rPr>
                      <w:rFonts w:ascii="Times New Roman" w:hAnsi="Times New Roman" w:cs="Times New Roman"/>
                      <w:bCs/>
                      <w:w w:val="105"/>
                      <w:sz w:val="16"/>
                      <w:szCs w:val="16"/>
                    </w:rPr>
                    <w:t>5200</w:t>
                  </w:r>
                </w:p>
              </w:tc>
              <w:tc>
                <w:tcPr>
                  <w:tcW w:w="609" w:type="dxa"/>
                  <w:vAlign w:val="center"/>
                </w:tcPr>
                <w:p w14:paraId="6D7773D1" w14:textId="6F175BBA"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5500</w:t>
                  </w:r>
                </w:p>
              </w:tc>
              <w:tc>
                <w:tcPr>
                  <w:tcW w:w="673" w:type="dxa"/>
                  <w:vAlign w:val="center"/>
                </w:tcPr>
                <w:p w14:paraId="1AA30247" w14:textId="6E26DB70"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5800</w:t>
                  </w:r>
                </w:p>
              </w:tc>
              <w:tc>
                <w:tcPr>
                  <w:tcW w:w="672" w:type="dxa"/>
                  <w:vAlign w:val="center"/>
                </w:tcPr>
                <w:p w14:paraId="7A9B2040" w14:textId="63BD550A"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6100</w:t>
                  </w:r>
                </w:p>
              </w:tc>
              <w:tc>
                <w:tcPr>
                  <w:tcW w:w="673" w:type="dxa"/>
                  <w:vAlign w:val="center"/>
                </w:tcPr>
                <w:p w14:paraId="2C313BE0" w14:textId="71745C7D"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6500</w:t>
                  </w:r>
                </w:p>
              </w:tc>
              <w:tc>
                <w:tcPr>
                  <w:tcW w:w="633" w:type="dxa"/>
                  <w:vAlign w:val="center"/>
                </w:tcPr>
                <w:p w14:paraId="77D2C754" w14:textId="180D0AEB" w:rsidR="009416D8" w:rsidRPr="009416D8" w:rsidRDefault="009416D8"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7000</w:t>
                  </w:r>
                </w:p>
              </w:tc>
            </w:tr>
          </w:tbl>
          <w:p w14:paraId="7D41AA9F" w14:textId="77777777" w:rsidR="009416D8" w:rsidRPr="00181F66" w:rsidRDefault="009416D8" w:rsidP="009416D8">
            <w:pPr>
              <w:pStyle w:val="ListParagraph"/>
              <w:autoSpaceDE w:val="0"/>
              <w:autoSpaceDN w:val="0"/>
              <w:adjustRightInd w:val="0"/>
              <w:jc w:val="both"/>
              <w:rPr>
                <w:rFonts w:ascii="Times New Roman" w:hAnsi="Times New Roman" w:cs="Times New Roman"/>
                <w:bCs/>
                <w:w w:val="105"/>
              </w:rPr>
            </w:pPr>
          </w:p>
          <w:p w14:paraId="36D8F068" w14:textId="77777777" w:rsidR="00181F66" w:rsidRPr="00181F66" w:rsidRDefault="00181F66" w:rsidP="00181F66">
            <w:pPr>
              <w:autoSpaceDE w:val="0"/>
              <w:autoSpaceDN w:val="0"/>
              <w:adjustRightInd w:val="0"/>
              <w:jc w:val="both"/>
              <w:rPr>
                <w:rFonts w:ascii="Times New Roman" w:hAnsi="Times New Roman" w:cs="Times New Roman"/>
                <w:bCs/>
                <w:w w:val="105"/>
              </w:rPr>
            </w:pPr>
          </w:p>
          <w:p w14:paraId="3B8B950E" w14:textId="77777777" w:rsidR="000D00E1" w:rsidRPr="00181F66" w:rsidRDefault="00181F66" w:rsidP="00181F66">
            <w:pPr>
              <w:pStyle w:val="ListParagraph"/>
              <w:numPr>
                <w:ilvl w:val="1"/>
                <w:numId w:val="28"/>
              </w:numPr>
              <w:autoSpaceDE w:val="0"/>
              <w:autoSpaceDN w:val="0"/>
              <w:adjustRightInd w:val="0"/>
              <w:ind w:left="709" w:hanging="709"/>
              <w:jc w:val="both"/>
              <w:rPr>
                <w:rFonts w:ascii="Times New Roman" w:hAnsi="Times New Roman" w:cs="Times New Roman"/>
                <w:bCs/>
                <w:w w:val="105"/>
              </w:rPr>
            </w:pPr>
            <w:r w:rsidRPr="00F21A76">
              <w:rPr>
                <w:rFonts w:ascii="Times New Roman" w:hAnsi="Times New Roman" w:cs="Times New Roman"/>
              </w:rPr>
              <w:t xml:space="preserve">Splatnost všech faktur vystavených na základě této Smlouvy je </w:t>
            </w:r>
            <w:r>
              <w:rPr>
                <w:rFonts w:ascii="Times New Roman" w:hAnsi="Times New Roman" w:cs="Times New Roman"/>
              </w:rPr>
              <w:t>14 dnů ode dne jejich vystavení</w:t>
            </w:r>
          </w:p>
          <w:p w14:paraId="74E21AAA" w14:textId="77777777" w:rsidR="00F21A76" w:rsidRPr="00181F66" w:rsidRDefault="00F21A76" w:rsidP="00181F6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 xml:space="preserve">SP je výlučně oprávněna zajišťovat marketing </w:t>
            </w:r>
            <w:r w:rsidR="000A399A" w:rsidRPr="00181F66">
              <w:rPr>
                <w:rFonts w:ascii="Times New Roman" w:hAnsi="Times New Roman" w:cs="Times New Roman"/>
                <w:w w:val="105"/>
              </w:rPr>
              <w:t>NAP</w:t>
            </w:r>
            <w:r w:rsidRPr="00181F66">
              <w:rPr>
                <w:rFonts w:ascii="Times New Roman" w:hAnsi="Times New Roman" w:cs="Times New Roman"/>
                <w:w w:val="105"/>
              </w:rPr>
              <w:t>,</w:t>
            </w:r>
            <w:r w:rsidRPr="00F21A76">
              <w:rPr>
                <w:rFonts w:ascii="Times New Roman" w:hAnsi="Times New Roman" w:cs="Times New Roman"/>
                <w:w w:val="105"/>
              </w:rPr>
              <w:t xml:space="preserve"> a to v cílových zemích i v České republice, stanovovat pro Zájemce výši školného a přijímat platby školného.</w:t>
            </w:r>
          </w:p>
          <w:p w14:paraId="2125F122" w14:textId="77777777" w:rsidR="00F21A76" w:rsidRPr="00F21A76" w:rsidRDefault="00F21A76" w:rsidP="00F21A76">
            <w:pPr>
              <w:pStyle w:val="ListParagraph"/>
              <w:autoSpaceDE w:val="0"/>
              <w:autoSpaceDN w:val="0"/>
              <w:adjustRightInd w:val="0"/>
              <w:ind w:left="709"/>
              <w:jc w:val="both"/>
              <w:rPr>
                <w:rFonts w:ascii="Times New Roman" w:hAnsi="Times New Roman" w:cs="Times New Roman"/>
                <w:w w:val="105"/>
              </w:rPr>
            </w:pPr>
          </w:p>
          <w:p w14:paraId="47A0651E" w14:textId="77777777" w:rsidR="00F21A76" w:rsidRDefault="00F21A76" w:rsidP="00181F6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SP se touto Smlouvou zavazuje poskytovat Zájemcům ve spolupráci se SŠ nezbytnou spolupráci v rámci vízového řízení jednotlivých Zájemců.</w:t>
            </w:r>
          </w:p>
          <w:p w14:paraId="6F53F97A" w14:textId="77777777" w:rsidR="00B227AF" w:rsidRPr="00B227AF" w:rsidRDefault="00B227AF" w:rsidP="00B227AF">
            <w:pPr>
              <w:autoSpaceDE w:val="0"/>
              <w:autoSpaceDN w:val="0"/>
              <w:adjustRightInd w:val="0"/>
              <w:jc w:val="both"/>
              <w:rPr>
                <w:rFonts w:ascii="Times New Roman" w:hAnsi="Times New Roman" w:cs="Times New Roman"/>
                <w:w w:val="105"/>
              </w:rPr>
            </w:pPr>
          </w:p>
          <w:p w14:paraId="0396A566" w14:textId="77777777" w:rsidR="00B227AF" w:rsidRDefault="00B227AF" w:rsidP="00181F66">
            <w:pPr>
              <w:pStyle w:val="ListParagraph"/>
              <w:numPr>
                <w:ilvl w:val="1"/>
                <w:numId w:val="28"/>
              </w:numPr>
              <w:autoSpaceDE w:val="0"/>
              <w:autoSpaceDN w:val="0"/>
              <w:adjustRightInd w:val="0"/>
              <w:ind w:left="709" w:hanging="709"/>
              <w:jc w:val="both"/>
              <w:rPr>
                <w:rFonts w:ascii="Times New Roman" w:hAnsi="Times New Roman" w:cs="Times New Roman"/>
                <w:w w:val="105"/>
              </w:rPr>
            </w:pPr>
            <w:r>
              <w:rPr>
                <w:rFonts w:ascii="Times New Roman" w:hAnsi="Times New Roman" w:cs="Times New Roman"/>
                <w:w w:val="105"/>
              </w:rPr>
              <w:t>SP zajistí ubytování studentům v období od 1. července do 31. srpna.</w:t>
            </w:r>
          </w:p>
          <w:p w14:paraId="4553F912" w14:textId="77777777" w:rsidR="00181F66" w:rsidRPr="00181F66" w:rsidRDefault="00181F66" w:rsidP="00181F66">
            <w:pPr>
              <w:autoSpaceDE w:val="0"/>
              <w:autoSpaceDN w:val="0"/>
              <w:adjustRightInd w:val="0"/>
              <w:jc w:val="both"/>
              <w:rPr>
                <w:rFonts w:ascii="Times New Roman" w:hAnsi="Times New Roman" w:cs="Times New Roman"/>
                <w:w w:val="105"/>
              </w:rPr>
            </w:pPr>
          </w:p>
          <w:p w14:paraId="4186F82A" w14:textId="77777777" w:rsid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SP je oprávněna opatřit propagační materiály Výukového programu logem SŠ.</w:t>
            </w:r>
          </w:p>
          <w:p w14:paraId="71EB27D1" w14:textId="77777777" w:rsidR="00F21A76" w:rsidRPr="00F70344" w:rsidRDefault="00606F48" w:rsidP="00F70344">
            <w:pPr>
              <w:pStyle w:val="ListParagraph"/>
              <w:numPr>
                <w:ilvl w:val="1"/>
                <w:numId w:val="28"/>
              </w:numPr>
              <w:autoSpaceDE w:val="0"/>
              <w:autoSpaceDN w:val="0"/>
              <w:adjustRightInd w:val="0"/>
              <w:ind w:left="709" w:hanging="709"/>
              <w:jc w:val="both"/>
              <w:rPr>
                <w:rFonts w:ascii="Times New Roman" w:hAnsi="Times New Roman" w:cs="Times New Roman"/>
                <w:w w:val="105"/>
              </w:rPr>
            </w:pPr>
            <w:r>
              <w:rPr>
                <w:rFonts w:ascii="Times New Roman" w:hAnsi="Times New Roman" w:cs="Times New Roman"/>
                <w:w w:val="105"/>
              </w:rPr>
              <w:t>SP je oprávněna umístit ve vstupních prostorách budovy SŠ informační tabuli se svým logem k propagaci SP a SP poskytovaných služeb.</w:t>
            </w:r>
          </w:p>
          <w:p w14:paraId="65635E7B" w14:textId="77777777" w:rsidR="00F21A76" w:rsidRDefault="00F21A76" w:rsidP="00F21A76">
            <w:pPr>
              <w:pStyle w:val="ListParagraph"/>
              <w:autoSpaceDE w:val="0"/>
              <w:autoSpaceDN w:val="0"/>
              <w:adjustRightInd w:val="0"/>
              <w:ind w:left="360"/>
              <w:jc w:val="both"/>
              <w:rPr>
                <w:rFonts w:ascii="Times New Roman" w:hAnsi="Times New Roman" w:cs="Times New Roman"/>
                <w:b/>
                <w:bCs/>
                <w:w w:val="105"/>
              </w:rPr>
            </w:pPr>
          </w:p>
          <w:p w14:paraId="302C81B5"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bCs/>
                <w:w w:val="105"/>
              </w:rPr>
            </w:pPr>
          </w:p>
          <w:p w14:paraId="3678BB3F" w14:textId="77777777" w:rsidR="00F21A76" w:rsidRPr="00F21A76" w:rsidRDefault="00F21A76" w:rsidP="00F21A76">
            <w:pPr>
              <w:pStyle w:val="ListParagraph"/>
              <w:numPr>
                <w:ilvl w:val="0"/>
                <w:numId w:val="41"/>
              </w:numPr>
              <w:autoSpaceDE w:val="0"/>
              <w:autoSpaceDN w:val="0"/>
              <w:adjustRightInd w:val="0"/>
              <w:jc w:val="both"/>
              <w:rPr>
                <w:rFonts w:ascii="Times New Roman" w:hAnsi="Times New Roman" w:cs="Times New Roman"/>
                <w:b/>
                <w:bCs/>
                <w:w w:val="105"/>
              </w:rPr>
            </w:pPr>
            <w:r w:rsidRPr="00F21A76">
              <w:rPr>
                <w:rFonts w:ascii="Times New Roman" w:hAnsi="Times New Roman" w:cs="Times New Roman"/>
                <w:b/>
                <w:bCs/>
                <w:w w:val="105"/>
              </w:rPr>
              <w:t>TRVÁNÍ SMLOUVY A JEJÍ UKONČENÍ</w:t>
            </w:r>
          </w:p>
          <w:p w14:paraId="50B42618" w14:textId="77777777" w:rsidR="00F21A76" w:rsidRDefault="00F21A76" w:rsidP="00F21A76">
            <w:pPr>
              <w:pStyle w:val="ListParagraph"/>
              <w:autoSpaceDE w:val="0"/>
              <w:autoSpaceDN w:val="0"/>
              <w:adjustRightInd w:val="0"/>
              <w:ind w:left="360"/>
              <w:jc w:val="both"/>
              <w:rPr>
                <w:rFonts w:ascii="Times New Roman" w:hAnsi="Times New Roman" w:cs="Times New Roman"/>
                <w:b/>
                <w:bCs/>
                <w:w w:val="105"/>
              </w:rPr>
            </w:pPr>
          </w:p>
          <w:p w14:paraId="2A264821"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bCs/>
                <w:w w:val="105"/>
              </w:rPr>
            </w:pPr>
          </w:p>
          <w:p w14:paraId="19A9D290" w14:textId="77777777" w:rsidR="00F21A76" w:rsidRPr="00F21A76" w:rsidRDefault="00F21A76" w:rsidP="00F21A76">
            <w:pPr>
              <w:pStyle w:val="ListParagraph"/>
              <w:numPr>
                <w:ilvl w:val="0"/>
                <w:numId w:val="28"/>
              </w:numPr>
              <w:autoSpaceDE w:val="0"/>
              <w:autoSpaceDN w:val="0"/>
              <w:adjustRightInd w:val="0"/>
              <w:jc w:val="both"/>
              <w:rPr>
                <w:rFonts w:ascii="Times New Roman" w:hAnsi="Times New Roman" w:cs="Times New Roman"/>
                <w:vanish/>
                <w:w w:val="105"/>
              </w:rPr>
            </w:pPr>
          </w:p>
          <w:p w14:paraId="22FF971C" w14:textId="77777777" w:rsidR="00AF7343" w:rsidRDefault="00F21A76" w:rsidP="00AF7343">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Tato Smlouva se uzavírá</w:t>
            </w:r>
            <w:r w:rsidR="00AF7343">
              <w:rPr>
                <w:rFonts w:ascii="Times New Roman" w:hAnsi="Times New Roman" w:cs="Times New Roman"/>
                <w:w w:val="105"/>
              </w:rPr>
              <w:t xml:space="preserve"> na jeden rok od </w:t>
            </w:r>
            <w:r w:rsidR="008E5821">
              <w:rPr>
                <w:rFonts w:ascii="Times New Roman" w:hAnsi="Times New Roman" w:cs="Times New Roman"/>
                <w:w w:val="105"/>
              </w:rPr>
              <w:t>0</w:t>
            </w:r>
            <w:r w:rsidR="00AF7343">
              <w:rPr>
                <w:rFonts w:ascii="Times New Roman" w:hAnsi="Times New Roman" w:cs="Times New Roman"/>
                <w:w w:val="105"/>
              </w:rPr>
              <w:t>1.</w:t>
            </w:r>
            <w:r w:rsidR="008E5821">
              <w:rPr>
                <w:rFonts w:ascii="Times New Roman" w:hAnsi="Times New Roman" w:cs="Times New Roman"/>
                <w:w w:val="105"/>
              </w:rPr>
              <w:t>0</w:t>
            </w:r>
            <w:r w:rsidR="00AF7343">
              <w:rPr>
                <w:rFonts w:ascii="Times New Roman" w:hAnsi="Times New Roman" w:cs="Times New Roman"/>
                <w:w w:val="105"/>
              </w:rPr>
              <w:t>2.2017</w:t>
            </w:r>
          </w:p>
          <w:p w14:paraId="4254DADF" w14:textId="77777777" w:rsidR="00AF7343" w:rsidRPr="00F21A76" w:rsidRDefault="00AF7343" w:rsidP="00AF7343">
            <w:pPr>
              <w:pStyle w:val="ListParagraph"/>
              <w:numPr>
                <w:ilvl w:val="1"/>
                <w:numId w:val="28"/>
              </w:numPr>
              <w:autoSpaceDE w:val="0"/>
              <w:autoSpaceDN w:val="0"/>
              <w:adjustRightInd w:val="0"/>
              <w:ind w:left="709" w:hanging="709"/>
              <w:jc w:val="both"/>
              <w:rPr>
                <w:rFonts w:ascii="Times New Roman" w:hAnsi="Times New Roman" w:cs="Times New Roman"/>
                <w:w w:val="105"/>
              </w:rPr>
            </w:pPr>
            <w:r>
              <w:rPr>
                <w:rFonts w:ascii="Times New Roman" w:hAnsi="Times New Roman" w:cs="Times New Roman"/>
                <w:w w:val="105"/>
              </w:rPr>
              <w:t xml:space="preserve">V případě zájmu obou stran je možné tuto smlouvu </w:t>
            </w:r>
            <w:r w:rsidR="00B227AF">
              <w:rPr>
                <w:rFonts w:ascii="Times New Roman" w:hAnsi="Times New Roman" w:cs="Times New Roman"/>
                <w:w w:val="105"/>
              </w:rPr>
              <w:t>obnovit.</w:t>
            </w:r>
          </w:p>
          <w:p w14:paraId="4C5D84B6" w14:textId="77777777" w:rsidR="00F21A76" w:rsidRP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Strany jsou oprávněny Smlouvu vypovědět kdykoliv bez uvedení důvodu nebo z jakéhokoliv důvodu</w:t>
            </w:r>
            <w:r w:rsidRPr="008E5821">
              <w:rPr>
                <w:rFonts w:ascii="Times New Roman" w:hAnsi="Times New Roman" w:cs="Times New Roman"/>
                <w:w w:val="105"/>
              </w:rPr>
              <w:t xml:space="preserve"> </w:t>
            </w:r>
            <w:r w:rsidR="008E5821" w:rsidRPr="008E5821">
              <w:rPr>
                <w:rFonts w:ascii="Times New Roman" w:hAnsi="Times New Roman" w:cs="Times New Roman"/>
                <w:w w:val="105"/>
              </w:rPr>
              <w:t>s</w:t>
            </w:r>
            <w:r w:rsidR="008E5821">
              <w:rPr>
                <w:rFonts w:ascii="Times New Roman" w:hAnsi="Times New Roman" w:cs="Times New Roman"/>
                <w:strike/>
                <w:w w:val="105"/>
              </w:rPr>
              <w:t xml:space="preserve"> </w:t>
            </w:r>
            <w:r w:rsidR="000660CD" w:rsidRPr="008E5821">
              <w:rPr>
                <w:rFonts w:ascii="Times New Roman" w:hAnsi="Times New Roman" w:cs="Times New Roman"/>
                <w:w w:val="105"/>
              </w:rPr>
              <w:t xml:space="preserve">pěti (5) </w:t>
            </w:r>
            <w:r w:rsidRPr="008E5821">
              <w:rPr>
                <w:rFonts w:ascii="Times New Roman" w:hAnsi="Times New Roman" w:cs="Times New Roman"/>
                <w:w w:val="105"/>
              </w:rPr>
              <w:t>měsíční</w:t>
            </w:r>
            <w:r w:rsidRPr="00F21A76">
              <w:rPr>
                <w:rFonts w:ascii="Times New Roman" w:hAnsi="Times New Roman" w:cs="Times New Roman"/>
                <w:w w:val="105"/>
              </w:rPr>
              <w:t xml:space="preserve"> výpovědní lhůtou. Tato výpovědní lhůta počíná běžet prvním dnem kalendářního měsíce po kalendářním měsíci, ve kterém byla výpověď jedné ze Stran doručena druhé Straně Smlouvy. </w:t>
            </w:r>
          </w:p>
          <w:p w14:paraId="3AB922F1" w14:textId="77777777" w:rsidR="00F21A76" w:rsidRDefault="00F21A76" w:rsidP="00F21A76">
            <w:pPr>
              <w:pStyle w:val="ListParagraph"/>
              <w:autoSpaceDE w:val="0"/>
              <w:autoSpaceDN w:val="0"/>
              <w:adjustRightInd w:val="0"/>
              <w:ind w:left="709"/>
              <w:jc w:val="both"/>
              <w:rPr>
                <w:rFonts w:ascii="Times New Roman" w:hAnsi="Times New Roman" w:cs="Times New Roman"/>
                <w:w w:val="105"/>
              </w:rPr>
            </w:pPr>
          </w:p>
          <w:p w14:paraId="6B7E55CF" w14:textId="77777777" w:rsid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Odstoupit od Smlouvy mohou Strany ze zákonných důvodů.</w:t>
            </w:r>
          </w:p>
          <w:p w14:paraId="68AED35E" w14:textId="77777777" w:rsidR="00F21A76" w:rsidRPr="00F21A76" w:rsidRDefault="00F21A76" w:rsidP="00F21A76">
            <w:pPr>
              <w:pStyle w:val="ListParagraph"/>
              <w:rPr>
                <w:rFonts w:ascii="Times New Roman" w:hAnsi="Times New Roman" w:cs="Times New Roman"/>
                <w:w w:val="105"/>
              </w:rPr>
            </w:pPr>
          </w:p>
          <w:p w14:paraId="15EFB004" w14:textId="77777777" w:rsid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lastRenderedPageBreak/>
              <w:t>Výpověď a odstoupení od Smlouvy musí být učiněny písemně a doručeny způsobem dle této Smlouvy.</w:t>
            </w:r>
          </w:p>
          <w:p w14:paraId="27404E64" w14:textId="77777777" w:rsidR="00F21A76" w:rsidRPr="00F21A76" w:rsidRDefault="00F21A76" w:rsidP="00F21A76">
            <w:pPr>
              <w:pStyle w:val="ListParagraph"/>
              <w:autoSpaceDE w:val="0"/>
              <w:autoSpaceDN w:val="0"/>
              <w:adjustRightInd w:val="0"/>
              <w:ind w:left="709"/>
              <w:jc w:val="both"/>
              <w:rPr>
                <w:rFonts w:ascii="Times New Roman" w:hAnsi="Times New Roman" w:cs="Times New Roman"/>
                <w:w w:val="105"/>
              </w:rPr>
            </w:pPr>
          </w:p>
          <w:p w14:paraId="690C09FF" w14:textId="77777777" w:rsidR="00F21A76" w:rsidRDefault="00F21A76" w:rsidP="00F21A76">
            <w:pPr>
              <w:pStyle w:val="ListParagraph"/>
              <w:numPr>
                <w:ilvl w:val="1"/>
                <w:numId w:val="28"/>
              </w:numPr>
              <w:autoSpaceDE w:val="0"/>
              <w:autoSpaceDN w:val="0"/>
              <w:adjustRightInd w:val="0"/>
              <w:ind w:left="709" w:hanging="709"/>
              <w:jc w:val="both"/>
              <w:rPr>
                <w:rFonts w:ascii="Times New Roman" w:hAnsi="Times New Roman" w:cs="Times New Roman"/>
                <w:w w:val="105"/>
              </w:rPr>
            </w:pPr>
            <w:r w:rsidRPr="00F21A76">
              <w:rPr>
                <w:rFonts w:ascii="Times New Roman" w:hAnsi="Times New Roman" w:cs="Times New Roman"/>
                <w:w w:val="105"/>
              </w:rPr>
              <w:t xml:space="preserve">Ukončení Smlouvy nemá vliv na běh </w:t>
            </w:r>
            <w:r w:rsidRPr="008E5821">
              <w:rPr>
                <w:rFonts w:ascii="Times New Roman" w:hAnsi="Times New Roman" w:cs="Times New Roman"/>
                <w:w w:val="105"/>
              </w:rPr>
              <w:t xml:space="preserve">již </w:t>
            </w:r>
            <w:r w:rsidR="000660CD" w:rsidRPr="008E5821">
              <w:rPr>
                <w:rFonts w:ascii="Times New Roman" w:hAnsi="Times New Roman" w:cs="Times New Roman"/>
                <w:w w:val="105"/>
              </w:rPr>
              <w:t>zahájených</w:t>
            </w:r>
            <w:r w:rsidR="000660CD">
              <w:rPr>
                <w:rFonts w:ascii="Times New Roman" w:hAnsi="Times New Roman" w:cs="Times New Roman"/>
                <w:w w:val="105"/>
              </w:rPr>
              <w:t xml:space="preserve"> </w:t>
            </w:r>
            <w:r w:rsidRPr="00F21A76">
              <w:rPr>
                <w:rFonts w:ascii="Times New Roman" w:hAnsi="Times New Roman" w:cs="Times New Roman"/>
                <w:w w:val="105"/>
              </w:rPr>
              <w:t>Výukových programů.</w:t>
            </w:r>
          </w:p>
          <w:p w14:paraId="0DE87A45" w14:textId="77777777" w:rsidR="00F21A76" w:rsidRPr="00F21A76" w:rsidRDefault="00F21A76" w:rsidP="00F21A76">
            <w:pPr>
              <w:pStyle w:val="ListParagraph"/>
              <w:rPr>
                <w:rFonts w:ascii="Times New Roman" w:hAnsi="Times New Roman" w:cs="Times New Roman"/>
                <w:w w:val="105"/>
              </w:rPr>
            </w:pPr>
          </w:p>
          <w:p w14:paraId="2AA75B7F" w14:textId="77777777" w:rsidR="00606F48" w:rsidRPr="006D3AD7" w:rsidRDefault="00606F48" w:rsidP="006D3AD7">
            <w:pPr>
              <w:pStyle w:val="ListParagraph"/>
              <w:rPr>
                <w:rFonts w:ascii="Times New Roman" w:hAnsi="Times New Roman" w:cs="Times New Roman"/>
                <w:w w:val="105"/>
              </w:rPr>
            </w:pPr>
          </w:p>
          <w:p w14:paraId="716DD3FA" w14:textId="77777777" w:rsidR="00F21A76" w:rsidRDefault="00F21A76" w:rsidP="00F21A76">
            <w:pPr>
              <w:pStyle w:val="ListParagraph"/>
              <w:autoSpaceDE w:val="0"/>
              <w:autoSpaceDN w:val="0"/>
              <w:adjustRightInd w:val="0"/>
              <w:ind w:left="709"/>
              <w:jc w:val="both"/>
              <w:rPr>
                <w:rFonts w:ascii="Times New Roman" w:hAnsi="Times New Roman" w:cs="Times New Roman"/>
                <w:w w:val="105"/>
              </w:rPr>
            </w:pPr>
          </w:p>
          <w:p w14:paraId="1D6A0A8B" w14:textId="77777777" w:rsidR="00E40190" w:rsidRDefault="00E40190" w:rsidP="00F21A76">
            <w:pPr>
              <w:pStyle w:val="ListParagraph"/>
              <w:autoSpaceDE w:val="0"/>
              <w:autoSpaceDN w:val="0"/>
              <w:adjustRightInd w:val="0"/>
              <w:ind w:left="709"/>
              <w:jc w:val="both"/>
              <w:rPr>
                <w:rFonts w:ascii="Times New Roman" w:hAnsi="Times New Roman" w:cs="Times New Roman"/>
                <w:w w:val="105"/>
              </w:rPr>
            </w:pPr>
          </w:p>
          <w:p w14:paraId="08233F8E" w14:textId="77777777" w:rsidR="00DA360A" w:rsidRDefault="00DA360A" w:rsidP="00F21A76">
            <w:pPr>
              <w:pStyle w:val="ListParagraph"/>
              <w:autoSpaceDE w:val="0"/>
              <w:autoSpaceDN w:val="0"/>
              <w:adjustRightInd w:val="0"/>
              <w:ind w:left="709"/>
              <w:jc w:val="both"/>
              <w:rPr>
                <w:rFonts w:ascii="Times New Roman" w:hAnsi="Times New Roman" w:cs="Times New Roman"/>
                <w:w w:val="105"/>
              </w:rPr>
            </w:pPr>
          </w:p>
          <w:p w14:paraId="4B49E1E2" w14:textId="77777777" w:rsidR="00E40190" w:rsidRPr="00F21A76" w:rsidRDefault="00E40190" w:rsidP="00F21A76">
            <w:pPr>
              <w:pStyle w:val="ListParagraph"/>
              <w:autoSpaceDE w:val="0"/>
              <w:autoSpaceDN w:val="0"/>
              <w:adjustRightInd w:val="0"/>
              <w:ind w:left="709"/>
              <w:jc w:val="both"/>
              <w:rPr>
                <w:rFonts w:ascii="Times New Roman" w:hAnsi="Times New Roman" w:cs="Times New Roman"/>
                <w:w w:val="105"/>
              </w:rPr>
            </w:pPr>
          </w:p>
          <w:p w14:paraId="6C6B76E3" w14:textId="77777777" w:rsidR="00F21A76" w:rsidRPr="00F21A76" w:rsidRDefault="00F21A76" w:rsidP="00F21A76">
            <w:pPr>
              <w:pStyle w:val="Default"/>
              <w:jc w:val="both"/>
              <w:rPr>
                <w:bCs/>
                <w:sz w:val="22"/>
                <w:szCs w:val="22"/>
              </w:rPr>
            </w:pPr>
          </w:p>
          <w:p w14:paraId="71BCCFDC" w14:textId="77777777" w:rsidR="00F21A76" w:rsidRPr="00F21A76" w:rsidRDefault="00F21A76" w:rsidP="00F21A76">
            <w:pPr>
              <w:autoSpaceDE w:val="0"/>
              <w:autoSpaceDN w:val="0"/>
              <w:adjustRightInd w:val="0"/>
              <w:rPr>
                <w:rFonts w:ascii="Times New Roman" w:hAnsi="Times New Roman" w:cs="Times New Roman"/>
                <w:w w:val="105"/>
              </w:rPr>
            </w:pPr>
          </w:p>
          <w:p w14:paraId="737F0C40" w14:textId="77777777" w:rsidR="00F21A76" w:rsidRPr="00F21A76" w:rsidRDefault="00F21A76" w:rsidP="00F21A76">
            <w:pPr>
              <w:jc w:val="center"/>
              <w:rPr>
                <w:rFonts w:ascii="Times New Roman" w:hAnsi="Times New Roman" w:cs="Times New Roman"/>
                <w:b/>
                <w:w w:val="105"/>
              </w:rPr>
            </w:pPr>
            <w:r w:rsidRPr="00F21A76">
              <w:rPr>
                <w:rFonts w:ascii="Times New Roman" w:hAnsi="Times New Roman" w:cs="Times New Roman"/>
                <w:b/>
                <w:w w:val="105"/>
              </w:rPr>
              <w:t>Strany prohlašují, že si Smlouvu přečetly, že jejímu obsahu porozuměly a že byla uzavřena v dobré víře jako výraz jejich svobodné a vážné vůle, což stvrzují podpisy svých oprávněných zástupců.</w:t>
            </w:r>
          </w:p>
          <w:p w14:paraId="6C05F1A7" w14:textId="77777777" w:rsidR="00F21A76" w:rsidRDefault="00F21A76" w:rsidP="00F21A76">
            <w:pPr>
              <w:jc w:val="center"/>
              <w:rPr>
                <w:rFonts w:ascii="Times New Roman" w:hAnsi="Times New Roman" w:cs="Times New Roman"/>
                <w:b/>
                <w:w w:val="105"/>
              </w:rPr>
            </w:pPr>
          </w:p>
          <w:p w14:paraId="3B147DFE" w14:textId="77777777" w:rsidR="00F21A76" w:rsidRDefault="00F21A76" w:rsidP="00F21A76">
            <w:pPr>
              <w:jc w:val="center"/>
              <w:rPr>
                <w:rFonts w:ascii="Times New Roman" w:hAnsi="Times New Roman" w:cs="Times New Roman"/>
                <w:b/>
                <w:w w:val="105"/>
              </w:rPr>
            </w:pPr>
          </w:p>
          <w:p w14:paraId="1C324986" w14:textId="77777777" w:rsidR="008E5821" w:rsidRDefault="008E5821" w:rsidP="00F21A76">
            <w:pPr>
              <w:jc w:val="center"/>
              <w:rPr>
                <w:rFonts w:ascii="Times New Roman" w:hAnsi="Times New Roman" w:cs="Times New Roman"/>
                <w:b/>
                <w:w w:val="105"/>
              </w:rPr>
            </w:pPr>
          </w:p>
          <w:p w14:paraId="503B61C3" w14:textId="77777777" w:rsidR="008E5821" w:rsidRDefault="008E5821" w:rsidP="00F21A76">
            <w:pPr>
              <w:jc w:val="center"/>
              <w:rPr>
                <w:rFonts w:ascii="Times New Roman" w:hAnsi="Times New Roman" w:cs="Times New Roman"/>
                <w:b/>
                <w:w w:val="105"/>
              </w:rPr>
            </w:pPr>
          </w:p>
          <w:p w14:paraId="112245A4" w14:textId="77777777" w:rsidR="008E5821" w:rsidRDefault="008E5821" w:rsidP="00F21A76">
            <w:pPr>
              <w:jc w:val="center"/>
              <w:rPr>
                <w:rFonts w:ascii="Times New Roman" w:hAnsi="Times New Roman" w:cs="Times New Roman"/>
                <w:b/>
                <w:w w:val="105"/>
              </w:rPr>
            </w:pPr>
          </w:p>
          <w:p w14:paraId="6AD66936" w14:textId="77777777" w:rsidR="00F21A76" w:rsidRPr="00F21A76" w:rsidRDefault="00F21A76" w:rsidP="00F21A76">
            <w:pPr>
              <w:jc w:val="center"/>
              <w:rPr>
                <w:rFonts w:ascii="Times New Roman" w:hAnsi="Times New Roman" w:cs="Times New Roman"/>
                <w:b/>
                <w:w w:val="105"/>
              </w:rPr>
            </w:pPr>
          </w:p>
          <w:tbl>
            <w:tblPr>
              <w:tblW w:w="0" w:type="auto"/>
              <w:tblLayout w:type="fixed"/>
              <w:tblCellMar>
                <w:left w:w="70" w:type="dxa"/>
                <w:right w:w="70" w:type="dxa"/>
              </w:tblCellMar>
              <w:tblLook w:val="04A0" w:firstRow="1" w:lastRow="0" w:firstColumn="1" w:lastColumn="0" w:noHBand="0" w:noVBand="1"/>
            </w:tblPr>
            <w:tblGrid>
              <w:gridCol w:w="4039"/>
              <w:gridCol w:w="976"/>
              <w:gridCol w:w="4039"/>
            </w:tblGrid>
            <w:tr w:rsidR="00F21A76" w:rsidRPr="00F21A76" w14:paraId="3ACEF84C" w14:textId="77777777" w:rsidTr="0020676A">
              <w:trPr>
                <w:trHeight w:val="2684"/>
              </w:trPr>
              <w:tc>
                <w:tcPr>
                  <w:tcW w:w="4039" w:type="dxa"/>
                </w:tcPr>
                <w:p w14:paraId="3E8F2524" w14:textId="77777777" w:rsidR="00F21A76" w:rsidRPr="00F21A76" w:rsidRDefault="00F21A76" w:rsidP="00F21A76">
                  <w:pPr>
                    <w:spacing w:after="0" w:line="240" w:lineRule="auto"/>
                    <w:jc w:val="center"/>
                    <w:rPr>
                      <w:rFonts w:ascii="Times New Roman" w:hAnsi="Times New Roman" w:cs="Times New Roman"/>
                      <w:b/>
                      <w:w w:val="105"/>
                    </w:rPr>
                  </w:pPr>
                  <w:r w:rsidRPr="00F21A76">
                    <w:rPr>
                      <w:rFonts w:ascii="Times New Roman" w:hAnsi="Times New Roman" w:cs="Times New Roman"/>
                      <w:b/>
                      <w:w w:val="105"/>
                    </w:rPr>
                    <w:t xml:space="preserve">Study </w:t>
                  </w:r>
                  <w:proofErr w:type="spellStart"/>
                  <w:r w:rsidRPr="00F21A76">
                    <w:rPr>
                      <w:rFonts w:ascii="Times New Roman" w:hAnsi="Times New Roman" w:cs="Times New Roman"/>
                      <w:b/>
                      <w:w w:val="105"/>
                    </w:rPr>
                    <w:t>Partners</w:t>
                  </w:r>
                  <w:proofErr w:type="spellEnd"/>
                  <w:r w:rsidRPr="00F21A76">
                    <w:rPr>
                      <w:rFonts w:ascii="Times New Roman" w:hAnsi="Times New Roman" w:cs="Times New Roman"/>
                      <w:b/>
                      <w:w w:val="105"/>
                    </w:rPr>
                    <w:t xml:space="preserve"> s.r.o.</w:t>
                  </w:r>
                </w:p>
                <w:p w14:paraId="1490BEE8" w14:textId="77777777" w:rsidR="00F21A76" w:rsidRPr="00F21A76" w:rsidRDefault="00F21A76" w:rsidP="00F21A76">
                  <w:pPr>
                    <w:spacing w:after="0" w:line="240" w:lineRule="auto"/>
                    <w:rPr>
                      <w:rFonts w:ascii="Times New Roman" w:hAnsi="Times New Roman" w:cs="Times New Roman"/>
                      <w:w w:val="105"/>
                    </w:rPr>
                  </w:pPr>
                </w:p>
                <w:p w14:paraId="0FF8822E" w14:textId="77777777" w:rsidR="00F21A76" w:rsidRPr="00F21A76" w:rsidRDefault="00F21A76" w:rsidP="00F21A76">
                  <w:pPr>
                    <w:spacing w:after="0" w:line="240" w:lineRule="auto"/>
                    <w:jc w:val="center"/>
                    <w:rPr>
                      <w:rFonts w:ascii="Times New Roman" w:hAnsi="Times New Roman" w:cs="Times New Roman"/>
                      <w:w w:val="105"/>
                    </w:rPr>
                  </w:pPr>
                </w:p>
                <w:p w14:paraId="4BA6E585" w14:textId="77777777" w:rsid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V _______ dne ___.___.______</w:t>
                  </w:r>
                </w:p>
                <w:p w14:paraId="5CBFEBBE" w14:textId="77777777" w:rsidR="00F21A76" w:rsidRDefault="00F21A76" w:rsidP="00F21A76">
                  <w:pPr>
                    <w:spacing w:after="0" w:line="240" w:lineRule="auto"/>
                    <w:jc w:val="center"/>
                    <w:rPr>
                      <w:rFonts w:ascii="Times New Roman" w:hAnsi="Times New Roman" w:cs="Times New Roman"/>
                      <w:w w:val="105"/>
                    </w:rPr>
                  </w:pPr>
                </w:p>
                <w:p w14:paraId="49C3BC5A" w14:textId="77777777" w:rsidR="00F21A76" w:rsidRDefault="00F21A76" w:rsidP="00F21A76">
                  <w:pPr>
                    <w:spacing w:after="0" w:line="240" w:lineRule="auto"/>
                    <w:jc w:val="center"/>
                    <w:rPr>
                      <w:rFonts w:ascii="Times New Roman" w:hAnsi="Times New Roman" w:cs="Times New Roman"/>
                      <w:w w:val="105"/>
                    </w:rPr>
                  </w:pPr>
                </w:p>
                <w:p w14:paraId="751DAAD9" w14:textId="77777777" w:rsidR="00F21A76" w:rsidRDefault="00F21A76" w:rsidP="00F21A76">
                  <w:pPr>
                    <w:spacing w:after="0" w:line="240" w:lineRule="auto"/>
                    <w:jc w:val="center"/>
                    <w:rPr>
                      <w:rFonts w:ascii="Times New Roman" w:hAnsi="Times New Roman" w:cs="Times New Roman"/>
                      <w:w w:val="105"/>
                    </w:rPr>
                  </w:pPr>
                </w:p>
                <w:p w14:paraId="0E304517" w14:textId="77777777" w:rsidR="00F21A76" w:rsidRP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w:t>
                  </w:r>
                </w:p>
                <w:p w14:paraId="6CD73960" w14:textId="77777777" w:rsidR="00F21A76" w:rsidRPr="00F21A76" w:rsidRDefault="00F21A76" w:rsidP="00F21A76">
                  <w:pPr>
                    <w:overflowPunct w:val="0"/>
                    <w:autoSpaceDE w:val="0"/>
                    <w:autoSpaceDN w:val="0"/>
                    <w:adjustRightInd w:val="0"/>
                    <w:spacing w:after="0" w:line="240" w:lineRule="auto"/>
                    <w:jc w:val="center"/>
                    <w:rPr>
                      <w:rFonts w:ascii="Times New Roman" w:hAnsi="Times New Roman" w:cs="Times New Roman"/>
                      <w:w w:val="105"/>
                    </w:rPr>
                  </w:pPr>
                  <w:r w:rsidRPr="00F21A76">
                    <w:rPr>
                      <w:rFonts w:ascii="Times New Roman" w:hAnsi="Times New Roman" w:cs="Times New Roman"/>
                      <w:w w:val="105"/>
                    </w:rPr>
                    <w:t xml:space="preserve">John </w:t>
                  </w:r>
                  <w:proofErr w:type="spellStart"/>
                  <w:r w:rsidRPr="00F21A76">
                    <w:rPr>
                      <w:rFonts w:ascii="Times New Roman" w:hAnsi="Times New Roman" w:cs="Times New Roman"/>
                      <w:w w:val="105"/>
                    </w:rPr>
                    <w:t>Xavier</w:t>
                  </w:r>
                  <w:proofErr w:type="spellEnd"/>
                  <w:r w:rsidRPr="00F21A76">
                    <w:rPr>
                      <w:rFonts w:ascii="Times New Roman" w:hAnsi="Times New Roman" w:cs="Times New Roman"/>
                      <w:w w:val="105"/>
                    </w:rPr>
                    <w:t xml:space="preserve">, </w:t>
                  </w:r>
                </w:p>
                <w:p w14:paraId="17C116A8" w14:textId="77777777" w:rsidR="00F21A76" w:rsidRP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jednatel</w:t>
                  </w:r>
                </w:p>
              </w:tc>
              <w:tc>
                <w:tcPr>
                  <w:tcW w:w="5015" w:type="dxa"/>
                  <w:gridSpan w:val="2"/>
                </w:tcPr>
                <w:p w14:paraId="658EEB65" w14:textId="77777777" w:rsidR="00F21A76" w:rsidRPr="00F21A76" w:rsidRDefault="00F21A76" w:rsidP="00F21A76">
                  <w:pPr>
                    <w:spacing w:after="0" w:line="240" w:lineRule="auto"/>
                    <w:jc w:val="center"/>
                    <w:rPr>
                      <w:rStyle w:val="preformatted"/>
                      <w:rFonts w:ascii="Times New Roman" w:hAnsi="Times New Roman" w:cs="Times New Roman"/>
                      <w:b/>
                      <w:w w:val="105"/>
                    </w:rPr>
                  </w:pPr>
                  <w:r w:rsidRPr="00F21A76">
                    <w:rPr>
                      <w:rStyle w:val="preformatted"/>
                      <w:rFonts w:ascii="Times New Roman" w:hAnsi="Times New Roman" w:cs="Times New Roman"/>
                      <w:b/>
                      <w:w w:val="105"/>
                    </w:rPr>
                    <w:t>Střední zdravotnická škola</w:t>
                  </w:r>
                </w:p>
                <w:p w14:paraId="36E95CA8" w14:textId="77777777" w:rsidR="00F21A76" w:rsidRPr="00F21A76" w:rsidRDefault="00F21A76" w:rsidP="00F21A76">
                  <w:pPr>
                    <w:spacing w:after="0" w:line="240" w:lineRule="auto"/>
                    <w:jc w:val="center"/>
                    <w:rPr>
                      <w:rFonts w:ascii="Times New Roman" w:hAnsi="Times New Roman" w:cs="Times New Roman"/>
                      <w:w w:val="105"/>
                    </w:rPr>
                  </w:pPr>
                </w:p>
                <w:p w14:paraId="31946024" w14:textId="77777777" w:rsidR="00F21A76" w:rsidRPr="00F21A76" w:rsidRDefault="00F21A76" w:rsidP="00F21A76">
                  <w:pPr>
                    <w:spacing w:after="0" w:line="240" w:lineRule="auto"/>
                    <w:jc w:val="center"/>
                    <w:rPr>
                      <w:rFonts w:ascii="Times New Roman" w:hAnsi="Times New Roman" w:cs="Times New Roman"/>
                      <w:w w:val="105"/>
                    </w:rPr>
                  </w:pPr>
                </w:p>
                <w:p w14:paraId="24390704" w14:textId="77777777" w:rsidR="00F21A76" w:rsidRP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V _______ dne ___.___.______</w:t>
                  </w:r>
                </w:p>
              </w:tc>
            </w:tr>
            <w:tr w:rsidR="00F21A76" w:rsidRPr="00F21A76" w14:paraId="7E7C7A03" w14:textId="77777777" w:rsidTr="0020676A">
              <w:trPr>
                <w:trHeight w:val="1184"/>
              </w:trPr>
              <w:tc>
                <w:tcPr>
                  <w:tcW w:w="4039" w:type="dxa"/>
                  <w:hideMark/>
                </w:tcPr>
                <w:p w14:paraId="31185F44" w14:textId="77777777" w:rsidR="00F21A76" w:rsidRDefault="00F21A76" w:rsidP="00F21A76">
                  <w:pPr>
                    <w:overflowPunct w:val="0"/>
                    <w:autoSpaceDE w:val="0"/>
                    <w:autoSpaceDN w:val="0"/>
                    <w:adjustRightInd w:val="0"/>
                    <w:spacing w:after="0" w:line="240" w:lineRule="auto"/>
                    <w:jc w:val="center"/>
                    <w:rPr>
                      <w:rFonts w:ascii="Times New Roman" w:hAnsi="Times New Roman" w:cs="Times New Roman"/>
                      <w:w w:val="105"/>
                    </w:rPr>
                  </w:pPr>
                </w:p>
                <w:p w14:paraId="0F0B7D83" w14:textId="77777777" w:rsidR="00F21A76" w:rsidRDefault="00F21A76" w:rsidP="00F21A76">
                  <w:pPr>
                    <w:overflowPunct w:val="0"/>
                    <w:autoSpaceDE w:val="0"/>
                    <w:autoSpaceDN w:val="0"/>
                    <w:adjustRightInd w:val="0"/>
                    <w:spacing w:after="0" w:line="240" w:lineRule="auto"/>
                    <w:jc w:val="center"/>
                    <w:rPr>
                      <w:rFonts w:ascii="Times New Roman" w:hAnsi="Times New Roman" w:cs="Times New Roman"/>
                      <w:w w:val="105"/>
                    </w:rPr>
                  </w:pPr>
                </w:p>
                <w:p w14:paraId="46DABAD8" w14:textId="77777777" w:rsid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V _______ dne ___.___.______</w:t>
                  </w:r>
                </w:p>
                <w:p w14:paraId="503EC968" w14:textId="77777777" w:rsidR="00F21A76" w:rsidRDefault="00F21A76" w:rsidP="00F21A76">
                  <w:pPr>
                    <w:overflowPunct w:val="0"/>
                    <w:autoSpaceDE w:val="0"/>
                    <w:autoSpaceDN w:val="0"/>
                    <w:adjustRightInd w:val="0"/>
                    <w:spacing w:after="0" w:line="240" w:lineRule="auto"/>
                    <w:jc w:val="center"/>
                    <w:rPr>
                      <w:rFonts w:ascii="Times New Roman" w:hAnsi="Times New Roman" w:cs="Times New Roman"/>
                      <w:w w:val="105"/>
                    </w:rPr>
                  </w:pPr>
                </w:p>
                <w:p w14:paraId="13C18BED" w14:textId="77777777" w:rsidR="00F21A76" w:rsidRDefault="00F21A76" w:rsidP="00F21A76">
                  <w:pPr>
                    <w:overflowPunct w:val="0"/>
                    <w:autoSpaceDE w:val="0"/>
                    <w:autoSpaceDN w:val="0"/>
                    <w:adjustRightInd w:val="0"/>
                    <w:spacing w:after="0" w:line="240" w:lineRule="auto"/>
                    <w:jc w:val="center"/>
                    <w:rPr>
                      <w:rFonts w:ascii="Times New Roman" w:hAnsi="Times New Roman" w:cs="Times New Roman"/>
                      <w:w w:val="105"/>
                    </w:rPr>
                  </w:pPr>
                </w:p>
                <w:p w14:paraId="0321C138" w14:textId="77777777" w:rsidR="00F21A76" w:rsidRDefault="00F21A76" w:rsidP="00F21A76">
                  <w:pPr>
                    <w:overflowPunct w:val="0"/>
                    <w:autoSpaceDE w:val="0"/>
                    <w:autoSpaceDN w:val="0"/>
                    <w:adjustRightInd w:val="0"/>
                    <w:spacing w:after="0" w:line="240" w:lineRule="auto"/>
                    <w:jc w:val="center"/>
                    <w:rPr>
                      <w:rFonts w:ascii="Times New Roman" w:hAnsi="Times New Roman" w:cs="Times New Roman"/>
                      <w:w w:val="105"/>
                    </w:rPr>
                  </w:pPr>
                </w:p>
                <w:p w14:paraId="40FE24B6" w14:textId="77777777" w:rsidR="00F21A76" w:rsidRP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w:t>
                  </w:r>
                </w:p>
                <w:p w14:paraId="70D329C4" w14:textId="77777777" w:rsidR="00F21A76" w:rsidRDefault="00F21A76" w:rsidP="00F21A76">
                  <w:pPr>
                    <w:overflowPunct w:val="0"/>
                    <w:autoSpaceDE w:val="0"/>
                    <w:autoSpaceDN w:val="0"/>
                    <w:adjustRightInd w:val="0"/>
                    <w:spacing w:after="0" w:line="240" w:lineRule="auto"/>
                    <w:jc w:val="center"/>
                    <w:rPr>
                      <w:rFonts w:ascii="Times New Roman" w:hAnsi="Times New Roman" w:cs="Times New Roman"/>
                      <w:w w:val="105"/>
                    </w:rPr>
                  </w:pPr>
                  <w:r>
                    <w:rPr>
                      <w:rFonts w:ascii="Times New Roman" w:hAnsi="Times New Roman" w:cs="Times New Roman"/>
                      <w:w w:val="105"/>
                    </w:rPr>
                    <w:t xml:space="preserve">Mgr. Lenka Nováková,  </w:t>
                  </w:r>
                </w:p>
                <w:p w14:paraId="6FF63844" w14:textId="77777777" w:rsidR="00F21A76" w:rsidRDefault="00F21A76" w:rsidP="00F21A76">
                  <w:pPr>
                    <w:overflowPunct w:val="0"/>
                    <w:autoSpaceDE w:val="0"/>
                    <w:autoSpaceDN w:val="0"/>
                    <w:adjustRightInd w:val="0"/>
                    <w:spacing w:after="0" w:line="240" w:lineRule="auto"/>
                    <w:jc w:val="center"/>
                    <w:rPr>
                      <w:rFonts w:ascii="Times New Roman" w:hAnsi="Times New Roman" w:cs="Times New Roman"/>
                      <w:w w:val="105"/>
                    </w:rPr>
                  </w:pPr>
                  <w:r>
                    <w:rPr>
                      <w:rFonts w:ascii="Times New Roman" w:hAnsi="Times New Roman" w:cs="Times New Roman"/>
                      <w:w w:val="105"/>
                    </w:rPr>
                    <w:t>ředitelka</w:t>
                  </w:r>
                </w:p>
                <w:p w14:paraId="53D9707A" w14:textId="77777777" w:rsidR="00F21A76" w:rsidRPr="00F21A76" w:rsidRDefault="00F21A76" w:rsidP="00F21A76">
                  <w:pPr>
                    <w:jc w:val="center"/>
                    <w:rPr>
                      <w:rFonts w:ascii="Times New Roman" w:hAnsi="Times New Roman" w:cs="Times New Roman"/>
                    </w:rPr>
                  </w:pPr>
                </w:p>
              </w:tc>
              <w:tc>
                <w:tcPr>
                  <w:tcW w:w="5015" w:type="dxa"/>
                  <w:gridSpan w:val="2"/>
                </w:tcPr>
                <w:p w14:paraId="57BCE830" w14:textId="77777777" w:rsidR="00F21A76" w:rsidRP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w:t>
                  </w:r>
                </w:p>
                <w:p w14:paraId="05245A8C" w14:textId="77777777" w:rsidR="00F21A76" w:rsidRP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 xml:space="preserve">Mgr. Lenka Nováková, </w:t>
                  </w:r>
                </w:p>
                <w:p w14:paraId="5EB26FEB" w14:textId="77777777" w:rsidR="00F21A76" w:rsidRPr="00F21A76" w:rsidRDefault="00F21A76" w:rsidP="00F21A76">
                  <w:pPr>
                    <w:spacing w:after="0" w:line="240" w:lineRule="auto"/>
                    <w:jc w:val="center"/>
                    <w:rPr>
                      <w:rFonts w:ascii="Times New Roman" w:hAnsi="Times New Roman" w:cs="Times New Roman"/>
                      <w:w w:val="105"/>
                    </w:rPr>
                  </w:pPr>
                  <w:r w:rsidRPr="00F21A76">
                    <w:rPr>
                      <w:rFonts w:ascii="Times New Roman" w:hAnsi="Times New Roman" w:cs="Times New Roman"/>
                      <w:w w:val="105"/>
                    </w:rPr>
                    <w:t>ředitelka</w:t>
                  </w:r>
                </w:p>
              </w:tc>
            </w:tr>
            <w:tr w:rsidR="00F21A76" w:rsidRPr="00F21A76" w14:paraId="27CF7788" w14:textId="77777777" w:rsidTr="0020676A">
              <w:trPr>
                <w:gridAfter w:val="1"/>
                <w:wAfter w:w="4039" w:type="dxa"/>
                <w:trHeight w:val="2684"/>
              </w:trPr>
              <w:tc>
                <w:tcPr>
                  <w:tcW w:w="5015" w:type="dxa"/>
                  <w:gridSpan w:val="2"/>
                </w:tcPr>
                <w:p w14:paraId="0861B7A9" w14:textId="77777777" w:rsidR="00F21A76" w:rsidRPr="00F21A76" w:rsidRDefault="00F21A76" w:rsidP="00F21A76">
                  <w:pPr>
                    <w:spacing w:after="0" w:line="240" w:lineRule="auto"/>
                    <w:rPr>
                      <w:rFonts w:ascii="Times New Roman" w:hAnsi="Times New Roman" w:cs="Times New Roman"/>
                      <w:w w:val="105"/>
                    </w:rPr>
                  </w:pPr>
                </w:p>
              </w:tc>
            </w:tr>
            <w:tr w:rsidR="00F21A76" w:rsidRPr="00F21A76" w14:paraId="190F130E" w14:textId="77777777" w:rsidTr="0020676A">
              <w:trPr>
                <w:gridAfter w:val="1"/>
                <w:wAfter w:w="4039" w:type="dxa"/>
                <w:trHeight w:val="1184"/>
              </w:trPr>
              <w:tc>
                <w:tcPr>
                  <w:tcW w:w="5015" w:type="dxa"/>
                  <w:gridSpan w:val="2"/>
                </w:tcPr>
                <w:p w14:paraId="5D296B87" w14:textId="77777777" w:rsidR="00F21A76" w:rsidRPr="00F21A76" w:rsidRDefault="00F21A76" w:rsidP="00F21A76">
                  <w:pPr>
                    <w:spacing w:after="0" w:line="240" w:lineRule="auto"/>
                    <w:jc w:val="center"/>
                    <w:rPr>
                      <w:rFonts w:ascii="Times New Roman" w:hAnsi="Times New Roman" w:cs="Times New Roman"/>
                      <w:w w:val="105"/>
                    </w:rPr>
                  </w:pPr>
                </w:p>
              </w:tc>
            </w:tr>
          </w:tbl>
          <w:p w14:paraId="725AC0F9" w14:textId="77777777" w:rsidR="004B009A" w:rsidRPr="00F21A76" w:rsidRDefault="004B009A" w:rsidP="006D3AD7">
            <w:pPr>
              <w:autoSpaceDE w:val="0"/>
              <w:autoSpaceDN w:val="0"/>
              <w:adjustRightInd w:val="0"/>
              <w:contextualSpacing/>
              <w:jc w:val="both"/>
              <w:rPr>
                <w:rFonts w:ascii="Times New Roman" w:hAnsi="Times New Roman" w:cs="Times New Roman"/>
                <w:w w:val="105"/>
              </w:rPr>
            </w:pPr>
          </w:p>
          <w:p w14:paraId="1EA9F5D6" w14:textId="77777777" w:rsidR="003F79A8" w:rsidRPr="00F21A76" w:rsidRDefault="003F79A8" w:rsidP="00F21A76">
            <w:pPr>
              <w:jc w:val="both"/>
              <w:rPr>
                <w:rFonts w:ascii="Times New Roman" w:hAnsi="Times New Roman" w:cs="Times New Roman"/>
              </w:rPr>
            </w:pPr>
          </w:p>
          <w:p w14:paraId="7948E370" w14:textId="77777777" w:rsidR="003F79A8" w:rsidRPr="00F21A76" w:rsidRDefault="003F79A8" w:rsidP="00F21A76">
            <w:pPr>
              <w:rPr>
                <w:rFonts w:ascii="Times New Roman" w:hAnsi="Times New Roman" w:cs="Times New Roman"/>
              </w:rPr>
            </w:pPr>
          </w:p>
          <w:p w14:paraId="7C4A3193" w14:textId="77777777" w:rsidR="00910A34" w:rsidRPr="00F21A76" w:rsidRDefault="00910A34" w:rsidP="00F21A76">
            <w:pPr>
              <w:rPr>
                <w:rFonts w:ascii="Times New Roman" w:hAnsi="Times New Roman" w:cs="Times New Roman"/>
              </w:rPr>
            </w:pPr>
          </w:p>
        </w:tc>
        <w:tc>
          <w:tcPr>
            <w:tcW w:w="4678" w:type="dxa"/>
          </w:tcPr>
          <w:p w14:paraId="455CD834" w14:textId="77777777" w:rsidR="00F21A76" w:rsidRPr="00F21A76" w:rsidRDefault="00F21A76" w:rsidP="00F21A76">
            <w:pPr>
              <w:jc w:val="center"/>
              <w:rPr>
                <w:rFonts w:ascii="Times New Roman" w:hAnsi="Times New Roman" w:cs="Times New Roman"/>
                <w:b/>
                <w:w w:val="105"/>
                <w:sz w:val="28"/>
                <w:szCs w:val="28"/>
                <w:lang w:val="en-US"/>
              </w:rPr>
            </w:pPr>
            <w:proofErr w:type="spellStart"/>
            <w:r w:rsidRPr="00F21A76">
              <w:rPr>
                <w:rFonts w:ascii="Times New Roman" w:hAnsi="Times New Roman" w:cs="Times New Roman"/>
                <w:b/>
                <w:w w:val="105"/>
                <w:sz w:val="28"/>
                <w:szCs w:val="28"/>
                <w:lang w:val="en-US"/>
              </w:rPr>
              <w:lastRenderedPageBreak/>
              <w:t>Сooperation</w:t>
            </w:r>
            <w:proofErr w:type="spellEnd"/>
            <w:r w:rsidRPr="00F21A76">
              <w:rPr>
                <w:rFonts w:ascii="Times New Roman" w:hAnsi="Times New Roman" w:cs="Times New Roman"/>
                <w:b/>
                <w:w w:val="105"/>
                <w:sz w:val="28"/>
                <w:szCs w:val="28"/>
                <w:lang w:val="en-US"/>
              </w:rPr>
              <w:t xml:space="preserve"> Agreement </w:t>
            </w:r>
          </w:p>
          <w:p w14:paraId="15DF09DA" w14:textId="77777777" w:rsidR="00F21A76" w:rsidRPr="00F21A76" w:rsidRDefault="00F21A76" w:rsidP="00F21A76">
            <w:pPr>
              <w:jc w:val="center"/>
              <w:rPr>
                <w:rFonts w:ascii="Times New Roman" w:hAnsi="Times New Roman" w:cs="Times New Roman"/>
                <w:b/>
                <w:w w:val="105"/>
                <w:lang w:val="en-US"/>
              </w:rPr>
            </w:pPr>
          </w:p>
          <w:p w14:paraId="2889A433" w14:textId="77777777" w:rsidR="00F21A76" w:rsidRPr="00F21A76" w:rsidRDefault="00F21A76" w:rsidP="00F21A76">
            <w:pPr>
              <w:jc w:val="center"/>
              <w:rPr>
                <w:rFonts w:ascii="Times New Roman" w:hAnsi="Times New Roman" w:cs="Times New Roman"/>
                <w:w w:val="110"/>
                <w:lang w:val="en-US"/>
              </w:rPr>
            </w:pPr>
            <w:r w:rsidRPr="00F21A76">
              <w:rPr>
                <w:rFonts w:ascii="Times New Roman" w:hAnsi="Times New Roman" w:cs="Times New Roman"/>
                <w:w w:val="110"/>
                <w:lang w:val="en-US"/>
              </w:rPr>
              <w:t>concluded pursuant to Section 1746 paragraph 2 of Act no. 89/2012 Coll., Civil Code, by and between the following contractual parties:</w:t>
            </w:r>
          </w:p>
          <w:p w14:paraId="436CEE40" w14:textId="77777777" w:rsidR="00F21A76" w:rsidRPr="00F21A76" w:rsidRDefault="00F21A76" w:rsidP="00F21A76">
            <w:pPr>
              <w:jc w:val="center"/>
              <w:rPr>
                <w:rStyle w:val="preformatted"/>
                <w:rFonts w:ascii="Times New Roman" w:hAnsi="Times New Roman" w:cs="Times New Roman"/>
                <w:w w:val="105"/>
                <w:lang w:val="en-US"/>
              </w:rPr>
            </w:pPr>
          </w:p>
          <w:p w14:paraId="44FCF028" w14:textId="2A19525D" w:rsidR="00F21A76" w:rsidRPr="00F21A76" w:rsidRDefault="00FC7CD8" w:rsidP="00F21A76">
            <w:pPr>
              <w:autoSpaceDE w:val="0"/>
              <w:autoSpaceDN w:val="0"/>
              <w:adjustRightInd w:val="0"/>
              <w:jc w:val="center"/>
              <w:rPr>
                <w:rStyle w:val="preformatted"/>
                <w:rFonts w:ascii="Times New Roman" w:hAnsi="Times New Roman" w:cs="Times New Roman"/>
                <w:b/>
                <w:w w:val="110"/>
                <w:lang w:val="en-US"/>
              </w:rPr>
            </w:pPr>
            <w:r>
              <w:rPr>
                <w:rStyle w:val="preformatted"/>
                <w:rFonts w:ascii="Times New Roman" w:hAnsi="Times New Roman" w:cs="Times New Roman"/>
                <w:b/>
                <w:w w:val="110"/>
                <w:lang w:val="en-US"/>
              </w:rPr>
              <w:t>Czech College (</w:t>
            </w:r>
            <w:r w:rsidR="00F21A76" w:rsidRPr="00F21A76">
              <w:rPr>
                <w:rStyle w:val="preformatted"/>
                <w:rFonts w:ascii="Times New Roman" w:hAnsi="Times New Roman" w:cs="Times New Roman"/>
                <w:b/>
                <w:w w:val="110"/>
                <w:lang w:val="en-US"/>
              </w:rPr>
              <w:t xml:space="preserve">Study Partners </w:t>
            </w:r>
            <w:proofErr w:type="spellStart"/>
            <w:r w:rsidR="00F21A76" w:rsidRPr="00F21A76">
              <w:rPr>
                <w:rStyle w:val="preformatted"/>
                <w:rFonts w:ascii="Times New Roman" w:hAnsi="Times New Roman" w:cs="Times New Roman"/>
                <w:b/>
                <w:w w:val="110"/>
                <w:lang w:val="en-US"/>
              </w:rPr>
              <w:t>s.r.o</w:t>
            </w:r>
            <w:proofErr w:type="spellEnd"/>
            <w:r w:rsidR="00F21A76" w:rsidRPr="00F21A76">
              <w:rPr>
                <w:rStyle w:val="preformatted"/>
                <w:rFonts w:ascii="Times New Roman" w:hAnsi="Times New Roman" w:cs="Times New Roman"/>
                <w:b/>
                <w:w w:val="110"/>
                <w:lang w:val="en-US"/>
              </w:rPr>
              <w:t>.</w:t>
            </w:r>
            <w:r>
              <w:rPr>
                <w:rStyle w:val="preformatted"/>
                <w:rFonts w:ascii="Times New Roman" w:hAnsi="Times New Roman" w:cs="Times New Roman"/>
                <w:b/>
                <w:w w:val="110"/>
                <w:lang w:val="en-US"/>
              </w:rPr>
              <w:t>)</w:t>
            </w:r>
          </w:p>
          <w:p w14:paraId="3695FF61" w14:textId="77777777" w:rsidR="00F21A76" w:rsidRPr="00F21A76" w:rsidRDefault="00F21A76" w:rsidP="00F21A76">
            <w:pPr>
              <w:autoSpaceDE w:val="0"/>
              <w:autoSpaceDN w:val="0"/>
              <w:adjustRightInd w:val="0"/>
              <w:jc w:val="center"/>
              <w:rPr>
                <w:rFonts w:ascii="Times New Roman" w:hAnsi="Times New Roman" w:cs="Times New Roman"/>
                <w:w w:val="110"/>
                <w:lang w:val="en-US"/>
              </w:rPr>
            </w:pPr>
            <w:r w:rsidRPr="00F21A76">
              <w:rPr>
                <w:rFonts w:ascii="Times New Roman" w:hAnsi="Times New Roman" w:cs="Times New Roman"/>
                <w:bCs/>
                <w:w w:val="110"/>
                <w:lang w:val="en-US"/>
              </w:rPr>
              <w:t xml:space="preserve">with its registered office at </w:t>
            </w:r>
            <w:r w:rsidRPr="00F21A76">
              <w:rPr>
                <w:rFonts w:ascii="Times New Roman" w:hAnsi="Times New Roman" w:cs="Times New Roman"/>
                <w:w w:val="110"/>
                <w:lang w:val="en-US"/>
              </w:rPr>
              <w:t xml:space="preserve">130 00 </w:t>
            </w:r>
            <w:r w:rsidRPr="00F21A76">
              <w:rPr>
                <w:rFonts w:ascii="Times New Roman" w:hAnsi="Times New Roman" w:cs="Times New Roman"/>
                <w:bCs/>
                <w:w w:val="110"/>
                <w:lang w:val="en-US"/>
              </w:rPr>
              <w:t xml:space="preserve">Praha 3 - </w:t>
            </w:r>
            <w:proofErr w:type="spellStart"/>
            <w:r w:rsidRPr="00F21A76">
              <w:rPr>
                <w:rFonts w:ascii="Times New Roman" w:hAnsi="Times New Roman" w:cs="Times New Roman"/>
                <w:bCs/>
                <w:w w:val="110"/>
                <w:lang w:val="en-US"/>
              </w:rPr>
              <w:t>Žižkov</w:t>
            </w:r>
            <w:proofErr w:type="spellEnd"/>
            <w:r w:rsidRPr="00F21A76">
              <w:rPr>
                <w:rFonts w:ascii="Times New Roman" w:hAnsi="Times New Roman" w:cs="Times New Roman"/>
                <w:bCs/>
                <w:w w:val="110"/>
                <w:lang w:val="en-US"/>
              </w:rPr>
              <w:t xml:space="preserve">, </w:t>
            </w:r>
            <w:proofErr w:type="spellStart"/>
            <w:r w:rsidRPr="00F21A76">
              <w:rPr>
                <w:rFonts w:ascii="Times New Roman" w:hAnsi="Times New Roman" w:cs="Times New Roman"/>
                <w:w w:val="110"/>
                <w:lang w:val="en-US"/>
              </w:rPr>
              <w:t>Sabinova</w:t>
            </w:r>
            <w:proofErr w:type="spellEnd"/>
            <w:r w:rsidRPr="00F21A76">
              <w:rPr>
                <w:rFonts w:ascii="Times New Roman" w:hAnsi="Times New Roman" w:cs="Times New Roman"/>
                <w:w w:val="110"/>
                <w:lang w:val="en-US"/>
              </w:rPr>
              <w:t xml:space="preserve"> 287/3, </w:t>
            </w:r>
          </w:p>
          <w:p w14:paraId="337305B4" w14:textId="77777777" w:rsidR="00F21A76" w:rsidRPr="00F21A76" w:rsidRDefault="00F21A76" w:rsidP="00F21A76">
            <w:pPr>
              <w:autoSpaceDE w:val="0"/>
              <w:autoSpaceDN w:val="0"/>
              <w:adjustRightInd w:val="0"/>
              <w:jc w:val="center"/>
              <w:rPr>
                <w:rFonts w:ascii="Times New Roman" w:hAnsi="Times New Roman" w:cs="Times New Roman"/>
                <w:w w:val="110"/>
                <w:lang w:val="en-US"/>
              </w:rPr>
            </w:pPr>
            <w:r w:rsidRPr="00F21A76">
              <w:rPr>
                <w:rFonts w:ascii="Times New Roman" w:hAnsi="Times New Roman" w:cs="Times New Roman"/>
                <w:bCs/>
                <w:w w:val="110"/>
                <w:lang w:val="en-US"/>
              </w:rPr>
              <w:t xml:space="preserve">Id. No.: </w:t>
            </w:r>
            <w:r w:rsidRPr="00F21A76">
              <w:rPr>
                <w:rFonts w:ascii="Times New Roman" w:hAnsi="Times New Roman" w:cs="Times New Roman"/>
                <w:w w:val="110"/>
                <w:lang w:val="en-US"/>
              </w:rPr>
              <w:t>015 58 943</w:t>
            </w:r>
          </w:p>
          <w:p w14:paraId="5EAE9F95" w14:textId="77777777" w:rsidR="00F21A76" w:rsidRPr="00F21A76" w:rsidRDefault="00F21A76" w:rsidP="00F21A76">
            <w:pPr>
              <w:autoSpaceDE w:val="0"/>
              <w:autoSpaceDN w:val="0"/>
              <w:adjustRightInd w:val="0"/>
              <w:jc w:val="center"/>
              <w:rPr>
                <w:rFonts w:ascii="Times New Roman" w:hAnsi="Times New Roman" w:cs="Times New Roman"/>
                <w:w w:val="110"/>
                <w:lang w:val="en-US"/>
              </w:rPr>
            </w:pPr>
            <w:r w:rsidRPr="00F21A76">
              <w:rPr>
                <w:rFonts w:ascii="Times New Roman" w:hAnsi="Times New Roman" w:cs="Times New Roman"/>
                <w:w w:val="110"/>
                <w:lang w:val="en-US"/>
              </w:rPr>
              <w:t>a company entered in the Commercial Register administered by the Municipal Court in Prague, file no. C 208309</w:t>
            </w:r>
          </w:p>
          <w:p w14:paraId="6C2D051F" w14:textId="77777777" w:rsidR="00F21A76" w:rsidRPr="00F21A76" w:rsidRDefault="00F21A76" w:rsidP="00F21A76">
            <w:pPr>
              <w:autoSpaceDE w:val="0"/>
              <w:autoSpaceDN w:val="0"/>
              <w:adjustRightInd w:val="0"/>
              <w:jc w:val="center"/>
              <w:rPr>
                <w:rFonts w:ascii="Times New Roman" w:hAnsi="Times New Roman" w:cs="Times New Roman"/>
                <w:w w:val="110"/>
                <w:lang w:val="en-US"/>
              </w:rPr>
            </w:pPr>
            <w:r w:rsidRPr="00F21A76">
              <w:rPr>
                <w:rFonts w:ascii="Times New Roman" w:hAnsi="Times New Roman" w:cs="Times New Roman"/>
                <w:w w:val="110"/>
                <w:lang w:val="en-US"/>
              </w:rPr>
              <w:t>on behalf of which acts John Xavier, executive,</w:t>
            </w:r>
          </w:p>
          <w:p w14:paraId="162A68FB" w14:textId="77777777" w:rsidR="00F21A76" w:rsidRPr="00F21A76" w:rsidRDefault="00F21A76" w:rsidP="00F21A76">
            <w:pPr>
              <w:jc w:val="center"/>
              <w:rPr>
                <w:rFonts w:ascii="Times New Roman" w:hAnsi="Times New Roman" w:cs="Times New Roman"/>
                <w:w w:val="105"/>
                <w:lang w:val="en-US"/>
              </w:rPr>
            </w:pPr>
            <w:r w:rsidRPr="00F21A76">
              <w:rPr>
                <w:rStyle w:val="preformatted"/>
                <w:rFonts w:ascii="Times New Roman" w:hAnsi="Times New Roman" w:cs="Times New Roman"/>
                <w:w w:val="110"/>
                <w:lang w:val="en-US"/>
              </w:rPr>
              <w:t>hereinafter also referred to as “</w:t>
            </w:r>
            <w:r w:rsidRPr="00F21A76">
              <w:rPr>
                <w:rStyle w:val="preformatted"/>
                <w:rFonts w:ascii="Times New Roman" w:hAnsi="Times New Roman" w:cs="Times New Roman"/>
                <w:b/>
                <w:w w:val="110"/>
                <w:lang w:val="en-US"/>
              </w:rPr>
              <w:t>SP</w:t>
            </w:r>
            <w:r w:rsidRPr="00F21A76">
              <w:rPr>
                <w:rStyle w:val="preformatted"/>
                <w:rFonts w:ascii="Times New Roman" w:hAnsi="Times New Roman" w:cs="Times New Roman"/>
                <w:w w:val="110"/>
                <w:lang w:val="en-US"/>
              </w:rPr>
              <w:t xml:space="preserve">”, on the one side </w:t>
            </w:r>
          </w:p>
          <w:p w14:paraId="740A1C41" w14:textId="77777777" w:rsidR="00F21A76" w:rsidRPr="00F21A76" w:rsidRDefault="00F21A76" w:rsidP="00F21A76">
            <w:pPr>
              <w:autoSpaceDE w:val="0"/>
              <w:autoSpaceDN w:val="0"/>
              <w:adjustRightInd w:val="0"/>
              <w:jc w:val="center"/>
              <w:rPr>
                <w:rFonts w:ascii="Times New Roman" w:hAnsi="Times New Roman" w:cs="Times New Roman"/>
                <w:w w:val="105"/>
                <w:lang w:val="en-US"/>
              </w:rPr>
            </w:pPr>
          </w:p>
          <w:p w14:paraId="42EAD6DC" w14:textId="77777777" w:rsidR="00F21A76" w:rsidRPr="00F21A76" w:rsidRDefault="00F21A76" w:rsidP="00F21A76">
            <w:pPr>
              <w:autoSpaceDE w:val="0"/>
              <w:autoSpaceDN w:val="0"/>
              <w:adjustRightInd w:val="0"/>
              <w:jc w:val="center"/>
              <w:rPr>
                <w:rFonts w:ascii="Times New Roman" w:hAnsi="Times New Roman" w:cs="Times New Roman"/>
                <w:w w:val="105"/>
                <w:lang w:val="en-US"/>
              </w:rPr>
            </w:pPr>
            <w:r w:rsidRPr="00F21A76">
              <w:rPr>
                <w:rFonts w:ascii="Times New Roman" w:hAnsi="Times New Roman" w:cs="Times New Roman"/>
                <w:w w:val="105"/>
                <w:lang w:val="en-US"/>
              </w:rPr>
              <w:t>and</w:t>
            </w:r>
          </w:p>
          <w:p w14:paraId="46418978" w14:textId="77777777" w:rsidR="00F21A76" w:rsidRPr="00F21A76" w:rsidRDefault="00F21A76" w:rsidP="00F21A76">
            <w:pPr>
              <w:autoSpaceDE w:val="0"/>
              <w:autoSpaceDN w:val="0"/>
              <w:adjustRightInd w:val="0"/>
              <w:rPr>
                <w:rFonts w:ascii="Times New Roman" w:hAnsi="Times New Roman" w:cs="Times New Roman"/>
                <w:w w:val="105"/>
                <w:lang w:val="en-US"/>
              </w:rPr>
            </w:pPr>
          </w:p>
          <w:p w14:paraId="5B438860" w14:textId="77777777" w:rsidR="00F21A76" w:rsidRPr="00F21A76" w:rsidRDefault="00F21A76" w:rsidP="00F21A76">
            <w:pPr>
              <w:autoSpaceDE w:val="0"/>
              <w:autoSpaceDN w:val="0"/>
              <w:adjustRightInd w:val="0"/>
              <w:jc w:val="center"/>
              <w:rPr>
                <w:rStyle w:val="preformatted"/>
                <w:rFonts w:ascii="Times New Roman" w:hAnsi="Times New Roman" w:cs="Times New Roman"/>
                <w:b/>
                <w:w w:val="105"/>
                <w:lang w:val="en-US"/>
              </w:rPr>
            </w:pPr>
            <w:proofErr w:type="spellStart"/>
            <w:r w:rsidRPr="00F21A76">
              <w:rPr>
                <w:rStyle w:val="preformatted"/>
                <w:rFonts w:ascii="Times New Roman" w:hAnsi="Times New Roman" w:cs="Times New Roman"/>
                <w:b/>
                <w:w w:val="105"/>
                <w:lang w:val="en-US"/>
              </w:rPr>
              <w:t>Střední</w:t>
            </w:r>
            <w:proofErr w:type="spellEnd"/>
            <w:r w:rsidRPr="00F21A76">
              <w:rPr>
                <w:rStyle w:val="preformatted"/>
                <w:rFonts w:ascii="Times New Roman" w:hAnsi="Times New Roman" w:cs="Times New Roman"/>
                <w:b/>
                <w:w w:val="105"/>
                <w:lang w:val="en-US"/>
              </w:rPr>
              <w:t xml:space="preserve"> </w:t>
            </w:r>
            <w:proofErr w:type="spellStart"/>
            <w:r w:rsidRPr="00F21A76">
              <w:rPr>
                <w:rStyle w:val="preformatted"/>
                <w:rFonts w:ascii="Times New Roman" w:hAnsi="Times New Roman" w:cs="Times New Roman"/>
                <w:b/>
                <w:w w:val="105"/>
                <w:lang w:val="en-US"/>
              </w:rPr>
              <w:t>zdravotnická</w:t>
            </w:r>
            <w:proofErr w:type="spellEnd"/>
            <w:r w:rsidRPr="00F21A76">
              <w:rPr>
                <w:rStyle w:val="preformatted"/>
                <w:rFonts w:ascii="Times New Roman" w:hAnsi="Times New Roman" w:cs="Times New Roman"/>
                <w:b/>
                <w:w w:val="105"/>
                <w:lang w:val="en-US"/>
              </w:rPr>
              <w:t xml:space="preserve"> </w:t>
            </w:r>
            <w:proofErr w:type="spellStart"/>
            <w:r w:rsidRPr="00F21A76">
              <w:rPr>
                <w:rStyle w:val="preformatted"/>
                <w:rFonts w:ascii="Times New Roman" w:hAnsi="Times New Roman" w:cs="Times New Roman"/>
                <w:b/>
                <w:w w:val="105"/>
                <w:lang w:val="en-US"/>
              </w:rPr>
              <w:t>škola</w:t>
            </w:r>
            <w:proofErr w:type="spellEnd"/>
            <w:r w:rsidRPr="00F21A76">
              <w:rPr>
                <w:rStyle w:val="preformatted"/>
                <w:rFonts w:ascii="Times New Roman" w:hAnsi="Times New Roman" w:cs="Times New Roman"/>
                <w:b/>
                <w:w w:val="105"/>
                <w:lang w:val="en-US"/>
              </w:rPr>
              <w:t xml:space="preserve">, </w:t>
            </w:r>
            <w:proofErr w:type="spellStart"/>
            <w:r w:rsidRPr="00F21A76">
              <w:rPr>
                <w:rStyle w:val="preformatted"/>
                <w:rFonts w:ascii="Times New Roman" w:hAnsi="Times New Roman" w:cs="Times New Roman"/>
                <w:b/>
                <w:w w:val="105"/>
                <w:lang w:val="en-US"/>
              </w:rPr>
              <w:t>Turnov</w:t>
            </w:r>
            <w:proofErr w:type="spellEnd"/>
            <w:r w:rsidRPr="00F21A76">
              <w:rPr>
                <w:rStyle w:val="preformatted"/>
                <w:rFonts w:ascii="Times New Roman" w:hAnsi="Times New Roman" w:cs="Times New Roman"/>
                <w:b/>
                <w:w w:val="105"/>
                <w:lang w:val="en-US"/>
              </w:rPr>
              <w:t xml:space="preserve">, 28. </w:t>
            </w:r>
            <w:proofErr w:type="spellStart"/>
            <w:r w:rsidRPr="00F21A76">
              <w:rPr>
                <w:rStyle w:val="preformatted"/>
                <w:rFonts w:ascii="Times New Roman" w:hAnsi="Times New Roman" w:cs="Times New Roman"/>
                <w:b/>
                <w:w w:val="105"/>
                <w:lang w:val="en-US"/>
              </w:rPr>
              <w:t>Října</w:t>
            </w:r>
            <w:proofErr w:type="spellEnd"/>
            <w:r w:rsidRPr="00F21A76">
              <w:rPr>
                <w:rStyle w:val="preformatted"/>
                <w:rFonts w:ascii="Times New Roman" w:hAnsi="Times New Roman" w:cs="Times New Roman"/>
                <w:b/>
                <w:w w:val="105"/>
                <w:lang w:val="en-US"/>
              </w:rPr>
              <w:t xml:space="preserve"> 1390, </w:t>
            </w:r>
            <w:proofErr w:type="spellStart"/>
            <w:r w:rsidRPr="00F21A76">
              <w:rPr>
                <w:rStyle w:val="preformatted"/>
                <w:rFonts w:ascii="Times New Roman" w:hAnsi="Times New Roman" w:cs="Times New Roman"/>
                <w:b/>
                <w:w w:val="105"/>
                <w:lang w:val="en-US"/>
              </w:rPr>
              <w:t>příspěvková</w:t>
            </w:r>
            <w:proofErr w:type="spellEnd"/>
            <w:r w:rsidRPr="00F21A76">
              <w:rPr>
                <w:rStyle w:val="preformatted"/>
                <w:rFonts w:ascii="Times New Roman" w:hAnsi="Times New Roman" w:cs="Times New Roman"/>
                <w:b/>
                <w:w w:val="105"/>
                <w:lang w:val="en-US"/>
              </w:rPr>
              <w:t xml:space="preserve"> </w:t>
            </w:r>
            <w:proofErr w:type="spellStart"/>
            <w:r w:rsidRPr="00F21A76">
              <w:rPr>
                <w:rStyle w:val="preformatted"/>
                <w:rFonts w:ascii="Times New Roman" w:hAnsi="Times New Roman" w:cs="Times New Roman"/>
                <w:b/>
                <w:w w:val="105"/>
                <w:lang w:val="en-US"/>
              </w:rPr>
              <w:t>organizace</w:t>
            </w:r>
            <w:proofErr w:type="spellEnd"/>
          </w:p>
          <w:p w14:paraId="48D3A52A" w14:textId="77777777" w:rsidR="00F21A76" w:rsidRPr="00F21A76" w:rsidRDefault="00F21A76" w:rsidP="00F21A76">
            <w:pPr>
              <w:autoSpaceDE w:val="0"/>
              <w:autoSpaceDN w:val="0"/>
              <w:adjustRightInd w:val="0"/>
              <w:jc w:val="center"/>
              <w:rPr>
                <w:rStyle w:val="preformatted"/>
                <w:rFonts w:ascii="Times New Roman" w:hAnsi="Times New Roman" w:cs="Times New Roman"/>
                <w:w w:val="105"/>
                <w:lang w:val="en-US"/>
              </w:rPr>
            </w:pPr>
            <w:r w:rsidRPr="00F21A76">
              <w:rPr>
                <w:rStyle w:val="preformatted"/>
                <w:rFonts w:ascii="Times New Roman" w:hAnsi="Times New Roman" w:cs="Times New Roman"/>
                <w:w w:val="105"/>
                <w:lang w:val="en-US"/>
              </w:rPr>
              <w:t xml:space="preserve">with its registered office at 28. </w:t>
            </w:r>
            <w:proofErr w:type="spellStart"/>
            <w:r w:rsidRPr="00F21A76">
              <w:rPr>
                <w:rStyle w:val="preformatted"/>
                <w:rFonts w:ascii="Times New Roman" w:hAnsi="Times New Roman" w:cs="Times New Roman"/>
                <w:w w:val="105"/>
                <w:lang w:val="en-US"/>
              </w:rPr>
              <w:t>Října</w:t>
            </w:r>
            <w:proofErr w:type="spellEnd"/>
            <w:r w:rsidRPr="00F21A76">
              <w:rPr>
                <w:rStyle w:val="preformatted"/>
                <w:rFonts w:ascii="Times New Roman" w:hAnsi="Times New Roman" w:cs="Times New Roman"/>
                <w:w w:val="105"/>
                <w:lang w:val="en-US"/>
              </w:rPr>
              <w:t xml:space="preserve"> 1390, 511 01 </w:t>
            </w:r>
            <w:proofErr w:type="spellStart"/>
            <w:r w:rsidRPr="00F21A76">
              <w:rPr>
                <w:rStyle w:val="preformatted"/>
                <w:rFonts w:ascii="Times New Roman" w:hAnsi="Times New Roman" w:cs="Times New Roman"/>
                <w:w w:val="105"/>
                <w:lang w:val="en-US"/>
              </w:rPr>
              <w:t>Turnov</w:t>
            </w:r>
            <w:proofErr w:type="spellEnd"/>
          </w:p>
          <w:p w14:paraId="7A741160" w14:textId="77777777" w:rsidR="00F21A76" w:rsidRPr="00F21A76" w:rsidRDefault="00F21A76" w:rsidP="00F21A76">
            <w:pPr>
              <w:autoSpaceDE w:val="0"/>
              <w:autoSpaceDN w:val="0"/>
              <w:adjustRightInd w:val="0"/>
              <w:jc w:val="center"/>
              <w:rPr>
                <w:rStyle w:val="preformatted"/>
                <w:rFonts w:ascii="Times New Roman" w:hAnsi="Times New Roman" w:cs="Times New Roman"/>
                <w:w w:val="105"/>
                <w:lang w:val="en-US"/>
              </w:rPr>
            </w:pPr>
            <w:r w:rsidRPr="00F21A76">
              <w:rPr>
                <w:rStyle w:val="preformatted"/>
                <w:rFonts w:ascii="Times New Roman" w:hAnsi="Times New Roman" w:cs="Times New Roman"/>
                <w:w w:val="105"/>
                <w:lang w:val="en-US"/>
              </w:rPr>
              <w:t xml:space="preserve">Id. No.: </w:t>
            </w:r>
            <w:r w:rsidRPr="00F21A76">
              <w:rPr>
                <w:rStyle w:val="nowrap"/>
                <w:rFonts w:ascii="Times New Roman" w:hAnsi="Times New Roman" w:cs="Times New Roman"/>
                <w:bCs/>
                <w:lang w:val="en-US"/>
              </w:rPr>
              <w:t>005 81 071</w:t>
            </w:r>
          </w:p>
          <w:p w14:paraId="51CB76E7" w14:textId="77777777" w:rsidR="00F21A76" w:rsidRPr="00F21A76" w:rsidRDefault="00F21A76" w:rsidP="00F21A76">
            <w:pPr>
              <w:autoSpaceDE w:val="0"/>
              <w:autoSpaceDN w:val="0"/>
              <w:adjustRightInd w:val="0"/>
              <w:jc w:val="center"/>
              <w:rPr>
                <w:rStyle w:val="preformatted"/>
                <w:rFonts w:ascii="Times New Roman" w:hAnsi="Times New Roman" w:cs="Times New Roman"/>
                <w:w w:val="105"/>
                <w:lang w:val="en-US"/>
              </w:rPr>
            </w:pPr>
            <w:r w:rsidRPr="00F21A76">
              <w:rPr>
                <w:rStyle w:val="preformatted"/>
                <w:rFonts w:ascii="Times New Roman" w:hAnsi="Times New Roman" w:cs="Times New Roman"/>
                <w:w w:val="105"/>
                <w:lang w:val="en-US"/>
              </w:rPr>
              <w:t xml:space="preserve">on behalf of which acts Mgr. </w:t>
            </w:r>
            <w:proofErr w:type="spellStart"/>
            <w:r w:rsidRPr="00F21A76">
              <w:rPr>
                <w:rStyle w:val="preformatted"/>
                <w:rFonts w:ascii="Times New Roman" w:hAnsi="Times New Roman" w:cs="Times New Roman"/>
                <w:w w:val="105"/>
                <w:lang w:val="en-US"/>
              </w:rPr>
              <w:t>Lenka</w:t>
            </w:r>
            <w:proofErr w:type="spellEnd"/>
            <w:r w:rsidRPr="00F21A76">
              <w:rPr>
                <w:rStyle w:val="preformatted"/>
                <w:rFonts w:ascii="Times New Roman" w:hAnsi="Times New Roman" w:cs="Times New Roman"/>
                <w:w w:val="105"/>
                <w:lang w:val="en-US"/>
              </w:rPr>
              <w:t xml:space="preserve"> </w:t>
            </w:r>
            <w:proofErr w:type="spellStart"/>
            <w:r w:rsidRPr="00F21A76">
              <w:rPr>
                <w:rStyle w:val="preformatted"/>
                <w:rFonts w:ascii="Times New Roman" w:hAnsi="Times New Roman" w:cs="Times New Roman"/>
                <w:w w:val="105"/>
                <w:lang w:val="en-US"/>
              </w:rPr>
              <w:t>Nováková</w:t>
            </w:r>
            <w:proofErr w:type="spellEnd"/>
            <w:r w:rsidRPr="00F21A76">
              <w:rPr>
                <w:rStyle w:val="preformatted"/>
                <w:rFonts w:ascii="Times New Roman" w:hAnsi="Times New Roman" w:cs="Times New Roman"/>
                <w:w w:val="105"/>
                <w:lang w:val="en-US"/>
              </w:rPr>
              <w:t>, headmaster,</w:t>
            </w:r>
          </w:p>
          <w:p w14:paraId="059D4C78" w14:textId="77777777" w:rsidR="00F21A76" w:rsidRPr="00F21A76" w:rsidRDefault="00F21A76" w:rsidP="00F21A76">
            <w:pPr>
              <w:autoSpaceDE w:val="0"/>
              <w:autoSpaceDN w:val="0"/>
              <w:adjustRightInd w:val="0"/>
              <w:jc w:val="center"/>
              <w:rPr>
                <w:rFonts w:ascii="Times New Roman" w:hAnsi="Times New Roman" w:cs="Times New Roman"/>
                <w:w w:val="105"/>
                <w:lang w:val="en-US"/>
              </w:rPr>
            </w:pPr>
          </w:p>
          <w:p w14:paraId="7E8B552E" w14:textId="77777777" w:rsidR="00F21A76" w:rsidRPr="00F21A76" w:rsidRDefault="00F21A76" w:rsidP="00F21A76">
            <w:pPr>
              <w:autoSpaceDE w:val="0"/>
              <w:autoSpaceDN w:val="0"/>
              <w:adjustRightInd w:val="0"/>
              <w:jc w:val="center"/>
              <w:rPr>
                <w:rFonts w:ascii="Times New Roman" w:hAnsi="Times New Roman" w:cs="Times New Roman"/>
                <w:w w:val="105"/>
                <w:lang w:val="en-US"/>
              </w:rPr>
            </w:pPr>
            <w:r w:rsidRPr="00F21A76">
              <w:rPr>
                <w:rStyle w:val="preformatted"/>
                <w:rFonts w:ascii="Times New Roman" w:hAnsi="Times New Roman" w:cs="Times New Roman"/>
                <w:w w:val="110"/>
                <w:lang w:val="en-US"/>
              </w:rPr>
              <w:t>hereinafter also referred to as “</w:t>
            </w:r>
            <w:r w:rsidRPr="00F21A76">
              <w:rPr>
                <w:rStyle w:val="preformatted"/>
                <w:rFonts w:ascii="Times New Roman" w:hAnsi="Times New Roman" w:cs="Times New Roman"/>
                <w:b/>
                <w:w w:val="110"/>
                <w:lang w:val="en-US"/>
              </w:rPr>
              <w:t>SŠ</w:t>
            </w:r>
            <w:r w:rsidRPr="00F21A76">
              <w:rPr>
                <w:rStyle w:val="preformatted"/>
                <w:rFonts w:ascii="Times New Roman" w:hAnsi="Times New Roman" w:cs="Times New Roman"/>
                <w:w w:val="110"/>
                <w:lang w:val="en-US"/>
              </w:rPr>
              <w:t>”,</w:t>
            </w:r>
            <w:r w:rsidRPr="00F21A76">
              <w:rPr>
                <w:rFonts w:ascii="Times New Roman" w:hAnsi="Times New Roman" w:cs="Times New Roman"/>
                <w:w w:val="105"/>
                <w:lang w:val="en-US"/>
              </w:rPr>
              <w:t xml:space="preserve"> on the other side  </w:t>
            </w:r>
          </w:p>
          <w:p w14:paraId="424FD1C1" w14:textId="77777777" w:rsidR="00F21A76" w:rsidRPr="00F21A76" w:rsidRDefault="00F21A76" w:rsidP="00F21A76">
            <w:pPr>
              <w:autoSpaceDE w:val="0"/>
              <w:autoSpaceDN w:val="0"/>
              <w:adjustRightInd w:val="0"/>
              <w:jc w:val="center"/>
              <w:rPr>
                <w:rFonts w:ascii="Times New Roman" w:hAnsi="Times New Roman" w:cs="Times New Roman"/>
                <w:w w:val="105"/>
                <w:lang w:val="en-US"/>
              </w:rPr>
            </w:pPr>
          </w:p>
          <w:p w14:paraId="0B2E9F53" w14:textId="77777777" w:rsidR="00F21A76" w:rsidRPr="00F21A76" w:rsidRDefault="00F21A76" w:rsidP="00F21A76">
            <w:pPr>
              <w:autoSpaceDE w:val="0"/>
              <w:autoSpaceDN w:val="0"/>
              <w:adjustRightInd w:val="0"/>
              <w:jc w:val="center"/>
              <w:rPr>
                <w:rFonts w:ascii="Times New Roman" w:hAnsi="Times New Roman" w:cs="Times New Roman"/>
                <w:w w:val="105"/>
                <w:lang w:val="en-US"/>
              </w:rPr>
            </w:pPr>
            <w:r w:rsidRPr="00F21A76">
              <w:rPr>
                <w:rFonts w:ascii="Times New Roman" w:hAnsi="Times New Roman" w:cs="Times New Roman"/>
                <w:w w:val="105"/>
                <w:lang w:val="en-US"/>
              </w:rPr>
              <w:t>SP a SŠ jointly also referred to as the “</w:t>
            </w:r>
            <w:r w:rsidRPr="00F21A76">
              <w:rPr>
                <w:rFonts w:ascii="Times New Roman" w:hAnsi="Times New Roman" w:cs="Times New Roman"/>
                <w:b/>
                <w:w w:val="105"/>
                <w:lang w:val="en-US"/>
              </w:rPr>
              <w:t>Parties</w:t>
            </w:r>
            <w:r w:rsidRPr="00F21A76">
              <w:rPr>
                <w:rFonts w:ascii="Times New Roman" w:hAnsi="Times New Roman" w:cs="Times New Roman"/>
                <w:w w:val="105"/>
                <w:lang w:val="en-US"/>
              </w:rPr>
              <w:t>”</w:t>
            </w:r>
            <w:r w:rsidRPr="00F21A76">
              <w:rPr>
                <w:rFonts w:ascii="Times New Roman" w:hAnsi="Times New Roman" w:cs="Times New Roman"/>
                <w:w w:val="110"/>
                <w:lang w:val="en-US"/>
              </w:rPr>
              <w:t xml:space="preserve"> or individually as a “</w:t>
            </w:r>
            <w:r w:rsidRPr="00F21A76">
              <w:rPr>
                <w:rFonts w:ascii="Times New Roman" w:hAnsi="Times New Roman" w:cs="Times New Roman"/>
                <w:b/>
                <w:w w:val="110"/>
                <w:lang w:val="en-US"/>
              </w:rPr>
              <w:t>Party</w:t>
            </w:r>
            <w:r w:rsidRPr="00F21A76">
              <w:rPr>
                <w:rFonts w:ascii="Times New Roman" w:hAnsi="Times New Roman" w:cs="Times New Roman"/>
                <w:w w:val="110"/>
                <w:lang w:val="en-US"/>
              </w:rPr>
              <w:t>”.</w:t>
            </w:r>
          </w:p>
          <w:p w14:paraId="16A2EE33"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lang w:val="en-US"/>
              </w:rPr>
            </w:pPr>
          </w:p>
          <w:p w14:paraId="0398D31A"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lang w:val="en-US"/>
              </w:rPr>
            </w:pPr>
          </w:p>
          <w:p w14:paraId="18E7453E"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lang w:val="en-US"/>
              </w:rPr>
            </w:pPr>
            <w:r w:rsidRPr="00F21A76">
              <w:rPr>
                <w:rFonts w:ascii="Times New Roman" w:hAnsi="Times New Roman" w:cs="Times New Roman"/>
                <w:b/>
                <w:w w:val="105"/>
                <w:lang w:val="en-US"/>
              </w:rPr>
              <w:t>PREAMBLE</w:t>
            </w:r>
          </w:p>
          <w:p w14:paraId="7B582939"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lang w:val="en-US"/>
              </w:rPr>
            </w:pPr>
          </w:p>
          <w:p w14:paraId="00325769" w14:textId="77777777" w:rsidR="00F21A76" w:rsidRPr="00F21A76" w:rsidRDefault="00F21A76" w:rsidP="00F21A76">
            <w:pPr>
              <w:pStyle w:val="ListParagraph"/>
              <w:numPr>
                <w:ilvl w:val="0"/>
                <w:numId w:val="30"/>
              </w:numPr>
              <w:autoSpaceDE w:val="0"/>
              <w:autoSpaceDN w:val="0"/>
              <w:adjustRightInd w:val="0"/>
              <w:jc w:val="both"/>
              <w:rPr>
                <w:rFonts w:ascii="Times New Roman" w:hAnsi="Times New Roman" w:cs="Times New Roman"/>
                <w:w w:val="105"/>
                <w:lang w:val="en-US"/>
              </w:rPr>
            </w:pPr>
            <w:r w:rsidRPr="00F21A76">
              <w:rPr>
                <w:rFonts w:ascii="Times New Roman" w:hAnsi="Times New Roman" w:cs="Times New Roman"/>
                <w:w w:val="110"/>
                <w:lang w:val="en-US"/>
              </w:rPr>
              <w:t>SP is a legal entity securing study periods for foreign students in the Czech Republic</w:t>
            </w:r>
            <w:r w:rsidRPr="00F21A76">
              <w:rPr>
                <w:rFonts w:ascii="Times New Roman" w:hAnsi="Times New Roman" w:cs="Times New Roman"/>
                <w:w w:val="105"/>
                <w:lang w:val="en-US"/>
              </w:rPr>
              <w:t xml:space="preserve"> </w:t>
            </w:r>
            <w:r w:rsidRPr="00F21A76">
              <w:rPr>
                <w:rFonts w:ascii="Times New Roman" w:hAnsi="Times New Roman" w:cs="Times New Roman"/>
                <w:w w:val="110"/>
                <w:lang w:val="en-US"/>
              </w:rPr>
              <w:t>which possesses ample experience and organizational know-how</w:t>
            </w:r>
            <w:r w:rsidRPr="00F21A76">
              <w:rPr>
                <w:rFonts w:ascii="Times New Roman" w:hAnsi="Times New Roman" w:cs="Times New Roman"/>
                <w:w w:val="105"/>
                <w:lang w:val="en-US"/>
              </w:rPr>
              <w:t xml:space="preserve"> in the area of securing and organization of education programs and seminars, </w:t>
            </w:r>
          </w:p>
          <w:p w14:paraId="2650199C" w14:textId="77777777" w:rsidR="00F21A76" w:rsidRPr="00F21A76" w:rsidRDefault="00F21A76" w:rsidP="00F21A76">
            <w:pPr>
              <w:pStyle w:val="ListParagraph"/>
              <w:autoSpaceDE w:val="0"/>
              <w:autoSpaceDN w:val="0"/>
              <w:adjustRightInd w:val="0"/>
              <w:ind w:left="1080"/>
              <w:jc w:val="both"/>
              <w:rPr>
                <w:rFonts w:ascii="Times New Roman" w:hAnsi="Times New Roman" w:cs="Times New Roman"/>
                <w:w w:val="105"/>
                <w:lang w:val="en-US"/>
              </w:rPr>
            </w:pPr>
          </w:p>
          <w:p w14:paraId="69F32D91" w14:textId="77777777" w:rsidR="00F21A76" w:rsidRPr="00F21A76" w:rsidRDefault="00F21A76" w:rsidP="00F21A76">
            <w:pPr>
              <w:pStyle w:val="ListParagraph"/>
              <w:numPr>
                <w:ilvl w:val="0"/>
                <w:numId w:val="30"/>
              </w:numPr>
              <w:autoSpaceDE w:val="0"/>
              <w:autoSpaceDN w:val="0"/>
              <w:adjustRightInd w:val="0"/>
              <w:jc w:val="both"/>
              <w:rPr>
                <w:rFonts w:ascii="Times New Roman" w:hAnsi="Times New Roman" w:cs="Times New Roman"/>
                <w:b/>
                <w:w w:val="105"/>
                <w:lang w:val="en-US"/>
              </w:rPr>
            </w:pPr>
            <w:r w:rsidRPr="00F21A76">
              <w:rPr>
                <w:rFonts w:ascii="Times New Roman" w:hAnsi="Times New Roman" w:cs="Times New Roman"/>
                <w:w w:val="105"/>
                <w:lang w:val="en-US"/>
              </w:rPr>
              <w:t>SŠ is a secondary school pursuant to Act No. 561/2004 Coll., on pre-school, elementary, secondary, tertiary professional and other education (</w:t>
            </w:r>
            <w:proofErr w:type="spellStart"/>
            <w:r w:rsidRPr="00F21A76">
              <w:rPr>
                <w:rFonts w:ascii="Times New Roman" w:hAnsi="Times New Roman" w:cs="Times New Roman"/>
                <w:w w:val="105"/>
                <w:lang w:val="en-US"/>
              </w:rPr>
              <w:t>Education</w:t>
            </w:r>
            <w:proofErr w:type="spellEnd"/>
            <w:r w:rsidRPr="00F21A76">
              <w:rPr>
                <w:rFonts w:ascii="Times New Roman" w:hAnsi="Times New Roman" w:cs="Times New Roman"/>
                <w:w w:val="105"/>
                <w:lang w:val="en-US"/>
              </w:rPr>
              <w:t xml:space="preserve"> Act) established by the Liberec Region.</w:t>
            </w:r>
          </w:p>
          <w:p w14:paraId="31280F3C" w14:textId="77777777" w:rsidR="00F21A76" w:rsidRPr="00F21A76" w:rsidRDefault="00F21A76" w:rsidP="00F21A76">
            <w:pPr>
              <w:pStyle w:val="ListParagraph"/>
              <w:rPr>
                <w:rFonts w:ascii="Times New Roman" w:hAnsi="Times New Roman" w:cs="Times New Roman"/>
                <w:b/>
                <w:w w:val="105"/>
                <w:lang w:val="en-US"/>
              </w:rPr>
            </w:pPr>
          </w:p>
          <w:p w14:paraId="68DD386D" w14:textId="77777777" w:rsidR="00F21A76" w:rsidRPr="00F21A76" w:rsidRDefault="00F21A76" w:rsidP="00F21A76">
            <w:pPr>
              <w:pStyle w:val="ListParagraph"/>
              <w:numPr>
                <w:ilvl w:val="0"/>
                <w:numId w:val="30"/>
              </w:numPr>
              <w:autoSpaceDE w:val="0"/>
              <w:autoSpaceDN w:val="0"/>
              <w:adjustRightInd w:val="0"/>
              <w:jc w:val="both"/>
              <w:rPr>
                <w:rFonts w:ascii="Times New Roman" w:hAnsi="Times New Roman" w:cs="Times New Roman"/>
                <w:b/>
                <w:w w:val="105"/>
                <w:lang w:val="en-US"/>
              </w:rPr>
            </w:pPr>
            <w:r w:rsidRPr="00F21A76">
              <w:rPr>
                <w:rFonts w:ascii="Times New Roman" w:hAnsi="Times New Roman" w:cs="Times New Roman"/>
                <w:w w:val="105"/>
                <w:lang w:val="en-US"/>
              </w:rPr>
              <w:t xml:space="preserve">The Parties intend to cooperate in </w:t>
            </w:r>
            <w:r w:rsidR="00130A1E" w:rsidRPr="00F21A76">
              <w:rPr>
                <w:rFonts w:ascii="Times New Roman" w:hAnsi="Times New Roman" w:cs="Times New Roman"/>
                <w:w w:val="105"/>
                <w:lang w:val="en-US"/>
              </w:rPr>
              <w:lastRenderedPageBreak/>
              <w:t xml:space="preserve">the framework of a project with a business name Nurses Adaptation </w:t>
            </w:r>
            <w:proofErr w:type="spellStart"/>
            <w:r w:rsidR="00130A1E" w:rsidRPr="00F21A76">
              <w:rPr>
                <w:rFonts w:ascii="Times New Roman" w:hAnsi="Times New Roman" w:cs="Times New Roman"/>
                <w:w w:val="105"/>
                <w:lang w:val="en-US"/>
              </w:rPr>
              <w:t>Program</w:t>
            </w:r>
            <w:r w:rsidR="00130A1E">
              <w:rPr>
                <w:rFonts w:ascii="Times New Roman" w:hAnsi="Times New Roman" w:cs="Times New Roman"/>
                <w:w w:val="105"/>
                <w:lang w:val="en-US"/>
              </w:rPr>
              <w:t>me</w:t>
            </w:r>
            <w:proofErr w:type="spellEnd"/>
            <w:r w:rsidR="00130A1E" w:rsidRPr="00F21A76">
              <w:rPr>
                <w:rFonts w:ascii="Times New Roman" w:hAnsi="Times New Roman" w:cs="Times New Roman"/>
                <w:w w:val="105"/>
                <w:lang w:val="en-US"/>
              </w:rPr>
              <w:t xml:space="preserve"> (hereinafter only </w:t>
            </w:r>
            <w:r w:rsidR="00130A1E">
              <w:rPr>
                <w:rFonts w:ascii="Times New Roman" w:hAnsi="Times New Roman" w:cs="Times New Roman"/>
                <w:w w:val="105"/>
                <w:lang w:val="en-US"/>
              </w:rPr>
              <w:t>NAP)</w:t>
            </w:r>
            <w:r w:rsidR="00130A1E" w:rsidRPr="00F21A76">
              <w:rPr>
                <w:rFonts w:ascii="Times New Roman" w:hAnsi="Times New Roman" w:cs="Times New Roman"/>
                <w:w w:val="105"/>
                <w:lang w:val="en-US"/>
              </w:rPr>
              <w:t xml:space="preserve"> aimed at the preparation of certified </w:t>
            </w:r>
            <w:r w:rsidR="00130A1E">
              <w:rPr>
                <w:rFonts w:ascii="Times New Roman" w:hAnsi="Times New Roman" w:cs="Times New Roman"/>
                <w:w w:val="105"/>
                <w:lang w:val="en-US"/>
              </w:rPr>
              <w:t xml:space="preserve">general </w:t>
            </w:r>
            <w:r w:rsidR="00130A1E" w:rsidRPr="00F21A76">
              <w:rPr>
                <w:rFonts w:ascii="Times New Roman" w:hAnsi="Times New Roman" w:cs="Times New Roman"/>
                <w:w w:val="105"/>
                <w:lang w:val="en-US"/>
              </w:rPr>
              <w:t>nurses</w:t>
            </w:r>
            <w:r w:rsidR="00130A1E">
              <w:rPr>
                <w:rFonts w:ascii="Times New Roman" w:hAnsi="Times New Roman" w:cs="Times New Roman"/>
                <w:w w:val="105"/>
                <w:lang w:val="en-US"/>
              </w:rPr>
              <w:t xml:space="preserve"> </w:t>
            </w:r>
            <w:r w:rsidR="00130A1E" w:rsidRPr="00F21A76">
              <w:rPr>
                <w:rFonts w:ascii="Times New Roman" w:hAnsi="Times New Roman" w:cs="Times New Roman"/>
                <w:w w:val="105"/>
                <w:lang w:val="en-US"/>
              </w:rPr>
              <w:t xml:space="preserve">(hereinafter only </w:t>
            </w:r>
            <w:r w:rsidR="00130A1E">
              <w:rPr>
                <w:rFonts w:ascii="Times New Roman" w:hAnsi="Times New Roman" w:cs="Times New Roman"/>
                <w:w w:val="105"/>
                <w:lang w:val="en-US"/>
              </w:rPr>
              <w:t>DVS)</w:t>
            </w:r>
            <w:r w:rsidR="00130A1E" w:rsidRPr="00F21A76">
              <w:rPr>
                <w:rFonts w:ascii="Times New Roman" w:hAnsi="Times New Roman" w:cs="Times New Roman"/>
                <w:w w:val="105"/>
                <w:lang w:val="en-US"/>
              </w:rPr>
              <w:t xml:space="preserve"> who obtained their qualification abroad for the Approbation Exam in a t</w:t>
            </w:r>
            <w:r w:rsidR="00130A1E">
              <w:rPr>
                <w:rFonts w:ascii="Times New Roman" w:hAnsi="Times New Roman" w:cs="Times New Roman"/>
                <w:w w:val="105"/>
                <w:lang w:val="en-US"/>
              </w:rPr>
              <w:t>en</w:t>
            </w:r>
            <w:r w:rsidR="00130A1E" w:rsidRPr="00F21A76">
              <w:rPr>
                <w:rFonts w:ascii="Times New Roman" w:hAnsi="Times New Roman" w:cs="Times New Roman"/>
                <w:w w:val="105"/>
                <w:lang w:val="en-US"/>
              </w:rPr>
              <w:t>-month study program enabling them practice in the Czech health care system in terms of both their language and professional skills.</w:t>
            </w:r>
          </w:p>
          <w:p w14:paraId="09CAA051" w14:textId="77777777" w:rsidR="00F21A76" w:rsidRDefault="00F21A76" w:rsidP="00F21A76">
            <w:pPr>
              <w:pStyle w:val="ListParagraph"/>
              <w:autoSpaceDE w:val="0"/>
              <w:autoSpaceDN w:val="0"/>
              <w:adjustRightInd w:val="0"/>
              <w:ind w:left="360"/>
              <w:jc w:val="both"/>
              <w:rPr>
                <w:rFonts w:ascii="Times New Roman" w:hAnsi="Times New Roman" w:cs="Times New Roman"/>
                <w:b/>
                <w:w w:val="105"/>
                <w:lang w:val="en-US"/>
              </w:rPr>
            </w:pPr>
          </w:p>
          <w:p w14:paraId="3D74FA6C"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lang w:val="en-US"/>
              </w:rPr>
            </w:pPr>
          </w:p>
          <w:p w14:paraId="4BB7E783" w14:textId="77777777" w:rsidR="00F21A76" w:rsidRPr="00F21A76" w:rsidRDefault="00F21A76" w:rsidP="00F21A76">
            <w:pPr>
              <w:pStyle w:val="ListParagraph"/>
              <w:numPr>
                <w:ilvl w:val="0"/>
                <w:numId w:val="40"/>
              </w:numPr>
              <w:autoSpaceDE w:val="0"/>
              <w:autoSpaceDN w:val="0"/>
              <w:adjustRightInd w:val="0"/>
              <w:jc w:val="both"/>
              <w:rPr>
                <w:rFonts w:ascii="Times New Roman" w:hAnsi="Times New Roman" w:cs="Times New Roman"/>
                <w:b/>
                <w:w w:val="105"/>
                <w:lang w:val="en-US"/>
              </w:rPr>
            </w:pPr>
            <w:r w:rsidRPr="00F21A76">
              <w:rPr>
                <w:rFonts w:ascii="Times New Roman" w:hAnsi="Times New Roman" w:cs="Times New Roman"/>
                <w:b/>
                <w:w w:val="105"/>
                <w:lang w:val="en-US"/>
              </w:rPr>
              <w:t>DEFINTIONS</w:t>
            </w:r>
          </w:p>
          <w:p w14:paraId="6939641B"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w w:val="105"/>
                <w:lang w:val="en-US"/>
              </w:rPr>
            </w:pPr>
          </w:p>
          <w:p w14:paraId="59C23FA4" w14:textId="77777777" w:rsidR="00F21A76" w:rsidRPr="00F21A76" w:rsidRDefault="00F21A76" w:rsidP="00F21A76">
            <w:pPr>
              <w:autoSpaceDE w:val="0"/>
              <w:autoSpaceDN w:val="0"/>
              <w:adjustRightInd w:val="0"/>
              <w:rPr>
                <w:rFonts w:ascii="Times New Roman" w:hAnsi="Times New Roman" w:cs="Times New Roman"/>
                <w:w w:val="110"/>
                <w:lang w:val="en-US"/>
              </w:rPr>
            </w:pPr>
            <w:r w:rsidRPr="00F21A76">
              <w:rPr>
                <w:rFonts w:ascii="Times New Roman" w:hAnsi="Times New Roman" w:cs="Times New Roman"/>
                <w:w w:val="110"/>
                <w:lang w:val="en-US"/>
              </w:rPr>
              <w:t>For the purposes of this Agreement, capitalized terms contained herein shall have the following meanings:</w:t>
            </w:r>
          </w:p>
          <w:p w14:paraId="0C105CA2" w14:textId="77777777" w:rsidR="002257BB" w:rsidRPr="00F21A76" w:rsidRDefault="002257BB" w:rsidP="002257BB">
            <w:pPr>
              <w:pStyle w:val="ListParagraph"/>
              <w:numPr>
                <w:ilvl w:val="1"/>
                <w:numId w:val="42"/>
              </w:numPr>
              <w:autoSpaceDE w:val="0"/>
              <w:autoSpaceDN w:val="0"/>
              <w:adjustRightInd w:val="0"/>
              <w:ind w:left="601" w:hanging="601"/>
              <w:jc w:val="both"/>
              <w:rPr>
                <w:rFonts w:ascii="Times New Roman" w:hAnsi="Times New Roman" w:cs="Times New Roman"/>
                <w:b/>
                <w:w w:val="105"/>
                <w:u w:val="single"/>
                <w:lang w:val="en-US"/>
              </w:rPr>
            </w:pPr>
            <w:r w:rsidRPr="00F21A76">
              <w:rPr>
                <w:rFonts w:ascii="Times New Roman" w:hAnsi="Times New Roman" w:cs="Times New Roman"/>
                <w:w w:val="105"/>
                <w:lang w:val="en-US"/>
              </w:rPr>
              <w:t>“</w:t>
            </w:r>
            <w:r w:rsidRPr="00F21A76">
              <w:rPr>
                <w:rFonts w:ascii="Times New Roman" w:hAnsi="Times New Roman" w:cs="Times New Roman"/>
                <w:b/>
                <w:w w:val="105"/>
                <w:lang w:val="en-US"/>
              </w:rPr>
              <w:t>Education Program</w:t>
            </w:r>
            <w:r w:rsidRPr="00F21A76">
              <w:rPr>
                <w:rFonts w:ascii="Times New Roman" w:hAnsi="Times New Roman" w:cs="Times New Roman"/>
                <w:w w:val="105"/>
                <w:lang w:val="en-US"/>
              </w:rPr>
              <w:t xml:space="preserve">” means the </w:t>
            </w:r>
            <w:r>
              <w:rPr>
                <w:rFonts w:ascii="Times New Roman" w:hAnsi="Times New Roman" w:cs="Times New Roman"/>
                <w:w w:val="105"/>
                <w:lang w:val="en-US"/>
              </w:rPr>
              <w:t>ten</w:t>
            </w:r>
            <w:r w:rsidRPr="00F21A76">
              <w:rPr>
                <w:rFonts w:ascii="Times New Roman" w:hAnsi="Times New Roman" w:cs="Times New Roman"/>
                <w:w w:val="105"/>
                <w:lang w:val="en-US"/>
              </w:rPr>
              <w:t xml:space="preserve">-month study program implemented by SŠ aimed at passing the </w:t>
            </w:r>
            <w:r w:rsidR="00022827">
              <w:rPr>
                <w:rFonts w:ascii="Times New Roman" w:hAnsi="Times New Roman" w:cs="Times New Roman"/>
                <w:w w:val="105"/>
                <w:lang w:val="en-US"/>
              </w:rPr>
              <w:t>Czech language exam, 40-day</w:t>
            </w:r>
            <w:r>
              <w:rPr>
                <w:rFonts w:ascii="Times New Roman" w:hAnsi="Times New Roman" w:cs="Times New Roman"/>
                <w:w w:val="105"/>
                <w:lang w:val="en-US"/>
              </w:rPr>
              <w:t xml:space="preserve"> internship and </w:t>
            </w:r>
            <w:r w:rsidRPr="00F21A76">
              <w:rPr>
                <w:rFonts w:ascii="Times New Roman" w:hAnsi="Times New Roman" w:cs="Times New Roman"/>
                <w:w w:val="105"/>
                <w:lang w:val="en-US"/>
              </w:rPr>
              <w:t xml:space="preserve">Approbation Exam in accordance with a study plan approved by the Parties provided by SŠ lecturers. The Education Program includes 10 months of study (the study part) and 2 months for the passing of the Approbation Exam (the </w:t>
            </w:r>
            <w:r>
              <w:rPr>
                <w:rFonts w:ascii="Times New Roman" w:hAnsi="Times New Roman" w:cs="Times New Roman"/>
                <w:w w:val="105"/>
                <w:lang w:val="en-US"/>
              </w:rPr>
              <w:t>practical part). A maximum of 20</w:t>
            </w:r>
            <w:r w:rsidRPr="00F21A76">
              <w:rPr>
                <w:rFonts w:ascii="Times New Roman" w:hAnsi="Times New Roman" w:cs="Times New Roman"/>
                <w:w w:val="105"/>
                <w:lang w:val="en-US"/>
              </w:rPr>
              <w:t xml:space="preserve"> Applicants may participate in one Education Program.</w:t>
            </w:r>
          </w:p>
          <w:p w14:paraId="6ABE7576" w14:textId="77777777" w:rsidR="00F21A76" w:rsidRPr="00F21A76" w:rsidRDefault="00F21A76" w:rsidP="00F21A76">
            <w:pPr>
              <w:pStyle w:val="ListParagraph"/>
              <w:numPr>
                <w:ilvl w:val="1"/>
                <w:numId w:val="42"/>
              </w:numPr>
              <w:autoSpaceDE w:val="0"/>
              <w:autoSpaceDN w:val="0"/>
              <w:adjustRightInd w:val="0"/>
              <w:ind w:left="601" w:hanging="601"/>
              <w:jc w:val="both"/>
              <w:rPr>
                <w:rFonts w:ascii="Times New Roman" w:hAnsi="Times New Roman" w:cs="Times New Roman"/>
                <w:w w:val="105"/>
                <w:lang w:val="en-US"/>
              </w:rPr>
            </w:pPr>
            <w:r w:rsidRPr="00F21A76">
              <w:rPr>
                <w:rFonts w:ascii="Times New Roman" w:hAnsi="Times New Roman" w:cs="Times New Roman"/>
                <w:w w:val="105"/>
                <w:lang w:val="en-US"/>
              </w:rPr>
              <w:t xml:space="preserve"> “</w:t>
            </w:r>
            <w:r w:rsidRPr="00F21A76">
              <w:rPr>
                <w:rFonts w:ascii="Times New Roman" w:hAnsi="Times New Roman" w:cs="Times New Roman"/>
                <w:b/>
                <w:w w:val="105"/>
                <w:lang w:val="en-US"/>
              </w:rPr>
              <w:t>Education Program Opening</w:t>
            </w:r>
            <w:r w:rsidRPr="00F21A76">
              <w:rPr>
                <w:rFonts w:ascii="Times New Roman" w:hAnsi="Times New Roman" w:cs="Times New Roman"/>
                <w:w w:val="105"/>
                <w:lang w:val="en-US"/>
              </w:rPr>
              <w:t>” means the first study day of the Education Program always being either 1</w:t>
            </w:r>
            <w:r w:rsidRPr="00F21A76">
              <w:rPr>
                <w:rFonts w:ascii="Times New Roman" w:hAnsi="Times New Roman" w:cs="Times New Roman"/>
                <w:w w:val="105"/>
                <w:vertAlign w:val="superscript"/>
                <w:lang w:val="en-US"/>
              </w:rPr>
              <w:t>st</w:t>
            </w:r>
            <w:r w:rsidRPr="00F21A76">
              <w:rPr>
                <w:rFonts w:ascii="Times New Roman" w:hAnsi="Times New Roman" w:cs="Times New Roman"/>
                <w:w w:val="105"/>
                <w:lang w:val="en-US"/>
              </w:rPr>
              <w:t xml:space="preserve"> February or 1</w:t>
            </w:r>
            <w:r w:rsidRPr="00F21A76">
              <w:rPr>
                <w:rFonts w:ascii="Times New Roman" w:hAnsi="Times New Roman" w:cs="Times New Roman"/>
                <w:w w:val="105"/>
                <w:vertAlign w:val="superscript"/>
                <w:lang w:val="en-US"/>
              </w:rPr>
              <w:t>st</w:t>
            </w:r>
            <w:r w:rsidRPr="00F21A76">
              <w:rPr>
                <w:rFonts w:ascii="Times New Roman" w:hAnsi="Times New Roman" w:cs="Times New Roman"/>
                <w:w w:val="105"/>
                <w:lang w:val="en-US"/>
              </w:rPr>
              <w:t xml:space="preserve"> September, or the first work day thereafter, as the case may be. </w:t>
            </w:r>
          </w:p>
          <w:p w14:paraId="27AD1C11" w14:textId="77777777" w:rsidR="00F21A76" w:rsidRPr="00F21A76" w:rsidRDefault="00F21A76" w:rsidP="00F21A76">
            <w:pPr>
              <w:pStyle w:val="ListParagraph"/>
              <w:numPr>
                <w:ilvl w:val="1"/>
                <w:numId w:val="42"/>
              </w:numPr>
              <w:autoSpaceDE w:val="0"/>
              <w:autoSpaceDN w:val="0"/>
              <w:adjustRightInd w:val="0"/>
              <w:ind w:left="601" w:hanging="601"/>
              <w:jc w:val="both"/>
              <w:rPr>
                <w:rFonts w:ascii="Times New Roman" w:hAnsi="Times New Roman" w:cs="Times New Roman"/>
                <w:w w:val="105"/>
                <w:lang w:val="en-US"/>
              </w:rPr>
            </w:pPr>
            <w:r w:rsidRPr="00F21A76">
              <w:rPr>
                <w:rFonts w:ascii="Times New Roman" w:hAnsi="Times New Roman" w:cs="Times New Roman"/>
                <w:w w:val="105"/>
                <w:lang w:val="en-US"/>
              </w:rPr>
              <w:t>“</w:t>
            </w:r>
            <w:r w:rsidRPr="00F21A76">
              <w:rPr>
                <w:rFonts w:ascii="Times New Roman" w:hAnsi="Times New Roman" w:cs="Times New Roman"/>
                <w:b/>
                <w:w w:val="105"/>
                <w:lang w:val="en-US"/>
              </w:rPr>
              <w:t>Applicant</w:t>
            </w:r>
            <w:r w:rsidRPr="00F21A76">
              <w:rPr>
                <w:rFonts w:ascii="Times New Roman" w:hAnsi="Times New Roman" w:cs="Times New Roman"/>
                <w:w w:val="105"/>
                <w:lang w:val="en-US"/>
              </w:rPr>
              <w:t xml:space="preserve">” </w:t>
            </w:r>
            <w:r w:rsidRPr="00F21A76">
              <w:rPr>
                <w:rFonts w:ascii="Times New Roman" w:hAnsi="Times New Roman" w:cs="Times New Roman"/>
                <w:w w:val="110"/>
                <w:lang w:val="en-US"/>
              </w:rPr>
              <w:t>means a foreign individual interested in studying in the Education Program who is a client of SP and complies with the conditions for study in the Education Program specified in Annex no.</w:t>
            </w:r>
            <w:r w:rsidRPr="00F21A76">
              <w:rPr>
                <w:rFonts w:ascii="Times New Roman" w:hAnsi="Times New Roman" w:cs="Times New Roman"/>
                <w:w w:val="105"/>
                <w:lang w:val="en-US"/>
              </w:rPr>
              <w:t xml:space="preserve"> 2 hereto.</w:t>
            </w:r>
          </w:p>
          <w:p w14:paraId="371A76BE" w14:textId="77777777" w:rsidR="00F21A76" w:rsidRDefault="00F21A76" w:rsidP="00F21A76">
            <w:pPr>
              <w:pStyle w:val="ListParagraph"/>
              <w:numPr>
                <w:ilvl w:val="1"/>
                <w:numId w:val="42"/>
              </w:numPr>
              <w:autoSpaceDE w:val="0"/>
              <w:autoSpaceDN w:val="0"/>
              <w:adjustRightInd w:val="0"/>
              <w:ind w:left="601" w:hanging="601"/>
              <w:jc w:val="both"/>
              <w:rPr>
                <w:rFonts w:ascii="Times New Roman" w:hAnsi="Times New Roman" w:cs="Times New Roman"/>
                <w:w w:val="105"/>
                <w:lang w:val="en-US"/>
              </w:rPr>
            </w:pPr>
            <w:r w:rsidRPr="00F21A76">
              <w:rPr>
                <w:rFonts w:ascii="Times New Roman" w:hAnsi="Times New Roman" w:cs="Times New Roman"/>
                <w:w w:val="105"/>
                <w:lang w:val="en-US"/>
              </w:rPr>
              <w:t>“</w:t>
            </w:r>
            <w:r w:rsidRPr="00F21A76">
              <w:rPr>
                <w:rFonts w:ascii="Times New Roman" w:hAnsi="Times New Roman" w:cs="Times New Roman"/>
                <w:b/>
                <w:w w:val="105"/>
                <w:lang w:val="en-US"/>
              </w:rPr>
              <w:t>Agreement</w:t>
            </w:r>
            <w:r w:rsidRPr="00F21A76">
              <w:rPr>
                <w:rFonts w:ascii="Times New Roman" w:hAnsi="Times New Roman" w:cs="Times New Roman"/>
                <w:w w:val="105"/>
                <w:lang w:val="en-US"/>
              </w:rPr>
              <w:t>” means this Cooperation Agreement.</w:t>
            </w:r>
          </w:p>
          <w:p w14:paraId="0D4A2434" w14:textId="77777777" w:rsidR="00C609B7" w:rsidRPr="00F21A76" w:rsidRDefault="00C609B7" w:rsidP="00C609B7">
            <w:pPr>
              <w:pStyle w:val="ListParagraph"/>
              <w:autoSpaceDE w:val="0"/>
              <w:autoSpaceDN w:val="0"/>
              <w:adjustRightInd w:val="0"/>
              <w:ind w:left="601"/>
              <w:jc w:val="both"/>
              <w:rPr>
                <w:rFonts w:ascii="Times New Roman" w:hAnsi="Times New Roman" w:cs="Times New Roman"/>
                <w:w w:val="105"/>
                <w:lang w:val="en-US"/>
              </w:rPr>
            </w:pPr>
          </w:p>
          <w:p w14:paraId="705B95CF" w14:textId="77777777" w:rsidR="00F21A76" w:rsidRDefault="00F21A76" w:rsidP="00F21A76">
            <w:pPr>
              <w:pStyle w:val="ListParagraph"/>
              <w:numPr>
                <w:ilvl w:val="1"/>
                <w:numId w:val="42"/>
              </w:numPr>
              <w:autoSpaceDE w:val="0"/>
              <w:autoSpaceDN w:val="0"/>
              <w:adjustRightInd w:val="0"/>
              <w:ind w:left="601" w:hanging="601"/>
              <w:jc w:val="both"/>
              <w:rPr>
                <w:rFonts w:ascii="Times New Roman" w:hAnsi="Times New Roman" w:cs="Times New Roman"/>
                <w:w w:val="110"/>
                <w:lang w:val="en-US"/>
              </w:rPr>
            </w:pPr>
            <w:r w:rsidRPr="00F21A76">
              <w:rPr>
                <w:rFonts w:ascii="Times New Roman" w:hAnsi="Times New Roman" w:cs="Times New Roman"/>
                <w:w w:val="110"/>
                <w:lang w:val="en-US"/>
              </w:rPr>
              <w:t>“</w:t>
            </w:r>
            <w:r w:rsidRPr="00F21A76">
              <w:rPr>
                <w:rFonts w:ascii="Times New Roman" w:hAnsi="Times New Roman" w:cs="Times New Roman"/>
                <w:b/>
                <w:w w:val="110"/>
                <w:lang w:val="en-US"/>
              </w:rPr>
              <w:t>Civil Code</w:t>
            </w:r>
            <w:r w:rsidRPr="00F21A76">
              <w:rPr>
                <w:rFonts w:ascii="Times New Roman" w:hAnsi="Times New Roman" w:cs="Times New Roman"/>
                <w:w w:val="110"/>
                <w:lang w:val="en-US"/>
              </w:rPr>
              <w:t>” means Act no. 89/2012 Coll., Civil Code, as amended.</w:t>
            </w:r>
          </w:p>
          <w:p w14:paraId="048F2BE0" w14:textId="77777777" w:rsidR="00C609B7" w:rsidRPr="00C609B7" w:rsidRDefault="00C609B7" w:rsidP="00C609B7">
            <w:pPr>
              <w:pStyle w:val="ListParagraph"/>
              <w:rPr>
                <w:rFonts w:ascii="Times New Roman" w:hAnsi="Times New Roman" w:cs="Times New Roman"/>
                <w:w w:val="110"/>
                <w:lang w:val="en-US"/>
              </w:rPr>
            </w:pPr>
          </w:p>
          <w:p w14:paraId="0392E5A7" w14:textId="77777777" w:rsidR="00F21A76" w:rsidRPr="00022827" w:rsidRDefault="00F21A76" w:rsidP="00022827">
            <w:pPr>
              <w:pStyle w:val="ListParagraph"/>
              <w:numPr>
                <w:ilvl w:val="1"/>
                <w:numId w:val="42"/>
              </w:numPr>
              <w:autoSpaceDE w:val="0"/>
              <w:autoSpaceDN w:val="0"/>
              <w:adjustRightInd w:val="0"/>
              <w:ind w:left="601" w:hanging="601"/>
              <w:jc w:val="both"/>
              <w:rPr>
                <w:rFonts w:ascii="Times New Roman" w:hAnsi="Times New Roman" w:cs="Times New Roman"/>
                <w:b/>
                <w:w w:val="105"/>
                <w:u w:val="single"/>
                <w:lang w:val="en-US"/>
              </w:rPr>
            </w:pPr>
            <w:r w:rsidRPr="00F21A76">
              <w:rPr>
                <w:rFonts w:ascii="Times New Roman" w:hAnsi="Times New Roman" w:cs="Times New Roman"/>
                <w:w w:val="105"/>
                <w:lang w:val="en-US"/>
              </w:rPr>
              <w:t xml:space="preserve"> “</w:t>
            </w:r>
            <w:r w:rsidRPr="00F21A76">
              <w:rPr>
                <w:rFonts w:ascii="Times New Roman" w:hAnsi="Times New Roman" w:cs="Times New Roman"/>
                <w:b/>
                <w:w w:val="105"/>
                <w:lang w:val="en-US"/>
              </w:rPr>
              <w:t>Approbation Exam</w:t>
            </w:r>
            <w:r w:rsidRPr="00F21A76">
              <w:rPr>
                <w:rFonts w:ascii="Times New Roman" w:hAnsi="Times New Roman" w:cs="Times New Roman"/>
                <w:w w:val="105"/>
                <w:lang w:val="en-US"/>
              </w:rPr>
              <w:t xml:space="preserve">” means the exam pursuant to Section </w:t>
            </w:r>
            <w:r w:rsidRPr="00F21A76">
              <w:rPr>
                <w:rFonts w:ascii="Times New Roman" w:hAnsi="Times New Roman" w:cs="Times New Roman"/>
                <w:lang w:val="en-US"/>
              </w:rPr>
              <w:t xml:space="preserve">85 of Act No. 96/2004 Coll., on the conditions for Acquiring and Recognizing Professional Qualifications to Perform Non-Medical Health Care Professions and to Perform Activities relating to Health Care Provision and on </w:t>
            </w:r>
            <w:r w:rsidRPr="00F21A76">
              <w:rPr>
                <w:rFonts w:ascii="Times New Roman" w:hAnsi="Times New Roman" w:cs="Times New Roman"/>
                <w:lang w:val="en-US"/>
              </w:rPr>
              <w:lastRenderedPageBreak/>
              <w:t>the Amendment to Some Related Acts (Non-Medical Health Care Professions Act), as amended (hereinafter only the “</w:t>
            </w:r>
            <w:hyperlink r:id="rId9" w:tgtFrame="_blank" w:history="1">
              <w:r w:rsidRPr="00F21A76">
                <w:rPr>
                  <w:rStyle w:val="Hyperlink"/>
                  <w:rFonts w:ascii="Times New Roman" w:hAnsi="Times New Roman" w:cs="Times New Roman"/>
                  <w:lang w:val="en-US"/>
                </w:rPr>
                <w:t>Act no. 96/2004 Coll.</w:t>
              </w:r>
            </w:hyperlink>
            <w:r w:rsidRPr="00F21A76">
              <w:rPr>
                <w:rStyle w:val="Hyperlink"/>
                <w:rFonts w:ascii="Times New Roman" w:hAnsi="Times New Roman" w:cs="Times New Roman"/>
                <w:lang w:val="en-US"/>
              </w:rPr>
              <w:t>”</w:t>
            </w:r>
            <w:r w:rsidRPr="00F21A76">
              <w:rPr>
                <w:rFonts w:ascii="Times New Roman" w:hAnsi="Times New Roman" w:cs="Times New Roman"/>
                <w:lang w:val="en-US"/>
              </w:rPr>
              <w:t>), successful completion of which grants a health care practitioner the qualification necessary to perform health care professions in the Czech Republic.</w:t>
            </w:r>
          </w:p>
          <w:p w14:paraId="3580F0C4" w14:textId="77777777" w:rsidR="00F21A76" w:rsidRPr="00F21A76" w:rsidRDefault="00F21A76" w:rsidP="00F21A76">
            <w:pPr>
              <w:pStyle w:val="ListParagraph"/>
              <w:autoSpaceDE w:val="0"/>
              <w:autoSpaceDN w:val="0"/>
              <w:adjustRightInd w:val="0"/>
              <w:ind w:left="709"/>
              <w:jc w:val="both"/>
              <w:rPr>
                <w:rFonts w:ascii="Times New Roman" w:hAnsi="Times New Roman" w:cs="Times New Roman"/>
                <w:b/>
                <w:w w:val="105"/>
                <w:u w:val="single"/>
                <w:lang w:val="en-US"/>
              </w:rPr>
            </w:pPr>
          </w:p>
          <w:p w14:paraId="2EA1526A" w14:textId="77777777" w:rsidR="00F21A76" w:rsidRDefault="00606F48" w:rsidP="00F21A76">
            <w:pPr>
              <w:pStyle w:val="ListParagraph"/>
              <w:numPr>
                <w:ilvl w:val="0"/>
                <w:numId w:val="40"/>
              </w:numPr>
              <w:autoSpaceDE w:val="0"/>
              <w:autoSpaceDN w:val="0"/>
              <w:adjustRightInd w:val="0"/>
              <w:jc w:val="both"/>
              <w:rPr>
                <w:rFonts w:ascii="Times New Roman" w:hAnsi="Times New Roman" w:cs="Times New Roman"/>
                <w:b/>
                <w:w w:val="105"/>
                <w:lang w:val="en-US"/>
              </w:rPr>
            </w:pPr>
            <w:r>
              <w:rPr>
                <w:rFonts w:ascii="Times New Roman" w:hAnsi="Times New Roman" w:cs="Times New Roman"/>
                <w:b/>
                <w:w w:val="105"/>
                <w:lang w:val="en-US"/>
              </w:rPr>
              <w:t>SUBJECT OF AGREEMENT</w:t>
            </w:r>
          </w:p>
          <w:p w14:paraId="7DE383B9" w14:textId="77777777" w:rsidR="00F21A76" w:rsidRPr="00F21A76" w:rsidRDefault="00F21A76" w:rsidP="00F21A76">
            <w:pPr>
              <w:pStyle w:val="ListParagraph"/>
              <w:autoSpaceDE w:val="0"/>
              <w:autoSpaceDN w:val="0"/>
              <w:adjustRightInd w:val="0"/>
              <w:ind w:left="1080"/>
              <w:jc w:val="both"/>
              <w:rPr>
                <w:rFonts w:ascii="Times New Roman" w:hAnsi="Times New Roman" w:cs="Times New Roman"/>
                <w:b/>
                <w:w w:val="105"/>
                <w:lang w:val="en-US"/>
              </w:rPr>
            </w:pPr>
          </w:p>
          <w:p w14:paraId="1C413A88" w14:textId="77777777" w:rsidR="00F21A76" w:rsidRPr="00F21A76" w:rsidRDefault="00F21A76" w:rsidP="00F21A76">
            <w:pPr>
              <w:pStyle w:val="ListParagraph"/>
              <w:numPr>
                <w:ilvl w:val="0"/>
                <w:numId w:val="42"/>
              </w:numPr>
              <w:autoSpaceDE w:val="0"/>
              <w:autoSpaceDN w:val="0"/>
              <w:adjustRightInd w:val="0"/>
              <w:jc w:val="both"/>
              <w:rPr>
                <w:rFonts w:ascii="Times New Roman" w:hAnsi="Times New Roman" w:cs="Times New Roman"/>
                <w:vanish/>
                <w:w w:val="105"/>
                <w:lang w:val="en-US"/>
              </w:rPr>
            </w:pPr>
          </w:p>
          <w:p w14:paraId="0D6F43A8" w14:textId="77777777" w:rsidR="00F21A76" w:rsidRPr="00F21A76" w:rsidRDefault="00F21A76" w:rsidP="00F21A76">
            <w:pPr>
              <w:pStyle w:val="ListParagraph"/>
              <w:numPr>
                <w:ilvl w:val="1"/>
                <w:numId w:val="42"/>
              </w:numPr>
              <w:autoSpaceDE w:val="0"/>
              <w:autoSpaceDN w:val="0"/>
              <w:adjustRightInd w:val="0"/>
              <w:ind w:left="601" w:hanging="601"/>
              <w:jc w:val="both"/>
              <w:rPr>
                <w:rFonts w:ascii="Times New Roman" w:hAnsi="Times New Roman" w:cs="Times New Roman"/>
                <w:w w:val="105"/>
                <w:lang w:val="en-US"/>
              </w:rPr>
            </w:pPr>
            <w:r w:rsidRPr="00F21A76">
              <w:rPr>
                <w:rFonts w:ascii="Times New Roman" w:hAnsi="Times New Roman" w:cs="Times New Roman"/>
                <w:w w:val="105"/>
                <w:lang w:val="en-US"/>
              </w:rPr>
              <w:t xml:space="preserve">The subject of this Agreement is regulation and specification of the rights and obligations of the Parties in the framework of the project Nurses Adaptation </w:t>
            </w:r>
            <w:proofErr w:type="spellStart"/>
            <w:r w:rsidRPr="00F21A76">
              <w:rPr>
                <w:rFonts w:ascii="Times New Roman" w:hAnsi="Times New Roman" w:cs="Times New Roman"/>
                <w:w w:val="105"/>
                <w:lang w:val="en-US"/>
              </w:rPr>
              <w:t>Program</w:t>
            </w:r>
            <w:r w:rsidR="00C609B7">
              <w:rPr>
                <w:rFonts w:ascii="Times New Roman" w:hAnsi="Times New Roman" w:cs="Times New Roman"/>
                <w:w w:val="105"/>
                <w:lang w:val="en-US"/>
              </w:rPr>
              <w:t>me</w:t>
            </w:r>
            <w:proofErr w:type="spellEnd"/>
            <w:r w:rsidRPr="00F21A76">
              <w:rPr>
                <w:rFonts w:ascii="Times New Roman" w:hAnsi="Times New Roman" w:cs="Times New Roman"/>
                <w:w w:val="105"/>
                <w:lang w:val="en-US"/>
              </w:rPr>
              <w:t xml:space="preserve"> and implementation of individual Education Program, including their rights and obligations relating to mutual communication, provision and transfer of information and presentation of the Project and the Education Programs.</w:t>
            </w:r>
          </w:p>
          <w:p w14:paraId="00834C1E" w14:textId="77777777" w:rsidR="00F21A76" w:rsidRPr="00F21A76" w:rsidRDefault="00F21A76" w:rsidP="00F21A76">
            <w:pPr>
              <w:pStyle w:val="ListParagraph"/>
              <w:numPr>
                <w:ilvl w:val="1"/>
                <w:numId w:val="42"/>
              </w:numPr>
              <w:autoSpaceDE w:val="0"/>
              <w:autoSpaceDN w:val="0"/>
              <w:adjustRightInd w:val="0"/>
              <w:ind w:left="601" w:hanging="601"/>
              <w:jc w:val="both"/>
              <w:rPr>
                <w:rFonts w:ascii="Times New Roman" w:hAnsi="Times New Roman" w:cs="Times New Roman"/>
                <w:w w:val="105"/>
                <w:lang w:val="en-US"/>
              </w:rPr>
            </w:pPr>
            <w:r w:rsidRPr="00F21A76">
              <w:rPr>
                <w:rFonts w:ascii="Times New Roman" w:hAnsi="Times New Roman" w:cs="Times New Roman"/>
                <w:w w:val="105"/>
                <w:lang w:val="en-US"/>
              </w:rPr>
              <w:t>S</w:t>
            </w:r>
            <w:r w:rsidR="00606F48">
              <w:rPr>
                <w:rFonts w:ascii="Times New Roman" w:hAnsi="Times New Roman" w:cs="Times New Roman"/>
                <w:w w:val="105"/>
                <w:lang w:val="en-US"/>
              </w:rPr>
              <w:t>P</w:t>
            </w:r>
            <w:r w:rsidRPr="00F21A76">
              <w:rPr>
                <w:rFonts w:ascii="Times New Roman" w:hAnsi="Times New Roman" w:cs="Times New Roman"/>
                <w:w w:val="105"/>
                <w:lang w:val="en-US"/>
              </w:rPr>
              <w:t xml:space="preserve"> hereby undertakes to carry out, in accordance with the terms and conditions hereof, an admission procedure to admit the Applicants to the Education Program</w:t>
            </w:r>
            <w:r w:rsidR="00606F48">
              <w:rPr>
                <w:rFonts w:ascii="Times New Roman" w:hAnsi="Times New Roman" w:cs="Times New Roman"/>
                <w:w w:val="105"/>
                <w:lang w:val="en-US"/>
              </w:rPr>
              <w:t xml:space="preserve">. SŠ </w:t>
            </w:r>
            <w:r w:rsidR="00606F48" w:rsidRPr="00F21A76">
              <w:rPr>
                <w:rFonts w:ascii="Times New Roman" w:hAnsi="Times New Roman" w:cs="Times New Roman"/>
                <w:w w:val="105"/>
                <w:lang w:val="en-US"/>
              </w:rPr>
              <w:t xml:space="preserve">hereby undertakes to </w:t>
            </w:r>
            <w:r w:rsidR="00606F48">
              <w:rPr>
                <w:rFonts w:ascii="Times New Roman" w:hAnsi="Times New Roman" w:cs="Times New Roman"/>
                <w:w w:val="105"/>
                <w:lang w:val="en-US"/>
              </w:rPr>
              <w:t>provide</w:t>
            </w:r>
            <w:r w:rsidR="00606F48" w:rsidRPr="00F21A76">
              <w:rPr>
                <w:rFonts w:ascii="Times New Roman" w:hAnsi="Times New Roman" w:cs="Times New Roman"/>
                <w:w w:val="105"/>
                <w:lang w:val="en-US"/>
              </w:rPr>
              <w:t>, in accordance with the terms and conditions hereof</w:t>
            </w:r>
            <w:r w:rsidRPr="00F21A76">
              <w:rPr>
                <w:rFonts w:ascii="Times New Roman" w:hAnsi="Times New Roman" w:cs="Times New Roman"/>
                <w:w w:val="105"/>
                <w:lang w:val="en-US"/>
              </w:rPr>
              <w:t xml:space="preserve"> </w:t>
            </w:r>
            <w:r w:rsidR="00606F48">
              <w:rPr>
                <w:rFonts w:ascii="Times New Roman" w:hAnsi="Times New Roman" w:cs="Times New Roman"/>
                <w:w w:val="105"/>
                <w:lang w:val="en-US"/>
              </w:rPr>
              <w:t>a</w:t>
            </w:r>
            <w:r w:rsidRPr="00F21A76">
              <w:rPr>
                <w:rFonts w:ascii="Times New Roman" w:hAnsi="Times New Roman" w:cs="Times New Roman"/>
                <w:w w:val="105"/>
                <w:lang w:val="en-US"/>
              </w:rPr>
              <w:t xml:space="preserve"> professional instruction of the Applicants in the framework of the Education Program, the extent and scope of which are set forth in the education program attached hereto as Annex No. 1, in the form of </w:t>
            </w:r>
            <w:r w:rsidRPr="00F21A76">
              <w:rPr>
                <w:rFonts w:ascii="Times New Roman" w:hAnsi="Times New Roman" w:cs="Times New Roman"/>
                <w:w w:val="110"/>
                <w:lang w:val="en-US"/>
              </w:rPr>
              <w:t>on-site learning held</w:t>
            </w:r>
            <w:r w:rsidRPr="00F21A76">
              <w:rPr>
                <w:rFonts w:ascii="Times New Roman" w:hAnsi="Times New Roman" w:cs="Times New Roman"/>
                <w:w w:val="105"/>
                <w:lang w:val="en-US"/>
              </w:rPr>
              <w:t xml:space="preserve"> in the classrooms of SŠ specified in Article III of this Agreement.</w:t>
            </w:r>
          </w:p>
          <w:p w14:paraId="480BC455" w14:textId="77777777" w:rsidR="00F21A76" w:rsidRPr="00F21A76" w:rsidRDefault="00F21A76" w:rsidP="00F21A76">
            <w:pPr>
              <w:pStyle w:val="ListParagraph"/>
              <w:numPr>
                <w:ilvl w:val="1"/>
                <w:numId w:val="42"/>
              </w:numPr>
              <w:autoSpaceDE w:val="0"/>
              <w:autoSpaceDN w:val="0"/>
              <w:adjustRightInd w:val="0"/>
              <w:ind w:left="601" w:hanging="601"/>
              <w:jc w:val="both"/>
              <w:rPr>
                <w:rFonts w:ascii="Times New Roman" w:hAnsi="Times New Roman" w:cs="Times New Roman"/>
                <w:w w:val="105"/>
                <w:lang w:val="en-US"/>
              </w:rPr>
            </w:pPr>
            <w:r w:rsidRPr="00F21A76">
              <w:rPr>
                <w:rFonts w:ascii="Times New Roman" w:hAnsi="Times New Roman" w:cs="Times New Roman"/>
                <w:w w:val="105"/>
                <w:lang w:val="en-US"/>
              </w:rPr>
              <w:t>SŠ shall be entitled to remuneration agreed in the Agreement for the services provided hereunder.</w:t>
            </w:r>
          </w:p>
          <w:p w14:paraId="0677DBE2" w14:textId="77777777" w:rsidR="00F21A76" w:rsidRPr="00F21A76" w:rsidRDefault="00F21A76" w:rsidP="00F21A76">
            <w:pPr>
              <w:jc w:val="center"/>
              <w:rPr>
                <w:rFonts w:ascii="Times New Roman" w:hAnsi="Times New Roman" w:cs="Times New Roman"/>
                <w:b/>
                <w:w w:val="105"/>
                <w:lang w:val="en-US"/>
              </w:rPr>
            </w:pPr>
          </w:p>
          <w:p w14:paraId="3F3B145D" w14:textId="77777777" w:rsidR="00F21A76" w:rsidRPr="00F21A76" w:rsidRDefault="00F21A76" w:rsidP="00F21A76">
            <w:pPr>
              <w:pStyle w:val="ListParagraph"/>
              <w:numPr>
                <w:ilvl w:val="0"/>
                <w:numId w:val="40"/>
              </w:numPr>
              <w:autoSpaceDE w:val="0"/>
              <w:autoSpaceDN w:val="0"/>
              <w:adjustRightInd w:val="0"/>
              <w:jc w:val="both"/>
              <w:rPr>
                <w:rFonts w:ascii="Times New Roman" w:hAnsi="Times New Roman" w:cs="Times New Roman"/>
                <w:w w:val="105"/>
                <w:lang w:val="en-US"/>
              </w:rPr>
            </w:pPr>
            <w:r w:rsidRPr="00F21A76">
              <w:rPr>
                <w:rFonts w:ascii="Times New Roman" w:hAnsi="Times New Roman" w:cs="Times New Roman"/>
                <w:b/>
                <w:w w:val="105"/>
                <w:lang w:val="en-US"/>
              </w:rPr>
              <w:t>PLACE OF SERVICES</w:t>
            </w:r>
          </w:p>
          <w:p w14:paraId="58891484" w14:textId="77777777" w:rsidR="00F21A76" w:rsidRDefault="00F21A76" w:rsidP="00F21A76">
            <w:pPr>
              <w:pStyle w:val="ListParagraph"/>
              <w:autoSpaceDE w:val="0"/>
              <w:autoSpaceDN w:val="0"/>
              <w:adjustRightInd w:val="0"/>
              <w:ind w:left="360"/>
              <w:jc w:val="both"/>
              <w:rPr>
                <w:rFonts w:ascii="Times New Roman" w:hAnsi="Times New Roman" w:cs="Times New Roman"/>
                <w:w w:val="105"/>
                <w:lang w:val="en-US"/>
              </w:rPr>
            </w:pPr>
          </w:p>
          <w:p w14:paraId="1DE4F8E7"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w w:val="105"/>
                <w:lang w:val="en-US"/>
              </w:rPr>
            </w:pPr>
          </w:p>
          <w:p w14:paraId="742D6D70" w14:textId="77777777" w:rsidR="00F21A76" w:rsidRPr="00F21A76" w:rsidRDefault="00F21A76" w:rsidP="00F21A76">
            <w:pPr>
              <w:pStyle w:val="ListParagraph"/>
              <w:numPr>
                <w:ilvl w:val="0"/>
                <w:numId w:val="42"/>
              </w:numPr>
              <w:autoSpaceDE w:val="0"/>
              <w:autoSpaceDN w:val="0"/>
              <w:adjustRightInd w:val="0"/>
              <w:jc w:val="both"/>
              <w:rPr>
                <w:rFonts w:ascii="Times New Roman" w:hAnsi="Times New Roman" w:cs="Times New Roman"/>
                <w:vanish/>
                <w:w w:val="105"/>
                <w:lang w:val="en-US"/>
              </w:rPr>
            </w:pPr>
          </w:p>
          <w:p w14:paraId="0DCC5262" w14:textId="77777777" w:rsidR="00F21A76" w:rsidRPr="00F21A76" w:rsidRDefault="00F21A76" w:rsidP="00F21A76">
            <w:pPr>
              <w:pStyle w:val="ListParagraph"/>
              <w:numPr>
                <w:ilvl w:val="1"/>
                <w:numId w:val="42"/>
              </w:numPr>
              <w:autoSpaceDE w:val="0"/>
              <w:autoSpaceDN w:val="0"/>
              <w:adjustRightInd w:val="0"/>
              <w:ind w:left="601" w:hanging="601"/>
              <w:jc w:val="both"/>
              <w:rPr>
                <w:rFonts w:ascii="Times New Roman" w:hAnsi="Times New Roman" w:cs="Times New Roman"/>
                <w:snapToGrid w:val="0"/>
                <w:w w:val="105"/>
                <w:lang w:val="en-US"/>
              </w:rPr>
            </w:pPr>
            <w:r w:rsidRPr="00F21A76">
              <w:rPr>
                <w:rFonts w:ascii="Times New Roman" w:hAnsi="Times New Roman" w:cs="Times New Roman"/>
                <w:w w:val="105"/>
                <w:lang w:val="en-US"/>
              </w:rPr>
              <w:t xml:space="preserve">Instruction in the framework of the Education Program shall be held at SŠ classrooms located within the SŠ complex at the address </w:t>
            </w:r>
            <w:r w:rsidRPr="00F21A76">
              <w:rPr>
                <w:rStyle w:val="preformatted"/>
                <w:rFonts w:ascii="Times New Roman" w:hAnsi="Times New Roman" w:cs="Times New Roman"/>
                <w:w w:val="105"/>
                <w:lang w:val="en-US"/>
              </w:rPr>
              <w:t xml:space="preserve">28. </w:t>
            </w:r>
            <w:proofErr w:type="spellStart"/>
            <w:r w:rsidRPr="00F21A76">
              <w:rPr>
                <w:rStyle w:val="preformatted"/>
                <w:rFonts w:ascii="Times New Roman" w:hAnsi="Times New Roman" w:cs="Times New Roman"/>
                <w:w w:val="105"/>
                <w:lang w:val="en-US"/>
              </w:rPr>
              <w:t>Října</w:t>
            </w:r>
            <w:proofErr w:type="spellEnd"/>
            <w:r w:rsidRPr="00F21A76">
              <w:rPr>
                <w:rStyle w:val="preformatted"/>
                <w:rFonts w:ascii="Times New Roman" w:hAnsi="Times New Roman" w:cs="Times New Roman"/>
                <w:w w:val="105"/>
                <w:lang w:val="en-US"/>
              </w:rPr>
              <w:t xml:space="preserve"> 1390, 511 01 </w:t>
            </w:r>
            <w:proofErr w:type="spellStart"/>
            <w:r w:rsidRPr="00F21A76">
              <w:rPr>
                <w:rStyle w:val="preformatted"/>
                <w:rFonts w:ascii="Times New Roman" w:hAnsi="Times New Roman" w:cs="Times New Roman"/>
                <w:w w:val="105"/>
                <w:lang w:val="en-US"/>
              </w:rPr>
              <w:t>Turnov</w:t>
            </w:r>
            <w:proofErr w:type="spellEnd"/>
            <w:r w:rsidRPr="00F21A76">
              <w:rPr>
                <w:rStyle w:val="preformatted"/>
                <w:rFonts w:ascii="Times New Roman" w:hAnsi="Times New Roman" w:cs="Times New Roman"/>
                <w:w w:val="105"/>
                <w:lang w:val="en-US"/>
              </w:rPr>
              <w:t>.</w:t>
            </w:r>
          </w:p>
          <w:p w14:paraId="72813445" w14:textId="77777777" w:rsidR="00F21A76" w:rsidRDefault="00F21A76" w:rsidP="00F21A76">
            <w:pPr>
              <w:pStyle w:val="ListParagraph"/>
              <w:rPr>
                <w:rFonts w:ascii="Times New Roman" w:hAnsi="Times New Roman" w:cs="Times New Roman"/>
                <w:snapToGrid w:val="0"/>
                <w:w w:val="105"/>
                <w:lang w:val="en-US"/>
              </w:rPr>
            </w:pPr>
          </w:p>
          <w:p w14:paraId="61BF1D85" w14:textId="77777777" w:rsidR="00C609B7" w:rsidRPr="00F21A76" w:rsidRDefault="00C609B7" w:rsidP="00F21A76">
            <w:pPr>
              <w:pStyle w:val="ListParagraph"/>
              <w:rPr>
                <w:rFonts w:ascii="Times New Roman" w:hAnsi="Times New Roman" w:cs="Times New Roman"/>
                <w:snapToGrid w:val="0"/>
                <w:w w:val="105"/>
                <w:lang w:val="en-US"/>
              </w:rPr>
            </w:pPr>
          </w:p>
          <w:p w14:paraId="7BDC6B3A" w14:textId="77777777" w:rsidR="00F21A76" w:rsidRDefault="00F21A76" w:rsidP="00F21A76">
            <w:pPr>
              <w:pStyle w:val="ListParagraph"/>
              <w:numPr>
                <w:ilvl w:val="0"/>
                <w:numId w:val="40"/>
              </w:numPr>
              <w:autoSpaceDE w:val="0"/>
              <w:autoSpaceDN w:val="0"/>
              <w:adjustRightInd w:val="0"/>
              <w:jc w:val="both"/>
              <w:rPr>
                <w:rFonts w:ascii="Times New Roman" w:hAnsi="Times New Roman" w:cs="Times New Roman"/>
                <w:b/>
                <w:w w:val="105"/>
                <w:lang w:val="en-US"/>
              </w:rPr>
            </w:pPr>
            <w:r w:rsidRPr="00F21A76">
              <w:rPr>
                <w:rFonts w:ascii="Times New Roman" w:hAnsi="Times New Roman" w:cs="Times New Roman"/>
                <w:b/>
                <w:w w:val="105"/>
                <w:lang w:val="en-US"/>
              </w:rPr>
              <w:t>RIGHTS AND OBLIGATIONS OF SŠ</w:t>
            </w:r>
          </w:p>
          <w:p w14:paraId="520A9032" w14:textId="77777777" w:rsidR="00F21A76" w:rsidRPr="00F21A76" w:rsidRDefault="00F21A76" w:rsidP="00F21A76">
            <w:pPr>
              <w:pStyle w:val="ListParagraph"/>
              <w:numPr>
                <w:ilvl w:val="0"/>
                <w:numId w:val="42"/>
              </w:numPr>
              <w:autoSpaceDE w:val="0"/>
              <w:autoSpaceDN w:val="0"/>
              <w:adjustRightInd w:val="0"/>
              <w:jc w:val="both"/>
              <w:rPr>
                <w:rFonts w:ascii="Times New Roman" w:hAnsi="Times New Roman" w:cs="Times New Roman"/>
                <w:vanish/>
                <w:w w:val="105"/>
                <w:lang w:val="en-US"/>
              </w:rPr>
            </w:pPr>
          </w:p>
          <w:p w14:paraId="7A4ABF61" w14:textId="77777777" w:rsidR="00F21A76" w:rsidRPr="00F21A76" w:rsidRDefault="00F21A76" w:rsidP="00F21A76">
            <w:pPr>
              <w:pStyle w:val="ListParagraph"/>
              <w:numPr>
                <w:ilvl w:val="1"/>
                <w:numId w:val="42"/>
              </w:numPr>
              <w:autoSpaceDE w:val="0"/>
              <w:autoSpaceDN w:val="0"/>
              <w:adjustRightInd w:val="0"/>
              <w:jc w:val="both"/>
              <w:rPr>
                <w:rFonts w:ascii="Times New Roman" w:hAnsi="Times New Roman" w:cs="Times New Roman"/>
                <w:w w:val="105"/>
                <w:lang w:val="en-US"/>
              </w:rPr>
            </w:pPr>
            <w:r w:rsidRPr="00F21A76">
              <w:rPr>
                <w:rFonts w:ascii="Times New Roman" w:hAnsi="Times New Roman" w:cs="Times New Roman"/>
                <w:w w:val="105"/>
                <w:lang w:val="en-US"/>
              </w:rPr>
              <w:t>SŠ hereby undertakes to:</w:t>
            </w:r>
          </w:p>
          <w:p w14:paraId="209CD7B0" w14:textId="77777777" w:rsidR="00FA11A4" w:rsidRPr="00F21A76" w:rsidRDefault="00040F16" w:rsidP="00FA11A4">
            <w:pPr>
              <w:pStyle w:val="ListParagraph"/>
              <w:numPr>
                <w:ilvl w:val="2"/>
                <w:numId w:val="42"/>
              </w:numPr>
              <w:autoSpaceDE w:val="0"/>
              <w:autoSpaceDN w:val="0"/>
              <w:adjustRightInd w:val="0"/>
              <w:jc w:val="both"/>
              <w:rPr>
                <w:rFonts w:ascii="Times New Roman" w:hAnsi="Times New Roman" w:cs="Times New Roman"/>
                <w:w w:val="105"/>
                <w:lang w:val="en-US"/>
              </w:rPr>
            </w:pPr>
            <w:r>
              <w:rPr>
                <w:rFonts w:ascii="Times New Roman" w:hAnsi="Times New Roman" w:cs="Times New Roman"/>
                <w:w w:val="105"/>
                <w:lang w:val="en-US"/>
              </w:rPr>
              <w:t>t</w:t>
            </w:r>
            <w:r w:rsidR="00FA11A4" w:rsidRPr="00F21A76">
              <w:rPr>
                <w:rFonts w:ascii="Times New Roman" w:hAnsi="Times New Roman" w:cs="Times New Roman"/>
                <w:w w:val="105"/>
                <w:lang w:val="en-US"/>
              </w:rPr>
              <w:t xml:space="preserve">hroughout the duration of the Education Program duly provide </w:t>
            </w:r>
            <w:r w:rsidR="00FA11A4" w:rsidRPr="00F21A76">
              <w:rPr>
                <w:rFonts w:ascii="Times New Roman" w:hAnsi="Times New Roman" w:cs="Times New Roman"/>
                <w:w w:val="105"/>
                <w:lang w:val="en-US"/>
              </w:rPr>
              <w:lastRenderedPageBreak/>
              <w:t>instruction aimed at the preparation for the</w:t>
            </w:r>
            <w:r>
              <w:rPr>
                <w:rFonts w:ascii="Times New Roman" w:hAnsi="Times New Roman" w:cs="Times New Roman"/>
                <w:w w:val="105"/>
                <w:lang w:val="en-US"/>
              </w:rPr>
              <w:t xml:space="preserve"> Czech language test </w:t>
            </w:r>
            <w:r w:rsidR="00FA11A4">
              <w:rPr>
                <w:rFonts w:ascii="Times New Roman" w:hAnsi="Times New Roman" w:cs="Times New Roman"/>
                <w:w w:val="105"/>
                <w:lang w:val="en-US"/>
              </w:rPr>
              <w:t>and</w:t>
            </w:r>
            <w:r w:rsidR="00FA11A4" w:rsidRPr="00F21A76">
              <w:rPr>
                <w:rFonts w:ascii="Times New Roman" w:hAnsi="Times New Roman" w:cs="Times New Roman"/>
                <w:w w:val="105"/>
                <w:lang w:val="en-US"/>
              </w:rPr>
              <w:t xml:space="preserve"> Appr</w:t>
            </w:r>
            <w:r w:rsidR="00FA11A4">
              <w:rPr>
                <w:rFonts w:ascii="Times New Roman" w:hAnsi="Times New Roman" w:cs="Times New Roman"/>
                <w:w w:val="105"/>
                <w:lang w:val="en-US"/>
              </w:rPr>
              <w:t xml:space="preserve">obation Exam by the Applicants. The length of the program is 10 months from the opening of the Educational </w:t>
            </w:r>
            <w:proofErr w:type="spellStart"/>
            <w:r w:rsidR="00FA11A4">
              <w:rPr>
                <w:rFonts w:ascii="Times New Roman" w:hAnsi="Times New Roman" w:cs="Times New Roman"/>
                <w:w w:val="105"/>
                <w:lang w:val="en-US"/>
              </w:rPr>
              <w:t>programme</w:t>
            </w:r>
            <w:proofErr w:type="spellEnd"/>
            <w:r w:rsidRPr="00F21A76">
              <w:rPr>
                <w:rFonts w:ascii="Times New Roman" w:hAnsi="Times New Roman" w:cs="Times New Roman"/>
                <w:w w:val="105"/>
                <w:lang w:val="en-US"/>
              </w:rPr>
              <w:t>;</w:t>
            </w:r>
          </w:p>
          <w:p w14:paraId="3C0B40B2" w14:textId="77777777" w:rsidR="00040F16" w:rsidRDefault="00040F16" w:rsidP="00040F16">
            <w:pPr>
              <w:pStyle w:val="ListParagraph"/>
              <w:numPr>
                <w:ilvl w:val="2"/>
                <w:numId w:val="42"/>
              </w:numPr>
              <w:autoSpaceDE w:val="0"/>
              <w:autoSpaceDN w:val="0"/>
              <w:adjustRightInd w:val="0"/>
              <w:jc w:val="both"/>
              <w:rPr>
                <w:rFonts w:ascii="Times New Roman" w:hAnsi="Times New Roman" w:cs="Times New Roman"/>
                <w:w w:val="105"/>
                <w:lang w:val="en-US"/>
              </w:rPr>
            </w:pPr>
            <w:r w:rsidRPr="00F21A76">
              <w:rPr>
                <w:rFonts w:ascii="Times New Roman" w:hAnsi="Times New Roman" w:cs="Times New Roman"/>
                <w:w w:val="105"/>
                <w:lang w:val="en-US"/>
              </w:rPr>
              <w:t>cooperate with SP in finding opportunities and arranging for a 40-day internship for the Applicants, a part of the Approbation Exam;</w:t>
            </w:r>
          </w:p>
          <w:p w14:paraId="16BDCAA1" w14:textId="77777777" w:rsidR="00040F16" w:rsidRDefault="00040F16" w:rsidP="00040F16">
            <w:pPr>
              <w:pStyle w:val="ListParagraph"/>
              <w:autoSpaceDE w:val="0"/>
              <w:autoSpaceDN w:val="0"/>
              <w:adjustRightInd w:val="0"/>
              <w:ind w:left="360"/>
              <w:jc w:val="both"/>
              <w:rPr>
                <w:rFonts w:ascii="Times New Roman" w:hAnsi="Times New Roman" w:cs="Times New Roman"/>
                <w:w w:val="105"/>
                <w:lang w:val="en-US"/>
              </w:rPr>
            </w:pPr>
          </w:p>
          <w:p w14:paraId="0A132D6D" w14:textId="77777777" w:rsidR="00040F16" w:rsidRDefault="00040F16" w:rsidP="00481CBC">
            <w:pPr>
              <w:pStyle w:val="ListParagraph"/>
              <w:numPr>
                <w:ilvl w:val="1"/>
                <w:numId w:val="42"/>
              </w:numPr>
              <w:autoSpaceDE w:val="0"/>
              <w:autoSpaceDN w:val="0"/>
              <w:adjustRightInd w:val="0"/>
              <w:jc w:val="both"/>
              <w:rPr>
                <w:rFonts w:ascii="Times New Roman" w:hAnsi="Times New Roman" w:cs="Times New Roman"/>
                <w:w w:val="105"/>
                <w:lang w:val="en-US"/>
              </w:rPr>
            </w:pPr>
            <w:r w:rsidRPr="00F21A76">
              <w:rPr>
                <w:rFonts w:ascii="Times New Roman" w:hAnsi="Times New Roman" w:cs="Times New Roman"/>
                <w:w w:val="105"/>
                <w:lang w:val="en-US"/>
              </w:rPr>
              <w:t>secure, for the entire duration of the Education Program, accommodation for the Applicants in the Education Program within SŠ student residence on the basis of contracts concluded;</w:t>
            </w:r>
          </w:p>
          <w:p w14:paraId="1CC26526" w14:textId="77777777" w:rsidR="00481CBC" w:rsidRPr="00481CBC" w:rsidRDefault="00481CBC" w:rsidP="00481CBC">
            <w:pPr>
              <w:autoSpaceDE w:val="0"/>
              <w:autoSpaceDN w:val="0"/>
              <w:adjustRightInd w:val="0"/>
              <w:jc w:val="both"/>
              <w:rPr>
                <w:rFonts w:ascii="Times New Roman" w:hAnsi="Times New Roman" w:cs="Times New Roman"/>
                <w:w w:val="105"/>
                <w:lang w:val="en-US"/>
              </w:rPr>
            </w:pPr>
          </w:p>
          <w:p w14:paraId="68AF1F45" w14:textId="77777777" w:rsidR="00481CBC" w:rsidRDefault="00481CBC" w:rsidP="00481CBC">
            <w:pPr>
              <w:pStyle w:val="ListParagraph"/>
              <w:numPr>
                <w:ilvl w:val="1"/>
                <w:numId w:val="42"/>
              </w:numPr>
              <w:autoSpaceDE w:val="0"/>
              <w:autoSpaceDN w:val="0"/>
              <w:adjustRightInd w:val="0"/>
              <w:jc w:val="both"/>
              <w:rPr>
                <w:rFonts w:ascii="Times New Roman" w:hAnsi="Times New Roman" w:cs="Times New Roman"/>
                <w:w w:val="105"/>
                <w:lang w:val="en-US"/>
              </w:rPr>
            </w:pPr>
            <w:r w:rsidRPr="00481CBC">
              <w:rPr>
                <w:rFonts w:ascii="Times New Roman" w:hAnsi="Times New Roman" w:cs="Times New Roman"/>
                <w:w w:val="105"/>
                <w:lang w:val="en-US"/>
              </w:rPr>
              <w:t xml:space="preserve">secure, for the entire duration of the Education Program, board for the Applicants in the Education Program in SŠ cafeteria on work days. There will be no board for the Applicants during holidays announced by </w:t>
            </w:r>
            <w:r w:rsidRPr="00481CBC">
              <w:rPr>
                <w:rFonts w:ascii="Times New Roman" w:hAnsi="Times New Roman" w:cs="Times New Roman"/>
                <w:w w:val="105"/>
              </w:rPr>
              <w:t>MŠMT</w:t>
            </w:r>
            <w:r w:rsidRPr="00481CBC">
              <w:rPr>
                <w:rFonts w:ascii="Times New Roman" w:hAnsi="Times New Roman" w:cs="Times New Roman"/>
                <w:w w:val="105"/>
                <w:lang w:val="en-US"/>
              </w:rPr>
              <w:t>;</w:t>
            </w:r>
          </w:p>
          <w:p w14:paraId="214F8A50" w14:textId="77777777" w:rsidR="00481CBC" w:rsidRPr="00481CBC" w:rsidRDefault="00481CBC" w:rsidP="00481CBC">
            <w:pPr>
              <w:autoSpaceDE w:val="0"/>
              <w:autoSpaceDN w:val="0"/>
              <w:adjustRightInd w:val="0"/>
              <w:jc w:val="both"/>
              <w:rPr>
                <w:rFonts w:ascii="Times New Roman" w:hAnsi="Times New Roman" w:cs="Times New Roman"/>
                <w:w w:val="105"/>
                <w:lang w:val="en-US"/>
              </w:rPr>
            </w:pPr>
          </w:p>
          <w:p w14:paraId="0379D64A" w14:textId="77777777" w:rsidR="00481CBC" w:rsidRDefault="00481CBC" w:rsidP="00481CBC">
            <w:pPr>
              <w:pStyle w:val="ListParagraph"/>
              <w:numPr>
                <w:ilvl w:val="1"/>
                <w:numId w:val="42"/>
              </w:numPr>
              <w:autoSpaceDE w:val="0"/>
              <w:autoSpaceDN w:val="0"/>
              <w:adjustRightInd w:val="0"/>
              <w:jc w:val="both"/>
              <w:rPr>
                <w:rFonts w:ascii="Times New Roman" w:hAnsi="Times New Roman" w:cs="Times New Roman"/>
                <w:w w:val="105"/>
                <w:lang w:val="en-US"/>
              </w:rPr>
            </w:pPr>
            <w:r w:rsidRPr="00481CBC">
              <w:rPr>
                <w:rFonts w:ascii="Times New Roman" w:hAnsi="Times New Roman" w:cs="Times New Roman"/>
                <w:w w:val="105"/>
                <w:lang w:val="en-US"/>
              </w:rPr>
              <w:t>SŠ may issue invoices for education services rendered hereunder in accordance with the terms and conditions stipulated herein.</w:t>
            </w:r>
          </w:p>
          <w:p w14:paraId="741E8356" w14:textId="77777777" w:rsidR="00481CBC" w:rsidRPr="00481CBC" w:rsidRDefault="00481CBC" w:rsidP="00481CBC">
            <w:pPr>
              <w:autoSpaceDE w:val="0"/>
              <w:autoSpaceDN w:val="0"/>
              <w:adjustRightInd w:val="0"/>
              <w:jc w:val="both"/>
              <w:rPr>
                <w:rFonts w:ascii="Times New Roman" w:hAnsi="Times New Roman" w:cs="Times New Roman"/>
                <w:w w:val="105"/>
                <w:lang w:val="en-US"/>
              </w:rPr>
            </w:pPr>
          </w:p>
          <w:p w14:paraId="51A16BC2" w14:textId="77777777" w:rsidR="00F21A76" w:rsidRPr="00F21A76" w:rsidRDefault="00F21A76" w:rsidP="00F21A76">
            <w:pPr>
              <w:pStyle w:val="ListParagraph"/>
              <w:autoSpaceDE w:val="0"/>
              <w:autoSpaceDN w:val="0"/>
              <w:adjustRightInd w:val="0"/>
              <w:ind w:left="1134"/>
              <w:jc w:val="both"/>
              <w:rPr>
                <w:rFonts w:ascii="Times New Roman" w:hAnsi="Times New Roman" w:cs="Times New Roman"/>
                <w:w w:val="105"/>
                <w:lang w:val="en-US"/>
              </w:rPr>
            </w:pPr>
          </w:p>
          <w:p w14:paraId="38AFD282" w14:textId="77777777" w:rsidR="00F21A76" w:rsidRPr="00181F66" w:rsidRDefault="00F21A76" w:rsidP="00181F66">
            <w:pPr>
              <w:pStyle w:val="ListParagraph"/>
              <w:numPr>
                <w:ilvl w:val="0"/>
                <w:numId w:val="40"/>
              </w:numPr>
              <w:autoSpaceDE w:val="0"/>
              <w:autoSpaceDN w:val="0"/>
              <w:adjustRightInd w:val="0"/>
              <w:jc w:val="both"/>
              <w:rPr>
                <w:rFonts w:ascii="Times New Roman" w:hAnsi="Times New Roman" w:cs="Times New Roman"/>
                <w:b/>
                <w:w w:val="105"/>
                <w:lang w:val="en-US"/>
              </w:rPr>
            </w:pPr>
            <w:r w:rsidRPr="00F21A76">
              <w:rPr>
                <w:rFonts w:ascii="Times New Roman" w:hAnsi="Times New Roman" w:cs="Times New Roman"/>
                <w:b/>
                <w:w w:val="105"/>
                <w:lang w:val="en-US"/>
              </w:rPr>
              <w:t>RIGHTS AND OBLIGATIONS OF SP</w:t>
            </w:r>
          </w:p>
          <w:p w14:paraId="4C2BA7AF" w14:textId="77777777" w:rsidR="00F21A76" w:rsidRPr="00F21A76" w:rsidRDefault="00F21A76" w:rsidP="00F21A76">
            <w:pPr>
              <w:pStyle w:val="ListParagraph"/>
              <w:numPr>
                <w:ilvl w:val="0"/>
                <w:numId w:val="42"/>
              </w:numPr>
              <w:autoSpaceDE w:val="0"/>
              <w:autoSpaceDN w:val="0"/>
              <w:adjustRightInd w:val="0"/>
              <w:jc w:val="both"/>
              <w:rPr>
                <w:rFonts w:ascii="Times New Roman" w:hAnsi="Times New Roman" w:cs="Times New Roman"/>
                <w:vanish/>
                <w:w w:val="105"/>
                <w:lang w:val="en-US"/>
              </w:rPr>
            </w:pPr>
          </w:p>
          <w:p w14:paraId="41CCB1FA" w14:textId="77777777" w:rsidR="000D00E1" w:rsidRDefault="000D00E1" w:rsidP="000D00E1">
            <w:pPr>
              <w:pStyle w:val="ListParagraph"/>
              <w:numPr>
                <w:ilvl w:val="1"/>
                <w:numId w:val="42"/>
              </w:numPr>
              <w:autoSpaceDE w:val="0"/>
              <w:autoSpaceDN w:val="0"/>
              <w:adjustRightInd w:val="0"/>
              <w:ind w:left="743" w:hanging="743"/>
              <w:jc w:val="both"/>
              <w:rPr>
                <w:rFonts w:ascii="Times New Roman" w:hAnsi="Times New Roman" w:cs="Times New Roman"/>
                <w:bCs/>
                <w:w w:val="105"/>
                <w:lang w:val="en-US"/>
              </w:rPr>
            </w:pPr>
            <w:r w:rsidRPr="00F21A76">
              <w:rPr>
                <w:rFonts w:ascii="Times New Roman" w:hAnsi="Times New Roman" w:cs="Times New Roman"/>
                <w:bCs/>
                <w:w w:val="105"/>
                <w:lang w:val="en-US"/>
              </w:rPr>
              <w:t>SP undertakes to pay to SŠ for the instruction carried out in accordance with this Agreement remuneration in the amount of CZK 78,400 per month for each Education Program and each duly completed month of instruction irrespective of the number of Applicants participating in the relevant individual Education Program.</w:t>
            </w:r>
          </w:p>
          <w:p w14:paraId="64D48FA5" w14:textId="77777777" w:rsidR="00181F66" w:rsidRPr="00FE7368" w:rsidRDefault="00181F66" w:rsidP="000D00E1">
            <w:pPr>
              <w:pStyle w:val="ListParagraph"/>
              <w:numPr>
                <w:ilvl w:val="1"/>
                <w:numId w:val="42"/>
              </w:numPr>
              <w:autoSpaceDE w:val="0"/>
              <w:autoSpaceDN w:val="0"/>
              <w:adjustRightInd w:val="0"/>
              <w:ind w:left="743" w:hanging="743"/>
              <w:jc w:val="both"/>
              <w:rPr>
                <w:rFonts w:ascii="Times New Roman" w:hAnsi="Times New Roman" w:cs="Times New Roman"/>
                <w:bCs/>
                <w:w w:val="105"/>
                <w:lang w:val="en-US"/>
              </w:rPr>
            </w:pPr>
            <w:r w:rsidRPr="00F21A76">
              <w:rPr>
                <w:rFonts w:ascii="Times New Roman" w:hAnsi="Times New Roman" w:cs="Times New Roman"/>
                <w:bCs/>
                <w:w w:val="105"/>
                <w:lang w:val="en-US"/>
              </w:rPr>
              <w:t xml:space="preserve">SP undertakes to pay for the instruction services rendered on the basis of </w:t>
            </w:r>
            <w:r w:rsidRPr="00F21A76">
              <w:rPr>
                <w:rFonts w:ascii="Times New Roman" w:hAnsi="Times New Roman" w:cs="Times New Roman"/>
                <w:lang w:val="en-US"/>
              </w:rPr>
              <w:t>SŠ invoices issued throughout the duration of this Agreement and of each Education Program, always for the period of one calen</w:t>
            </w:r>
            <w:r>
              <w:rPr>
                <w:rFonts w:ascii="Times New Roman" w:hAnsi="Times New Roman" w:cs="Times New Roman"/>
                <w:lang w:val="en-US"/>
              </w:rPr>
              <w:t>dar month and no later than on 2</w:t>
            </w:r>
            <w:r w:rsidRPr="00F21A76">
              <w:rPr>
                <w:rFonts w:ascii="Times New Roman" w:hAnsi="Times New Roman" w:cs="Times New Roman"/>
                <w:lang w:val="en-US"/>
              </w:rPr>
              <w:t>0</w:t>
            </w:r>
            <w:r w:rsidRPr="00F21A76">
              <w:rPr>
                <w:rFonts w:ascii="Times New Roman" w:hAnsi="Times New Roman" w:cs="Times New Roman"/>
                <w:vertAlign w:val="superscript"/>
                <w:lang w:val="en-US"/>
              </w:rPr>
              <w:t>th</w:t>
            </w:r>
            <w:r w:rsidRPr="00F21A76">
              <w:rPr>
                <w:rFonts w:ascii="Times New Roman" w:hAnsi="Times New Roman" w:cs="Times New Roman"/>
                <w:lang w:val="en-US"/>
              </w:rPr>
              <w:t xml:space="preserve"> day of the </w:t>
            </w:r>
            <w:r>
              <w:rPr>
                <w:rFonts w:ascii="Times New Roman" w:hAnsi="Times New Roman" w:cs="Times New Roman"/>
                <w:lang w:val="en-US"/>
              </w:rPr>
              <w:t xml:space="preserve">previous </w:t>
            </w:r>
            <w:r w:rsidRPr="00F21A76">
              <w:rPr>
                <w:rFonts w:ascii="Times New Roman" w:hAnsi="Times New Roman" w:cs="Times New Roman"/>
                <w:lang w:val="en-US"/>
              </w:rPr>
              <w:t>month to which the invoice relates.</w:t>
            </w:r>
          </w:p>
          <w:p w14:paraId="09F32728" w14:textId="77777777" w:rsidR="00FE7368" w:rsidRDefault="00FE7368" w:rsidP="00FE7368">
            <w:pPr>
              <w:autoSpaceDE w:val="0"/>
              <w:autoSpaceDN w:val="0"/>
              <w:adjustRightInd w:val="0"/>
              <w:jc w:val="both"/>
              <w:rPr>
                <w:rFonts w:ascii="Times New Roman" w:hAnsi="Times New Roman" w:cs="Times New Roman"/>
                <w:bCs/>
                <w:w w:val="105"/>
                <w:lang w:val="en-US"/>
              </w:rPr>
            </w:pPr>
          </w:p>
          <w:p w14:paraId="69B489A4" w14:textId="77777777" w:rsidR="00FE7368" w:rsidRPr="00FE7368" w:rsidRDefault="00FE7368" w:rsidP="00FE7368">
            <w:pPr>
              <w:autoSpaceDE w:val="0"/>
              <w:autoSpaceDN w:val="0"/>
              <w:adjustRightInd w:val="0"/>
              <w:jc w:val="both"/>
              <w:rPr>
                <w:rFonts w:ascii="Times New Roman" w:hAnsi="Times New Roman" w:cs="Times New Roman"/>
                <w:bCs/>
                <w:w w:val="105"/>
                <w:lang w:val="en-US"/>
              </w:rPr>
            </w:pPr>
          </w:p>
          <w:p w14:paraId="4CDEFDB2" w14:textId="2942FD10" w:rsidR="00FE7368" w:rsidRDefault="00FE7368" w:rsidP="00FE7368">
            <w:pPr>
              <w:pStyle w:val="ListParagraph"/>
              <w:numPr>
                <w:ilvl w:val="2"/>
                <w:numId w:val="42"/>
              </w:numPr>
              <w:autoSpaceDE w:val="0"/>
              <w:autoSpaceDN w:val="0"/>
              <w:adjustRightInd w:val="0"/>
              <w:jc w:val="both"/>
              <w:rPr>
                <w:rFonts w:ascii="Times New Roman" w:hAnsi="Times New Roman" w:cs="Times New Roman"/>
                <w:bCs/>
                <w:w w:val="105"/>
                <w:lang w:val="en-US"/>
              </w:rPr>
            </w:pPr>
            <w:r>
              <w:rPr>
                <w:rFonts w:ascii="Times New Roman" w:hAnsi="Times New Roman" w:cs="Times New Roman"/>
                <w:bCs/>
                <w:w w:val="105"/>
                <w:lang w:val="en-US"/>
              </w:rPr>
              <w:t>Expected monthly board per student: 3200 CZK</w:t>
            </w:r>
          </w:p>
          <w:p w14:paraId="100B43F0" w14:textId="1E470F4D" w:rsidR="00FE7368" w:rsidRDefault="00FE7368" w:rsidP="00FE7368">
            <w:pPr>
              <w:pStyle w:val="ListParagraph"/>
              <w:numPr>
                <w:ilvl w:val="2"/>
                <w:numId w:val="42"/>
              </w:numPr>
              <w:autoSpaceDE w:val="0"/>
              <w:autoSpaceDN w:val="0"/>
              <w:adjustRightInd w:val="0"/>
              <w:jc w:val="both"/>
              <w:rPr>
                <w:rFonts w:ascii="Times New Roman" w:hAnsi="Times New Roman" w:cs="Times New Roman"/>
                <w:bCs/>
                <w:w w:val="105"/>
                <w:lang w:val="en-US"/>
              </w:rPr>
            </w:pPr>
            <w:r>
              <w:rPr>
                <w:rFonts w:ascii="Times New Roman" w:hAnsi="Times New Roman" w:cs="Times New Roman"/>
                <w:bCs/>
                <w:w w:val="105"/>
                <w:lang w:val="en-US"/>
              </w:rPr>
              <w:t xml:space="preserve">Monthly </w:t>
            </w:r>
            <w:r w:rsidR="009416D8">
              <w:rPr>
                <w:rFonts w:ascii="Times New Roman" w:hAnsi="Times New Roman" w:cs="Times New Roman"/>
                <w:bCs/>
                <w:w w:val="105"/>
                <w:lang w:val="en-US"/>
              </w:rPr>
              <w:t>price for accommodation per person:</w:t>
            </w:r>
          </w:p>
          <w:tbl>
            <w:tblPr>
              <w:tblStyle w:val="TableGrid"/>
              <w:tblW w:w="4537" w:type="dxa"/>
              <w:tblLayout w:type="fixed"/>
              <w:tblLook w:val="04A0" w:firstRow="1" w:lastRow="0" w:firstColumn="1" w:lastColumn="0" w:noHBand="0" w:noVBand="1"/>
            </w:tblPr>
            <w:tblGrid>
              <w:gridCol w:w="1307"/>
              <w:gridCol w:w="579"/>
              <w:gridCol w:w="673"/>
              <w:gridCol w:w="672"/>
              <w:gridCol w:w="673"/>
              <w:gridCol w:w="633"/>
            </w:tblGrid>
            <w:tr w:rsidR="00DA0F15" w14:paraId="41E5A995" w14:textId="77777777" w:rsidTr="00DA0F15">
              <w:trPr>
                <w:trHeight w:val="270"/>
              </w:trPr>
              <w:tc>
                <w:tcPr>
                  <w:tcW w:w="1307" w:type="dxa"/>
                </w:tcPr>
                <w:p w14:paraId="349891A4" w14:textId="6A0F6026" w:rsidR="00DA0F15" w:rsidRDefault="00DA0F15" w:rsidP="00161DCC">
                  <w:pPr>
                    <w:pStyle w:val="ListParagraph"/>
                    <w:autoSpaceDE w:val="0"/>
                    <w:autoSpaceDN w:val="0"/>
                    <w:adjustRightInd w:val="0"/>
                    <w:ind w:left="0"/>
                    <w:jc w:val="both"/>
                    <w:rPr>
                      <w:rFonts w:ascii="Times New Roman" w:hAnsi="Times New Roman" w:cs="Times New Roman"/>
                      <w:bCs/>
                      <w:w w:val="105"/>
                    </w:rPr>
                  </w:pPr>
                  <w:proofErr w:type="spellStart"/>
                  <w:r>
                    <w:rPr>
                      <w:rFonts w:ascii="Times New Roman" w:hAnsi="Times New Roman" w:cs="Times New Roman"/>
                      <w:bCs/>
                      <w:w w:val="105"/>
                    </w:rPr>
                    <w:lastRenderedPageBreak/>
                    <w:t>People</w:t>
                  </w:r>
                  <w:proofErr w:type="spellEnd"/>
                </w:p>
              </w:tc>
              <w:tc>
                <w:tcPr>
                  <w:tcW w:w="579" w:type="dxa"/>
                </w:tcPr>
                <w:p w14:paraId="5C18064C"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20</w:t>
                  </w:r>
                </w:p>
              </w:tc>
              <w:tc>
                <w:tcPr>
                  <w:tcW w:w="673" w:type="dxa"/>
                </w:tcPr>
                <w:p w14:paraId="20B67F45"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19</w:t>
                  </w:r>
                </w:p>
              </w:tc>
              <w:tc>
                <w:tcPr>
                  <w:tcW w:w="672" w:type="dxa"/>
                </w:tcPr>
                <w:p w14:paraId="143D3A35"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18</w:t>
                  </w:r>
                </w:p>
              </w:tc>
              <w:tc>
                <w:tcPr>
                  <w:tcW w:w="673" w:type="dxa"/>
                </w:tcPr>
                <w:p w14:paraId="0BEEC951"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17</w:t>
                  </w:r>
                </w:p>
              </w:tc>
              <w:tc>
                <w:tcPr>
                  <w:tcW w:w="633" w:type="dxa"/>
                </w:tcPr>
                <w:p w14:paraId="62ADD588"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16</w:t>
                  </w:r>
                </w:p>
              </w:tc>
            </w:tr>
            <w:tr w:rsidR="00DA0F15" w14:paraId="0463ABE4" w14:textId="77777777" w:rsidTr="00DA0F15">
              <w:trPr>
                <w:trHeight w:val="492"/>
              </w:trPr>
              <w:tc>
                <w:tcPr>
                  <w:tcW w:w="1307" w:type="dxa"/>
                </w:tcPr>
                <w:p w14:paraId="22A7978A" w14:textId="7FBFD6E9" w:rsidR="00DA0F15" w:rsidRDefault="00DA0F15" w:rsidP="00161DCC">
                  <w:pPr>
                    <w:pStyle w:val="ListParagraph"/>
                    <w:autoSpaceDE w:val="0"/>
                    <w:autoSpaceDN w:val="0"/>
                    <w:adjustRightInd w:val="0"/>
                    <w:ind w:left="0"/>
                    <w:jc w:val="both"/>
                    <w:rPr>
                      <w:rFonts w:ascii="Times New Roman" w:hAnsi="Times New Roman" w:cs="Times New Roman"/>
                      <w:bCs/>
                      <w:w w:val="105"/>
                    </w:rPr>
                  </w:pPr>
                  <w:proofErr w:type="spellStart"/>
                  <w:r>
                    <w:rPr>
                      <w:rFonts w:ascii="Times New Roman" w:hAnsi="Times New Roman" w:cs="Times New Roman"/>
                      <w:bCs/>
                      <w:w w:val="105"/>
                    </w:rPr>
                    <w:t>Price</w:t>
                  </w:r>
                  <w:proofErr w:type="spellEnd"/>
                  <w:r>
                    <w:rPr>
                      <w:rFonts w:ascii="Times New Roman" w:hAnsi="Times New Roman" w:cs="Times New Roman"/>
                      <w:bCs/>
                      <w:w w:val="105"/>
                    </w:rPr>
                    <w:t xml:space="preserve"> / Person(Kč)</w:t>
                  </w:r>
                </w:p>
              </w:tc>
              <w:tc>
                <w:tcPr>
                  <w:tcW w:w="579" w:type="dxa"/>
                  <w:vAlign w:val="center"/>
                </w:tcPr>
                <w:p w14:paraId="126D5DE1"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4400</w:t>
                  </w:r>
                </w:p>
              </w:tc>
              <w:tc>
                <w:tcPr>
                  <w:tcW w:w="673" w:type="dxa"/>
                  <w:vAlign w:val="center"/>
                </w:tcPr>
                <w:p w14:paraId="08B744ED"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4600</w:t>
                  </w:r>
                </w:p>
              </w:tc>
              <w:tc>
                <w:tcPr>
                  <w:tcW w:w="672" w:type="dxa"/>
                  <w:vAlign w:val="center"/>
                </w:tcPr>
                <w:p w14:paraId="79DBF6CF"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4800</w:t>
                  </w:r>
                </w:p>
              </w:tc>
              <w:tc>
                <w:tcPr>
                  <w:tcW w:w="673" w:type="dxa"/>
                  <w:vAlign w:val="center"/>
                </w:tcPr>
                <w:p w14:paraId="069864AE"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4900</w:t>
                  </w:r>
                </w:p>
              </w:tc>
              <w:tc>
                <w:tcPr>
                  <w:tcW w:w="633" w:type="dxa"/>
                  <w:vAlign w:val="center"/>
                </w:tcPr>
                <w:p w14:paraId="1F5B15E5"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sidRPr="009416D8">
                    <w:rPr>
                      <w:rFonts w:ascii="Times New Roman" w:hAnsi="Times New Roman" w:cs="Times New Roman"/>
                      <w:bCs/>
                      <w:w w:val="105"/>
                      <w:sz w:val="16"/>
                      <w:szCs w:val="16"/>
                    </w:rPr>
                    <w:t>5000</w:t>
                  </w:r>
                </w:p>
              </w:tc>
            </w:tr>
            <w:tr w:rsidR="00DA0F15" w14:paraId="04D19A0E" w14:textId="77777777" w:rsidTr="00DA0F15">
              <w:trPr>
                <w:trHeight w:val="293"/>
              </w:trPr>
              <w:tc>
                <w:tcPr>
                  <w:tcW w:w="1307" w:type="dxa"/>
                </w:tcPr>
                <w:p w14:paraId="7EC5F80E"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15</w:t>
                  </w:r>
                </w:p>
              </w:tc>
              <w:tc>
                <w:tcPr>
                  <w:tcW w:w="579" w:type="dxa"/>
                </w:tcPr>
                <w:p w14:paraId="0BCA3410"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14</w:t>
                  </w:r>
                </w:p>
              </w:tc>
              <w:tc>
                <w:tcPr>
                  <w:tcW w:w="673" w:type="dxa"/>
                </w:tcPr>
                <w:p w14:paraId="673C10C4"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13</w:t>
                  </w:r>
                </w:p>
              </w:tc>
              <w:tc>
                <w:tcPr>
                  <w:tcW w:w="672" w:type="dxa"/>
                </w:tcPr>
                <w:p w14:paraId="065C2FEF"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12</w:t>
                  </w:r>
                </w:p>
              </w:tc>
              <w:tc>
                <w:tcPr>
                  <w:tcW w:w="673" w:type="dxa"/>
                </w:tcPr>
                <w:p w14:paraId="19A7998D"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11</w:t>
                  </w:r>
                </w:p>
              </w:tc>
              <w:tc>
                <w:tcPr>
                  <w:tcW w:w="633" w:type="dxa"/>
                </w:tcPr>
                <w:p w14:paraId="4DBA72C4" w14:textId="77777777" w:rsidR="00DA0F15" w:rsidRPr="009416D8" w:rsidRDefault="00DA0F15" w:rsidP="00161DCC">
                  <w:pPr>
                    <w:pStyle w:val="ListParagraph"/>
                    <w:autoSpaceDE w:val="0"/>
                    <w:autoSpaceDN w:val="0"/>
                    <w:adjustRightInd w:val="0"/>
                    <w:ind w:left="0"/>
                    <w:jc w:val="center"/>
                    <w:rPr>
                      <w:rFonts w:ascii="Times New Roman" w:hAnsi="Times New Roman" w:cs="Times New Roman"/>
                      <w:bCs/>
                      <w:w w:val="105"/>
                    </w:rPr>
                  </w:pPr>
                  <w:r w:rsidRPr="009416D8">
                    <w:rPr>
                      <w:rFonts w:ascii="Times New Roman" w:hAnsi="Times New Roman" w:cs="Times New Roman"/>
                      <w:bCs/>
                      <w:w w:val="105"/>
                    </w:rPr>
                    <w:t>10</w:t>
                  </w:r>
                </w:p>
              </w:tc>
            </w:tr>
            <w:tr w:rsidR="00DA0F15" w14:paraId="103ABAE8" w14:textId="77777777" w:rsidTr="00DA0F15">
              <w:trPr>
                <w:trHeight w:val="265"/>
              </w:trPr>
              <w:tc>
                <w:tcPr>
                  <w:tcW w:w="1307" w:type="dxa"/>
                  <w:vAlign w:val="center"/>
                </w:tcPr>
                <w:p w14:paraId="780FBE2F" w14:textId="77777777" w:rsidR="00DA0F15" w:rsidRPr="00DA0F15"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sidRPr="00DA0F15">
                    <w:rPr>
                      <w:rFonts w:ascii="Times New Roman" w:hAnsi="Times New Roman" w:cs="Times New Roman"/>
                      <w:bCs/>
                      <w:w w:val="105"/>
                      <w:sz w:val="16"/>
                      <w:szCs w:val="16"/>
                    </w:rPr>
                    <w:t>5200</w:t>
                  </w:r>
                </w:p>
              </w:tc>
              <w:tc>
                <w:tcPr>
                  <w:tcW w:w="579" w:type="dxa"/>
                  <w:vAlign w:val="center"/>
                </w:tcPr>
                <w:p w14:paraId="0F000CA2"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5500</w:t>
                  </w:r>
                </w:p>
              </w:tc>
              <w:tc>
                <w:tcPr>
                  <w:tcW w:w="673" w:type="dxa"/>
                  <w:vAlign w:val="center"/>
                </w:tcPr>
                <w:p w14:paraId="0FF16A90"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5800</w:t>
                  </w:r>
                </w:p>
              </w:tc>
              <w:tc>
                <w:tcPr>
                  <w:tcW w:w="672" w:type="dxa"/>
                  <w:vAlign w:val="center"/>
                </w:tcPr>
                <w:p w14:paraId="3B91C345"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6100</w:t>
                  </w:r>
                </w:p>
              </w:tc>
              <w:tc>
                <w:tcPr>
                  <w:tcW w:w="673" w:type="dxa"/>
                  <w:vAlign w:val="center"/>
                </w:tcPr>
                <w:p w14:paraId="61FD074E"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6500</w:t>
                  </w:r>
                </w:p>
              </w:tc>
              <w:tc>
                <w:tcPr>
                  <w:tcW w:w="633" w:type="dxa"/>
                  <w:vAlign w:val="center"/>
                </w:tcPr>
                <w:p w14:paraId="430E21FD" w14:textId="77777777" w:rsidR="00DA0F15" w:rsidRPr="009416D8" w:rsidRDefault="00DA0F15" w:rsidP="00DA0F15">
                  <w:pPr>
                    <w:pStyle w:val="ListParagraph"/>
                    <w:autoSpaceDE w:val="0"/>
                    <w:autoSpaceDN w:val="0"/>
                    <w:adjustRightInd w:val="0"/>
                    <w:ind w:left="0"/>
                    <w:jc w:val="center"/>
                    <w:rPr>
                      <w:rFonts w:ascii="Times New Roman" w:hAnsi="Times New Roman" w:cs="Times New Roman"/>
                      <w:bCs/>
                      <w:w w:val="105"/>
                      <w:sz w:val="16"/>
                      <w:szCs w:val="16"/>
                    </w:rPr>
                  </w:pPr>
                  <w:r>
                    <w:rPr>
                      <w:rFonts w:ascii="Times New Roman" w:hAnsi="Times New Roman" w:cs="Times New Roman"/>
                      <w:bCs/>
                      <w:w w:val="105"/>
                      <w:sz w:val="16"/>
                      <w:szCs w:val="16"/>
                    </w:rPr>
                    <w:t>7000</w:t>
                  </w:r>
                </w:p>
              </w:tc>
            </w:tr>
          </w:tbl>
          <w:p w14:paraId="59D1C203" w14:textId="77777777" w:rsidR="00181F66" w:rsidRDefault="00181F66" w:rsidP="00181F66">
            <w:pPr>
              <w:autoSpaceDE w:val="0"/>
              <w:autoSpaceDN w:val="0"/>
              <w:adjustRightInd w:val="0"/>
              <w:jc w:val="both"/>
              <w:rPr>
                <w:rFonts w:ascii="Times New Roman" w:hAnsi="Times New Roman" w:cs="Times New Roman"/>
                <w:bCs/>
                <w:w w:val="105"/>
                <w:lang w:val="en-US"/>
              </w:rPr>
            </w:pPr>
          </w:p>
          <w:p w14:paraId="5F0CC1FB" w14:textId="77777777" w:rsidR="00181F66" w:rsidRDefault="00181F66" w:rsidP="00181F66">
            <w:pPr>
              <w:autoSpaceDE w:val="0"/>
              <w:autoSpaceDN w:val="0"/>
              <w:adjustRightInd w:val="0"/>
              <w:jc w:val="both"/>
              <w:rPr>
                <w:rFonts w:ascii="Times New Roman" w:hAnsi="Times New Roman" w:cs="Times New Roman"/>
                <w:bCs/>
                <w:w w:val="105"/>
                <w:lang w:val="en-US"/>
              </w:rPr>
            </w:pPr>
          </w:p>
          <w:p w14:paraId="077AB2AC" w14:textId="77777777" w:rsidR="00181F66" w:rsidRPr="00181F66" w:rsidRDefault="00181F66" w:rsidP="00181F66">
            <w:pPr>
              <w:pStyle w:val="ListParagraph"/>
              <w:numPr>
                <w:ilvl w:val="1"/>
                <w:numId w:val="42"/>
              </w:numPr>
              <w:autoSpaceDE w:val="0"/>
              <w:autoSpaceDN w:val="0"/>
              <w:adjustRightInd w:val="0"/>
              <w:ind w:left="709" w:hanging="709"/>
              <w:jc w:val="both"/>
              <w:rPr>
                <w:rFonts w:ascii="Times New Roman" w:hAnsi="Times New Roman" w:cs="Times New Roman"/>
                <w:bCs/>
                <w:w w:val="105"/>
                <w:lang w:val="en-US"/>
              </w:rPr>
            </w:pPr>
            <w:r w:rsidRPr="00F21A76">
              <w:rPr>
                <w:rFonts w:ascii="Times New Roman" w:hAnsi="Times New Roman" w:cs="Times New Roman"/>
                <w:lang w:val="en-US"/>
              </w:rPr>
              <w:t>All invoices issued on the basis hereof shall be payable within 14 days of the d</w:t>
            </w:r>
            <w:r>
              <w:rPr>
                <w:rFonts w:ascii="Times New Roman" w:hAnsi="Times New Roman" w:cs="Times New Roman"/>
                <w:lang w:val="en-US"/>
              </w:rPr>
              <w:t>ate of issuance.</w:t>
            </w:r>
          </w:p>
          <w:p w14:paraId="092526F6" w14:textId="77777777" w:rsidR="00F21A76" w:rsidRPr="00F21A76" w:rsidRDefault="00F21A76" w:rsidP="00F21A76">
            <w:pPr>
              <w:pStyle w:val="ListParagraph"/>
              <w:numPr>
                <w:ilvl w:val="1"/>
                <w:numId w:val="42"/>
              </w:numPr>
              <w:autoSpaceDE w:val="0"/>
              <w:autoSpaceDN w:val="0"/>
              <w:adjustRightInd w:val="0"/>
              <w:ind w:left="743" w:hanging="743"/>
              <w:jc w:val="both"/>
              <w:rPr>
                <w:rFonts w:ascii="Times New Roman" w:hAnsi="Times New Roman" w:cs="Times New Roman"/>
                <w:w w:val="105"/>
                <w:lang w:val="en-US"/>
              </w:rPr>
            </w:pPr>
            <w:r w:rsidRPr="00F21A76">
              <w:rPr>
                <w:rFonts w:ascii="Times New Roman" w:hAnsi="Times New Roman" w:cs="Times New Roman"/>
                <w:w w:val="105"/>
                <w:lang w:val="en-US"/>
              </w:rPr>
              <w:t>SP has an exclusive right to procure marketing of the Project in target countries as well as in the Czech Republic, determine the amount of the Applicants’ tuition fees and receive payments of the fees.</w:t>
            </w:r>
          </w:p>
          <w:p w14:paraId="715460DD" w14:textId="77777777" w:rsidR="00F21A76" w:rsidRDefault="00F21A76" w:rsidP="00F21A76">
            <w:pPr>
              <w:pStyle w:val="ListParagraph"/>
              <w:numPr>
                <w:ilvl w:val="1"/>
                <w:numId w:val="42"/>
              </w:numPr>
              <w:autoSpaceDE w:val="0"/>
              <w:autoSpaceDN w:val="0"/>
              <w:adjustRightInd w:val="0"/>
              <w:ind w:left="709" w:hanging="709"/>
              <w:jc w:val="both"/>
              <w:rPr>
                <w:rFonts w:ascii="Times New Roman" w:hAnsi="Times New Roman" w:cs="Times New Roman"/>
                <w:w w:val="105"/>
                <w:lang w:val="en-US"/>
              </w:rPr>
            </w:pPr>
            <w:r w:rsidRPr="00F21A76">
              <w:rPr>
                <w:rFonts w:ascii="Times New Roman" w:hAnsi="Times New Roman" w:cs="Times New Roman"/>
                <w:w w:val="105"/>
                <w:lang w:val="en-US"/>
              </w:rPr>
              <w:t>SP hereby undertakes to render, together with SŠ, to the Applicants necessary cooperation in the framework of their individual visa proceedings.</w:t>
            </w:r>
          </w:p>
          <w:p w14:paraId="4D14F2A6" w14:textId="77777777" w:rsidR="00B227AF" w:rsidRDefault="00B227AF" w:rsidP="00B227AF">
            <w:pPr>
              <w:pStyle w:val="ListParagraph"/>
              <w:autoSpaceDE w:val="0"/>
              <w:autoSpaceDN w:val="0"/>
              <w:adjustRightInd w:val="0"/>
              <w:ind w:left="709"/>
              <w:jc w:val="both"/>
              <w:rPr>
                <w:rFonts w:ascii="Times New Roman" w:hAnsi="Times New Roman" w:cs="Times New Roman"/>
                <w:w w:val="105"/>
                <w:lang w:val="en-US"/>
              </w:rPr>
            </w:pPr>
          </w:p>
          <w:p w14:paraId="37ADA797" w14:textId="77777777" w:rsidR="00181F66" w:rsidRPr="00B227AF" w:rsidRDefault="00B227AF" w:rsidP="00B227AF">
            <w:pPr>
              <w:pStyle w:val="ListParagraph"/>
              <w:numPr>
                <w:ilvl w:val="1"/>
                <w:numId w:val="42"/>
              </w:numPr>
              <w:autoSpaceDE w:val="0"/>
              <w:autoSpaceDN w:val="0"/>
              <w:adjustRightInd w:val="0"/>
              <w:ind w:left="709" w:hanging="709"/>
              <w:jc w:val="both"/>
              <w:rPr>
                <w:rFonts w:ascii="Times New Roman" w:hAnsi="Times New Roman" w:cs="Times New Roman"/>
                <w:w w:val="105"/>
                <w:lang w:val="en-US"/>
              </w:rPr>
            </w:pPr>
            <w:r>
              <w:rPr>
                <w:rFonts w:ascii="Times New Roman" w:hAnsi="Times New Roman" w:cs="Times New Roman"/>
                <w:w w:val="105"/>
                <w:lang w:val="en-US"/>
              </w:rPr>
              <w:t>SP will provide accommodation for students during the period from 1. July until 31. August.</w:t>
            </w:r>
          </w:p>
          <w:p w14:paraId="1C032B2B" w14:textId="77777777" w:rsidR="00F21A76" w:rsidRDefault="00F21A76" w:rsidP="00F21A76">
            <w:pPr>
              <w:pStyle w:val="ListParagraph"/>
              <w:numPr>
                <w:ilvl w:val="1"/>
                <w:numId w:val="42"/>
              </w:numPr>
              <w:autoSpaceDE w:val="0"/>
              <w:autoSpaceDN w:val="0"/>
              <w:adjustRightInd w:val="0"/>
              <w:ind w:left="709" w:hanging="709"/>
              <w:jc w:val="both"/>
              <w:rPr>
                <w:rFonts w:ascii="Times New Roman" w:hAnsi="Times New Roman" w:cs="Times New Roman"/>
                <w:w w:val="105"/>
                <w:lang w:val="en-US"/>
              </w:rPr>
            </w:pPr>
            <w:r w:rsidRPr="00F21A76">
              <w:rPr>
                <w:rFonts w:ascii="Times New Roman" w:hAnsi="Times New Roman" w:cs="Times New Roman"/>
                <w:w w:val="105"/>
                <w:lang w:val="en-US"/>
              </w:rPr>
              <w:t>SP may affix the SŠ logo to all promotion materials regarding the Education Program.</w:t>
            </w:r>
          </w:p>
          <w:p w14:paraId="409BC5E5" w14:textId="77777777" w:rsidR="00606F48" w:rsidRPr="00F21A76" w:rsidRDefault="00606F48" w:rsidP="00F21A76">
            <w:pPr>
              <w:pStyle w:val="ListParagraph"/>
              <w:numPr>
                <w:ilvl w:val="1"/>
                <w:numId w:val="42"/>
              </w:numPr>
              <w:autoSpaceDE w:val="0"/>
              <w:autoSpaceDN w:val="0"/>
              <w:adjustRightInd w:val="0"/>
              <w:ind w:left="709" w:hanging="709"/>
              <w:jc w:val="both"/>
              <w:rPr>
                <w:rFonts w:ascii="Times New Roman" w:hAnsi="Times New Roman" w:cs="Times New Roman"/>
                <w:w w:val="105"/>
                <w:lang w:val="en-US"/>
              </w:rPr>
            </w:pPr>
            <w:r>
              <w:rPr>
                <w:rFonts w:ascii="Times New Roman" w:hAnsi="Times New Roman" w:cs="Times New Roman"/>
                <w:w w:val="105"/>
                <w:lang w:val="en-US"/>
              </w:rPr>
              <w:t xml:space="preserve">SP may place an information board with SP´s logo </w:t>
            </w:r>
            <w:r w:rsidR="00E40190">
              <w:rPr>
                <w:rFonts w:ascii="Times New Roman" w:hAnsi="Times New Roman" w:cs="Times New Roman"/>
                <w:w w:val="105"/>
                <w:lang w:val="en-US"/>
              </w:rPr>
              <w:t xml:space="preserve">in the lobby of SŠ´s building </w:t>
            </w:r>
            <w:r>
              <w:rPr>
                <w:rFonts w:ascii="Times New Roman" w:hAnsi="Times New Roman" w:cs="Times New Roman"/>
                <w:w w:val="105"/>
                <w:lang w:val="en-US"/>
              </w:rPr>
              <w:t>to promote SP and SP´s service.</w:t>
            </w:r>
          </w:p>
          <w:p w14:paraId="3303C1A7" w14:textId="77777777" w:rsidR="00F21A76" w:rsidRPr="00F21A76" w:rsidRDefault="00F21A76" w:rsidP="00F21A76">
            <w:pPr>
              <w:pStyle w:val="ListParagraph"/>
              <w:autoSpaceDE w:val="0"/>
              <w:autoSpaceDN w:val="0"/>
              <w:adjustRightInd w:val="0"/>
              <w:ind w:left="709"/>
              <w:jc w:val="both"/>
              <w:rPr>
                <w:rFonts w:ascii="Times New Roman" w:hAnsi="Times New Roman" w:cs="Times New Roman"/>
                <w:w w:val="105"/>
                <w:lang w:val="en-US"/>
              </w:rPr>
            </w:pPr>
          </w:p>
          <w:p w14:paraId="3228E6E1" w14:textId="77777777" w:rsidR="00F21A76" w:rsidRPr="00F70344" w:rsidRDefault="00F21A76" w:rsidP="00F70344">
            <w:pPr>
              <w:autoSpaceDE w:val="0"/>
              <w:autoSpaceDN w:val="0"/>
              <w:adjustRightInd w:val="0"/>
              <w:jc w:val="both"/>
              <w:rPr>
                <w:rFonts w:ascii="Times New Roman" w:hAnsi="Times New Roman" w:cs="Times New Roman"/>
                <w:b/>
                <w:bCs/>
                <w:w w:val="105"/>
                <w:lang w:val="en-US"/>
              </w:rPr>
            </w:pPr>
          </w:p>
          <w:p w14:paraId="662E1CF4"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bCs/>
                <w:w w:val="105"/>
                <w:lang w:val="en-US"/>
              </w:rPr>
            </w:pPr>
          </w:p>
          <w:p w14:paraId="1219A6F8" w14:textId="77777777" w:rsidR="00F21A76" w:rsidRPr="00F21A76" w:rsidRDefault="00F21A76" w:rsidP="00F21A76">
            <w:pPr>
              <w:pStyle w:val="ListParagraph"/>
              <w:numPr>
                <w:ilvl w:val="0"/>
                <w:numId w:val="40"/>
              </w:numPr>
              <w:autoSpaceDE w:val="0"/>
              <w:autoSpaceDN w:val="0"/>
              <w:adjustRightInd w:val="0"/>
              <w:jc w:val="both"/>
              <w:rPr>
                <w:rFonts w:ascii="Times New Roman" w:hAnsi="Times New Roman" w:cs="Times New Roman"/>
                <w:b/>
                <w:bCs/>
                <w:w w:val="105"/>
                <w:lang w:val="en-US"/>
              </w:rPr>
            </w:pPr>
            <w:r w:rsidRPr="00F21A76">
              <w:rPr>
                <w:rFonts w:ascii="Times New Roman" w:hAnsi="Times New Roman" w:cs="Times New Roman"/>
                <w:b/>
                <w:bCs/>
                <w:w w:val="110"/>
                <w:lang w:val="en-US"/>
              </w:rPr>
              <w:t>DURATION AND TERMINATION OF AGREEMENT</w:t>
            </w:r>
          </w:p>
          <w:p w14:paraId="7D2721E6" w14:textId="77777777" w:rsidR="00F21A76" w:rsidRPr="00F21A76" w:rsidRDefault="00F21A76" w:rsidP="00F21A76">
            <w:pPr>
              <w:pStyle w:val="ListParagraph"/>
              <w:autoSpaceDE w:val="0"/>
              <w:autoSpaceDN w:val="0"/>
              <w:adjustRightInd w:val="0"/>
              <w:ind w:left="360"/>
              <w:jc w:val="both"/>
              <w:rPr>
                <w:rFonts w:ascii="Times New Roman" w:hAnsi="Times New Roman" w:cs="Times New Roman"/>
                <w:b/>
                <w:bCs/>
                <w:w w:val="105"/>
                <w:lang w:val="en-US"/>
              </w:rPr>
            </w:pPr>
          </w:p>
          <w:p w14:paraId="614C8264" w14:textId="77777777" w:rsidR="00F21A76" w:rsidRPr="00F21A76" w:rsidRDefault="00F21A76" w:rsidP="00F21A76">
            <w:pPr>
              <w:pStyle w:val="ListParagraph"/>
              <w:numPr>
                <w:ilvl w:val="0"/>
                <w:numId w:val="42"/>
              </w:numPr>
              <w:autoSpaceDE w:val="0"/>
              <w:autoSpaceDN w:val="0"/>
              <w:adjustRightInd w:val="0"/>
              <w:jc w:val="both"/>
              <w:rPr>
                <w:rFonts w:ascii="Times New Roman" w:hAnsi="Times New Roman" w:cs="Times New Roman"/>
                <w:vanish/>
                <w:w w:val="105"/>
                <w:lang w:val="en-US"/>
              </w:rPr>
            </w:pPr>
          </w:p>
          <w:p w14:paraId="4F3330AF" w14:textId="77777777" w:rsidR="00F21A76" w:rsidRPr="00AF7343" w:rsidRDefault="00F21A76" w:rsidP="00F21A76">
            <w:pPr>
              <w:pStyle w:val="ListParagraph"/>
              <w:numPr>
                <w:ilvl w:val="1"/>
                <w:numId w:val="42"/>
              </w:numPr>
              <w:autoSpaceDE w:val="0"/>
              <w:autoSpaceDN w:val="0"/>
              <w:adjustRightInd w:val="0"/>
              <w:ind w:left="743" w:hanging="743"/>
              <w:jc w:val="both"/>
              <w:rPr>
                <w:rFonts w:ascii="Times New Roman" w:hAnsi="Times New Roman" w:cs="Times New Roman"/>
                <w:w w:val="105"/>
                <w:lang w:val="en-US"/>
              </w:rPr>
            </w:pPr>
            <w:r w:rsidRPr="00F21A76">
              <w:rPr>
                <w:rFonts w:ascii="Times New Roman" w:hAnsi="Times New Roman" w:cs="Times New Roman"/>
                <w:w w:val="105"/>
                <w:lang w:val="en-US"/>
              </w:rPr>
              <w:t>T</w:t>
            </w:r>
            <w:r w:rsidRPr="00F21A76">
              <w:rPr>
                <w:rFonts w:ascii="Times New Roman" w:hAnsi="Times New Roman" w:cs="Times New Roman"/>
                <w:w w:val="110"/>
                <w:lang w:val="en-US"/>
              </w:rPr>
              <w:t xml:space="preserve">his Agreement is concluded for </w:t>
            </w:r>
            <w:r w:rsidR="00AF7343">
              <w:rPr>
                <w:rFonts w:ascii="Times New Roman" w:hAnsi="Times New Roman" w:cs="Times New Roman"/>
                <w:w w:val="110"/>
                <w:lang w:val="en-US"/>
              </w:rPr>
              <w:t xml:space="preserve">one year starting </w:t>
            </w:r>
            <w:r w:rsidR="008E5821">
              <w:rPr>
                <w:rFonts w:ascii="Times New Roman" w:hAnsi="Times New Roman" w:cs="Times New Roman"/>
                <w:w w:val="110"/>
                <w:lang w:val="en-US"/>
              </w:rPr>
              <w:t>0</w:t>
            </w:r>
            <w:r w:rsidR="00AF7343">
              <w:rPr>
                <w:rFonts w:ascii="Times New Roman" w:hAnsi="Times New Roman" w:cs="Times New Roman"/>
                <w:w w:val="110"/>
                <w:lang w:val="en-US"/>
              </w:rPr>
              <w:t>1.02.2017</w:t>
            </w:r>
          </w:p>
          <w:p w14:paraId="79DF9B2A" w14:textId="77777777" w:rsidR="00AF7343" w:rsidRPr="00F21A76" w:rsidRDefault="008E5821" w:rsidP="00F21A76">
            <w:pPr>
              <w:pStyle w:val="ListParagraph"/>
              <w:numPr>
                <w:ilvl w:val="1"/>
                <w:numId w:val="42"/>
              </w:numPr>
              <w:autoSpaceDE w:val="0"/>
              <w:autoSpaceDN w:val="0"/>
              <w:adjustRightInd w:val="0"/>
              <w:ind w:left="743" w:hanging="743"/>
              <w:jc w:val="both"/>
              <w:rPr>
                <w:rFonts w:ascii="Times New Roman" w:hAnsi="Times New Roman" w:cs="Times New Roman"/>
                <w:w w:val="105"/>
                <w:lang w:val="en-US"/>
              </w:rPr>
            </w:pPr>
            <w:r>
              <w:rPr>
                <w:rFonts w:ascii="Times New Roman" w:hAnsi="Times New Roman" w:cs="Times New Roman"/>
                <w:w w:val="105"/>
                <w:lang w:val="en-US"/>
              </w:rPr>
              <w:t xml:space="preserve">This contract can be renewed if both Parties agree. </w:t>
            </w:r>
          </w:p>
          <w:p w14:paraId="12508230" w14:textId="77777777" w:rsidR="00F21A76" w:rsidRPr="00F21A76" w:rsidRDefault="00F21A76" w:rsidP="00F21A76">
            <w:pPr>
              <w:pStyle w:val="ListParagraph"/>
              <w:numPr>
                <w:ilvl w:val="1"/>
                <w:numId w:val="42"/>
              </w:numPr>
              <w:autoSpaceDE w:val="0"/>
              <w:autoSpaceDN w:val="0"/>
              <w:adjustRightInd w:val="0"/>
              <w:ind w:left="709" w:hanging="709"/>
              <w:jc w:val="both"/>
              <w:rPr>
                <w:rFonts w:ascii="Times New Roman" w:hAnsi="Times New Roman" w:cs="Times New Roman"/>
                <w:w w:val="105"/>
                <w:lang w:val="en-US"/>
              </w:rPr>
            </w:pPr>
            <w:r w:rsidRPr="00F21A76">
              <w:rPr>
                <w:rFonts w:ascii="Times New Roman" w:hAnsi="Times New Roman" w:cs="Times New Roman"/>
                <w:w w:val="110"/>
                <w:lang w:val="en-US"/>
              </w:rPr>
              <w:t xml:space="preserve">The Parties may terminate this Agreement by a termination notice without stating the reasons or for any reasons at all with a </w:t>
            </w:r>
            <w:r w:rsidR="008E5821">
              <w:rPr>
                <w:rFonts w:ascii="Times New Roman" w:hAnsi="Times New Roman" w:cs="Times New Roman"/>
                <w:w w:val="110"/>
                <w:lang w:val="en-US"/>
              </w:rPr>
              <w:t>five</w:t>
            </w:r>
            <w:r w:rsidRPr="00F21A76">
              <w:rPr>
                <w:rFonts w:ascii="Times New Roman" w:hAnsi="Times New Roman" w:cs="Times New Roman"/>
                <w:w w:val="110"/>
                <w:lang w:val="en-US"/>
              </w:rPr>
              <w:t xml:space="preserve"> (</w:t>
            </w:r>
            <w:r w:rsidR="008E5821">
              <w:rPr>
                <w:rFonts w:ascii="Times New Roman" w:hAnsi="Times New Roman" w:cs="Times New Roman"/>
                <w:w w:val="110"/>
                <w:lang w:val="en-US"/>
              </w:rPr>
              <w:t>5</w:t>
            </w:r>
            <w:r w:rsidRPr="00F21A76">
              <w:rPr>
                <w:rFonts w:ascii="Times New Roman" w:hAnsi="Times New Roman" w:cs="Times New Roman"/>
                <w:w w:val="110"/>
                <w:lang w:val="en-US"/>
              </w:rPr>
              <w:t>) months’ notice period. Such three months’ notice period shall commence to run on the first day of the calendar month following the calendar month in which a Party’s notice is delivered to the other Party</w:t>
            </w:r>
            <w:r w:rsidRPr="00F21A76">
              <w:rPr>
                <w:rFonts w:ascii="Times New Roman" w:hAnsi="Times New Roman" w:cs="Times New Roman"/>
                <w:w w:val="105"/>
                <w:lang w:val="en-US"/>
              </w:rPr>
              <w:t xml:space="preserve">. </w:t>
            </w:r>
          </w:p>
          <w:p w14:paraId="359F1C84" w14:textId="77777777" w:rsidR="00F21A76" w:rsidRPr="00F21A76" w:rsidRDefault="00F21A76" w:rsidP="00F21A76">
            <w:pPr>
              <w:pStyle w:val="ListParagraph"/>
              <w:numPr>
                <w:ilvl w:val="1"/>
                <w:numId w:val="42"/>
              </w:numPr>
              <w:autoSpaceDE w:val="0"/>
              <w:autoSpaceDN w:val="0"/>
              <w:adjustRightInd w:val="0"/>
              <w:ind w:left="709" w:hanging="709"/>
              <w:jc w:val="both"/>
              <w:rPr>
                <w:rFonts w:ascii="Times New Roman" w:hAnsi="Times New Roman" w:cs="Times New Roman"/>
                <w:w w:val="105"/>
                <w:lang w:val="en-US"/>
              </w:rPr>
            </w:pPr>
            <w:r w:rsidRPr="00F21A76">
              <w:rPr>
                <w:rFonts w:ascii="Times New Roman" w:hAnsi="Times New Roman" w:cs="Times New Roman"/>
                <w:w w:val="110"/>
                <w:lang w:val="en-US"/>
              </w:rPr>
              <w:t>The Parties may withdraw from this Agreement on the grounds stipulated by law</w:t>
            </w:r>
            <w:r w:rsidRPr="00F21A76">
              <w:rPr>
                <w:rFonts w:ascii="Times New Roman" w:hAnsi="Times New Roman" w:cs="Times New Roman"/>
                <w:w w:val="105"/>
                <w:lang w:val="en-US"/>
              </w:rPr>
              <w:t>.</w:t>
            </w:r>
          </w:p>
          <w:p w14:paraId="3415CCD2" w14:textId="77777777" w:rsidR="00F21A76" w:rsidRPr="00F21A76" w:rsidRDefault="00F21A76" w:rsidP="00F21A76">
            <w:pPr>
              <w:pStyle w:val="ListParagraph"/>
              <w:numPr>
                <w:ilvl w:val="1"/>
                <w:numId w:val="42"/>
              </w:numPr>
              <w:autoSpaceDE w:val="0"/>
              <w:autoSpaceDN w:val="0"/>
              <w:adjustRightInd w:val="0"/>
              <w:ind w:left="709" w:hanging="709"/>
              <w:jc w:val="both"/>
              <w:rPr>
                <w:rFonts w:ascii="Times New Roman" w:hAnsi="Times New Roman" w:cs="Times New Roman"/>
                <w:w w:val="105"/>
                <w:lang w:val="en-US"/>
              </w:rPr>
            </w:pPr>
            <w:r w:rsidRPr="00F21A76">
              <w:rPr>
                <w:rFonts w:ascii="Times New Roman" w:hAnsi="Times New Roman" w:cs="Times New Roman"/>
                <w:lang w:val="en-US"/>
              </w:rPr>
              <w:lastRenderedPageBreak/>
              <w:t>A termination notice and a withdrawal from this Agreement must be in writing and delivered to the other Party in a manner stipulated herein</w:t>
            </w:r>
            <w:r w:rsidRPr="00F21A76">
              <w:rPr>
                <w:rFonts w:ascii="Times New Roman" w:hAnsi="Times New Roman" w:cs="Times New Roman"/>
                <w:w w:val="105"/>
                <w:lang w:val="en-US"/>
              </w:rPr>
              <w:t>.</w:t>
            </w:r>
          </w:p>
          <w:p w14:paraId="435F5819" w14:textId="77777777" w:rsidR="00F21A76" w:rsidRPr="00F21A76" w:rsidRDefault="00F21A76" w:rsidP="00F21A76">
            <w:pPr>
              <w:pStyle w:val="ListParagraph"/>
              <w:numPr>
                <w:ilvl w:val="1"/>
                <w:numId w:val="42"/>
              </w:numPr>
              <w:autoSpaceDE w:val="0"/>
              <w:autoSpaceDN w:val="0"/>
              <w:adjustRightInd w:val="0"/>
              <w:ind w:left="709" w:hanging="709"/>
              <w:jc w:val="both"/>
              <w:rPr>
                <w:rFonts w:ascii="Times New Roman" w:hAnsi="Times New Roman" w:cs="Times New Roman"/>
                <w:w w:val="105"/>
                <w:lang w:val="en-US"/>
              </w:rPr>
            </w:pPr>
            <w:r w:rsidRPr="00F21A76">
              <w:rPr>
                <w:rFonts w:ascii="Times New Roman" w:hAnsi="Times New Roman" w:cs="Times New Roman"/>
                <w:w w:val="110"/>
                <w:lang w:val="en-US"/>
              </w:rPr>
              <w:t>Termination of the Agreement shall not affect the continuation of already commenced Education Programs</w:t>
            </w:r>
            <w:r w:rsidRPr="00F21A76">
              <w:rPr>
                <w:rFonts w:ascii="Times New Roman" w:hAnsi="Times New Roman" w:cs="Times New Roman"/>
                <w:w w:val="105"/>
                <w:lang w:val="en-US"/>
              </w:rPr>
              <w:t>.</w:t>
            </w:r>
          </w:p>
          <w:p w14:paraId="3BC39FAF" w14:textId="77777777" w:rsidR="00F21A76" w:rsidRDefault="00F21A76" w:rsidP="00F21A76">
            <w:pPr>
              <w:pStyle w:val="ListParagraph"/>
              <w:autoSpaceDE w:val="0"/>
              <w:autoSpaceDN w:val="0"/>
              <w:adjustRightInd w:val="0"/>
              <w:ind w:left="709"/>
              <w:jc w:val="both"/>
              <w:rPr>
                <w:rFonts w:ascii="Times New Roman" w:hAnsi="Times New Roman" w:cs="Times New Roman"/>
                <w:lang w:val="en-US"/>
              </w:rPr>
            </w:pPr>
          </w:p>
          <w:p w14:paraId="5AD1C5ED" w14:textId="77777777" w:rsidR="008E5821" w:rsidRDefault="008E5821" w:rsidP="00F21A76">
            <w:pPr>
              <w:pStyle w:val="ListParagraph"/>
              <w:autoSpaceDE w:val="0"/>
              <w:autoSpaceDN w:val="0"/>
              <w:adjustRightInd w:val="0"/>
              <w:ind w:left="709"/>
              <w:jc w:val="both"/>
              <w:rPr>
                <w:rFonts w:ascii="Times New Roman" w:hAnsi="Times New Roman" w:cs="Times New Roman"/>
                <w:lang w:val="en-US"/>
              </w:rPr>
            </w:pPr>
          </w:p>
          <w:p w14:paraId="3CA30EA2" w14:textId="77777777" w:rsidR="008E5821" w:rsidRDefault="008E5821" w:rsidP="00F21A76">
            <w:pPr>
              <w:pStyle w:val="ListParagraph"/>
              <w:autoSpaceDE w:val="0"/>
              <w:autoSpaceDN w:val="0"/>
              <w:adjustRightInd w:val="0"/>
              <w:ind w:left="709"/>
              <w:jc w:val="both"/>
              <w:rPr>
                <w:rFonts w:ascii="Times New Roman" w:hAnsi="Times New Roman" w:cs="Times New Roman"/>
                <w:lang w:val="en-US"/>
              </w:rPr>
            </w:pPr>
          </w:p>
          <w:p w14:paraId="56752827" w14:textId="77777777" w:rsidR="008E5821" w:rsidRPr="00E40190" w:rsidRDefault="008E5821" w:rsidP="00F21A76">
            <w:pPr>
              <w:pStyle w:val="ListParagraph"/>
              <w:autoSpaceDE w:val="0"/>
              <w:autoSpaceDN w:val="0"/>
              <w:adjustRightInd w:val="0"/>
              <w:ind w:left="709"/>
              <w:jc w:val="both"/>
              <w:rPr>
                <w:rFonts w:ascii="Times New Roman" w:hAnsi="Times New Roman" w:cs="Times New Roman"/>
                <w:w w:val="105"/>
                <w:lang w:val="en-US"/>
              </w:rPr>
            </w:pPr>
          </w:p>
          <w:p w14:paraId="67924F0F" w14:textId="77777777" w:rsidR="00F21A76" w:rsidRPr="00F21A76" w:rsidRDefault="00F21A76" w:rsidP="00F21A76">
            <w:pPr>
              <w:pStyle w:val="Default"/>
              <w:jc w:val="both"/>
              <w:rPr>
                <w:bCs/>
                <w:sz w:val="22"/>
                <w:szCs w:val="22"/>
                <w:lang w:val="en-US"/>
              </w:rPr>
            </w:pPr>
          </w:p>
          <w:p w14:paraId="72EFEC0E" w14:textId="77777777" w:rsidR="00F21A76" w:rsidRDefault="00F21A76" w:rsidP="00F21A76">
            <w:pPr>
              <w:autoSpaceDE w:val="0"/>
              <w:autoSpaceDN w:val="0"/>
              <w:adjustRightInd w:val="0"/>
              <w:rPr>
                <w:rFonts w:ascii="Times New Roman" w:hAnsi="Times New Roman" w:cs="Times New Roman"/>
                <w:w w:val="105"/>
                <w:lang w:val="en-US"/>
              </w:rPr>
            </w:pPr>
          </w:p>
          <w:p w14:paraId="793FCDB8" w14:textId="77777777" w:rsidR="00F21A76" w:rsidRPr="00F21A76" w:rsidRDefault="00F21A76" w:rsidP="00F21A76">
            <w:pPr>
              <w:autoSpaceDE w:val="0"/>
              <w:autoSpaceDN w:val="0"/>
              <w:adjustRightInd w:val="0"/>
              <w:rPr>
                <w:rFonts w:ascii="Times New Roman" w:hAnsi="Times New Roman" w:cs="Times New Roman"/>
                <w:w w:val="105"/>
                <w:lang w:val="en-US"/>
              </w:rPr>
            </w:pPr>
          </w:p>
          <w:p w14:paraId="1FC3F6C5" w14:textId="77777777" w:rsidR="00F21A76" w:rsidRDefault="00F21A76" w:rsidP="00F21A76">
            <w:pPr>
              <w:jc w:val="center"/>
              <w:rPr>
                <w:rFonts w:ascii="Times New Roman" w:hAnsi="Times New Roman" w:cs="Times New Roman"/>
                <w:b/>
                <w:lang w:val="en-US"/>
              </w:rPr>
            </w:pPr>
            <w:r w:rsidRPr="00F21A76">
              <w:rPr>
                <w:rFonts w:ascii="Times New Roman" w:hAnsi="Times New Roman" w:cs="Times New Roman"/>
                <w:b/>
                <w:lang w:val="en-US"/>
              </w:rPr>
              <w:t>The Parties declare that they have read this Agreement and understand its contents and that this Agreement is concluded in good faith as an expression of the Parties’ free and serious will. In witness whereof the authorized representatives of the Parties affix their signatures hereto.</w:t>
            </w:r>
          </w:p>
          <w:p w14:paraId="3BDE9ED6" w14:textId="77777777" w:rsidR="008E5821" w:rsidRDefault="008E5821" w:rsidP="00F21A76">
            <w:pPr>
              <w:jc w:val="center"/>
              <w:rPr>
                <w:rFonts w:ascii="Times New Roman" w:hAnsi="Times New Roman" w:cs="Times New Roman"/>
                <w:b/>
                <w:lang w:val="en-US"/>
              </w:rPr>
            </w:pPr>
          </w:p>
          <w:p w14:paraId="66804537" w14:textId="77777777" w:rsidR="008E5821" w:rsidRDefault="008E5821" w:rsidP="00F21A76">
            <w:pPr>
              <w:jc w:val="center"/>
              <w:rPr>
                <w:rFonts w:ascii="Times New Roman" w:hAnsi="Times New Roman" w:cs="Times New Roman"/>
                <w:b/>
                <w:lang w:val="en-US"/>
              </w:rPr>
            </w:pPr>
          </w:p>
          <w:p w14:paraId="61EC4823" w14:textId="77777777" w:rsidR="008E5821" w:rsidRPr="00F21A76" w:rsidRDefault="008E5821" w:rsidP="00F21A76">
            <w:pPr>
              <w:jc w:val="center"/>
              <w:rPr>
                <w:rFonts w:ascii="Times New Roman" w:hAnsi="Times New Roman" w:cs="Times New Roman"/>
                <w:b/>
                <w:lang w:val="en-US"/>
              </w:rPr>
            </w:pPr>
          </w:p>
          <w:p w14:paraId="40985BE7" w14:textId="77777777" w:rsidR="00F21A76" w:rsidRPr="00F21A76" w:rsidRDefault="00F21A76" w:rsidP="00F21A76">
            <w:pPr>
              <w:jc w:val="center"/>
              <w:rPr>
                <w:rFonts w:ascii="Times New Roman" w:hAnsi="Times New Roman" w:cs="Times New Roman"/>
                <w:b/>
                <w:w w:val="105"/>
                <w:lang w:val="en-US"/>
              </w:rPr>
            </w:pPr>
          </w:p>
          <w:tbl>
            <w:tblPr>
              <w:tblW w:w="9452" w:type="dxa"/>
              <w:tblLayout w:type="fixed"/>
              <w:tblCellMar>
                <w:left w:w="70" w:type="dxa"/>
                <w:right w:w="70" w:type="dxa"/>
              </w:tblCellMar>
              <w:tblLook w:val="04A0" w:firstRow="1" w:lastRow="0" w:firstColumn="1" w:lastColumn="0" w:noHBand="0" w:noVBand="1"/>
            </w:tblPr>
            <w:tblGrid>
              <w:gridCol w:w="4216"/>
              <w:gridCol w:w="5236"/>
            </w:tblGrid>
            <w:tr w:rsidR="00F21A76" w:rsidRPr="00F21A76" w14:paraId="0DC6B38A" w14:textId="77777777" w:rsidTr="0020676A">
              <w:trPr>
                <w:trHeight w:val="1905"/>
              </w:trPr>
              <w:tc>
                <w:tcPr>
                  <w:tcW w:w="4216" w:type="dxa"/>
                </w:tcPr>
                <w:p w14:paraId="300A8A0E" w14:textId="77777777" w:rsidR="00F21A76" w:rsidRPr="00F21A76" w:rsidRDefault="00F21A76" w:rsidP="00F21A76">
                  <w:pPr>
                    <w:spacing w:after="0" w:line="240" w:lineRule="auto"/>
                    <w:jc w:val="center"/>
                    <w:rPr>
                      <w:rFonts w:ascii="Times New Roman" w:hAnsi="Times New Roman" w:cs="Times New Roman"/>
                      <w:b/>
                      <w:w w:val="105"/>
                      <w:lang w:val="en-US"/>
                    </w:rPr>
                  </w:pPr>
                  <w:r w:rsidRPr="00F21A76">
                    <w:rPr>
                      <w:rFonts w:ascii="Times New Roman" w:hAnsi="Times New Roman" w:cs="Times New Roman"/>
                      <w:b/>
                      <w:w w:val="105"/>
                      <w:lang w:val="en-US"/>
                    </w:rPr>
                    <w:t xml:space="preserve">Study Partners </w:t>
                  </w:r>
                  <w:proofErr w:type="spellStart"/>
                  <w:r w:rsidRPr="00F21A76">
                    <w:rPr>
                      <w:rFonts w:ascii="Times New Roman" w:hAnsi="Times New Roman" w:cs="Times New Roman"/>
                      <w:b/>
                      <w:w w:val="105"/>
                      <w:lang w:val="en-US"/>
                    </w:rPr>
                    <w:t>s.r.o</w:t>
                  </w:r>
                  <w:proofErr w:type="spellEnd"/>
                  <w:r w:rsidRPr="00F21A76">
                    <w:rPr>
                      <w:rFonts w:ascii="Times New Roman" w:hAnsi="Times New Roman" w:cs="Times New Roman"/>
                      <w:b/>
                      <w:w w:val="105"/>
                      <w:lang w:val="en-US"/>
                    </w:rPr>
                    <w:t>.</w:t>
                  </w:r>
                </w:p>
                <w:p w14:paraId="1F5F0C76" w14:textId="77777777" w:rsidR="00F21A76" w:rsidRPr="00F21A76" w:rsidRDefault="00F21A76" w:rsidP="00F21A76">
                  <w:pPr>
                    <w:spacing w:after="0" w:line="240" w:lineRule="auto"/>
                    <w:rPr>
                      <w:rFonts w:ascii="Times New Roman" w:hAnsi="Times New Roman" w:cs="Times New Roman"/>
                      <w:w w:val="105"/>
                      <w:lang w:val="en-US"/>
                    </w:rPr>
                  </w:pPr>
                </w:p>
                <w:p w14:paraId="1C6DC863" w14:textId="77777777" w:rsidR="00F21A76" w:rsidRPr="00F21A76" w:rsidRDefault="00F21A76" w:rsidP="00F21A76">
                  <w:pPr>
                    <w:spacing w:after="0" w:line="240" w:lineRule="auto"/>
                    <w:jc w:val="center"/>
                    <w:rPr>
                      <w:rFonts w:ascii="Times New Roman" w:hAnsi="Times New Roman" w:cs="Times New Roman"/>
                      <w:w w:val="105"/>
                      <w:lang w:val="en-US"/>
                    </w:rPr>
                  </w:pPr>
                </w:p>
                <w:p w14:paraId="3AAD3650" w14:textId="77777777" w:rsidR="00F21A76" w:rsidRPr="00F21A76" w:rsidRDefault="00F21A76" w:rsidP="00F21A76">
                  <w:pPr>
                    <w:spacing w:after="0" w:line="240" w:lineRule="auto"/>
                    <w:jc w:val="center"/>
                    <w:rPr>
                      <w:rFonts w:ascii="Times New Roman" w:hAnsi="Times New Roman" w:cs="Times New Roman"/>
                      <w:w w:val="105"/>
                      <w:lang w:val="en-US"/>
                    </w:rPr>
                  </w:pPr>
                  <w:r w:rsidRPr="00F21A76">
                    <w:rPr>
                      <w:rFonts w:ascii="Times New Roman" w:hAnsi="Times New Roman" w:cs="Times New Roman"/>
                      <w:w w:val="105"/>
                      <w:lang w:val="en-US"/>
                    </w:rPr>
                    <w:t>In _______ on ____________</w:t>
                  </w:r>
                </w:p>
              </w:tc>
              <w:tc>
                <w:tcPr>
                  <w:tcW w:w="5236" w:type="dxa"/>
                </w:tcPr>
                <w:p w14:paraId="22096552" w14:textId="77777777" w:rsidR="00F21A76" w:rsidRPr="00F21A76" w:rsidRDefault="00F21A76" w:rsidP="00F21A76">
                  <w:pPr>
                    <w:spacing w:after="0" w:line="240" w:lineRule="auto"/>
                    <w:jc w:val="center"/>
                    <w:rPr>
                      <w:rStyle w:val="preformatted"/>
                      <w:rFonts w:ascii="Times New Roman" w:hAnsi="Times New Roman" w:cs="Times New Roman"/>
                      <w:b/>
                      <w:w w:val="105"/>
                      <w:lang w:val="en-US"/>
                    </w:rPr>
                  </w:pPr>
                  <w:proofErr w:type="spellStart"/>
                  <w:r w:rsidRPr="00F21A76">
                    <w:rPr>
                      <w:rStyle w:val="preformatted"/>
                      <w:rFonts w:ascii="Times New Roman" w:hAnsi="Times New Roman" w:cs="Times New Roman"/>
                      <w:b/>
                      <w:w w:val="105"/>
                      <w:lang w:val="en-US"/>
                    </w:rPr>
                    <w:t>Střední</w:t>
                  </w:r>
                  <w:proofErr w:type="spellEnd"/>
                  <w:r w:rsidRPr="00F21A76">
                    <w:rPr>
                      <w:rStyle w:val="preformatted"/>
                      <w:rFonts w:ascii="Times New Roman" w:hAnsi="Times New Roman" w:cs="Times New Roman"/>
                      <w:b/>
                      <w:w w:val="105"/>
                      <w:lang w:val="en-US"/>
                    </w:rPr>
                    <w:t xml:space="preserve"> </w:t>
                  </w:r>
                  <w:proofErr w:type="spellStart"/>
                  <w:r w:rsidRPr="00F21A76">
                    <w:rPr>
                      <w:rStyle w:val="preformatted"/>
                      <w:rFonts w:ascii="Times New Roman" w:hAnsi="Times New Roman" w:cs="Times New Roman"/>
                      <w:b/>
                      <w:w w:val="105"/>
                      <w:lang w:val="en-US"/>
                    </w:rPr>
                    <w:t>zdravotnická</w:t>
                  </w:r>
                  <w:proofErr w:type="spellEnd"/>
                  <w:r w:rsidRPr="00F21A76">
                    <w:rPr>
                      <w:rStyle w:val="preformatted"/>
                      <w:rFonts w:ascii="Times New Roman" w:hAnsi="Times New Roman" w:cs="Times New Roman"/>
                      <w:b/>
                      <w:w w:val="105"/>
                      <w:lang w:val="en-US"/>
                    </w:rPr>
                    <w:t xml:space="preserve"> </w:t>
                  </w:r>
                  <w:proofErr w:type="spellStart"/>
                  <w:r w:rsidRPr="00F21A76">
                    <w:rPr>
                      <w:rStyle w:val="preformatted"/>
                      <w:rFonts w:ascii="Times New Roman" w:hAnsi="Times New Roman" w:cs="Times New Roman"/>
                      <w:b/>
                      <w:w w:val="105"/>
                      <w:lang w:val="en-US"/>
                    </w:rPr>
                    <w:t>škola</w:t>
                  </w:r>
                  <w:proofErr w:type="spellEnd"/>
                </w:p>
                <w:p w14:paraId="5D80AE7D" w14:textId="77777777" w:rsidR="00F21A76" w:rsidRPr="00F21A76" w:rsidRDefault="00F21A76" w:rsidP="00F21A76">
                  <w:pPr>
                    <w:spacing w:after="0" w:line="240" w:lineRule="auto"/>
                    <w:jc w:val="center"/>
                    <w:rPr>
                      <w:rFonts w:ascii="Times New Roman" w:hAnsi="Times New Roman" w:cs="Times New Roman"/>
                      <w:w w:val="105"/>
                      <w:lang w:val="en-US"/>
                    </w:rPr>
                  </w:pPr>
                </w:p>
                <w:p w14:paraId="2CB2D7FD" w14:textId="77777777" w:rsidR="00F21A76" w:rsidRPr="00F21A76" w:rsidRDefault="00F21A76" w:rsidP="00F21A76">
                  <w:pPr>
                    <w:spacing w:after="0" w:line="240" w:lineRule="auto"/>
                    <w:jc w:val="center"/>
                    <w:rPr>
                      <w:rFonts w:ascii="Times New Roman" w:hAnsi="Times New Roman" w:cs="Times New Roman"/>
                      <w:w w:val="105"/>
                      <w:lang w:val="en-US"/>
                    </w:rPr>
                  </w:pPr>
                </w:p>
                <w:p w14:paraId="6414D1EF" w14:textId="77777777" w:rsidR="00F21A76" w:rsidRPr="00F21A76" w:rsidRDefault="00F21A76" w:rsidP="00F21A76">
                  <w:pPr>
                    <w:spacing w:after="0" w:line="240" w:lineRule="auto"/>
                    <w:jc w:val="center"/>
                    <w:rPr>
                      <w:rFonts w:ascii="Times New Roman" w:hAnsi="Times New Roman" w:cs="Times New Roman"/>
                      <w:w w:val="105"/>
                      <w:lang w:val="en-US"/>
                    </w:rPr>
                  </w:pPr>
                  <w:r w:rsidRPr="00F21A76">
                    <w:rPr>
                      <w:rFonts w:ascii="Times New Roman" w:hAnsi="Times New Roman" w:cs="Times New Roman"/>
                      <w:w w:val="105"/>
                      <w:lang w:val="en-US"/>
                    </w:rPr>
                    <w:t>In _______ on ____________</w:t>
                  </w:r>
                </w:p>
              </w:tc>
            </w:tr>
            <w:tr w:rsidR="00F21A76" w:rsidRPr="00F21A76" w14:paraId="65CF5BBE" w14:textId="77777777" w:rsidTr="0020676A">
              <w:trPr>
                <w:trHeight w:val="840"/>
              </w:trPr>
              <w:tc>
                <w:tcPr>
                  <w:tcW w:w="4216" w:type="dxa"/>
                  <w:hideMark/>
                </w:tcPr>
                <w:p w14:paraId="1AE27653" w14:textId="77777777" w:rsidR="00F21A76" w:rsidRPr="00F21A76" w:rsidRDefault="00F21A76" w:rsidP="00F21A76">
                  <w:pPr>
                    <w:spacing w:after="0" w:line="240" w:lineRule="auto"/>
                    <w:jc w:val="center"/>
                    <w:rPr>
                      <w:rFonts w:ascii="Times New Roman" w:hAnsi="Times New Roman" w:cs="Times New Roman"/>
                      <w:w w:val="105"/>
                      <w:lang w:val="en-US"/>
                    </w:rPr>
                  </w:pPr>
                  <w:r w:rsidRPr="00F21A76">
                    <w:rPr>
                      <w:rFonts w:ascii="Times New Roman" w:hAnsi="Times New Roman" w:cs="Times New Roman"/>
                      <w:w w:val="105"/>
                      <w:lang w:val="en-US"/>
                    </w:rPr>
                    <w:t>.............................................</w:t>
                  </w:r>
                </w:p>
                <w:p w14:paraId="7CE202AC" w14:textId="77777777" w:rsidR="00F21A76" w:rsidRPr="00F21A76" w:rsidRDefault="00F21A76" w:rsidP="00F21A76">
                  <w:pPr>
                    <w:overflowPunct w:val="0"/>
                    <w:autoSpaceDE w:val="0"/>
                    <w:autoSpaceDN w:val="0"/>
                    <w:adjustRightInd w:val="0"/>
                    <w:spacing w:after="0" w:line="240" w:lineRule="auto"/>
                    <w:jc w:val="center"/>
                    <w:rPr>
                      <w:rFonts w:ascii="Times New Roman" w:hAnsi="Times New Roman" w:cs="Times New Roman"/>
                      <w:w w:val="105"/>
                      <w:lang w:val="en-US"/>
                    </w:rPr>
                  </w:pPr>
                  <w:r w:rsidRPr="00F21A76">
                    <w:rPr>
                      <w:rFonts w:ascii="Times New Roman" w:hAnsi="Times New Roman" w:cs="Times New Roman"/>
                      <w:w w:val="105"/>
                      <w:lang w:val="en-US"/>
                    </w:rPr>
                    <w:t xml:space="preserve">John Xavier, </w:t>
                  </w:r>
                </w:p>
                <w:p w14:paraId="058D8D5A" w14:textId="77777777" w:rsidR="00F21A76" w:rsidRPr="00F21A76" w:rsidRDefault="00F21A76" w:rsidP="00F21A76">
                  <w:pPr>
                    <w:overflowPunct w:val="0"/>
                    <w:autoSpaceDE w:val="0"/>
                    <w:autoSpaceDN w:val="0"/>
                    <w:adjustRightInd w:val="0"/>
                    <w:spacing w:after="0" w:line="240" w:lineRule="auto"/>
                    <w:jc w:val="center"/>
                    <w:rPr>
                      <w:rFonts w:ascii="Times New Roman" w:hAnsi="Times New Roman" w:cs="Times New Roman"/>
                      <w:w w:val="105"/>
                      <w:lang w:val="en-US"/>
                    </w:rPr>
                  </w:pPr>
                  <w:r w:rsidRPr="00F21A76">
                    <w:rPr>
                      <w:rFonts w:ascii="Times New Roman" w:hAnsi="Times New Roman" w:cs="Times New Roman"/>
                      <w:w w:val="105"/>
                      <w:lang w:val="en-US"/>
                    </w:rPr>
                    <w:t>executive</w:t>
                  </w:r>
                </w:p>
              </w:tc>
              <w:tc>
                <w:tcPr>
                  <w:tcW w:w="5236" w:type="dxa"/>
                </w:tcPr>
                <w:p w14:paraId="22747BC1" w14:textId="77777777" w:rsidR="00F21A76" w:rsidRPr="00F21A76" w:rsidRDefault="00F21A76" w:rsidP="00F21A76">
                  <w:pPr>
                    <w:spacing w:after="0" w:line="240" w:lineRule="auto"/>
                    <w:jc w:val="center"/>
                    <w:rPr>
                      <w:rFonts w:ascii="Times New Roman" w:hAnsi="Times New Roman" w:cs="Times New Roman"/>
                      <w:w w:val="105"/>
                      <w:lang w:val="en-US"/>
                    </w:rPr>
                  </w:pPr>
                  <w:r w:rsidRPr="00F21A76">
                    <w:rPr>
                      <w:rFonts w:ascii="Times New Roman" w:hAnsi="Times New Roman" w:cs="Times New Roman"/>
                      <w:w w:val="105"/>
                      <w:lang w:val="en-US"/>
                    </w:rPr>
                    <w:t>.............................................</w:t>
                  </w:r>
                </w:p>
                <w:p w14:paraId="69BC6E95" w14:textId="77777777" w:rsidR="00F21A76" w:rsidRPr="00F21A76" w:rsidRDefault="00F21A76" w:rsidP="00F21A76">
                  <w:pPr>
                    <w:spacing w:after="0" w:line="240" w:lineRule="auto"/>
                    <w:jc w:val="center"/>
                    <w:rPr>
                      <w:rFonts w:ascii="Times New Roman" w:hAnsi="Times New Roman" w:cs="Times New Roman"/>
                      <w:w w:val="105"/>
                      <w:lang w:val="en-US"/>
                    </w:rPr>
                  </w:pPr>
                  <w:r w:rsidRPr="00F21A76">
                    <w:rPr>
                      <w:rFonts w:ascii="Times New Roman" w:hAnsi="Times New Roman" w:cs="Times New Roman"/>
                      <w:w w:val="105"/>
                      <w:lang w:val="en-US"/>
                    </w:rPr>
                    <w:t xml:space="preserve">Mgr. </w:t>
                  </w:r>
                  <w:proofErr w:type="spellStart"/>
                  <w:r w:rsidRPr="00F21A76">
                    <w:rPr>
                      <w:rFonts w:ascii="Times New Roman" w:hAnsi="Times New Roman" w:cs="Times New Roman"/>
                      <w:w w:val="105"/>
                      <w:lang w:val="en-US"/>
                    </w:rPr>
                    <w:t>Lenka</w:t>
                  </w:r>
                  <w:proofErr w:type="spellEnd"/>
                  <w:r w:rsidRPr="00F21A76">
                    <w:rPr>
                      <w:rFonts w:ascii="Times New Roman" w:hAnsi="Times New Roman" w:cs="Times New Roman"/>
                      <w:w w:val="105"/>
                      <w:lang w:val="en-US"/>
                    </w:rPr>
                    <w:t xml:space="preserve"> </w:t>
                  </w:r>
                  <w:proofErr w:type="spellStart"/>
                  <w:r w:rsidRPr="00F21A76">
                    <w:rPr>
                      <w:rFonts w:ascii="Times New Roman" w:hAnsi="Times New Roman" w:cs="Times New Roman"/>
                      <w:w w:val="105"/>
                      <w:lang w:val="en-US"/>
                    </w:rPr>
                    <w:t>Nováková</w:t>
                  </w:r>
                  <w:proofErr w:type="spellEnd"/>
                  <w:r w:rsidRPr="00F21A76">
                    <w:rPr>
                      <w:rFonts w:ascii="Times New Roman" w:hAnsi="Times New Roman" w:cs="Times New Roman"/>
                      <w:w w:val="105"/>
                      <w:lang w:val="en-US"/>
                    </w:rPr>
                    <w:t xml:space="preserve">, </w:t>
                  </w:r>
                </w:p>
                <w:p w14:paraId="7CEB314D" w14:textId="77777777" w:rsidR="00F21A76" w:rsidRPr="00F21A76" w:rsidRDefault="00F21A76" w:rsidP="00F21A76">
                  <w:pPr>
                    <w:spacing w:after="0" w:line="240" w:lineRule="auto"/>
                    <w:jc w:val="center"/>
                    <w:rPr>
                      <w:rFonts w:ascii="Times New Roman" w:hAnsi="Times New Roman" w:cs="Times New Roman"/>
                      <w:w w:val="105"/>
                      <w:lang w:val="en-US"/>
                    </w:rPr>
                  </w:pPr>
                  <w:r w:rsidRPr="00F21A76">
                    <w:rPr>
                      <w:rFonts w:ascii="Times New Roman" w:hAnsi="Times New Roman" w:cs="Times New Roman"/>
                      <w:w w:val="105"/>
                      <w:lang w:val="en-US"/>
                    </w:rPr>
                    <w:t>headmaster</w:t>
                  </w:r>
                </w:p>
              </w:tc>
            </w:tr>
          </w:tbl>
          <w:p w14:paraId="5EFF8321" w14:textId="77777777" w:rsidR="00F21A76" w:rsidRDefault="00F21A76" w:rsidP="00F21A76">
            <w:pPr>
              <w:autoSpaceDE w:val="0"/>
              <w:autoSpaceDN w:val="0"/>
              <w:adjustRightInd w:val="0"/>
              <w:ind w:left="426"/>
              <w:contextualSpacing/>
              <w:jc w:val="both"/>
              <w:rPr>
                <w:rFonts w:ascii="Times New Roman" w:hAnsi="Times New Roman" w:cs="Times New Roman"/>
                <w:w w:val="105"/>
                <w:lang w:val="en-US"/>
              </w:rPr>
            </w:pPr>
          </w:p>
          <w:p w14:paraId="0B56738A" w14:textId="77777777" w:rsidR="00F21A76" w:rsidRDefault="00F21A76" w:rsidP="00F21A76">
            <w:pPr>
              <w:autoSpaceDE w:val="0"/>
              <w:autoSpaceDN w:val="0"/>
              <w:adjustRightInd w:val="0"/>
              <w:ind w:left="426"/>
              <w:contextualSpacing/>
              <w:jc w:val="both"/>
              <w:rPr>
                <w:rFonts w:ascii="Times New Roman" w:hAnsi="Times New Roman" w:cs="Times New Roman"/>
                <w:w w:val="105"/>
                <w:lang w:val="en-US"/>
              </w:rPr>
            </w:pPr>
          </w:p>
          <w:p w14:paraId="0E9B33DA" w14:textId="77777777" w:rsidR="00F21A76" w:rsidRDefault="00F21A76" w:rsidP="00F21A76">
            <w:pPr>
              <w:jc w:val="center"/>
              <w:rPr>
                <w:rFonts w:ascii="Times New Roman" w:hAnsi="Times New Roman" w:cs="Times New Roman"/>
                <w:w w:val="105"/>
              </w:rPr>
            </w:pPr>
            <w:r w:rsidRPr="00F21A76">
              <w:rPr>
                <w:rFonts w:ascii="Times New Roman" w:hAnsi="Times New Roman" w:cs="Times New Roman"/>
                <w:w w:val="105"/>
              </w:rPr>
              <w:t>V _______ dne ___.___.______</w:t>
            </w:r>
          </w:p>
          <w:p w14:paraId="7320E6F1" w14:textId="77777777" w:rsidR="00F21A76" w:rsidRPr="00F21A76" w:rsidRDefault="00F21A76" w:rsidP="00F21A76">
            <w:pPr>
              <w:autoSpaceDE w:val="0"/>
              <w:autoSpaceDN w:val="0"/>
              <w:adjustRightInd w:val="0"/>
              <w:ind w:left="426"/>
              <w:contextualSpacing/>
              <w:jc w:val="both"/>
              <w:rPr>
                <w:rFonts w:ascii="Times New Roman" w:hAnsi="Times New Roman" w:cs="Times New Roman"/>
                <w:w w:val="105"/>
                <w:lang w:val="en-US"/>
              </w:rPr>
            </w:pPr>
          </w:p>
          <w:p w14:paraId="5048A6F5" w14:textId="77777777" w:rsidR="00F21A76" w:rsidRDefault="00F21A76" w:rsidP="00F21A76">
            <w:pPr>
              <w:jc w:val="center"/>
              <w:rPr>
                <w:rStyle w:val="preformatted"/>
                <w:rFonts w:ascii="Times New Roman" w:hAnsi="Times New Roman" w:cs="Times New Roman"/>
                <w:w w:val="105"/>
                <w:lang w:val="en-US"/>
              </w:rPr>
            </w:pPr>
          </w:p>
          <w:p w14:paraId="0E39E524" w14:textId="77777777" w:rsidR="00F21A76" w:rsidRDefault="00F21A76" w:rsidP="00F21A76">
            <w:pPr>
              <w:jc w:val="center"/>
              <w:rPr>
                <w:rStyle w:val="preformatted"/>
                <w:rFonts w:ascii="Times New Roman" w:hAnsi="Times New Roman" w:cs="Times New Roman"/>
                <w:w w:val="105"/>
                <w:lang w:val="en-US"/>
              </w:rPr>
            </w:pPr>
          </w:p>
          <w:p w14:paraId="5E184B47" w14:textId="77777777" w:rsidR="00F21A76" w:rsidRPr="00F21A76" w:rsidRDefault="00F21A76" w:rsidP="00F21A76">
            <w:pPr>
              <w:jc w:val="center"/>
              <w:rPr>
                <w:rFonts w:ascii="Times New Roman" w:hAnsi="Times New Roman" w:cs="Times New Roman"/>
                <w:w w:val="105"/>
              </w:rPr>
            </w:pPr>
            <w:r w:rsidRPr="00F21A76">
              <w:rPr>
                <w:rFonts w:ascii="Times New Roman" w:hAnsi="Times New Roman" w:cs="Times New Roman"/>
                <w:w w:val="105"/>
              </w:rPr>
              <w:t>.............................................</w:t>
            </w:r>
          </w:p>
          <w:p w14:paraId="650CBB48" w14:textId="77777777" w:rsidR="00F21A76" w:rsidRDefault="00F21A76" w:rsidP="00F21A76">
            <w:pPr>
              <w:jc w:val="center"/>
              <w:rPr>
                <w:rStyle w:val="preformatted"/>
                <w:rFonts w:ascii="Times New Roman" w:hAnsi="Times New Roman" w:cs="Times New Roman"/>
                <w:w w:val="105"/>
                <w:lang w:val="en-US"/>
              </w:rPr>
            </w:pPr>
            <w:r w:rsidRPr="00F21A76">
              <w:rPr>
                <w:rStyle w:val="preformatted"/>
                <w:rFonts w:ascii="Times New Roman" w:hAnsi="Times New Roman" w:cs="Times New Roman"/>
                <w:w w:val="105"/>
                <w:lang w:val="en-US"/>
              </w:rPr>
              <w:t xml:space="preserve">Mgr. </w:t>
            </w:r>
            <w:proofErr w:type="spellStart"/>
            <w:r w:rsidRPr="00F21A76">
              <w:rPr>
                <w:rStyle w:val="preformatted"/>
                <w:rFonts w:ascii="Times New Roman" w:hAnsi="Times New Roman" w:cs="Times New Roman"/>
                <w:w w:val="105"/>
                <w:lang w:val="en-US"/>
              </w:rPr>
              <w:t>Lenka</w:t>
            </w:r>
            <w:proofErr w:type="spellEnd"/>
            <w:r w:rsidRPr="00F21A76">
              <w:rPr>
                <w:rStyle w:val="preformatted"/>
                <w:rFonts w:ascii="Times New Roman" w:hAnsi="Times New Roman" w:cs="Times New Roman"/>
                <w:w w:val="105"/>
                <w:lang w:val="en-US"/>
              </w:rPr>
              <w:t xml:space="preserve"> </w:t>
            </w:r>
            <w:proofErr w:type="spellStart"/>
            <w:r w:rsidRPr="00F21A76">
              <w:rPr>
                <w:rStyle w:val="preformatted"/>
                <w:rFonts w:ascii="Times New Roman" w:hAnsi="Times New Roman" w:cs="Times New Roman"/>
                <w:w w:val="105"/>
                <w:lang w:val="en-US"/>
              </w:rPr>
              <w:t>Nováková</w:t>
            </w:r>
            <w:proofErr w:type="spellEnd"/>
            <w:r w:rsidRPr="00F21A76">
              <w:rPr>
                <w:rStyle w:val="preformatted"/>
                <w:rFonts w:ascii="Times New Roman" w:hAnsi="Times New Roman" w:cs="Times New Roman"/>
                <w:w w:val="105"/>
                <w:lang w:val="en-US"/>
              </w:rPr>
              <w:t xml:space="preserve">, </w:t>
            </w:r>
          </w:p>
          <w:p w14:paraId="3479A6DA" w14:textId="77777777" w:rsidR="00910A34" w:rsidRPr="00F21A76" w:rsidRDefault="00F21A76" w:rsidP="00F21A76">
            <w:pPr>
              <w:jc w:val="center"/>
              <w:rPr>
                <w:rFonts w:ascii="Times New Roman" w:hAnsi="Times New Roman" w:cs="Times New Roman"/>
              </w:rPr>
            </w:pPr>
            <w:r w:rsidRPr="00F21A76">
              <w:rPr>
                <w:rStyle w:val="preformatted"/>
                <w:rFonts w:ascii="Times New Roman" w:hAnsi="Times New Roman" w:cs="Times New Roman"/>
                <w:w w:val="105"/>
                <w:lang w:val="en-US"/>
              </w:rPr>
              <w:t>headmaster</w:t>
            </w:r>
          </w:p>
        </w:tc>
      </w:tr>
    </w:tbl>
    <w:p w14:paraId="18F3D71E" w14:textId="77777777" w:rsidR="007000A6" w:rsidRPr="00F21A76" w:rsidRDefault="007000A6" w:rsidP="00F21A76">
      <w:pPr>
        <w:spacing w:after="0" w:line="240" w:lineRule="auto"/>
        <w:rPr>
          <w:rFonts w:ascii="Times New Roman" w:hAnsi="Times New Roman" w:cs="Times New Roman"/>
        </w:rPr>
      </w:pPr>
    </w:p>
    <w:sectPr w:rsidR="007000A6" w:rsidRPr="00F21A76" w:rsidSect="00910A34">
      <w:footerReference w:type="default" r:id="rId10"/>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0E653" w14:textId="77777777" w:rsidR="00F01B50" w:rsidRDefault="00F01B50" w:rsidP="00910A34">
      <w:pPr>
        <w:spacing w:after="0" w:line="240" w:lineRule="auto"/>
      </w:pPr>
      <w:r>
        <w:separator/>
      </w:r>
    </w:p>
  </w:endnote>
  <w:endnote w:type="continuationSeparator" w:id="0">
    <w:p w14:paraId="6B05AF2E" w14:textId="77777777" w:rsidR="00F01B50" w:rsidRDefault="00F01B50" w:rsidP="0091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ヒラギノ角ゴ Pro W3">
    <w:altName w:val="Times New Roman"/>
    <w:charset w:val="00"/>
    <w:family w:val="roman"/>
    <w:pitch w:val="default"/>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175222"/>
      <w:docPartObj>
        <w:docPartGallery w:val="Page Numbers (Bottom of Page)"/>
        <w:docPartUnique/>
      </w:docPartObj>
    </w:sdtPr>
    <w:sdtEndPr>
      <w:rPr>
        <w:rFonts w:ascii="Times New Roman" w:hAnsi="Times New Roman" w:cs="Times New Roman"/>
      </w:rPr>
    </w:sdtEndPr>
    <w:sdtContent>
      <w:p w14:paraId="4A9F7743" w14:textId="77777777" w:rsidR="00F56419" w:rsidRPr="00DF48DD" w:rsidRDefault="00F56419">
        <w:pPr>
          <w:pStyle w:val="Footer"/>
          <w:jc w:val="center"/>
          <w:rPr>
            <w:rFonts w:ascii="Times New Roman" w:hAnsi="Times New Roman" w:cs="Times New Roman"/>
          </w:rPr>
        </w:pPr>
        <w:r w:rsidRPr="00DF48DD">
          <w:rPr>
            <w:rFonts w:ascii="Times New Roman" w:hAnsi="Times New Roman" w:cs="Times New Roman"/>
          </w:rPr>
          <w:fldChar w:fldCharType="begin"/>
        </w:r>
        <w:r w:rsidRPr="00DF48DD">
          <w:rPr>
            <w:rFonts w:ascii="Times New Roman" w:hAnsi="Times New Roman" w:cs="Times New Roman"/>
          </w:rPr>
          <w:instrText>PAGE   \* MERGEFORMAT</w:instrText>
        </w:r>
        <w:r w:rsidRPr="00DF48DD">
          <w:rPr>
            <w:rFonts w:ascii="Times New Roman" w:hAnsi="Times New Roman" w:cs="Times New Roman"/>
          </w:rPr>
          <w:fldChar w:fldCharType="separate"/>
        </w:r>
        <w:r w:rsidR="00AE60B3">
          <w:rPr>
            <w:rFonts w:ascii="Times New Roman" w:hAnsi="Times New Roman" w:cs="Times New Roman"/>
            <w:noProof/>
          </w:rPr>
          <w:t>6</w:t>
        </w:r>
        <w:r w:rsidRPr="00DF48DD">
          <w:rPr>
            <w:rFonts w:ascii="Times New Roman" w:hAnsi="Times New Roman" w:cs="Times New Roman"/>
          </w:rPr>
          <w:fldChar w:fldCharType="end"/>
        </w:r>
      </w:p>
    </w:sdtContent>
  </w:sdt>
  <w:p w14:paraId="62AF1F1A" w14:textId="77777777" w:rsidR="00F56419" w:rsidRDefault="00F564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EE9B" w14:textId="77777777" w:rsidR="00F01B50" w:rsidRDefault="00F01B50" w:rsidP="00910A34">
      <w:pPr>
        <w:spacing w:after="0" w:line="240" w:lineRule="auto"/>
      </w:pPr>
      <w:r>
        <w:separator/>
      </w:r>
    </w:p>
  </w:footnote>
  <w:footnote w:type="continuationSeparator" w:id="0">
    <w:p w14:paraId="2F6C07D2" w14:textId="77777777" w:rsidR="00F01B50" w:rsidRDefault="00F01B50" w:rsidP="00910A3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904"/>
    <w:multiLevelType w:val="multilevel"/>
    <w:tmpl w:val="BA0ABA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7C6193"/>
    <w:multiLevelType w:val="multilevel"/>
    <w:tmpl w:val="3FAE45A4"/>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95820AE"/>
    <w:multiLevelType w:val="hybridMultilevel"/>
    <w:tmpl w:val="AA8A140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nsid w:val="127419CA"/>
    <w:multiLevelType w:val="hybridMultilevel"/>
    <w:tmpl w:val="FFF4FDFC"/>
    <w:lvl w:ilvl="0" w:tplc="8ED85764">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05547D"/>
    <w:multiLevelType w:val="multilevel"/>
    <w:tmpl w:val="28F20F7C"/>
    <w:lvl w:ilvl="0">
      <w:start w:val="5"/>
      <w:numFmt w:val="decimal"/>
      <w:lvlText w:val="%1"/>
      <w:lvlJc w:val="left"/>
      <w:pPr>
        <w:ind w:left="360" w:hanging="360"/>
      </w:pPr>
      <w:rPr>
        <w:rFonts w:cs="Times New Roman"/>
      </w:rPr>
    </w:lvl>
    <w:lvl w:ilvl="1">
      <w:start w:val="1"/>
      <w:numFmt w:val="decimal"/>
      <w:lvlText w:val="%1.%2"/>
      <w:lvlJc w:val="left"/>
      <w:pPr>
        <w:ind w:left="1087" w:hanging="360"/>
      </w:pPr>
      <w:rPr>
        <w:rFonts w:cs="Times New Roman"/>
      </w:rPr>
    </w:lvl>
    <w:lvl w:ilvl="2">
      <w:start w:val="1"/>
      <w:numFmt w:val="decimal"/>
      <w:lvlText w:val="%1.%2.%3"/>
      <w:lvlJc w:val="left"/>
      <w:pPr>
        <w:ind w:left="2174" w:hanging="720"/>
      </w:pPr>
      <w:rPr>
        <w:rFonts w:cs="Times New Roman"/>
      </w:rPr>
    </w:lvl>
    <w:lvl w:ilvl="3">
      <w:start w:val="1"/>
      <w:numFmt w:val="decimal"/>
      <w:lvlText w:val="%1.%2.%3.%4"/>
      <w:lvlJc w:val="left"/>
      <w:pPr>
        <w:ind w:left="2901" w:hanging="720"/>
      </w:pPr>
      <w:rPr>
        <w:rFonts w:cs="Times New Roman"/>
      </w:rPr>
    </w:lvl>
    <w:lvl w:ilvl="4">
      <w:start w:val="1"/>
      <w:numFmt w:val="decimal"/>
      <w:lvlText w:val="%1.%2.%3.%4.%5"/>
      <w:lvlJc w:val="left"/>
      <w:pPr>
        <w:ind w:left="3988" w:hanging="1080"/>
      </w:pPr>
      <w:rPr>
        <w:rFonts w:cs="Times New Roman"/>
      </w:rPr>
    </w:lvl>
    <w:lvl w:ilvl="5">
      <w:start w:val="1"/>
      <w:numFmt w:val="decimal"/>
      <w:lvlText w:val="%1.%2.%3.%4.%5.%6"/>
      <w:lvlJc w:val="left"/>
      <w:pPr>
        <w:ind w:left="4715" w:hanging="1080"/>
      </w:pPr>
      <w:rPr>
        <w:rFonts w:cs="Times New Roman"/>
      </w:rPr>
    </w:lvl>
    <w:lvl w:ilvl="6">
      <w:start w:val="1"/>
      <w:numFmt w:val="decimal"/>
      <w:lvlText w:val="%1.%2.%3.%4.%5.%6.%7"/>
      <w:lvlJc w:val="left"/>
      <w:pPr>
        <w:ind w:left="5802" w:hanging="1440"/>
      </w:pPr>
      <w:rPr>
        <w:rFonts w:cs="Times New Roman"/>
      </w:rPr>
    </w:lvl>
    <w:lvl w:ilvl="7">
      <w:start w:val="1"/>
      <w:numFmt w:val="decimal"/>
      <w:lvlText w:val="%1.%2.%3.%4.%5.%6.%7.%8"/>
      <w:lvlJc w:val="left"/>
      <w:pPr>
        <w:ind w:left="6529" w:hanging="1440"/>
      </w:pPr>
      <w:rPr>
        <w:rFonts w:cs="Times New Roman"/>
      </w:rPr>
    </w:lvl>
    <w:lvl w:ilvl="8">
      <w:start w:val="1"/>
      <w:numFmt w:val="decimal"/>
      <w:lvlText w:val="%1.%2.%3.%4.%5.%6.%7.%8.%9"/>
      <w:lvlJc w:val="left"/>
      <w:pPr>
        <w:ind w:left="7616" w:hanging="1800"/>
      </w:pPr>
      <w:rPr>
        <w:rFonts w:cs="Times New Roman"/>
      </w:rPr>
    </w:lvl>
  </w:abstractNum>
  <w:abstractNum w:abstractNumId="5">
    <w:nsid w:val="19C3080B"/>
    <w:multiLevelType w:val="hybridMultilevel"/>
    <w:tmpl w:val="A2A2C92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A2D71BC"/>
    <w:multiLevelType w:val="hybridMultilevel"/>
    <w:tmpl w:val="0D4C594E"/>
    <w:lvl w:ilvl="0" w:tplc="686A05E4">
      <w:start w:val="1"/>
      <w:numFmt w:val="upperRoman"/>
      <w:lvlText w:val="%1."/>
      <w:lvlJc w:val="righ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C5055C6"/>
    <w:multiLevelType w:val="hybridMultilevel"/>
    <w:tmpl w:val="84043418"/>
    <w:lvl w:ilvl="0" w:tplc="F0129B2E">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D88322E"/>
    <w:multiLevelType w:val="hybridMultilevel"/>
    <w:tmpl w:val="AA8A140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nsid w:val="20896DF1"/>
    <w:multiLevelType w:val="hybridMultilevel"/>
    <w:tmpl w:val="1A86DC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1666B4"/>
    <w:multiLevelType w:val="hybridMultilevel"/>
    <w:tmpl w:val="E8FEEA8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7C6104B"/>
    <w:multiLevelType w:val="hybridMultilevel"/>
    <w:tmpl w:val="D40C6718"/>
    <w:lvl w:ilvl="0" w:tplc="6F66F468">
      <w:start w:val="1"/>
      <w:numFmt w:val="decimal"/>
      <w:lvlText w:val="6.%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5B0353"/>
    <w:multiLevelType w:val="hybridMultilevel"/>
    <w:tmpl w:val="CC988D72"/>
    <w:lvl w:ilvl="0" w:tplc="158C224A">
      <w:start w:val="1"/>
      <w:numFmt w:val="decimal"/>
      <w:lvlText w:val="2.%1"/>
      <w:lvlJc w:val="left"/>
      <w:pPr>
        <w:ind w:left="720" w:hanging="360"/>
      </w:pPr>
      <w:rPr>
        <w:rFonts w:ascii="Times New Roman" w:hAnsi="Times New Roman" w:cs="Times New Roman" w:hint="default"/>
      </w:rPr>
    </w:lvl>
    <w:lvl w:ilvl="1" w:tplc="B04624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7567D7"/>
    <w:multiLevelType w:val="multilevel"/>
    <w:tmpl w:val="263C4678"/>
    <w:lvl w:ilvl="0">
      <w:start w:val="7"/>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440" w:hanging="144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800" w:hanging="1800"/>
      </w:pPr>
      <w:rPr>
        <w:rFonts w:cs="Times New Roman"/>
        <w:sz w:val="22"/>
      </w:rPr>
    </w:lvl>
  </w:abstractNum>
  <w:abstractNum w:abstractNumId="14">
    <w:nsid w:val="2F9E0424"/>
    <w:multiLevelType w:val="multilevel"/>
    <w:tmpl w:val="F402AF66"/>
    <w:lvl w:ilvl="0">
      <w:start w:val="5"/>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nsid w:val="328D7A32"/>
    <w:multiLevelType w:val="hybridMultilevel"/>
    <w:tmpl w:val="AA8A140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
    <w:nsid w:val="330513FC"/>
    <w:multiLevelType w:val="hybridMultilevel"/>
    <w:tmpl w:val="AAD435D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nsid w:val="332974BD"/>
    <w:multiLevelType w:val="multilevel"/>
    <w:tmpl w:val="DFCC542E"/>
    <w:lvl w:ilvl="0">
      <w:start w:val="1"/>
      <w:numFmt w:val="upperRoman"/>
      <w:lvlText w:val="%1."/>
      <w:lvlJc w:val="righ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8">
    <w:nsid w:val="340023AA"/>
    <w:multiLevelType w:val="multilevel"/>
    <w:tmpl w:val="601C7B46"/>
    <w:lvl w:ilvl="0">
      <w:start w:val="1"/>
      <w:numFmt w:val="upperRoman"/>
      <w:lvlText w:val="%1."/>
      <w:lvlJc w:val="right"/>
      <w:pPr>
        <w:ind w:left="360" w:hanging="360"/>
      </w:pPr>
      <w:rPr>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9">
    <w:nsid w:val="35C75A6F"/>
    <w:multiLevelType w:val="hybridMultilevel"/>
    <w:tmpl w:val="5EF68998"/>
    <w:lvl w:ilvl="0" w:tplc="F94C822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000145"/>
    <w:multiLevelType w:val="hybridMultilevel"/>
    <w:tmpl w:val="C6A42B3C"/>
    <w:lvl w:ilvl="0" w:tplc="0772DEE0">
      <w:start w:val="1"/>
      <w:numFmt w:val="decimal"/>
      <w:lvlText w:val="2.%1"/>
      <w:lvlJc w:val="left"/>
      <w:pPr>
        <w:ind w:left="720" w:hanging="360"/>
      </w:pPr>
      <w:rPr>
        <w:rFonts w:ascii="Times New Roman" w:hAnsi="Times New Roman" w:cs="Times New Roman" w:hint="default"/>
        <w:spacing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3ADF4AA9"/>
    <w:multiLevelType w:val="hybridMultilevel"/>
    <w:tmpl w:val="299EFE6E"/>
    <w:lvl w:ilvl="0" w:tplc="9208AF3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670634"/>
    <w:multiLevelType w:val="hybridMultilevel"/>
    <w:tmpl w:val="6D3CFDFC"/>
    <w:lvl w:ilvl="0" w:tplc="F0129B2E">
      <w:start w:val="1"/>
      <w:numFmt w:val="bullet"/>
      <w:lvlText w:val="-"/>
      <w:lvlJc w:val="left"/>
      <w:pPr>
        <w:ind w:left="1185" w:hanging="360"/>
      </w:pPr>
      <w:rPr>
        <w:rFonts w:ascii="Times New Roman" w:eastAsiaTheme="minorHAnsi" w:hAnsi="Times New Roman" w:cs="Times New Roman"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23">
    <w:nsid w:val="3EBD1B0F"/>
    <w:multiLevelType w:val="multilevel"/>
    <w:tmpl w:val="DFCC542E"/>
    <w:lvl w:ilvl="0">
      <w:start w:val="1"/>
      <w:numFmt w:val="upperRoman"/>
      <w:lvlText w:val="%1."/>
      <w:lvlJc w:val="righ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4">
    <w:nsid w:val="400A7045"/>
    <w:multiLevelType w:val="hybridMultilevel"/>
    <w:tmpl w:val="AA8A140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436D6BAA"/>
    <w:multiLevelType w:val="hybridMultilevel"/>
    <w:tmpl w:val="2264C0B4"/>
    <w:lvl w:ilvl="0" w:tplc="5EA8C1B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45F20850"/>
    <w:multiLevelType w:val="hybridMultilevel"/>
    <w:tmpl w:val="E78217C2"/>
    <w:lvl w:ilvl="0" w:tplc="D5383E46">
      <w:start w:val="1"/>
      <w:numFmt w:val="decimal"/>
      <w:lvlText w:val="3.%1"/>
      <w:lvlJc w:val="left"/>
      <w:pPr>
        <w:ind w:left="720" w:hanging="360"/>
      </w:pPr>
      <w:rPr>
        <w:rFonts w:ascii="Times New Roman" w:hAnsi="Times New Roman" w:cs="Aria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86F0DA4"/>
    <w:multiLevelType w:val="multilevel"/>
    <w:tmpl w:val="DFCC542E"/>
    <w:lvl w:ilvl="0">
      <w:start w:val="1"/>
      <w:numFmt w:val="upperRoman"/>
      <w:lvlText w:val="%1."/>
      <w:lvlJc w:val="righ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8">
    <w:nsid w:val="48941FC5"/>
    <w:multiLevelType w:val="hybridMultilevel"/>
    <w:tmpl w:val="F01CE36C"/>
    <w:lvl w:ilvl="0" w:tplc="8466A28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96725EB"/>
    <w:multiLevelType w:val="hybridMultilevel"/>
    <w:tmpl w:val="837A3F6C"/>
    <w:lvl w:ilvl="0" w:tplc="6672B83A">
      <w:start w:val="1"/>
      <w:numFmt w:val="decimal"/>
      <w:lvlText w:val="7.%1"/>
      <w:lvlJc w:val="left"/>
      <w:pPr>
        <w:ind w:left="720" w:hanging="360"/>
      </w:pPr>
      <w:rPr>
        <w:rFonts w:ascii="Times New Roman" w:hAnsi="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AC53314"/>
    <w:multiLevelType w:val="hybridMultilevel"/>
    <w:tmpl w:val="AA8A140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nsid w:val="51097D24"/>
    <w:multiLevelType w:val="hybridMultilevel"/>
    <w:tmpl w:val="AA8A140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nsid w:val="51C37C16"/>
    <w:multiLevelType w:val="hybridMultilevel"/>
    <w:tmpl w:val="F0BE586A"/>
    <w:lvl w:ilvl="0" w:tplc="714E5BD0">
      <w:start w:val="1"/>
      <w:numFmt w:val="decimal"/>
      <w:lvlText w:val="1.%1"/>
      <w:lvlJc w:val="left"/>
      <w:pPr>
        <w:ind w:left="284" w:hanging="360"/>
      </w:pPr>
      <w:rPr>
        <w:rFonts w:ascii="Times New Roman" w:hAnsi="Times New Roman" w:cs="Times New Roman" w:hint="default"/>
        <w:spacing w:val="0"/>
      </w:rPr>
    </w:lvl>
    <w:lvl w:ilvl="1" w:tplc="04050019">
      <w:start w:val="1"/>
      <w:numFmt w:val="lowerLetter"/>
      <w:lvlText w:val="%2."/>
      <w:lvlJc w:val="left"/>
      <w:pPr>
        <w:ind w:left="1004" w:hanging="360"/>
      </w:pPr>
      <w:rPr>
        <w:rFonts w:cs="Times New Roman"/>
      </w:rPr>
    </w:lvl>
    <w:lvl w:ilvl="2" w:tplc="0405001B">
      <w:start w:val="1"/>
      <w:numFmt w:val="lowerRoman"/>
      <w:lvlText w:val="%3."/>
      <w:lvlJc w:val="right"/>
      <w:pPr>
        <w:ind w:left="1724" w:hanging="180"/>
      </w:pPr>
      <w:rPr>
        <w:rFonts w:cs="Times New Roman"/>
      </w:rPr>
    </w:lvl>
    <w:lvl w:ilvl="3" w:tplc="0405000F">
      <w:start w:val="1"/>
      <w:numFmt w:val="decimal"/>
      <w:lvlText w:val="%4."/>
      <w:lvlJc w:val="left"/>
      <w:pPr>
        <w:ind w:left="2444" w:hanging="360"/>
      </w:pPr>
      <w:rPr>
        <w:rFonts w:cs="Times New Roman"/>
      </w:rPr>
    </w:lvl>
    <w:lvl w:ilvl="4" w:tplc="04050019">
      <w:start w:val="1"/>
      <w:numFmt w:val="lowerLetter"/>
      <w:lvlText w:val="%5."/>
      <w:lvlJc w:val="left"/>
      <w:pPr>
        <w:ind w:left="3164" w:hanging="360"/>
      </w:pPr>
      <w:rPr>
        <w:rFonts w:cs="Times New Roman"/>
      </w:rPr>
    </w:lvl>
    <w:lvl w:ilvl="5" w:tplc="0405001B">
      <w:start w:val="1"/>
      <w:numFmt w:val="lowerRoman"/>
      <w:lvlText w:val="%6."/>
      <w:lvlJc w:val="right"/>
      <w:pPr>
        <w:ind w:left="3884" w:hanging="180"/>
      </w:pPr>
      <w:rPr>
        <w:rFonts w:cs="Times New Roman"/>
      </w:rPr>
    </w:lvl>
    <w:lvl w:ilvl="6" w:tplc="0405000F">
      <w:start w:val="1"/>
      <w:numFmt w:val="decimal"/>
      <w:lvlText w:val="%7."/>
      <w:lvlJc w:val="left"/>
      <w:pPr>
        <w:ind w:left="4604" w:hanging="360"/>
      </w:pPr>
      <w:rPr>
        <w:rFonts w:cs="Times New Roman"/>
      </w:rPr>
    </w:lvl>
    <w:lvl w:ilvl="7" w:tplc="04050019">
      <w:start w:val="1"/>
      <w:numFmt w:val="lowerLetter"/>
      <w:lvlText w:val="%8."/>
      <w:lvlJc w:val="left"/>
      <w:pPr>
        <w:ind w:left="5324" w:hanging="360"/>
      </w:pPr>
      <w:rPr>
        <w:rFonts w:cs="Times New Roman"/>
      </w:rPr>
    </w:lvl>
    <w:lvl w:ilvl="8" w:tplc="0405001B">
      <w:start w:val="1"/>
      <w:numFmt w:val="lowerRoman"/>
      <w:lvlText w:val="%9."/>
      <w:lvlJc w:val="right"/>
      <w:pPr>
        <w:ind w:left="6044" w:hanging="180"/>
      </w:pPr>
      <w:rPr>
        <w:rFonts w:cs="Times New Roman"/>
      </w:rPr>
    </w:lvl>
  </w:abstractNum>
  <w:abstractNum w:abstractNumId="33">
    <w:nsid w:val="5400444F"/>
    <w:multiLevelType w:val="hybridMultilevel"/>
    <w:tmpl w:val="AA8A140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nsid w:val="5824363A"/>
    <w:multiLevelType w:val="hybridMultilevel"/>
    <w:tmpl w:val="15D01EB0"/>
    <w:lvl w:ilvl="0" w:tplc="F0129B2E">
      <w:start w:val="1"/>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5883513B"/>
    <w:multiLevelType w:val="hybridMultilevel"/>
    <w:tmpl w:val="CAEEBB88"/>
    <w:lvl w:ilvl="0" w:tplc="70ACE8B4">
      <w:start w:val="4"/>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6">
    <w:nsid w:val="5A251916"/>
    <w:multiLevelType w:val="hybridMultilevel"/>
    <w:tmpl w:val="D75C6A60"/>
    <w:lvl w:ilvl="0" w:tplc="73608486">
      <w:start w:val="1"/>
      <w:numFmt w:val="decimal"/>
      <w:lvlText w:val="4.%1"/>
      <w:lvlJc w:val="left"/>
      <w:pPr>
        <w:ind w:left="720" w:hanging="360"/>
      </w:pPr>
      <w:rPr>
        <w:rFonts w:ascii="Times New Roman" w:hAnsi="Times New Roman" w:cs="Arial" w:hint="default"/>
        <w:spacing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7">
    <w:nsid w:val="66BF042C"/>
    <w:multiLevelType w:val="hybridMultilevel"/>
    <w:tmpl w:val="96EC4278"/>
    <w:lvl w:ilvl="0" w:tplc="73608486">
      <w:start w:val="1"/>
      <w:numFmt w:val="decimal"/>
      <w:lvlText w:val="4.%1"/>
      <w:lvlJc w:val="left"/>
      <w:pPr>
        <w:ind w:left="720" w:hanging="360"/>
      </w:pPr>
      <w:rPr>
        <w:rFonts w:ascii="Times New Roman" w:hAnsi="Times New Roman" w:cs="Arial" w:hint="default"/>
        <w:spacing w:val="0"/>
        <w:sz w:val="20"/>
      </w:rPr>
    </w:lvl>
    <w:lvl w:ilvl="1" w:tplc="F0129B2E">
      <w:start w:val="1"/>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1466A66"/>
    <w:multiLevelType w:val="hybridMultilevel"/>
    <w:tmpl w:val="DD4E7386"/>
    <w:lvl w:ilvl="0" w:tplc="510CD088">
      <w:start w:val="1"/>
      <w:numFmt w:val="decimal"/>
      <w:lvlText w:val="%1."/>
      <w:lvlJc w:val="left"/>
      <w:pPr>
        <w:ind w:left="367" w:hanging="360"/>
      </w:pPr>
      <w:rPr>
        <w:rFonts w:cs="Times New Roman"/>
        <w:b/>
        <w:sz w:val="20"/>
      </w:rPr>
    </w:lvl>
    <w:lvl w:ilvl="1" w:tplc="04050019">
      <w:start w:val="1"/>
      <w:numFmt w:val="lowerLetter"/>
      <w:lvlText w:val="%2."/>
      <w:lvlJc w:val="left"/>
      <w:pPr>
        <w:ind w:left="1087" w:hanging="360"/>
      </w:pPr>
      <w:rPr>
        <w:rFonts w:cs="Times New Roman"/>
      </w:rPr>
    </w:lvl>
    <w:lvl w:ilvl="2" w:tplc="0405001B">
      <w:start w:val="1"/>
      <w:numFmt w:val="lowerRoman"/>
      <w:lvlText w:val="%3."/>
      <w:lvlJc w:val="right"/>
      <w:pPr>
        <w:ind w:left="1807" w:hanging="180"/>
      </w:pPr>
      <w:rPr>
        <w:rFonts w:cs="Times New Roman"/>
      </w:rPr>
    </w:lvl>
    <w:lvl w:ilvl="3" w:tplc="0405000F">
      <w:start w:val="1"/>
      <w:numFmt w:val="decimal"/>
      <w:lvlText w:val="%4."/>
      <w:lvlJc w:val="left"/>
      <w:pPr>
        <w:ind w:left="2527" w:hanging="360"/>
      </w:pPr>
      <w:rPr>
        <w:rFonts w:cs="Times New Roman"/>
      </w:rPr>
    </w:lvl>
    <w:lvl w:ilvl="4" w:tplc="04050019">
      <w:start w:val="1"/>
      <w:numFmt w:val="lowerLetter"/>
      <w:lvlText w:val="%5."/>
      <w:lvlJc w:val="left"/>
      <w:pPr>
        <w:ind w:left="3247" w:hanging="360"/>
      </w:pPr>
      <w:rPr>
        <w:rFonts w:cs="Times New Roman"/>
      </w:rPr>
    </w:lvl>
    <w:lvl w:ilvl="5" w:tplc="0405001B">
      <w:start w:val="1"/>
      <w:numFmt w:val="lowerRoman"/>
      <w:lvlText w:val="%6."/>
      <w:lvlJc w:val="right"/>
      <w:pPr>
        <w:ind w:left="3967" w:hanging="180"/>
      </w:pPr>
      <w:rPr>
        <w:rFonts w:cs="Times New Roman"/>
      </w:rPr>
    </w:lvl>
    <w:lvl w:ilvl="6" w:tplc="0405000F">
      <w:start w:val="1"/>
      <w:numFmt w:val="decimal"/>
      <w:lvlText w:val="%7."/>
      <w:lvlJc w:val="left"/>
      <w:pPr>
        <w:ind w:left="4687" w:hanging="360"/>
      </w:pPr>
      <w:rPr>
        <w:rFonts w:cs="Times New Roman"/>
      </w:rPr>
    </w:lvl>
    <w:lvl w:ilvl="7" w:tplc="04050019">
      <w:start w:val="1"/>
      <w:numFmt w:val="lowerLetter"/>
      <w:lvlText w:val="%8."/>
      <w:lvlJc w:val="left"/>
      <w:pPr>
        <w:ind w:left="5407" w:hanging="360"/>
      </w:pPr>
      <w:rPr>
        <w:rFonts w:cs="Times New Roman"/>
      </w:rPr>
    </w:lvl>
    <w:lvl w:ilvl="8" w:tplc="0405001B">
      <w:start w:val="1"/>
      <w:numFmt w:val="lowerRoman"/>
      <w:lvlText w:val="%9."/>
      <w:lvlJc w:val="right"/>
      <w:pPr>
        <w:ind w:left="6127" w:hanging="180"/>
      </w:pPr>
      <w:rPr>
        <w:rFonts w:cs="Times New Roman"/>
      </w:rPr>
    </w:lvl>
  </w:abstractNum>
  <w:abstractNum w:abstractNumId="39">
    <w:nsid w:val="74B75BDB"/>
    <w:multiLevelType w:val="hybridMultilevel"/>
    <w:tmpl w:val="C728F120"/>
    <w:lvl w:ilvl="0" w:tplc="009EF698">
      <w:start w:val="1"/>
      <w:numFmt w:val="lowerLetter"/>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40">
    <w:nsid w:val="74F22848"/>
    <w:multiLevelType w:val="hybridMultilevel"/>
    <w:tmpl w:val="18689028"/>
    <w:lvl w:ilvl="0" w:tplc="97C2795C">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7F6F1C46"/>
    <w:multiLevelType w:val="hybridMultilevel"/>
    <w:tmpl w:val="D1B0E7E8"/>
    <w:lvl w:ilvl="0" w:tplc="A2D68EB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71749D"/>
    <w:multiLevelType w:val="hybridMultilevel"/>
    <w:tmpl w:val="2264C0B4"/>
    <w:lvl w:ilvl="0" w:tplc="5EA8C1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9"/>
  </w:num>
  <w:num w:numId="17">
    <w:abstractNumId w:val="37"/>
  </w:num>
  <w:num w:numId="18">
    <w:abstractNumId w:val="3"/>
  </w:num>
  <w:num w:numId="19">
    <w:abstractNumId w:val="34"/>
  </w:num>
  <w:num w:numId="20">
    <w:abstractNumId w:val="41"/>
  </w:num>
  <w:num w:numId="21">
    <w:abstractNumId w:val="21"/>
  </w:num>
  <w:num w:numId="22">
    <w:abstractNumId w:val="22"/>
  </w:num>
  <w:num w:numId="23">
    <w:abstractNumId w:val="28"/>
  </w:num>
  <w:num w:numId="24">
    <w:abstractNumId w:val="19"/>
  </w:num>
  <w:num w:numId="25">
    <w:abstractNumId w:val="11"/>
  </w:num>
  <w:num w:numId="26">
    <w:abstractNumId w:val="7"/>
  </w:num>
  <w:num w:numId="27">
    <w:abstractNumId w:val="29"/>
  </w:num>
  <w:num w:numId="28">
    <w:abstractNumId w:val="18"/>
  </w:num>
  <w:num w:numId="29">
    <w:abstractNumId w:val="42"/>
  </w:num>
  <w:num w:numId="30">
    <w:abstractNumId w:val="40"/>
  </w:num>
  <w:num w:numId="31">
    <w:abstractNumId w:val="33"/>
  </w:num>
  <w:num w:numId="32">
    <w:abstractNumId w:val="15"/>
  </w:num>
  <w:num w:numId="33">
    <w:abstractNumId w:val="23"/>
  </w:num>
  <w:num w:numId="34">
    <w:abstractNumId w:val="25"/>
  </w:num>
  <w:num w:numId="35">
    <w:abstractNumId w:val="24"/>
  </w:num>
  <w:num w:numId="36">
    <w:abstractNumId w:val="8"/>
  </w:num>
  <w:num w:numId="37">
    <w:abstractNumId w:val="17"/>
  </w:num>
  <w:num w:numId="38">
    <w:abstractNumId w:val="31"/>
  </w:num>
  <w:num w:numId="39">
    <w:abstractNumId w:val="30"/>
  </w:num>
  <w:num w:numId="40">
    <w:abstractNumId w:val="6"/>
  </w:num>
  <w:num w:numId="41">
    <w:abstractNumId w:val="5"/>
  </w:num>
  <w:num w:numId="42">
    <w:abstractNumId w:val="27"/>
  </w:num>
  <w:num w:numId="4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34"/>
    <w:rsid w:val="00014656"/>
    <w:rsid w:val="00022827"/>
    <w:rsid w:val="00033469"/>
    <w:rsid w:val="00033D1A"/>
    <w:rsid w:val="00037A6F"/>
    <w:rsid w:val="00037E4A"/>
    <w:rsid w:val="00040F16"/>
    <w:rsid w:val="000604E6"/>
    <w:rsid w:val="000660CD"/>
    <w:rsid w:val="000A399A"/>
    <w:rsid w:val="000D00E1"/>
    <w:rsid w:val="00103FE6"/>
    <w:rsid w:val="0012357C"/>
    <w:rsid w:val="00126151"/>
    <w:rsid w:val="00130A1E"/>
    <w:rsid w:val="00152DD5"/>
    <w:rsid w:val="00162F66"/>
    <w:rsid w:val="00181F66"/>
    <w:rsid w:val="001B601F"/>
    <w:rsid w:val="001C018E"/>
    <w:rsid w:val="001C77DF"/>
    <w:rsid w:val="001D46C2"/>
    <w:rsid w:val="001D65B0"/>
    <w:rsid w:val="001E695A"/>
    <w:rsid w:val="00203137"/>
    <w:rsid w:val="002257BB"/>
    <w:rsid w:val="00231C2C"/>
    <w:rsid w:val="00247B69"/>
    <w:rsid w:val="002646A3"/>
    <w:rsid w:val="002654D4"/>
    <w:rsid w:val="002C42ED"/>
    <w:rsid w:val="002E4DBA"/>
    <w:rsid w:val="002F21AB"/>
    <w:rsid w:val="002F2B41"/>
    <w:rsid w:val="002F4288"/>
    <w:rsid w:val="003103B5"/>
    <w:rsid w:val="00317A5B"/>
    <w:rsid w:val="0036293F"/>
    <w:rsid w:val="00374F8D"/>
    <w:rsid w:val="00392A49"/>
    <w:rsid w:val="003B1548"/>
    <w:rsid w:val="003C0B47"/>
    <w:rsid w:val="003C52D9"/>
    <w:rsid w:val="003F79A8"/>
    <w:rsid w:val="00417582"/>
    <w:rsid w:val="00433D15"/>
    <w:rsid w:val="004811DB"/>
    <w:rsid w:val="00481CBC"/>
    <w:rsid w:val="00484A26"/>
    <w:rsid w:val="00496BA5"/>
    <w:rsid w:val="004A1B4C"/>
    <w:rsid w:val="004A429A"/>
    <w:rsid w:val="004B009A"/>
    <w:rsid w:val="004B77A9"/>
    <w:rsid w:val="00501C2D"/>
    <w:rsid w:val="005115D2"/>
    <w:rsid w:val="005806AD"/>
    <w:rsid w:val="00592F7E"/>
    <w:rsid w:val="005A7FDB"/>
    <w:rsid w:val="005B339B"/>
    <w:rsid w:val="005C015B"/>
    <w:rsid w:val="005F634C"/>
    <w:rsid w:val="00606F48"/>
    <w:rsid w:val="00644D34"/>
    <w:rsid w:val="00647AD2"/>
    <w:rsid w:val="00661910"/>
    <w:rsid w:val="00665129"/>
    <w:rsid w:val="006B3095"/>
    <w:rsid w:val="006D3AD7"/>
    <w:rsid w:val="006D6081"/>
    <w:rsid w:val="006D644E"/>
    <w:rsid w:val="007000A6"/>
    <w:rsid w:val="00712586"/>
    <w:rsid w:val="007228BD"/>
    <w:rsid w:val="00726557"/>
    <w:rsid w:val="007451E9"/>
    <w:rsid w:val="00765BF0"/>
    <w:rsid w:val="00770DF7"/>
    <w:rsid w:val="00791EF4"/>
    <w:rsid w:val="00797D92"/>
    <w:rsid w:val="007A0AA6"/>
    <w:rsid w:val="007A77CB"/>
    <w:rsid w:val="007B2FE5"/>
    <w:rsid w:val="007E4B1E"/>
    <w:rsid w:val="00800D52"/>
    <w:rsid w:val="00801F6B"/>
    <w:rsid w:val="00831CF6"/>
    <w:rsid w:val="00832D9D"/>
    <w:rsid w:val="00881E0F"/>
    <w:rsid w:val="008D7B69"/>
    <w:rsid w:val="008D7DD4"/>
    <w:rsid w:val="008E5821"/>
    <w:rsid w:val="0090068F"/>
    <w:rsid w:val="00910A34"/>
    <w:rsid w:val="00912116"/>
    <w:rsid w:val="009416D8"/>
    <w:rsid w:val="00947DDF"/>
    <w:rsid w:val="00955853"/>
    <w:rsid w:val="00973496"/>
    <w:rsid w:val="00974007"/>
    <w:rsid w:val="009759E3"/>
    <w:rsid w:val="00991E71"/>
    <w:rsid w:val="009B2407"/>
    <w:rsid w:val="009B3AC0"/>
    <w:rsid w:val="00A46EED"/>
    <w:rsid w:val="00A74C9F"/>
    <w:rsid w:val="00A75B02"/>
    <w:rsid w:val="00A915FD"/>
    <w:rsid w:val="00AA1170"/>
    <w:rsid w:val="00AB2AD6"/>
    <w:rsid w:val="00AC5DC9"/>
    <w:rsid w:val="00AE0FE3"/>
    <w:rsid w:val="00AE60B3"/>
    <w:rsid w:val="00AF7343"/>
    <w:rsid w:val="00B00384"/>
    <w:rsid w:val="00B227AF"/>
    <w:rsid w:val="00B24CD5"/>
    <w:rsid w:val="00B439F6"/>
    <w:rsid w:val="00B53A40"/>
    <w:rsid w:val="00B6386F"/>
    <w:rsid w:val="00B70683"/>
    <w:rsid w:val="00B80372"/>
    <w:rsid w:val="00B86CD9"/>
    <w:rsid w:val="00BC1D6F"/>
    <w:rsid w:val="00BC459C"/>
    <w:rsid w:val="00BD1C5A"/>
    <w:rsid w:val="00BE5719"/>
    <w:rsid w:val="00C042AF"/>
    <w:rsid w:val="00C1245E"/>
    <w:rsid w:val="00C2270C"/>
    <w:rsid w:val="00C3592C"/>
    <w:rsid w:val="00C408E3"/>
    <w:rsid w:val="00C609B7"/>
    <w:rsid w:val="00C75EC7"/>
    <w:rsid w:val="00CC062F"/>
    <w:rsid w:val="00CC49B7"/>
    <w:rsid w:val="00CE5061"/>
    <w:rsid w:val="00CE6E7E"/>
    <w:rsid w:val="00D100E2"/>
    <w:rsid w:val="00D1242A"/>
    <w:rsid w:val="00D26AB4"/>
    <w:rsid w:val="00D30573"/>
    <w:rsid w:val="00D50599"/>
    <w:rsid w:val="00D60315"/>
    <w:rsid w:val="00D66A67"/>
    <w:rsid w:val="00D71CF3"/>
    <w:rsid w:val="00D80E02"/>
    <w:rsid w:val="00D86D7A"/>
    <w:rsid w:val="00DA0F15"/>
    <w:rsid w:val="00DA360A"/>
    <w:rsid w:val="00DA4FB3"/>
    <w:rsid w:val="00DB03F1"/>
    <w:rsid w:val="00DB173C"/>
    <w:rsid w:val="00DB21A2"/>
    <w:rsid w:val="00DB404A"/>
    <w:rsid w:val="00DC56CF"/>
    <w:rsid w:val="00DD6CD1"/>
    <w:rsid w:val="00DF14F1"/>
    <w:rsid w:val="00DF304A"/>
    <w:rsid w:val="00DF48DD"/>
    <w:rsid w:val="00DF4EC7"/>
    <w:rsid w:val="00E158C1"/>
    <w:rsid w:val="00E16ADC"/>
    <w:rsid w:val="00E40190"/>
    <w:rsid w:val="00E5341C"/>
    <w:rsid w:val="00E75091"/>
    <w:rsid w:val="00E9650C"/>
    <w:rsid w:val="00EA7908"/>
    <w:rsid w:val="00EB79C9"/>
    <w:rsid w:val="00ED530C"/>
    <w:rsid w:val="00F01B50"/>
    <w:rsid w:val="00F2071E"/>
    <w:rsid w:val="00F21A76"/>
    <w:rsid w:val="00F35279"/>
    <w:rsid w:val="00F56419"/>
    <w:rsid w:val="00F6766C"/>
    <w:rsid w:val="00F70344"/>
    <w:rsid w:val="00FA11A4"/>
    <w:rsid w:val="00FA6FE0"/>
    <w:rsid w:val="00FC7CD8"/>
    <w:rsid w:val="00FD607E"/>
    <w:rsid w:val="00FE736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316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A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0A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0A34"/>
  </w:style>
  <w:style w:type="paragraph" w:styleId="Footer">
    <w:name w:val="footer"/>
    <w:basedOn w:val="Normal"/>
    <w:link w:val="FooterChar"/>
    <w:uiPriority w:val="99"/>
    <w:unhideWhenUsed/>
    <w:rsid w:val="00910A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0A34"/>
  </w:style>
  <w:style w:type="paragraph" w:styleId="ListParagraph">
    <w:name w:val="List Paragraph"/>
    <w:basedOn w:val="Normal"/>
    <w:uiPriority w:val="34"/>
    <w:qFormat/>
    <w:rsid w:val="00910A34"/>
    <w:pPr>
      <w:ind w:left="720"/>
      <w:contextualSpacing/>
    </w:pPr>
  </w:style>
  <w:style w:type="character" w:customStyle="1" w:styleId="Heading1Char">
    <w:name w:val="Heading 1 Char"/>
    <w:basedOn w:val="DefaultParagraphFont"/>
    <w:link w:val="Heading1"/>
    <w:uiPriority w:val="9"/>
    <w:rsid w:val="00392A49"/>
    <w:rPr>
      <w:rFonts w:asciiTheme="majorHAnsi" w:eastAsiaTheme="majorEastAsia" w:hAnsiTheme="majorHAnsi" w:cstheme="majorBidi"/>
      <w:b/>
      <w:bCs/>
      <w:color w:val="365F91" w:themeColor="accent1" w:themeShade="BF"/>
      <w:sz w:val="28"/>
      <w:szCs w:val="28"/>
    </w:rPr>
  </w:style>
  <w:style w:type="paragraph" w:customStyle="1" w:styleId="Vchoz">
    <w:name w:val="Výchozí"/>
    <w:rsid w:val="00033D1A"/>
    <w:pPr>
      <w:suppressAutoHyphens/>
      <w:spacing w:after="0" w:line="240" w:lineRule="auto"/>
    </w:pPr>
    <w:rPr>
      <w:rFonts w:ascii="Times New Roman" w:eastAsia="ヒラギノ角ゴ Pro W3" w:hAnsi="Times New Roman" w:cs="Times New Roman"/>
      <w:color w:val="000000"/>
      <w:sz w:val="24"/>
      <w:szCs w:val="20"/>
      <w:lang w:eastAsia="cs-CZ"/>
    </w:rPr>
  </w:style>
  <w:style w:type="paragraph" w:styleId="BalloonText">
    <w:name w:val="Balloon Text"/>
    <w:basedOn w:val="Normal"/>
    <w:link w:val="BalloonTextChar"/>
    <w:uiPriority w:val="99"/>
    <w:semiHidden/>
    <w:unhideWhenUsed/>
    <w:rsid w:val="005B3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9B"/>
    <w:rPr>
      <w:rFonts w:ascii="Tahoma" w:hAnsi="Tahoma" w:cs="Tahoma"/>
      <w:sz w:val="16"/>
      <w:szCs w:val="16"/>
    </w:rPr>
  </w:style>
  <w:style w:type="character" w:styleId="CommentReference">
    <w:name w:val="annotation reference"/>
    <w:uiPriority w:val="99"/>
    <w:semiHidden/>
    <w:unhideWhenUsed/>
    <w:rsid w:val="00973496"/>
    <w:rPr>
      <w:sz w:val="16"/>
      <w:szCs w:val="16"/>
    </w:rPr>
  </w:style>
  <w:style w:type="paragraph" w:styleId="CommentText">
    <w:name w:val="annotation text"/>
    <w:basedOn w:val="Normal"/>
    <w:link w:val="CommentTextChar"/>
    <w:uiPriority w:val="99"/>
    <w:unhideWhenUsed/>
    <w:rsid w:val="00973496"/>
    <w:pPr>
      <w:spacing w:after="0" w:line="240" w:lineRule="auto"/>
      <w:jc w:val="both"/>
    </w:pPr>
    <w:rPr>
      <w:w w:val="105"/>
      <w:sz w:val="20"/>
    </w:rPr>
  </w:style>
  <w:style w:type="character" w:customStyle="1" w:styleId="CommentTextChar">
    <w:name w:val="Comment Text Char"/>
    <w:basedOn w:val="DefaultParagraphFont"/>
    <w:link w:val="CommentText"/>
    <w:uiPriority w:val="99"/>
    <w:rsid w:val="00973496"/>
    <w:rPr>
      <w:w w:val="105"/>
      <w:sz w:val="20"/>
    </w:rPr>
  </w:style>
  <w:style w:type="character" w:customStyle="1" w:styleId="preformatted">
    <w:name w:val="preformatted"/>
    <w:basedOn w:val="DefaultParagraphFont"/>
    <w:rsid w:val="00973496"/>
  </w:style>
  <w:style w:type="paragraph" w:customStyle="1" w:styleId="Default">
    <w:name w:val="Default"/>
    <w:rsid w:val="00973496"/>
    <w:pPr>
      <w:autoSpaceDE w:val="0"/>
      <w:autoSpaceDN w:val="0"/>
      <w:adjustRightInd w:val="0"/>
      <w:spacing w:after="0" w:line="240" w:lineRule="auto"/>
    </w:pPr>
    <w:rPr>
      <w:rFonts w:ascii="Times New Roman" w:hAnsi="Times New Roman" w:cs="Times New Roman"/>
      <w:color w:val="000000"/>
      <w:w w:val="105"/>
      <w:sz w:val="24"/>
      <w:szCs w:val="24"/>
    </w:rPr>
  </w:style>
  <w:style w:type="character" w:styleId="Strong">
    <w:name w:val="Strong"/>
    <w:basedOn w:val="DefaultParagraphFont"/>
    <w:uiPriority w:val="22"/>
    <w:qFormat/>
    <w:rsid w:val="00973496"/>
    <w:rPr>
      <w:b/>
      <w:bCs/>
    </w:rPr>
  </w:style>
  <w:style w:type="character" w:customStyle="1" w:styleId="nowrap">
    <w:name w:val="nowrap"/>
    <w:basedOn w:val="DefaultParagraphFont"/>
    <w:rsid w:val="00F21A76"/>
  </w:style>
  <w:style w:type="character" w:styleId="Hyperlink">
    <w:name w:val="Hyperlink"/>
    <w:basedOn w:val="DefaultParagraphFont"/>
    <w:uiPriority w:val="99"/>
    <w:semiHidden/>
    <w:unhideWhenUsed/>
    <w:rsid w:val="00F21A76"/>
    <w:rPr>
      <w:color w:val="0000FF"/>
      <w:u w:val="single"/>
    </w:rPr>
  </w:style>
  <w:style w:type="paragraph" w:styleId="CommentSubject">
    <w:name w:val="annotation subject"/>
    <w:basedOn w:val="CommentText"/>
    <w:next w:val="CommentText"/>
    <w:link w:val="CommentSubjectChar"/>
    <w:uiPriority w:val="99"/>
    <w:semiHidden/>
    <w:unhideWhenUsed/>
    <w:rsid w:val="00B00384"/>
    <w:pPr>
      <w:spacing w:after="200"/>
      <w:jc w:val="left"/>
    </w:pPr>
    <w:rPr>
      <w:b/>
      <w:bCs/>
      <w:w w:val="100"/>
      <w:szCs w:val="20"/>
    </w:rPr>
  </w:style>
  <w:style w:type="character" w:customStyle="1" w:styleId="CommentSubjectChar">
    <w:name w:val="Comment Subject Char"/>
    <w:basedOn w:val="CommentTextChar"/>
    <w:link w:val="CommentSubject"/>
    <w:uiPriority w:val="99"/>
    <w:semiHidden/>
    <w:rsid w:val="00B00384"/>
    <w:rPr>
      <w:b/>
      <w:bCs/>
      <w:w w:val="10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9015">
      <w:bodyDiv w:val="1"/>
      <w:marLeft w:val="0"/>
      <w:marRight w:val="0"/>
      <w:marTop w:val="0"/>
      <w:marBottom w:val="0"/>
      <w:divBdr>
        <w:top w:val="none" w:sz="0" w:space="0" w:color="auto"/>
        <w:left w:val="none" w:sz="0" w:space="0" w:color="auto"/>
        <w:bottom w:val="none" w:sz="0" w:space="0" w:color="auto"/>
        <w:right w:val="none" w:sz="0" w:space="0" w:color="auto"/>
      </w:divBdr>
    </w:div>
    <w:div w:id="371273747">
      <w:bodyDiv w:val="1"/>
      <w:marLeft w:val="0"/>
      <w:marRight w:val="0"/>
      <w:marTop w:val="0"/>
      <w:marBottom w:val="0"/>
      <w:divBdr>
        <w:top w:val="none" w:sz="0" w:space="0" w:color="auto"/>
        <w:left w:val="none" w:sz="0" w:space="0" w:color="auto"/>
        <w:bottom w:val="none" w:sz="0" w:space="0" w:color="auto"/>
        <w:right w:val="none" w:sz="0" w:space="0" w:color="auto"/>
      </w:divBdr>
    </w:div>
    <w:div w:id="396100070">
      <w:bodyDiv w:val="1"/>
      <w:marLeft w:val="0"/>
      <w:marRight w:val="0"/>
      <w:marTop w:val="0"/>
      <w:marBottom w:val="0"/>
      <w:divBdr>
        <w:top w:val="none" w:sz="0" w:space="0" w:color="auto"/>
        <w:left w:val="none" w:sz="0" w:space="0" w:color="auto"/>
        <w:bottom w:val="none" w:sz="0" w:space="0" w:color="auto"/>
        <w:right w:val="none" w:sz="0" w:space="0" w:color="auto"/>
      </w:divBdr>
    </w:div>
    <w:div w:id="622883407">
      <w:bodyDiv w:val="1"/>
      <w:marLeft w:val="0"/>
      <w:marRight w:val="0"/>
      <w:marTop w:val="0"/>
      <w:marBottom w:val="0"/>
      <w:divBdr>
        <w:top w:val="none" w:sz="0" w:space="0" w:color="auto"/>
        <w:left w:val="none" w:sz="0" w:space="0" w:color="auto"/>
        <w:bottom w:val="none" w:sz="0" w:space="0" w:color="auto"/>
        <w:right w:val="none" w:sz="0" w:space="0" w:color="auto"/>
      </w:divBdr>
    </w:div>
    <w:div w:id="985553260">
      <w:bodyDiv w:val="1"/>
      <w:marLeft w:val="0"/>
      <w:marRight w:val="0"/>
      <w:marTop w:val="0"/>
      <w:marBottom w:val="0"/>
      <w:divBdr>
        <w:top w:val="none" w:sz="0" w:space="0" w:color="auto"/>
        <w:left w:val="none" w:sz="0" w:space="0" w:color="auto"/>
        <w:bottom w:val="none" w:sz="0" w:space="0" w:color="auto"/>
        <w:right w:val="none" w:sz="0" w:space="0" w:color="auto"/>
      </w:divBdr>
    </w:div>
    <w:div w:id="1243640501">
      <w:bodyDiv w:val="1"/>
      <w:marLeft w:val="0"/>
      <w:marRight w:val="0"/>
      <w:marTop w:val="0"/>
      <w:marBottom w:val="0"/>
      <w:divBdr>
        <w:top w:val="none" w:sz="0" w:space="0" w:color="auto"/>
        <w:left w:val="none" w:sz="0" w:space="0" w:color="auto"/>
        <w:bottom w:val="none" w:sz="0" w:space="0" w:color="auto"/>
        <w:right w:val="none" w:sz="0" w:space="0" w:color="auto"/>
      </w:divBdr>
    </w:div>
    <w:div w:id="1344017908">
      <w:bodyDiv w:val="1"/>
      <w:marLeft w:val="0"/>
      <w:marRight w:val="0"/>
      <w:marTop w:val="0"/>
      <w:marBottom w:val="0"/>
      <w:divBdr>
        <w:top w:val="none" w:sz="0" w:space="0" w:color="auto"/>
        <w:left w:val="none" w:sz="0" w:space="0" w:color="auto"/>
        <w:bottom w:val="none" w:sz="0" w:space="0" w:color="auto"/>
        <w:right w:val="none" w:sz="0" w:space="0" w:color="auto"/>
      </w:divBdr>
    </w:div>
    <w:div w:id="1524629616">
      <w:bodyDiv w:val="1"/>
      <w:marLeft w:val="0"/>
      <w:marRight w:val="0"/>
      <w:marTop w:val="0"/>
      <w:marBottom w:val="0"/>
      <w:divBdr>
        <w:top w:val="none" w:sz="0" w:space="0" w:color="auto"/>
        <w:left w:val="none" w:sz="0" w:space="0" w:color="auto"/>
        <w:bottom w:val="none" w:sz="0" w:space="0" w:color="auto"/>
        <w:right w:val="none" w:sz="0" w:space="0" w:color="auto"/>
      </w:divBdr>
    </w:div>
    <w:div w:id="1557160032">
      <w:bodyDiv w:val="1"/>
      <w:marLeft w:val="0"/>
      <w:marRight w:val="0"/>
      <w:marTop w:val="0"/>
      <w:marBottom w:val="0"/>
      <w:divBdr>
        <w:top w:val="none" w:sz="0" w:space="0" w:color="auto"/>
        <w:left w:val="none" w:sz="0" w:space="0" w:color="auto"/>
        <w:bottom w:val="none" w:sz="0" w:space="0" w:color="auto"/>
        <w:right w:val="none" w:sz="0" w:space="0" w:color="auto"/>
      </w:divBdr>
    </w:div>
    <w:div w:id="1819684642">
      <w:bodyDiv w:val="1"/>
      <w:marLeft w:val="0"/>
      <w:marRight w:val="0"/>
      <w:marTop w:val="0"/>
      <w:marBottom w:val="0"/>
      <w:divBdr>
        <w:top w:val="none" w:sz="0" w:space="0" w:color="auto"/>
        <w:left w:val="none" w:sz="0" w:space="0" w:color="auto"/>
        <w:bottom w:val="none" w:sz="0" w:space="0" w:color="auto"/>
        <w:right w:val="none" w:sz="0" w:space="0" w:color="auto"/>
      </w:divBdr>
    </w:div>
    <w:div w:id="1868639831">
      <w:bodyDiv w:val="1"/>
      <w:marLeft w:val="0"/>
      <w:marRight w:val="0"/>
      <w:marTop w:val="0"/>
      <w:marBottom w:val="0"/>
      <w:divBdr>
        <w:top w:val="none" w:sz="0" w:space="0" w:color="auto"/>
        <w:left w:val="none" w:sz="0" w:space="0" w:color="auto"/>
        <w:bottom w:val="none" w:sz="0" w:space="0" w:color="auto"/>
        <w:right w:val="none" w:sz="0" w:space="0" w:color="auto"/>
      </w:divBdr>
    </w:div>
    <w:div w:id="198897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onzo.cz/c/document_library/get_file?uuid=20864a3e-8b4c-48c8-af6c-86f4d7c5d4ef&amp;groupId=10900" TargetMode="External"/><Relationship Id="rId9" Type="http://schemas.openxmlformats.org/officeDocument/2006/relationships/hyperlink" Target="http://www.nconzo.cz/c/document_library/get_file?uuid=20864a3e-8b4c-48c8-af6c-86f4d7c5d4ef&amp;groupId=10900" TargetMode="External"/><Relationship Id="rId10"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0E5E-63E4-FC4D-94BB-31331F4E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2486</Words>
  <Characters>14172</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Microsoft Office User</cp:lastModifiedBy>
  <cp:revision>2</cp:revision>
  <cp:lastPrinted>2016-05-25T10:49:00Z</cp:lastPrinted>
  <dcterms:created xsi:type="dcterms:W3CDTF">2017-03-22T19:38:00Z</dcterms:created>
  <dcterms:modified xsi:type="dcterms:W3CDTF">2017-03-22T19:38:00Z</dcterms:modified>
</cp:coreProperties>
</file>