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FDF05" w14:textId="77777777" w:rsidR="00C57B4B" w:rsidRPr="00D80C12" w:rsidRDefault="00C57B4B" w:rsidP="00C57B4B">
      <w:pPr>
        <w:jc w:val="both"/>
        <w:rPr>
          <w:rFonts w:ascii="Arial" w:eastAsia="Arial Unicode MS" w:hAnsi="Arial" w:cs="Arial"/>
          <w:b/>
          <w:sz w:val="24"/>
          <w:szCs w:val="24"/>
        </w:rPr>
      </w:pPr>
      <w:r w:rsidRPr="00D80C12">
        <w:rPr>
          <w:rFonts w:ascii="Arial" w:eastAsia="Arial Unicode MS" w:hAnsi="Arial" w:cs="Arial"/>
          <w:b/>
          <w:sz w:val="24"/>
          <w:szCs w:val="24"/>
        </w:rPr>
        <w:t xml:space="preserve">Střední </w:t>
      </w:r>
      <w:r w:rsidR="00721EA7" w:rsidRPr="00D80C12">
        <w:rPr>
          <w:rFonts w:ascii="Arial" w:eastAsia="Arial Unicode MS" w:hAnsi="Arial" w:cs="Arial"/>
          <w:b/>
          <w:sz w:val="24"/>
          <w:szCs w:val="24"/>
        </w:rPr>
        <w:t>škola technická a dopravní</w:t>
      </w:r>
      <w:r w:rsidRPr="00D80C12">
        <w:rPr>
          <w:rFonts w:ascii="Arial" w:eastAsia="Arial Unicode MS" w:hAnsi="Arial" w:cs="Arial"/>
          <w:b/>
          <w:sz w:val="24"/>
          <w:szCs w:val="24"/>
        </w:rPr>
        <w:t>, Ostrava</w:t>
      </w:r>
      <w:r w:rsidR="007A7D1E" w:rsidRPr="00D80C12">
        <w:rPr>
          <w:rFonts w:ascii="Arial" w:eastAsia="Arial Unicode MS" w:hAnsi="Arial" w:cs="Arial"/>
          <w:b/>
          <w:sz w:val="24"/>
          <w:szCs w:val="24"/>
        </w:rPr>
        <w:t>-</w:t>
      </w:r>
      <w:r w:rsidRPr="00D80C12">
        <w:rPr>
          <w:rFonts w:ascii="Arial" w:eastAsia="Arial Unicode MS" w:hAnsi="Arial" w:cs="Arial"/>
          <w:b/>
          <w:sz w:val="24"/>
          <w:szCs w:val="24"/>
        </w:rPr>
        <w:t>Vítkovice</w:t>
      </w:r>
      <w:r w:rsidR="00C3230B" w:rsidRPr="00D80C12">
        <w:rPr>
          <w:rFonts w:ascii="Arial" w:eastAsia="Arial Unicode MS" w:hAnsi="Arial" w:cs="Arial"/>
          <w:b/>
          <w:sz w:val="24"/>
          <w:szCs w:val="24"/>
        </w:rPr>
        <w:t>,</w:t>
      </w:r>
    </w:p>
    <w:p w14:paraId="35FBA4D3" w14:textId="77777777" w:rsidR="00C57B4B" w:rsidRPr="00D80C12" w:rsidRDefault="00C57B4B" w:rsidP="00C57B4B">
      <w:pPr>
        <w:jc w:val="both"/>
        <w:rPr>
          <w:rFonts w:ascii="Arial" w:eastAsia="Arial Unicode MS" w:hAnsi="Arial" w:cs="Arial"/>
          <w:b/>
          <w:sz w:val="24"/>
          <w:szCs w:val="24"/>
        </w:rPr>
      </w:pPr>
      <w:r w:rsidRPr="00D80C12">
        <w:rPr>
          <w:rFonts w:ascii="Arial" w:eastAsia="Arial Unicode MS" w:hAnsi="Arial" w:cs="Arial"/>
          <w:b/>
          <w:sz w:val="24"/>
          <w:szCs w:val="24"/>
        </w:rPr>
        <w:t>příspěvková organizace</w:t>
      </w:r>
    </w:p>
    <w:p w14:paraId="11EEFC9C" w14:textId="77777777" w:rsidR="00C57B4B" w:rsidRPr="00D80C12" w:rsidRDefault="00C57B4B" w:rsidP="00C57B4B">
      <w:pPr>
        <w:jc w:val="both"/>
        <w:rPr>
          <w:rFonts w:ascii="Arial" w:eastAsia="Arial Unicode MS" w:hAnsi="Arial" w:cs="Arial"/>
          <w:b/>
          <w:sz w:val="24"/>
          <w:szCs w:val="24"/>
        </w:rPr>
      </w:pPr>
      <w:r w:rsidRPr="00D80C12">
        <w:rPr>
          <w:rFonts w:ascii="Arial" w:eastAsia="Arial Unicode MS" w:hAnsi="Arial" w:cs="Arial"/>
          <w:b/>
          <w:sz w:val="24"/>
          <w:szCs w:val="24"/>
        </w:rPr>
        <w:t>se sídlem:</w:t>
      </w:r>
      <w:r w:rsidR="00A52F95" w:rsidRPr="00D80C12">
        <w:rPr>
          <w:rFonts w:ascii="Arial" w:eastAsia="Arial Unicode MS" w:hAnsi="Arial" w:cs="Arial"/>
          <w:b/>
          <w:sz w:val="24"/>
          <w:szCs w:val="24"/>
        </w:rPr>
        <w:tab/>
      </w:r>
      <w:r w:rsidRPr="00D80C12">
        <w:rPr>
          <w:rFonts w:ascii="Arial" w:eastAsia="Arial Unicode MS" w:hAnsi="Arial" w:cs="Arial"/>
          <w:b/>
          <w:sz w:val="24"/>
          <w:szCs w:val="24"/>
        </w:rPr>
        <w:t>Moravská 964</w:t>
      </w:r>
      <w:r w:rsidR="00243F8F" w:rsidRPr="00D80C12">
        <w:rPr>
          <w:rFonts w:ascii="Arial" w:eastAsia="Arial Unicode MS" w:hAnsi="Arial" w:cs="Arial"/>
          <w:b/>
          <w:sz w:val="24"/>
          <w:szCs w:val="24"/>
        </w:rPr>
        <w:t>/2</w:t>
      </w:r>
      <w:r w:rsidRPr="00D80C12">
        <w:rPr>
          <w:rFonts w:ascii="Arial" w:eastAsia="Arial Unicode MS" w:hAnsi="Arial" w:cs="Arial"/>
          <w:b/>
          <w:sz w:val="24"/>
          <w:szCs w:val="24"/>
        </w:rPr>
        <w:t xml:space="preserve">, </w:t>
      </w:r>
      <w:r w:rsidR="00A52F95" w:rsidRPr="00D80C12">
        <w:rPr>
          <w:rFonts w:ascii="Arial" w:eastAsia="Arial Unicode MS" w:hAnsi="Arial" w:cs="Arial"/>
          <w:b/>
          <w:sz w:val="24"/>
          <w:szCs w:val="24"/>
        </w:rPr>
        <w:t xml:space="preserve">703 00 </w:t>
      </w:r>
      <w:r w:rsidRPr="00D80C12">
        <w:rPr>
          <w:rFonts w:ascii="Arial" w:eastAsia="Arial Unicode MS" w:hAnsi="Arial" w:cs="Arial"/>
          <w:b/>
          <w:sz w:val="24"/>
          <w:szCs w:val="24"/>
        </w:rPr>
        <w:t>Ostrava</w:t>
      </w:r>
      <w:r w:rsidR="00B03670" w:rsidRPr="00D80C12">
        <w:rPr>
          <w:rFonts w:ascii="Arial" w:eastAsia="Arial Unicode MS" w:hAnsi="Arial" w:cs="Arial"/>
          <w:b/>
          <w:sz w:val="24"/>
          <w:szCs w:val="24"/>
        </w:rPr>
        <w:t>-</w:t>
      </w:r>
      <w:r w:rsidR="00A52F95" w:rsidRPr="00D80C12">
        <w:rPr>
          <w:rFonts w:ascii="Arial" w:eastAsia="Arial Unicode MS" w:hAnsi="Arial" w:cs="Arial"/>
          <w:b/>
          <w:sz w:val="24"/>
          <w:szCs w:val="24"/>
        </w:rPr>
        <w:t>Vítkovice</w:t>
      </w:r>
    </w:p>
    <w:p w14:paraId="185DAADD" w14:textId="77777777" w:rsidR="00C57B4B" w:rsidRPr="00D80C12" w:rsidRDefault="00C57B4B" w:rsidP="00C57B4B">
      <w:pPr>
        <w:jc w:val="both"/>
        <w:rPr>
          <w:rFonts w:ascii="Arial" w:eastAsia="Arial Unicode MS" w:hAnsi="Arial" w:cs="Arial"/>
          <w:sz w:val="24"/>
          <w:szCs w:val="24"/>
        </w:rPr>
      </w:pPr>
      <w:r w:rsidRPr="00D80C12">
        <w:rPr>
          <w:rFonts w:ascii="Arial" w:eastAsia="Arial Unicode MS" w:hAnsi="Arial" w:cs="Arial"/>
          <w:sz w:val="24"/>
          <w:szCs w:val="24"/>
        </w:rPr>
        <w:t>zastoupena:</w:t>
      </w:r>
      <w:r w:rsidR="00243F8F" w:rsidRPr="00D80C12">
        <w:rPr>
          <w:rFonts w:ascii="Arial" w:eastAsia="Arial Unicode MS" w:hAnsi="Arial" w:cs="Arial"/>
          <w:sz w:val="24"/>
          <w:szCs w:val="24"/>
        </w:rPr>
        <w:tab/>
      </w:r>
      <w:r w:rsidR="000B21E9" w:rsidRPr="00D80C12">
        <w:rPr>
          <w:rFonts w:ascii="Arial" w:eastAsia="Arial Unicode MS" w:hAnsi="Arial" w:cs="Arial"/>
          <w:sz w:val="24"/>
          <w:szCs w:val="24"/>
        </w:rPr>
        <w:t>Ing. Stanislavem Zapletalem, ředitelem</w:t>
      </w:r>
      <w:r w:rsidRPr="00D80C12">
        <w:rPr>
          <w:rFonts w:ascii="Arial" w:eastAsia="Arial Unicode MS" w:hAnsi="Arial" w:cs="Arial"/>
          <w:sz w:val="24"/>
          <w:szCs w:val="24"/>
        </w:rPr>
        <w:t xml:space="preserve"> </w:t>
      </w:r>
    </w:p>
    <w:p w14:paraId="5C70B0FB" w14:textId="77777777" w:rsidR="00C57B4B" w:rsidRPr="00D80C12" w:rsidRDefault="00C57B4B" w:rsidP="00C57B4B">
      <w:pPr>
        <w:jc w:val="both"/>
        <w:rPr>
          <w:rFonts w:ascii="Arial" w:eastAsia="Arial Unicode MS" w:hAnsi="Arial" w:cs="Arial"/>
          <w:sz w:val="24"/>
          <w:szCs w:val="24"/>
        </w:rPr>
      </w:pPr>
      <w:r w:rsidRPr="00D80C12">
        <w:rPr>
          <w:rFonts w:ascii="Arial" w:eastAsia="Arial Unicode MS" w:hAnsi="Arial" w:cs="Arial"/>
          <w:sz w:val="24"/>
          <w:szCs w:val="24"/>
        </w:rPr>
        <w:t>IČ: 14451093</w:t>
      </w:r>
    </w:p>
    <w:p w14:paraId="6A427F13" w14:textId="77777777" w:rsidR="00C57B4B" w:rsidRPr="00D80C12" w:rsidRDefault="00C57B4B" w:rsidP="00C57B4B">
      <w:pPr>
        <w:jc w:val="both"/>
        <w:rPr>
          <w:rFonts w:ascii="Arial" w:eastAsia="Arial Unicode MS" w:hAnsi="Arial" w:cs="Arial"/>
          <w:sz w:val="24"/>
          <w:szCs w:val="24"/>
        </w:rPr>
      </w:pPr>
      <w:r w:rsidRPr="00D80C12">
        <w:rPr>
          <w:rFonts w:ascii="Arial" w:eastAsia="Arial Unicode MS" w:hAnsi="Arial" w:cs="Arial"/>
          <w:sz w:val="24"/>
          <w:szCs w:val="24"/>
        </w:rPr>
        <w:t>DIČ: CZ14451093</w:t>
      </w:r>
    </w:p>
    <w:p w14:paraId="1411D957" w14:textId="1768D7A2" w:rsidR="00B03670" w:rsidRPr="00D80C12" w:rsidRDefault="00B03670" w:rsidP="00C57B4B">
      <w:pPr>
        <w:jc w:val="both"/>
        <w:rPr>
          <w:rFonts w:ascii="Arial" w:eastAsia="Arial Unicode MS" w:hAnsi="Arial" w:cs="Arial"/>
          <w:sz w:val="24"/>
          <w:szCs w:val="24"/>
        </w:rPr>
      </w:pPr>
      <w:r w:rsidRPr="00D80C12">
        <w:rPr>
          <w:rFonts w:ascii="Arial" w:eastAsia="Arial Unicode MS" w:hAnsi="Arial" w:cs="Arial"/>
          <w:sz w:val="24"/>
          <w:szCs w:val="24"/>
        </w:rPr>
        <w:t xml:space="preserve">bankovní spojení: </w:t>
      </w:r>
    </w:p>
    <w:p w14:paraId="0BCBA57E" w14:textId="77777777" w:rsidR="00C57B4B" w:rsidRPr="00D80C12" w:rsidRDefault="00C57B4B" w:rsidP="00C57B4B">
      <w:pPr>
        <w:jc w:val="both"/>
        <w:rPr>
          <w:rFonts w:ascii="Arial" w:eastAsia="Arial Unicode MS" w:hAnsi="Arial" w:cs="Arial"/>
          <w:b/>
          <w:i/>
          <w:sz w:val="24"/>
          <w:szCs w:val="24"/>
        </w:rPr>
      </w:pPr>
      <w:r w:rsidRPr="00D80C12">
        <w:rPr>
          <w:rFonts w:ascii="Arial" w:eastAsia="Arial Unicode MS" w:hAnsi="Arial" w:cs="Arial"/>
          <w:b/>
          <w:i/>
          <w:sz w:val="24"/>
          <w:szCs w:val="24"/>
        </w:rPr>
        <w:t>(dále jen pronajímatel)</w:t>
      </w:r>
    </w:p>
    <w:p w14:paraId="1E987FCF" w14:textId="77777777" w:rsidR="00C57B4B" w:rsidRPr="00D80C12" w:rsidRDefault="00C57B4B" w:rsidP="00C57B4B">
      <w:pPr>
        <w:jc w:val="both"/>
        <w:rPr>
          <w:rFonts w:ascii="Arial" w:eastAsia="Arial Unicode MS" w:hAnsi="Arial" w:cs="Arial"/>
          <w:sz w:val="24"/>
          <w:szCs w:val="24"/>
        </w:rPr>
      </w:pPr>
    </w:p>
    <w:p w14:paraId="5B6BE20B" w14:textId="77777777" w:rsidR="00C57B4B" w:rsidRPr="00D80C12" w:rsidRDefault="00C57B4B" w:rsidP="00C57B4B">
      <w:pPr>
        <w:jc w:val="both"/>
        <w:rPr>
          <w:rFonts w:ascii="Arial" w:eastAsia="Arial Unicode MS" w:hAnsi="Arial" w:cs="Arial"/>
          <w:sz w:val="24"/>
          <w:szCs w:val="24"/>
        </w:rPr>
      </w:pPr>
      <w:r w:rsidRPr="00D80C12">
        <w:rPr>
          <w:rFonts w:ascii="Arial" w:eastAsia="Arial Unicode MS" w:hAnsi="Arial" w:cs="Arial"/>
          <w:sz w:val="24"/>
          <w:szCs w:val="24"/>
        </w:rPr>
        <w:t>a</w:t>
      </w:r>
    </w:p>
    <w:p w14:paraId="54CBA287" w14:textId="77777777" w:rsidR="00C57B4B" w:rsidRPr="00D80C12" w:rsidRDefault="00C57B4B" w:rsidP="00C57B4B">
      <w:pPr>
        <w:jc w:val="both"/>
        <w:rPr>
          <w:rFonts w:ascii="Arial" w:eastAsia="Arial Unicode MS" w:hAnsi="Arial" w:cs="Arial"/>
          <w:sz w:val="24"/>
          <w:szCs w:val="24"/>
        </w:rPr>
      </w:pPr>
    </w:p>
    <w:p w14:paraId="2326E96A" w14:textId="77777777" w:rsidR="00C57B4B" w:rsidRPr="00D80C12" w:rsidRDefault="00721EA7" w:rsidP="00C57B4B">
      <w:pPr>
        <w:jc w:val="both"/>
        <w:rPr>
          <w:rFonts w:ascii="Arial" w:eastAsia="Arial Unicode MS" w:hAnsi="Arial" w:cs="Arial"/>
          <w:b/>
          <w:snapToGrid w:val="0"/>
          <w:sz w:val="24"/>
          <w:szCs w:val="24"/>
        </w:rPr>
      </w:pPr>
      <w:r w:rsidRPr="00D80C12">
        <w:rPr>
          <w:rFonts w:ascii="Arial" w:eastAsia="Arial Unicode MS" w:hAnsi="Arial" w:cs="Arial"/>
          <w:b/>
          <w:snapToGrid w:val="0"/>
          <w:sz w:val="24"/>
          <w:szCs w:val="24"/>
        </w:rPr>
        <w:t>ČSS</w:t>
      </w:r>
      <w:r w:rsidR="00E321A6" w:rsidRPr="00D80C12">
        <w:rPr>
          <w:rFonts w:ascii="Arial" w:eastAsia="Arial Unicode MS" w:hAnsi="Arial" w:cs="Arial"/>
          <w:b/>
          <w:snapToGrid w:val="0"/>
          <w:sz w:val="24"/>
          <w:szCs w:val="24"/>
        </w:rPr>
        <w:t xml:space="preserve">, </w:t>
      </w:r>
      <w:proofErr w:type="spellStart"/>
      <w:r w:rsidR="00E321A6" w:rsidRPr="00D80C12">
        <w:rPr>
          <w:rFonts w:ascii="Arial" w:eastAsia="Arial Unicode MS" w:hAnsi="Arial" w:cs="Arial"/>
          <w:b/>
          <w:snapToGrid w:val="0"/>
          <w:sz w:val="24"/>
          <w:szCs w:val="24"/>
        </w:rPr>
        <w:t>z.s</w:t>
      </w:r>
      <w:proofErr w:type="spellEnd"/>
      <w:r w:rsidR="00E321A6" w:rsidRPr="00D80C12">
        <w:rPr>
          <w:rFonts w:ascii="Arial" w:eastAsia="Arial Unicode MS" w:hAnsi="Arial" w:cs="Arial"/>
          <w:b/>
          <w:snapToGrid w:val="0"/>
          <w:sz w:val="24"/>
          <w:szCs w:val="24"/>
        </w:rPr>
        <w:t>. - Moravskoslezské krajské sdružení</w:t>
      </w:r>
    </w:p>
    <w:p w14:paraId="26D54F37" w14:textId="77777777" w:rsidR="00C57B4B" w:rsidRPr="00D80C12" w:rsidRDefault="00C57B4B" w:rsidP="00C57B4B">
      <w:pPr>
        <w:jc w:val="both"/>
        <w:rPr>
          <w:rFonts w:ascii="Arial" w:eastAsia="Arial Unicode MS" w:hAnsi="Arial" w:cs="Arial"/>
          <w:b/>
          <w:snapToGrid w:val="0"/>
          <w:sz w:val="24"/>
          <w:szCs w:val="24"/>
        </w:rPr>
      </w:pPr>
      <w:r w:rsidRPr="00D80C12">
        <w:rPr>
          <w:rFonts w:ascii="Arial" w:eastAsia="Arial Unicode MS" w:hAnsi="Arial" w:cs="Arial"/>
          <w:b/>
          <w:snapToGrid w:val="0"/>
          <w:sz w:val="24"/>
          <w:szCs w:val="24"/>
        </w:rPr>
        <w:t>se sídlem:</w:t>
      </w:r>
      <w:r w:rsidR="00E321A6" w:rsidRPr="00D80C12">
        <w:rPr>
          <w:rFonts w:ascii="Arial" w:eastAsia="Arial Unicode MS" w:hAnsi="Arial" w:cs="Arial"/>
          <w:b/>
          <w:snapToGrid w:val="0"/>
          <w:sz w:val="24"/>
          <w:szCs w:val="24"/>
        </w:rPr>
        <w:tab/>
      </w:r>
      <w:r w:rsidRPr="00D80C12">
        <w:rPr>
          <w:rFonts w:ascii="Arial" w:eastAsia="Arial Unicode MS" w:hAnsi="Arial" w:cs="Arial"/>
          <w:b/>
          <w:snapToGrid w:val="0"/>
          <w:sz w:val="24"/>
          <w:szCs w:val="24"/>
        </w:rPr>
        <w:t>Střelnice Skalka, 708 00 Ostrava</w:t>
      </w:r>
      <w:r w:rsidR="00E321A6" w:rsidRPr="00D80C12">
        <w:rPr>
          <w:rFonts w:ascii="Arial" w:eastAsia="Arial Unicode MS" w:hAnsi="Arial" w:cs="Arial"/>
          <w:b/>
          <w:snapToGrid w:val="0"/>
          <w:sz w:val="24"/>
          <w:szCs w:val="24"/>
        </w:rPr>
        <w:t>-Poruba,</w:t>
      </w:r>
    </w:p>
    <w:p w14:paraId="604CC44D" w14:textId="77777777" w:rsidR="00E321A6" w:rsidRPr="00D80C12" w:rsidRDefault="00E321A6" w:rsidP="00C57B4B">
      <w:pPr>
        <w:jc w:val="both"/>
        <w:rPr>
          <w:rFonts w:ascii="Arial" w:eastAsia="Arial Unicode MS" w:hAnsi="Arial" w:cs="Arial"/>
          <w:b/>
          <w:snapToGrid w:val="0"/>
          <w:sz w:val="24"/>
          <w:szCs w:val="24"/>
        </w:rPr>
      </w:pPr>
      <w:r w:rsidRPr="00D80C12">
        <w:rPr>
          <w:rFonts w:ascii="Arial" w:eastAsia="Arial Unicode MS" w:hAnsi="Arial" w:cs="Arial"/>
          <w:b/>
          <w:snapToGrid w:val="0"/>
          <w:sz w:val="24"/>
          <w:szCs w:val="24"/>
        </w:rPr>
        <w:tab/>
      </w:r>
      <w:r w:rsidRPr="00D80C12">
        <w:rPr>
          <w:rFonts w:ascii="Arial" w:eastAsia="Arial Unicode MS" w:hAnsi="Arial" w:cs="Arial"/>
          <w:b/>
          <w:snapToGrid w:val="0"/>
          <w:sz w:val="24"/>
          <w:szCs w:val="24"/>
        </w:rPr>
        <w:tab/>
        <w:t>Vřesinská 211</w:t>
      </w:r>
    </w:p>
    <w:p w14:paraId="7C139735" w14:textId="77777777" w:rsidR="00C57B4B" w:rsidRPr="00D80C12" w:rsidRDefault="00B80088" w:rsidP="00C57B4B">
      <w:pPr>
        <w:jc w:val="both"/>
        <w:rPr>
          <w:rFonts w:ascii="Arial" w:eastAsia="Arial Unicode MS" w:hAnsi="Arial" w:cs="Arial"/>
          <w:snapToGrid w:val="0"/>
          <w:sz w:val="24"/>
          <w:szCs w:val="24"/>
        </w:rPr>
      </w:pPr>
      <w:r w:rsidRPr="00D80C12">
        <w:rPr>
          <w:rFonts w:ascii="Arial" w:eastAsia="Arial Unicode MS" w:hAnsi="Arial" w:cs="Arial"/>
          <w:snapToGrid w:val="0"/>
          <w:sz w:val="24"/>
          <w:szCs w:val="24"/>
        </w:rPr>
        <w:t>z</w:t>
      </w:r>
      <w:r w:rsidR="00C57B4B" w:rsidRPr="00D80C12">
        <w:rPr>
          <w:rFonts w:ascii="Arial" w:eastAsia="Arial Unicode MS" w:hAnsi="Arial" w:cs="Arial"/>
          <w:snapToGrid w:val="0"/>
          <w:sz w:val="24"/>
          <w:szCs w:val="24"/>
        </w:rPr>
        <w:t>astoupen:</w:t>
      </w:r>
      <w:r w:rsidR="00243F8F" w:rsidRPr="00D80C12">
        <w:rPr>
          <w:rFonts w:ascii="Arial" w:eastAsia="Arial Unicode MS" w:hAnsi="Arial" w:cs="Arial"/>
          <w:snapToGrid w:val="0"/>
          <w:sz w:val="24"/>
          <w:szCs w:val="24"/>
        </w:rPr>
        <w:tab/>
      </w:r>
      <w:r w:rsidR="00B03670" w:rsidRPr="00D80C12">
        <w:rPr>
          <w:rFonts w:ascii="Arial" w:eastAsia="Arial Unicode MS" w:hAnsi="Arial" w:cs="Arial"/>
          <w:snapToGrid w:val="0"/>
          <w:sz w:val="24"/>
          <w:szCs w:val="24"/>
        </w:rPr>
        <w:t>Jaromírem Zetkem</w:t>
      </w:r>
      <w:r w:rsidR="00E321A6" w:rsidRPr="00D80C12">
        <w:rPr>
          <w:rFonts w:ascii="Arial" w:eastAsia="Arial Unicode MS" w:hAnsi="Arial" w:cs="Arial"/>
          <w:snapToGrid w:val="0"/>
          <w:sz w:val="24"/>
          <w:szCs w:val="24"/>
        </w:rPr>
        <w:t xml:space="preserve">, </w:t>
      </w:r>
      <w:r w:rsidRPr="00D80C12">
        <w:rPr>
          <w:rFonts w:ascii="Arial" w:eastAsia="Arial Unicode MS" w:hAnsi="Arial" w:cs="Arial"/>
          <w:snapToGrid w:val="0"/>
          <w:sz w:val="24"/>
          <w:szCs w:val="24"/>
        </w:rPr>
        <w:t>předsedou</w:t>
      </w:r>
    </w:p>
    <w:p w14:paraId="169CD946" w14:textId="77777777" w:rsidR="00C57B4B" w:rsidRPr="00D80C12" w:rsidRDefault="00C57B4B" w:rsidP="00C57B4B">
      <w:pPr>
        <w:jc w:val="both"/>
        <w:rPr>
          <w:rFonts w:ascii="Arial" w:eastAsia="Arial Unicode MS" w:hAnsi="Arial" w:cs="Arial"/>
          <w:snapToGrid w:val="0"/>
          <w:sz w:val="24"/>
          <w:szCs w:val="24"/>
        </w:rPr>
      </w:pPr>
      <w:r w:rsidRPr="00D80C12">
        <w:rPr>
          <w:rFonts w:ascii="Arial" w:eastAsia="Arial Unicode MS" w:hAnsi="Arial" w:cs="Arial"/>
          <w:snapToGrid w:val="0"/>
          <w:sz w:val="24"/>
          <w:szCs w:val="24"/>
        </w:rPr>
        <w:t>IČ: 70919828</w:t>
      </w:r>
    </w:p>
    <w:p w14:paraId="1A480037" w14:textId="4823906F" w:rsidR="00B03670" w:rsidRPr="00D80C12" w:rsidRDefault="00B03670" w:rsidP="00C57B4B">
      <w:pPr>
        <w:jc w:val="both"/>
        <w:rPr>
          <w:rFonts w:ascii="Arial" w:eastAsia="Arial Unicode MS" w:hAnsi="Arial" w:cs="Arial"/>
          <w:sz w:val="24"/>
          <w:szCs w:val="24"/>
        </w:rPr>
      </w:pPr>
      <w:r w:rsidRPr="00D80C12">
        <w:rPr>
          <w:rFonts w:ascii="Arial" w:eastAsia="Arial Unicode MS" w:hAnsi="Arial" w:cs="Arial"/>
          <w:snapToGrid w:val="0"/>
          <w:sz w:val="24"/>
          <w:szCs w:val="24"/>
        </w:rPr>
        <w:t xml:space="preserve">bankovní spojení: </w:t>
      </w:r>
    </w:p>
    <w:p w14:paraId="573CF0C8" w14:textId="77777777" w:rsidR="00C57B4B" w:rsidRPr="00D80C12" w:rsidRDefault="00C57B4B" w:rsidP="00C57B4B">
      <w:pPr>
        <w:jc w:val="both"/>
        <w:rPr>
          <w:rFonts w:ascii="Arial" w:eastAsia="Arial Unicode MS" w:hAnsi="Arial" w:cs="Arial"/>
          <w:b/>
          <w:i/>
          <w:sz w:val="24"/>
          <w:szCs w:val="24"/>
        </w:rPr>
      </w:pPr>
      <w:r w:rsidRPr="00D80C12">
        <w:rPr>
          <w:rFonts w:ascii="Arial" w:eastAsia="Arial Unicode MS" w:hAnsi="Arial" w:cs="Arial"/>
          <w:b/>
          <w:i/>
          <w:sz w:val="24"/>
          <w:szCs w:val="24"/>
        </w:rPr>
        <w:t>(dále jen nájemce)</w:t>
      </w:r>
    </w:p>
    <w:p w14:paraId="57EE0857" w14:textId="77777777" w:rsidR="00C57B4B" w:rsidRPr="00D80C12" w:rsidRDefault="00C57B4B" w:rsidP="00C57B4B">
      <w:pPr>
        <w:jc w:val="both"/>
        <w:rPr>
          <w:rFonts w:ascii="Arial" w:eastAsia="Arial Unicode MS" w:hAnsi="Arial" w:cs="Arial"/>
          <w:sz w:val="24"/>
          <w:szCs w:val="24"/>
        </w:rPr>
      </w:pPr>
    </w:p>
    <w:p w14:paraId="61C2C9B8" w14:textId="77777777" w:rsidR="00C57B4B" w:rsidRPr="00D80C12" w:rsidRDefault="00C57B4B" w:rsidP="00C57B4B">
      <w:pPr>
        <w:jc w:val="both"/>
        <w:rPr>
          <w:rFonts w:ascii="Arial" w:eastAsia="Arial Unicode MS" w:hAnsi="Arial" w:cs="Arial"/>
          <w:sz w:val="24"/>
          <w:szCs w:val="24"/>
        </w:rPr>
      </w:pPr>
      <w:r w:rsidRPr="00D80C12">
        <w:rPr>
          <w:rFonts w:ascii="Arial" w:eastAsia="Arial Unicode MS" w:hAnsi="Arial" w:cs="Arial"/>
          <w:sz w:val="24"/>
          <w:szCs w:val="24"/>
        </w:rPr>
        <w:t>uzavírají spolu po vzájemné dohodě tuto</w:t>
      </w:r>
    </w:p>
    <w:p w14:paraId="08C18910" w14:textId="77777777" w:rsidR="00C57B4B" w:rsidRPr="00D80C12" w:rsidRDefault="00C57B4B" w:rsidP="00C57B4B">
      <w:pPr>
        <w:jc w:val="both"/>
        <w:rPr>
          <w:rFonts w:ascii="Arial" w:eastAsia="Arial Unicode MS" w:hAnsi="Arial" w:cs="Arial"/>
          <w:sz w:val="24"/>
          <w:szCs w:val="24"/>
        </w:rPr>
      </w:pPr>
    </w:p>
    <w:p w14:paraId="03B3EFE7" w14:textId="77777777" w:rsidR="004073FF" w:rsidRPr="00D80C12" w:rsidRDefault="004073FF" w:rsidP="00C57B4B">
      <w:pPr>
        <w:jc w:val="both"/>
        <w:rPr>
          <w:rFonts w:ascii="Arial" w:eastAsia="Arial Unicode MS" w:hAnsi="Arial" w:cs="Arial"/>
          <w:sz w:val="24"/>
          <w:szCs w:val="24"/>
        </w:rPr>
      </w:pPr>
    </w:p>
    <w:p w14:paraId="2907102A" w14:textId="77777777" w:rsidR="00E6388F" w:rsidRPr="00D80C12" w:rsidRDefault="00E6388F" w:rsidP="00C57B4B">
      <w:pPr>
        <w:jc w:val="both"/>
        <w:rPr>
          <w:rFonts w:ascii="Arial" w:eastAsia="Arial Unicode MS" w:hAnsi="Arial" w:cs="Arial"/>
          <w:sz w:val="24"/>
          <w:szCs w:val="24"/>
        </w:rPr>
      </w:pPr>
    </w:p>
    <w:p w14:paraId="0F03EB49" w14:textId="77777777" w:rsidR="00C57B4B" w:rsidRPr="00D80C12" w:rsidRDefault="00A52F95" w:rsidP="00C57B4B">
      <w:pPr>
        <w:jc w:val="center"/>
        <w:rPr>
          <w:rFonts w:ascii="Arial" w:eastAsia="Arial Unicode MS" w:hAnsi="Arial" w:cs="Arial"/>
          <w:b/>
          <w:sz w:val="28"/>
          <w:szCs w:val="28"/>
        </w:rPr>
      </w:pPr>
      <w:r w:rsidRPr="00D80C12">
        <w:rPr>
          <w:rFonts w:ascii="Arial" w:eastAsia="Arial Unicode MS" w:hAnsi="Arial" w:cs="Arial"/>
          <w:b/>
          <w:sz w:val="28"/>
          <w:szCs w:val="28"/>
        </w:rPr>
        <w:t>Smlouvu o nájmu</w:t>
      </w:r>
    </w:p>
    <w:p w14:paraId="246602B3" w14:textId="77777777" w:rsidR="007A6528" w:rsidRPr="00D80C12" w:rsidRDefault="007A6528" w:rsidP="00C57B4B">
      <w:pPr>
        <w:rPr>
          <w:rFonts w:ascii="Arial" w:eastAsia="Arial Unicode MS" w:hAnsi="Arial" w:cs="Arial"/>
          <w:b/>
          <w:sz w:val="22"/>
          <w:szCs w:val="24"/>
        </w:rPr>
      </w:pPr>
    </w:p>
    <w:p w14:paraId="788242D3" w14:textId="77777777" w:rsidR="00F77002" w:rsidRPr="00D80C12" w:rsidRDefault="00F77002" w:rsidP="00C57B4B">
      <w:pPr>
        <w:rPr>
          <w:rFonts w:ascii="Arial" w:eastAsia="Arial Unicode MS" w:hAnsi="Arial" w:cs="Arial"/>
          <w:b/>
          <w:sz w:val="22"/>
          <w:szCs w:val="24"/>
        </w:rPr>
      </w:pPr>
    </w:p>
    <w:p w14:paraId="384A8287" w14:textId="77777777" w:rsidR="00C57B4B" w:rsidRPr="00D80C12" w:rsidRDefault="00C57B4B" w:rsidP="00C57B4B">
      <w:pPr>
        <w:jc w:val="center"/>
        <w:rPr>
          <w:rFonts w:ascii="Arial" w:eastAsia="Arial Unicode MS" w:hAnsi="Arial" w:cs="Arial"/>
          <w:b/>
          <w:sz w:val="22"/>
          <w:szCs w:val="24"/>
        </w:rPr>
      </w:pPr>
      <w:r w:rsidRPr="00D80C12">
        <w:rPr>
          <w:rFonts w:ascii="Arial" w:eastAsia="Arial Unicode MS" w:hAnsi="Arial" w:cs="Arial"/>
          <w:b/>
          <w:sz w:val="22"/>
          <w:szCs w:val="24"/>
        </w:rPr>
        <w:t>I.</w:t>
      </w:r>
    </w:p>
    <w:p w14:paraId="1D7E41D9" w14:textId="77777777" w:rsidR="00C57B4B" w:rsidRPr="00D80C12" w:rsidRDefault="00C57B4B" w:rsidP="00C57B4B">
      <w:pPr>
        <w:jc w:val="center"/>
        <w:rPr>
          <w:rFonts w:ascii="Arial" w:eastAsia="Arial Unicode MS" w:hAnsi="Arial" w:cs="Arial"/>
          <w:b/>
          <w:sz w:val="22"/>
          <w:szCs w:val="24"/>
        </w:rPr>
      </w:pPr>
      <w:r w:rsidRPr="00D80C12">
        <w:rPr>
          <w:rFonts w:ascii="Arial" w:eastAsia="Arial Unicode MS" w:hAnsi="Arial" w:cs="Arial"/>
          <w:b/>
          <w:sz w:val="22"/>
          <w:szCs w:val="24"/>
        </w:rPr>
        <w:t>Předmět smlouvy</w:t>
      </w:r>
    </w:p>
    <w:p w14:paraId="0FB0DC48" w14:textId="77777777" w:rsidR="00C57B4B" w:rsidRPr="00D80C12" w:rsidRDefault="00C57B4B" w:rsidP="00161D3E">
      <w:pPr>
        <w:ind w:left="426" w:hanging="426"/>
        <w:jc w:val="center"/>
        <w:rPr>
          <w:rFonts w:ascii="Arial" w:eastAsia="Arial Unicode MS" w:hAnsi="Arial" w:cs="Arial"/>
          <w:b/>
          <w:sz w:val="22"/>
          <w:szCs w:val="24"/>
        </w:rPr>
      </w:pP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r w:rsidRPr="00D80C12">
        <w:rPr>
          <w:rFonts w:ascii="Arial" w:eastAsia="Arial Unicode MS" w:hAnsi="Arial" w:cs="Arial"/>
          <w:b/>
          <w:sz w:val="22"/>
          <w:szCs w:val="24"/>
        </w:rPr>
        <w:tab/>
      </w:r>
    </w:p>
    <w:p w14:paraId="0EFF5D59" w14:textId="77777777" w:rsidR="00783339" w:rsidRPr="00D80C12" w:rsidRDefault="00C57B4B" w:rsidP="00E20615">
      <w:pPr>
        <w:pStyle w:val="Odstavecseseznamem"/>
        <w:numPr>
          <w:ilvl w:val="0"/>
          <w:numId w:val="24"/>
        </w:numPr>
        <w:ind w:left="284" w:hanging="284"/>
        <w:jc w:val="both"/>
        <w:rPr>
          <w:rFonts w:ascii="Arial" w:eastAsia="Arial Unicode MS" w:hAnsi="Arial" w:cs="Arial"/>
          <w:sz w:val="22"/>
          <w:szCs w:val="24"/>
        </w:rPr>
      </w:pPr>
      <w:r w:rsidRPr="00D80C12">
        <w:rPr>
          <w:rFonts w:ascii="Arial" w:eastAsia="Arial Unicode MS" w:hAnsi="Arial" w:cs="Arial"/>
          <w:sz w:val="22"/>
          <w:szCs w:val="24"/>
        </w:rPr>
        <w:t>Pronajímatel má právo hospodaření k nebytovým prostorám</w:t>
      </w:r>
      <w:r w:rsidR="00B55144" w:rsidRPr="00D80C12">
        <w:rPr>
          <w:rFonts w:ascii="Arial" w:eastAsia="Arial Unicode MS" w:hAnsi="Arial" w:cs="Arial"/>
          <w:sz w:val="22"/>
          <w:szCs w:val="24"/>
        </w:rPr>
        <w:t xml:space="preserve"> </w:t>
      </w:r>
      <w:r w:rsidR="00C80532">
        <w:rPr>
          <w:rFonts w:ascii="Arial" w:eastAsia="Arial Unicode MS" w:hAnsi="Arial" w:cs="Arial"/>
          <w:sz w:val="22"/>
          <w:szCs w:val="24"/>
        </w:rPr>
        <w:t>na základě Zřizovací listiny č.</w:t>
      </w:r>
      <w:r w:rsidR="00367A53">
        <w:rPr>
          <w:rFonts w:ascii="Arial" w:eastAsia="Arial Unicode MS" w:hAnsi="Arial" w:cs="Arial"/>
          <w:sz w:val="22"/>
          <w:szCs w:val="24"/>
        </w:rPr>
        <w:t> </w:t>
      </w:r>
      <w:r w:rsidR="00C80532">
        <w:rPr>
          <w:rFonts w:ascii="Arial" w:eastAsia="Arial Unicode MS" w:hAnsi="Arial" w:cs="Arial"/>
          <w:sz w:val="22"/>
          <w:szCs w:val="24"/>
        </w:rPr>
        <w:t>ZL/067/2001, a to k</w:t>
      </w:r>
      <w:r w:rsidRPr="00D80C12">
        <w:rPr>
          <w:rFonts w:ascii="Arial" w:eastAsia="Arial Unicode MS" w:hAnsi="Arial" w:cs="Arial"/>
          <w:sz w:val="22"/>
          <w:szCs w:val="24"/>
        </w:rPr>
        <w:t xml:space="preserve"> objektu </w:t>
      </w:r>
      <w:r w:rsidR="00A52F95" w:rsidRPr="00D80C12">
        <w:rPr>
          <w:rFonts w:ascii="Arial" w:eastAsia="Arial Unicode MS" w:hAnsi="Arial" w:cs="Arial"/>
          <w:sz w:val="22"/>
          <w:szCs w:val="24"/>
        </w:rPr>
        <w:t xml:space="preserve">č. 303 </w:t>
      </w:r>
      <w:r w:rsidR="00262559" w:rsidRPr="00D80C12">
        <w:rPr>
          <w:rFonts w:ascii="Arial" w:eastAsia="Arial Unicode MS" w:hAnsi="Arial" w:cs="Arial"/>
          <w:sz w:val="22"/>
          <w:szCs w:val="24"/>
        </w:rPr>
        <w:t>-</w:t>
      </w:r>
      <w:r w:rsidR="00A52F95" w:rsidRPr="00D80C12">
        <w:rPr>
          <w:rFonts w:ascii="Arial" w:eastAsia="Arial Unicode MS" w:hAnsi="Arial" w:cs="Arial"/>
          <w:sz w:val="22"/>
          <w:szCs w:val="24"/>
        </w:rPr>
        <w:t xml:space="preserve"> společenská a</w:t>
      </w:r>
      <w:r w:rsidR="005A7334">
        <w:rPr>
          <w:rFonts w:ascii="Arial" w:eastAsia="Arial Unicode MS" w:hAnsi="Arial" w:cs="Arial"/>
          <w:sz w:val="22"/>
          <w:szCs w:val="24"/>
        </w:rPr>
        <w:t> </w:t>
      </w:r>
      <w:r w:rsidR="00A52F95" w:rsidRPr="00D80C12">
        <w:rPr>
          <w:rFonts w:ascii="Arial" w:eastAsia="Arial Unicode MS" w:hAnsi="Arial" w:cs="Arial"/>
          <w:sz w:val="22"/>
          <w:szCs w:val="24"/>
        </w:rPr>
        <w:t>stravovací část, prostor úkrytu CO</w:t>
      </w:r>
      <w:r w:rsidR="00914101" w:rsidRPr="00D80C12">
        <w:rPr>
          <w:rFonts w:ascii="Arial" w:eastAsia="Arial Unicode MS" w:hAnsi="Arial" w:cs="Arial"/>
          <w:sz w:val="22"/>
          <w:szCs w:val="24"/>
        </w:rPr>
        <w:t xml:space="preserve"> a</w:t>
      </w:r>
      <w:r w:rsidR="00367A53">
        <w:rPr>
          <w:rFonts w:ascii="Arial" w:eastAsia="Arial Unicode MS" w:hAnsi="Arial" w:cs="Arial"/>
          <w:sz w:val="22"/>
          <w:szCs w:val="24"/>
        </w:rPr>
        <w:t> </w:t>
      </w:r>
      <w:r w:rsidR="00C80532">
        <w:rPr>
          <w:rFonts w:ascii="Arial" w:eastAsia="Arial Unicode MS" w:hAnsi="Arial" w:cs="Arial"/>
          <w:sz w:val="22"/>
          <w:szCs w:val="24"/>
        </w:rPr>
        <w:t>k</w:t>
      </w:r>
      <w:r w:rsidR="00A52F95" w:rsidRPr="00D80C12">
        <w:rPr>
          <w:rFonts w:ascii="Arial" w:eastAsia="Arial Unicode MS" w:hAnsi="Arial" w:cs="Arial"/>
          <w:sz w:val="22"/>
          <w:szCs w:val="24"/>
        </w:rPr>
        <w:t xml:space="preserve"> objektu </w:t>
      </w:r>
      <w:r w:rsidRPr="00D80C12">
        <w:rPr>
          <w:rFonts w:ascii="Arial" w:eastAsia="Arial Unicode MS" w:hAnsi="Arial" w:cs="Arial"/>
          <w:sz w:val="22"/>
          <w:szCs w:val="24"/>
        </w:rPr>
        <w:t xml:space="preserve">č. 302 </w:t>
      </w:r>
      <w:r w:rsidR="007D1BE7" w:rsidRPr="00D80C12">
        <w:rPr>
          <w:rFonts w:ascii="Arial" w:eastAsia="Arial Unicode MS" w:hAnsi="Arial" w:cs="Arial"/>
          <w:sz w:val="22"/>
          <w:szCs w:val="24"/>
        </w:rPr>
        <w:t>-</w:t>
      </w:r>
      <w:r w:rsidRPr="00D80C12">
        <w:rPr>
          <w:rFonts w:ascii="Arial" w:eastAsia="Arial Unicode MS" w:hAnsi="Arial" w:cs="Arial"/>
          <w:sz w:val="22"/>
          <w:szCs w:val="24"/>
        </w:rPr>
        <w:t xml:space="preserve"> </w:t>
      </w:r>
      <w:r w:rsidR="007D1BE7" w:rsidRPr="00D80C12">
        <w:rPr>
          <w:rFonts w:ascii="Arial" w:eastAsia="Arial Unicode MS" w:hAnsi="Arial" w:cs="Arial"/>
          <w:sz w:val="22"/>
          <w:szCs w:val="24"/>
        </w:rPr>
        <w:t>výšková budova</w:t>
      </w:r>
      <w:r w:rsidRPr="00D80C12">
        <w:rPr>
          <w:rFonts w:ascii="Arial" w:eastAsia="Arial Unicode MS" w:hAnsi="Arial" w:cs="Arial"/>
          <w:sz w:val="22"/>
          <w:szCs w:val="24"/>
        </w:rPr>
        <w:t>,</w:t>
      </w:r>
      <w:r w:rsidR="00A52F95" w:rsidRPr="00D80C12">
        <w:rPr>
          <w:rFonts w:ascii="Arial" w:eastAsia="Arial Unicode MS" w:hAnsi="Arial" w:cs="Arial"/>
          <w:sz w:val="22"/>
          <w:szCs w:val="24"/>
        </w:rPr>
        <w:t xml:space="preserve"> prostor v technickém suterénu </w:t>
      </w:r>
      <w:r w:rsidRPr="00D80C12">
        <w:rPr>
          <w:rFonts w:ascii="Arial" w:eastAsia="Arial Unicode MS" w:hAnsi="Arial" w:cs="Arial"/>
          <w:sz w:val="22"/>
          <w:szCs w:val="24"/>
        </w:rPr>
        <w:t xml:space="preserve">ve Střední </w:t>
      </w:r>
      <w:r w:rsidR="00721EA7" w:rsidRPr="00D80C12">
        <w:rPr>
          <w:rFonts w:ascii="Arial" w:eastAsia="Arial Unicode MS" w:hAnsi="Arial" w:cs="Arial"/>
          <w:sz w:val="22"/>
          <w:szCs w:val="24"/>
        </w:rPr>
        <w:t>škole technické a dopravní</w:t>
      </w:r>
      <w:r w:rsidRPr="00D80C12">
        <w:rPr>
          <w:rFonts w:ascii="Arial" w:eastAsia="Arial Unicode MS" w:hAnsi="Arial" w:cs="Arial"/>
          <w:sz w:val="22"/>
          <w:szCs w:val="24"/>
        </w:rPr>
        <w:t>, Ostrava</w:t>
      </w:r>
      <w:r w:rsidR="007D1BE7" w:rsidRPr="00D80C12">
        <w:rPr>
          <w:rFonts w:ascii="Arial" w:eastAsia="Arial Unicode MS" w:hAnsi="Arial" w:cs="Arial"/>
          <w:sz w:val="22"/>
          <w:szCs w:val="24"/>
        </w:rPr>
        <w:t>-</w:t>
      </w:r>
      <w:r w:rsidRPr="00D80C12">
        <w:rPr>
          <w:rFonts w:ascii="Arial" w:eastAsia="Arial Unicode MS" w:hAnsi="Arial" w:cs="Arial"/>
          <w:sz w:val="22"/>
          <w:szCs w:val="24"/>
        </w:rPr>
        <w:t>Vítkovice, p.</w:t>
      </w:r>
      <w:r w:rsidR="00CE303D" w:rsidRPr="00D80C12">
        <w:rPr>
          <w:rFonts w:ascii="Arial" w:eastAsia="Arial Unicode MS" w:hAnsi="Arial" w:cs="Arial"/>
          <w:sz w:val="22"/>
          <w:szCs w:val="24"/>
        </w:rPr>
        <w:t xml:space="preserve"> </w:t>
      </w:r>
      <w:r w:rsidRPr="00D80C12">
        <w:rPr>
          <w:rFonts w:ascii="Arial" w:eastAsia="Arial Unicode MS" w:hAnsi="Arial" w:cs="Arial"/>
          <w:sz w:val="22"/>
          <w:szCs w:val="24"/>
        </w:rPr>
        <w:t>o., ul. Moravská 964</w:t>
      </w:r>
      <w:r w:rsidR="00C80532">
        <w:rPr>
          <w:rFonts w:ascii="Arial" w:eastAsia="Arial Unicode MS" w:hAnsi="Arial" w:cs="Arial"/>
          <w:sz w:val="22"/>
          <w:szCs w:val="24"/>
        </w:rPr>
        <w:t>/2</w:t>
      </w:r>
      <w:r w:rsidR="004209F7" w:rsidRPr="00D80C12">
        <w:rPr>
          <w:rFonts w:ascii="Arial" w:eastAsia="Arial Unicode MS" w:hAnsi="Arial" w:cs="Arial"/>
          <w:sz w:val="22"/>
          <w:szCs w:val="24"/>
        </w:rPr>
        <w:t xml:space="preserve"> (dále </w:t>
      </w:r>
      <w:r w:rsidR="00CA0CAE" w:rsidRPr="00D80C12">
        <w:rPr>
          <w:rFonts w:ascii="Arial" w:eastAsia="Arial Unicode MS" w:hAnsi="Arial" w:cs="Arial"/>
          <w:sz w:val="22"/>
          <w:szCs w:val="24"/>
        </w:rPr>
        <w:t xml:space="preserve">jen </w:t>
      </w:r>
      <w:r w:rsidR="004209F7" w:rsidRPr="00D80C12">
        <w:rPr>
          <w:rFonts w:ascii="Arial" w:eastAsia="Arial Unicode MS" w:hAnsi="Arial" w:cs="Arial"/>
          <w:sz w:val="22"/>
          <w:szCs w:val="24"/>
        </w:rPr>
        <w:t>SŠTD)</w:t>
      </w:r>
      <w:r w:rsidR="004073FF" w:rsidRPr="00D80C12">
        <w:rPr>
          <w:rFonts w:ascii="Arial" w:eastAsia="Arial Unicode MS" w:hAnsi="Arial" w:cs="Arial"/>
          <w:sz w:val="22"/>
          <w:szCs w:val="24"/>
        </w:rPr>
        <w:t>, parc. č. 177/5 a</w:t>
      </w:r>
      <w:r w:rsidR="00367A53">
        <w:rPr>
          <w:rFonts w:ascii="Arial" w:eastAsia="Arial Unicode MS" w:hAnsi="Arial" w:cs="Arial"/>
          <w:sz w:val="22"/>
          <w:szCs w:val="24"/>
        </w:rPr>
        <w:t> </w:t>
      </w:r>
      <w:r w:rsidR="004073FF" w:rsidRPr="00D80C12">
        <w:rPr>
          <w:rFonts w:ascii="Arial" w:eastAsia="Arial Unicode MS" w:hAnsi="Arial" w:cs="Arial"/>
          <w:sz w:val="22"/>
          <w:szCs w:val="24"/>
        </w:rPr>
        <w:t>k pozemku parc. č. 177/1</w:t>
      </w:r>
      <w:r w:rsidR="00A52F95" w:rsidRPr="00D80C12">
        <w:rPr>
          <w:rFonts w:ascii="Arial" w:eastAsia="Arial Unicode MS" w:hAnsi="Arial" w:cs="Arial"/>
          <w:sz w:val="22"/>
          <w:szCs w:val="24"/>
        </w:rPr>
        <w:t>,</w:t>
      </w:r>
      <w:r w:rsidRPr="00D80C12">
        <w:rPr>
          <w:rFonts w:ascii="Arial" w:eastAsia="Arial Unicode MS" w:hAnsi="Arial" w:cs="Arial"/>
          <w:sz w:val="22"/>
          <w:szCs w:val="24"/>
        </w:rPr>
        <w:t xml:space="preserve"> které se nacház</w:t>
      </w:r>
      <w:r w:rsidR="00A52F95" w:rsidRPr="00D80C12">
        <w:rPr>
          <w:rFonts w:ascii="Arial" w:eastAsia="Arial Unicode MS" w:hAnsi="Arial" w:cs="Arial"/>
          <w:sz w:val="22"/>
          <w:szCs w:val="24"/>
        </w:rPr>
        <w:t>ej</w:t>
      </w:r>
      <w:r w:rsidRPr="00D80C12">
        <w:rPr>
          <w:rFonts w:ascii="Arial" w:eastAsia="Arial Unicode MS" w:hAnsi="Arial" w:cs="Arial"/>
          <w:sz w:val="22"/>
          <w:szCs w:val="24"/>
        </w:rPr>
        <w:t>í v katastrálním území Vítkovice a jsou zapsány v katastru nemovitostí vedeném Katastrálním ú</w:t>
      </w:r>
      <w:r w:rsidR="00A52F95" w:rsidRPr="00D80C12">
        <w:rPr>
          <w:rFonts w:ascii="Arial" w:eastAsia="Arial Unicode MS" w:hAnsi="Arial" w:cs="Arial"/>
          <w:sz w:val="22"/>
          <w:szCs w:val="24"/>
        </w:rPr>
        <w:t>řadem v Ostravě na LV č. 1073</w:t>
      </w:r>
      <w:r w:rsidR="004073FF" w:rsidRPr="00D80C12">
        <w:rPr>
          <w:rFonts w:ascii="Arial" w:eastAsia="Arial Unicode MS" w:hAnsi="Arial" w:cs="Arial"/>
          <w:sz w:val="22"/>
          <w:szCs w:val="24"/>
        </w:rPr>
        <w:t>.</w:t>
      </w:r>
    </w:p>
    <w:p w14:paraId="75ACD2BB" w14:textId="77777777" w:rsidR="00C57B4B" w:rsidRPr="00D80C12" w:rsidRDefault="00C57B4B" w:rsidP="00783339">
      <w:pPr>
        <w:jc w:val="both"/>
        <w:rPr>
          <w:rFonts w:ascii="Arial" w:eastAsia="Arial Unicode MS" w:hAnsi="Arial" w:cs="Arial"/>
          <w:sz w:val="18"/>
          <w:szCs w:val="24"/>
        </w:rPr>
      </w:pPr>
      <w:r w:rsidRPr="00D80C12">
        <w:rPr>
          <w:rFonts w:ascii="Arial" w:eastAsia="Arial Unicode MS" w:hAnsi="Arial" w:cs="Arial"/>
          <w:sz w:val="22"/>
          <w:szCs w:val="24"/>
        </w:rPr>
        <w:t xml:space="preserve">   </w:t>
      </w:r>
    </w:p>
    <w:p w14:paraId="021D4101" w14:textId="77777777" w:rsidR="004073FF" w:rsidRPr="00D80C12" w:rsidRDefault="00C57B4B" w:rsidP="00E20615">
      <w:pPr>
        <w:ind w:left="284" w:hanging="284"/>
        <w:jc w:val="both"/>
        <w:rPr>
          <w:rFonts w:ascii="Arial" w:eastAsia="Arial Unicode MS" w:hAnsi="Arial" w:cs="Arial"/>
          <w:sz w:val="22"/>
          <w:szCs w:val="24"/>
        </w:rPr>
      </w:pPr>
      <w:r w:rsidRPr="00D80C12">
        <w:rPr>
          <w:rFonts w:ascii="Arial" w:eastAsia="Arial Unicode MS" w:hAnsi="Arial" w:cs="Arial"/>
          <w:sz w:val="22"/>
          <w:szCs w:val="24"/>
        </w:rPr>
        <w:t>2.</w:t>
      </w:r>
      <w:r w:rsidR="00161D3E" w:rsidRPr="00D80C12">
        <w:rPr>
          <w:rFonts w:ascii="Arial" w:eastAsia="Arial Unicode MS" w:hAnsi="Arial" w:cs="Arial"/>
          <w:sz w:val="22"/>
          <w:szCs w:val="24"/>
        </w:rPr>
        <w:tab/>
      </w:r>
      <w:r w:rsidRPr="00D80C12">
        <w:rPr>
          <w:rFonts w:ascii="Arial" w:eastAsia="Arial Unicode MS" w:hAnsi="Arial" w:cs="Arial"/>
          <w:sz w:val="22"/>
          <w:szCs w:val="24"/>
        </w:rPr>
        <w:t>Pronajímatel touto smlouvou přenechává nájemci do užívání nebytové prostory, které jsou specifikovány takto</w:t>
      </w:r>
      <w:r w:rsidR="00262559" w:rsidRPr="00D80C12">
        <w:rPr>
          <w:rFonts w:ascii="Arial" w:eastAsia="Arial Unicode MS" w:hAnsi="Arial" w:cs="Arial"/>
          <w:sz w:val="22"/>
          <w:szCs w:val="24"/>
        </w:rPr>
        <w:t xml:space="preserve"> (dále jen předmět nájmu)</w:t>
      </w:r>
      <w:r w:rsidRPr="00D80C12">
        <w:rPr>
          <w:rFonts w:ascii="Arial" w:eastAsia="Arial Unicode MS" w:hAnsi="Arial" w:cs="Arial"/>
          <w:sz w:val="22"/>
          <w:szCs w:val="24"/>
        </w:rPr>
        <w:t>:</w:t>
      </w:r>
    </w:p>
    <w:p w14:paraId="37537A96" w14:textId="77777777" w:rsidR="00C57B4B" w:rsidRPr="00D80C12" w:rsidRDefault="00C57B4B" w:rsidP="00E20615">
      <w:pPr>
        <w:ind w:left="284" w:hanging="284"/>
        <w:jc w:val="both"/>
        <w:rPr>
          <w:rFonts w:ascii="Arial" w:eastAsia="Arial Unicode MS" w:hAnsi="Arial" w:cs="Arial"/>
          <w:sz w:val="22"/>
          <w:szCs w:val="24"/>
        </w:rPr>
      </w:pPr>
      <w:r w:rsidRPr="00D80C12">
        <w:rPr>
          <w:rFonts w:ascii="Arial" w:eastAsia="Arial Unicode MS" w:hAnsi="Arial" w:cs="Arial"/>
          <w:sz w:val="22"/>
          <w:szCs w:val="24"/>
        </w:rPr>
        <w:tab/>
      </w:r>
    </w:p>
    <w:p w14:paraId="1892A151" w14:textId="77777777" w:rsidR="004073FF" w:rsidRPr="00D80C12" w:rsidRDefault="004073FF" w:rsidP="00E20615">
      <w:pPr>
        <w:pStyle w:val="Odstavecseseznamem"/>
        <w:numPr>
          <w:ilvl w:val="0"/>
          <w:numId w:val="5"/>
        </w:numPr>
        <w:tabs>
          <w:tab w:val="left" w:pos="2835"/>
        </w:tabs>
        <w:ind w:left="567" w:hanging="283"/>
        <w:jc w:val="both"/>
        <w:rPr>
          <w:rFonts w:ascii="Arial" w:eastAsia="Arial Unicode MS" w:hAnsi="Arial" w:cs="Arial"/>
          <w:sz w:val="22"/>
          <w:szCs w:val="24"/>
        </w:rPr>
      </w:pPr>
      <w:r w:rsidRPr="00D80C12">
        <w:rPr>
          <w:rFonts w:ascii="Arial" w:eastAsia="Arial Unicode MS" w:hAnsi="Arial" w:cs="Arial"/>
          <w:sz w:val="22"/>
          <w:szCs w:val="24"/>
        </w:rPr>
        <w:t>objekt č. 302 - výšková budova</w:t>
      </w:r>
    </w:p>
    <w:p w14:paraId="4C435C38" w14:textId="77777777" w:rsidR="00C57B4B" w:rsidRPr="00D80C12" w:rsidRDefault="00C57B4B" w:rsidP="004073FF">
      <w:pPr>
        <w:pStyle w:val="Odstavecseseznamem"/>
        <w:numPr>
          <w:ilvl w:val="0"/>
          <w:numId w:val="27"/>
        </w:numPr>
        <w:tabs>
          <w:tab w:val="left" w:pos="2835"/>
        </w:tabs>
        <w:ind w:left="709" w:hanging="142"/>
        <w:jc w:val="both"/>
        <w:rPr>
          <w:rFonts w:ascii="Arial" w:eastAsia="Arial Unicode MS" w:hAnsi="Arial" w:cs="Arial"/>
          <w:sz w:val="22"/>
          <w:szCs w:val="24"/>
        </w:rPr>
      </w:pPr>
      <w:r w:rsidRPr="00D80C12">
        <w:rPr>
          <w:rFonts w:ascii="Arial" w:eastAsia="Arial Unicode MS" w:hAnsi="Arial" w:cs="Arial"/>
          <w:sz w:val="22"/>
          <w:szCs w:val="24"/>
        </w:rPr>
        <w:t xml:space="preserve">místnost č. </w:t>
      </w:r>
      <w:r w:rsidR="00B010A1" w:rsidRPr="00D80C12">
        <w:rPr>
          <w:rFonts w:ascii="Arial" w:eastAsia="Arial Unicode MS" w:hAnsi="Arial" w:cs="Arial"/>
          <w:sz w:val="22"/>
          <w:szCs w:val="24"/>
        </w:rPr>
        <w:t>004</w:t>
      </w:r>
      <w:r w:rsidR="001C662A" w:rsidRPr="00D80C12">
        <w:rPr>
          <w:rFonts w:ascii="Arial" w:eastAsia="Arial Unicode MS" w:hAnsi="Arial" w:cs="Arial"/>
          <w:sz w:val="22"/>
          <w:szCs w:val="24"/>
        </w:rPr>
        <w:t xml:space="preserve"> </w:t>
      </w:r>
      <w:r w:rsidRPr="00D80C12">
        <w:rPr>
          <w:rFonts w:ascii="Arial" w:eastAsia="Arial Unicode MS" w:hAnsi="Arial" w:cs="Arial"/>
          <w:sz w:val="22"/>
          <w:szCs w:val="24"/>
        </w:rPr>
        <w:t xml:space="preserve">- střelnice č. </w:t>
      </w:r>
      <w:r w:rsidR="00B010A1" w:rsidRPr="00D80C12">
        <w:rPr>
          <w:rFonts w:ascii="Arial" w:eastAsia="Arial Unicode MS" w:hAnsi="Arial" w:cs="Arial"/>
          <w:sz w:val="22"/>
          <w:szCs w:val="24"/>
        </w:rPr>
        <w:t>3</w:t>
      </w:r>
      <w:r w:rsidRPr="00D80C12">
        <w:rPr>
          <w:rFonts w:ascii="Arial" w:eastAsia="Arial Unicode MS" w:hAnsi="Arial" w:cs="Arial"/>
          <w:sz w:val="22"/>
          <w:szCs w:val="24"/>
        </w:rPr>
        <w:t xml:space="preserve"> pr</w:t>
      </w:r>
      <w:r w:rsidR="004073FF" w:rsidRPr="00D80C12">
        <w:rPr>
          <w:rFonts w:ascii="Arial" w:eastAsia="Arial Unicode MS" w:hAnsi="Arial" w:cs="Arial"/>
          <w:sz w:val="22"/>
          <w:szCs w:val="24"/>
        </w:rPr>
        <w:t>o střelbu ze vzduchových zbraní,</w:t>
      </w:r>
    </w:p>
    <w:p w14:paraId="4F35A83C" w14:textId="77777777" w:rsidR="004073FF" w:rsidRPr="00D80C12" w:rsidRDefault="004073FF" w:rsidP="004073FF">
      <w:pPr>
        <w:pStyle w:val="Odstavecseseznamem"/>
        <w:numPr>
          <w:ilvl w:val="0"/>
          <w:numId w:val="27"/>
        </w:numPr>
        <w:tabs>
          <w:tab w:val="left" w:pos="2835"/>
        </w:tabs>
        <w:ind w:left="709" w:hanging="142"/>
        <w:jc w:val="both"/>
        <w:rPr>
          <w:rFonts w:ascii="Arial" w:eastAsia="Arial Unicode MS" w:hAnsi="Arial" w:cs="Arial"/>
          <w:sz w:val="22"/>
          <w:szCs w:val="24"/>
        </w:rPr>
      </w:pPr>
      <w:r w:rsidRPr="00D80C12">
        <w:rPr>
          <w:rFonts w:ascii="Arial" w:eastAsia="Arial Unicode MS" w:hAnsi="Arial" w:cs="Arial"/>
          <w:sz w:val="22"/>
          <w:szCs w:val="24"/>
        </w:rPr>
        <w:t>místnost č. 019 - střelnice č. 1 pro střelbu ze vzduchových zbraní,</w:t>
      </w:r>
    </w:p>
    <w:p w14:paraId="5883E21B" w14:textId="77777777" w:rsidR="004073FF" w:rsidRPr="00D80C12" w:rsidRDefault="004073FF" w:rsidP="004073FF">
      <w:pPr>
        <w:pStyle w:val="Odstavecseseznamem"/>
        <w:numPr>
          <w:ilvl w:val="0"/>
          <w:numId w:val="5"/>
        </w:numPr>
        <w:tabs>
          <w:tab w:val="left" w:pos="2835"/>
        </w:tabs>
        <w:ind w:left="567" w:hanging="282"/>
        <w:jc w:val="both"/>
        <w:rPr>
          <w:rFonts w:ascii="Arial" w:eastAsia="Arial Unicode MS" w:hAnsi="Arial" w:cs="Arial"/>
          <w:sz w:val="22"/>
          <w:szCs w:val="24"/>
        </w:rPr>
      </w:pPr>
      <w:r w:rsidRPr="00D80C12">
        <w:rPr>
          <w:rFonts w:ascii="Arial" w:eastAsia="Arial Unicode MS" w:hAnsi="Arial" w:cs="Arial"/>
          <w:sz w:val="22"/>
          <w:szCs w:val="24"/>
        </w:rPr>
        <w:t>objekt č. 303 - společenská a stravovací část</w:t>
      </w:r>
    </w:p>
    <w:p w14:paraId="56861D9E" w14:textId="77777777" w:rsidR="00C57B4B" w:rsidRPr="00D80C12" w:rsidRDefault="004073FF" w:rsidP="007878C1">
      <w:pPr>
        <w:pStyle w:val="Odstavecseseznamem"/>
        <w:numPr>
          <w:ilvl w:val="0"/>
          <w:numId w:val="27"/>
        </w:numPr>
        <w:tabs>
          <w:tab w:val="left" w:pos="2835"/>
        </w:tabs>
        <w:ind w:left="709" w:hanging="142"/>
        <w:jc w:val="both"/>
        <w:rPr>
          <w:rFonts w:ascii="Arial" w:eastAsia="Arial Unicode MS" w:hAnsi="Arial" w:cs="Arial"/>
          <w:sz w:val="24"/>
          <w:szCs w:val="24"/>
        </w:rPr>
      </w:pPr>
      <w:r w:rsidRPr="00D80C12">
        <w:rPr>
          <w:rFonts w:ascii="Arial" w:eastAsia="Arial Unicode MS" w:hAnsi="Arial" w:cs="Arial"/>
          <w:sz w:val="22"/>
          <w:szCs w:val="24"/>
        </w:rPr>
        <w:t>místnost č. 1 - střelnice č. 2 pro střelbu ze vzduchových zbraní,</w:t>
      </w:r>
    </w:p>
    <w:p w14:paraId="722B213E" w14:textId="77777777" w:rsidR="004073FF" w:rsidRPr="00D80C12" w:rsidRDefault="004073FF" w:rsidP="007878C1">
      <w:pPr>
        <w:pStyle w:val="Odstavecseseznamem"/>
        <w:numPr>
          <w:ilvl w:val="0"/>
          <w:numId w:val="27"/>
        </w:numPr>
        <w:tabs>
          <w:tab w:val="left" w:pos="2835"/>
        </w:tabs>
        <w:ind w:left="709" w:hanging="142"/>
        <w:jc w:val="both"/>
        <w:rPr>
          <w:rFonts w:ascii="Arial" w:eastAsia="Arial Unicode MS" w:hAnsi="Arial" w:cs="Arial"/>
          <w:sz w:val="24"/>
          <w:szCs w:val="24"/>
        </w:rPr>
      </w:pPr>
      <w:r w:rsidRPr="00D80C12">
        <w:rPr>
          <w:rFonts w:ascii="Arial" w:eastAsia="Arial Unicode MS" w:hAnsi="Arial" w:cs="Arial"/>
          <w:sz w:val="22"/>
          <w:szCs w:val="24"/>
        </w:rPr>
        <w:t>místnost č. 2 - místnost pro střelce a šatna,</w:t>
      </w:r>
    </w:p>
    <w:p w14:paraId="7BA74879" w14:textId="77777777" w:rsidR="004073FF" w:rsidRPr="00D80C12" w:rsidRDefault="004073FF" w:rsidP="004073FF">
      <w:pPr>
        <w:pStyle w:val="Odstavecseseznamem"/>
        <w:numPr>
          <w:ilvl w:val="0"/>
          <w:numId w:val="27"/>
        </w:numPr>
        <w:tabs>
          <w:tab w:val="left" w:pos="2835"/>
        </w:tabs>
        <w:ind w:left="709" w:hanging="142"/>
        <w:jc w:val="both"/>
        <w:rPr>
          <w:rFonts w:ascii="Arial" w:eastAsia="Arial Unicode MS" w:hAnsi="Arial" w:cs="Arial"/>
          <w:sz w:val="24"/>
          <w:szCs w:val="24"/>
        </w:rPr>
      </w:pPr>
      <w:r w:rsidRPr="00D80C12">
        <w:rPr>
          <w:rFonts w:ascii="Arial" w:eastAsia="Arial Unicode MS" w:hAnsi="Arial" w:cs="Arial"/>
          <w:sz w:val="22"/>
          <w:szCs w:val="24"/>
        </w:rPr>
        <w:t>místnost č. 3 - sklad terčového a provozního materiálu, kancelář,</w:t>
      </w:r>
    </w:p>
    <w:p w14:paraId="5B943B06" w14:textId="77777777" w:rsidR="004073FF" w:rsidRPr="00D80C12" w:rsidRDefault="004073FF" w:rsidP="004073FF">
      <w:pPr>
        <w:pStyle w:val="Odstavecseseznamem"/>
        <w:numPr>
          <w:ilvl w:val="0"/>
          <w:numId w:val="27"/>
        </w:numPr>
        <w:tabs>
          <w:tab w:val="left" w:pos="2835"/>
        </w:tabs>
        <w:ind w:left="709" w:hanging="142"/>
        <w:jc w:val="both"/>
        <w:rPr>
          <w:rFonts w:ascii="Arial" w:eastAsia="Arial Unicode MS" w:hAnsi="Arial" w:cs="Arial"/>
          <w:sz w:val="24"/>
          <w:szCs w:val="24"/>
        </w:rPr>
      </w:pPr>
      <w:r w:rsidRPr="00D80C12">
        <w:rPr>
          <w:rFonts w:ascii="Arial" w:eastAsia="Arial Unicode MS" w:hAnsi="Arial" w:cs="Arial"/>
          <w:sz w:val="22"/>
          <w:szCs w:val="24"/>
        </w:rPr>
        <w:t>místnost č. 4 a 5 - sociální zařízení,</w:t>
      </w:r>
    </w:p>
    <w:p w14:paraId="60A932C3" w14:textId="77777777" w:rsidR="004073FF" w:rsidRPr="00D80C12" w:rsidRDefault="004073FF" w:rsidP="00146588">
      <w:pPr>
        <w:pStyle w:val="Odstavecseseznamem"/>
        <w:numPr>
          <w:ilvl w:val="0"/>
          <w:numId w:val="27"/>
        </w:numPr>
        <w:tabs>
          <w:tab w:val="left" w:pos="2835"/>
        </w:tabs>
        <w:ind w:left="709" w:hanging="142"/>
        <w:jc w:val="both"/>
        <w:rPr>
          <w:rFonts w:ascii="Arial" w:eastAsia="Arial Unicode MS" w:hAnsi="Arial" w:cs="Arial"/>
          <w:sz w:val="24"/>
          <w:szCs w:val="24"/>
        </w:rPr>
      </w:pPr>
      <w:r w:rsidRPr="00D80C12">
        <w:rPr>
          <w:rFonts w:ascii="Arial" w:eastAsia="Arial Unicode MS" w:hAnsi="Arial" w:cs="Arial"/>
          <w:sz w:val="22"/>
          <w:szCs w:val="24"/>
        </w:rPr>
        <w:t xml:space="preserve">vstupní </w:t>
      </w:r>
      <w:r w:rsidR="002B0F2D" w:rsidRPr="00D80C12">
        <w:rPr>
          <w:rFonts w:ascii="Arial" w:eastAsia="Arial Unicode MS" w:hAnsi="Arial" w:cs="Arial"/>
          <w:sz w:val="22"/>
          <w:szCs w:val="24"/>
        </w:rPr>
        <w:t>prostory</w:t>
      </w:r>
      <w:r w:rsidR="00262559" w:rsidRPr="00D80C12">
        <w:rPr>
          <w:rFonts w:ascii="Arial" w:eastAsia="Arial Unicode MS" w:hAnsi="Arial" w:cs="Arial"/>
          <w:sz w:val="22"/>
          <w:szCs w:val="24"/>
        </w:rPr>
        <w:t>,</w:t>
      </w:r>
    </w:p>
    <w:p w14:paraId="560D5E05" w14:textId="77777777" w:rsidR="00262559" w:rsidRPr="00D80C12" w:rsidRDefault="00262559" w:rsidP="00262559">
      <w:pPr>
        <w:pStyle w:val="Odstavecseseznamem"/>
        <w:numPr>
          <w:ilvl w:val="0"/>
          <w:numId w:val="5"/>
        </w:numPr>
        <w:tabs>
          <w:tab w:val="left" w:pos="2835"/>
        </w:tabs>
        <w:ind w:left="567" w:hanging="282"/>
        <w:jc w:val="both"/>
        <w:rPr>
          <w:rFonts w:ascii="Arial" w:eastAsia="Arial Unicode MS" w:hAnsi="Arial" w:cs="Arial"/>
          <w:sz w:val="22"/>
          <w:szCs w:val="24"/>
        </w:rPr>
      </w:pPr>
      <w:r w:rsidRPr="00D80C12">
        <w:rPr>
          <w:rFonts w:ascii="Arial" w:eastAsia="Arial Unicode MS" w:hAnsi="Arial" w:cs="Arial"/>
          <w:sz w:val="22"/>
          <w:szCs w:val="24"/>
        </w:rPr>
        <w:t>plochu pro parkování vozidel nájemce mezi vstupní a vnitřní bránou za výškovou budovou.</w:t>
      </w:r>
    </w:p>
    <w:p w14:paraId="59DCD755" w14:textId="77777777" w:rsidR="004073FF" w:rsidRPr="00D80C12" w:rsidRDefault="004073FF" w:rsidP="004073FF">
      <w:pPr>
        <w:tabs>
          <w:tab w:val="left" w:pos="2835"/>
        </w:tabs>
        <w:jc w:val="both"/>
        <w:rPr>
          <w:rFonts w:ascii="Arial" w:eastAsia="Arial Unicode MS" w:hAnsi="Arial" w:cs="Arial"/>
          <w:sz w:val="22"/>
          <w:szCs w:val="24"/>
        </w:rPr>
      </w:pPr>
    </w:p>
    <w:p w14:paraId="083DB8D7" w14:textId="77777777" w:rsidR="00C57B4B" w:rsidRPr="00D80C12" w:rsidRDefault="00C57B4B" w:rsidP="003C5E27">
      <w:pPr>
        <w:jc w:val="center"/>
        <w:rPr>
          <w:rFonts w:ascii="Arial" w:eastAsia="Arial Unicode MS" w:hAnsi="Arial" w:cs="Arial"/>
          <w:b/>
          <w:sz w:val="22"/>
          <w:szCs w:val="24"/>
        </w:rPr>
      </w:pPr>
      <w:r w:rsidRPr="00D80C12">
        <w:rPr>
          <w:rFonts w:ascii="Arial" w:eastAsia="Arial Unicode MS" w:hAnsi="Arial" w:cs="Arial"/>
          <w:b/>
          <w:sz w:val="22"/>
          <w:szCs w:val="24"/>
        </w:rPr>
        <w:t>II.</w:t>
      </w:r>
    </w:p>
    <w:p w14:paraId="42E8C53B" w14:textId="77777777" w:rsidR="00C57B4B" w:rsidRPr="00D80C12" w:rsidRDefault="00C57B4B" w:rsidP="003C5E27">
      <w:pPr>
        <w:jc w:val="center"/>
        <w:rPr>
          <w:rFonts w:ascii="Arial" w:eastAsia="Arial Unicode MS" w:hAnsi="Arial" w:cs="Arial"/>
          <w:b/>
          <w:sz w:val="22"/>
          <w:szCs w:val="24"/>
        </w:rPr>
      </w:pPr>
      <w:r w:rsidRPr="00D80C12">
        <w:rPr>
          <w:rFonts w:ascii="Arial" w:eastAsia="Arial Unicode MS" w:hAnsi="Arial" w:cs="Arial"/>
          <w:b/>
          <w:sz w:val="22"/>
          <w:szCs w:val="24"/>
        </w:rPr>
        <w:t>Účel a způsob užívání</w:t>
      </w:r>
    </w:p>
    <w:p w14:paraId="76E339F4" w14:textId="77777777" w:rsidR="00C57B4B" w:rsidRPr="00D80C12" w:rsidRDefault="00C57B4B" w:rsidP="00C57B4B">
      <w:pPr>
        <w:ind w:left="567" w:hanging="567"/>
        <w:jc w:val="both"/>
        <w:rPr>
          <w:rFonts w:ascii="Arial" w:eastAsia="Arial Unicode MS" w:hAnsi="Arial" w:cs="Arial"/>
          <w:szCs w:val="24"/>
        </w:rPr>
      </w:pPr>
    </w:p>
    <w:p w14:paraId="06333776" w14:textId="77777777" w:rsidR="00C57B4B" w:rsidRPr="00D80C12" w:rsidRDefault="00C57B4B" w:rsidP="00E20615">
      <w:pPr>
        <w:pStyle w:val="Odstavecseseznamem"/>
        <w:numPr>
          <w:ilvl w:val="0"/>
          <w:numId w:val="9"/>
        </w:numPr>
        <w:ind w:left="284" w:hanging="284"/>
        <w:jc w:val="both"/>
        <w:rPr>
          <w:rFonts w:ascii="Arial" w:eastAsia="Arial Unicode MS" w:hAnsi="Arial" w:cs="Arial"/>
          <w:sz w:val="22"/>
          <w:szCs w:val="24"/>
        </w:rPr>
      </w:pPr>
      <w:r w:rsidRPr="00D80C12">
        <w:rPr>
          <w:rFonts w:ascii="Arial" w:eastAsia="Arial Unicode MS" w:hAnsi="Arial" w:cs="Arial"/>
          <w:sz w:val="22"/>
          <w:szCs w:val="24"/>
        </w:rPr>
        <w:t>Nájemce bude užívat p</w:t>
      </w:r>
      <w:r w:rsidR="00262559" w:rsidRPr="00D80C12">
        <w:rPr>
          <w:rFonts w:ascii="Arial" w:eastAsia="Arial Unicode MS" w:hAnsi="Arial" w:cs="Arial"/>
          <w:sz w:val="22"/>
          <w:szCs w:val="24"/>
        </w:rPr>
        <w:t>ředmět nájmu</w:t>
      </w:r>
      <w:r w:rsidRPr="00D80C12">
        <w:rPr>
          <w:rFonts w:ascii="Arial" w:eastAsia="Arial Unicode MS" w:hAnsi="Arial" w:cs="Arial"/>
          <w:sz w:val="22"/>
          <w:szCs w:val="24"/>
        </w:rPr>
        <w:t xml:space="preserve"> k provozování Moravskoslezského krajského střediska pro sportovní střelbu </w:t>
      </w:r>
      <w:r w:rsidR="00262559" w:rsidRPr="00D80C12">
        <w:rPr>
          <w:rFonts w:ascii="Arial" w:eastAsia="Arial Unicode MS" w:hAnsi="Arial" w:cs="Arial"/>
          <w:sz w:val="22"/>
          <w:szCs w:val="24"/>
        </w:rPr>
        <w:t>mládeže</w:t>
      </w:r>
      <w:r w:rsidRPr="00D80C12">
        <w:rPr>
          <w:rFonts w:ascii="Arial" w:eastAsia="Arial Unicode MS" w:hAnsi="Arial" w:cs="Arial"/>
          <w:sz w:val="22"/>
          <w:szCs w:val="24"/>
        </w:rPr>
        <w:t>.</w:t>
      </w:r>
    </w:p>
    <w:p w14:paraId="75E35A0B" w14:textId="77777777" w:rsidR="00C57B4B" w:rsidRPr="00D80C12" w:rsidRDefault="00C57B4B" w:rsidP="00E20615">
      <w:pPr>
        <w:pStyle w:val="Zkladntextodsazen"/>
        <w:numPr>
          <w:ilvl w:val="0"/>
          <w:numId w:val="9"/>
        </w:numPr>
        <w:ind w:left="284" w:hanging="284"/>
        <w:rPr>
          <w:rFonts w:ascii="Arial" w:eastAsia="Arial Unicode MS" w:hAnsi="Arial" w:cs="Arial"/>
          <w:sz w:val="22"/>
          <w:szCs w:val="24"/>
        </w:rPr>
      </w:pPr>
      <w:r w:rsidRPr="00D80C12">
        <w:rPr>
          <w:rFonts w:ascii="Arial" w:hAnsi="Arial" w:cs="Arial"/>
          <w:sz w:val="22"/>
        </w:rPr>
        <w:lastRenderedPageBreak/>
        <w:t>Pronajímatel a nájemce tímto prohlašují, že pronajímatel předal nájemci předmět nájmu a</w:t>
      </w:r>
      <w:r w:rsidR="005A7334">
        <w:rPr>
          <w:rFonts w:ascii="Arial" w:hAnsi="Arial" w:cs="Arial"/>
          <w:sz w:val="22"/>
        </w:rPr>
        <w:t> </w:t>
      </w:r>
      <w:r w:rsidRPr="00D80C12">
        <w:rPr>
          <w:rFonts w:ascii="Arial" w:hAnsi="Arial" w:cs="Arial"/>
          <w:sz w:val="22"/>
        </w:rPr>
        <w:t>nájemce převzal od pronajímatele předmět nájmu ve stavu způsobilém k užívání k určenému účelu. Nájemce prohlašuje, že se seznámil s</w:t>
      </w:r>
      <w:r w:rsidR="00262559" w:rsidRPr="00D80C12">
        <w:rPr>
          <w:rFonts w:ascii="Arial" w:hAnsi="Arial" w:cs="Arial"/>
          <w:sz w:val="22"/>
        </w:rPr>
        <w:t> předmětem nájmu</w:t>
      </w:r>
      <w:r w:rsidRPr="00D80C12">
        <w:rPr>
          <w:rFonts w:ascii="Arial" w:hAnsi="Arial" w:cs="Arial"/>
          <w:sz w:val="22"/>
        </w:rPr>
        <w:t>, je mu znám je</w:t>
      </w:r>
      <w:r w:rsidR="00262559" w:rsidRPr="00D80C12">
        <w:rPr>
          <w:rFonts w:ascii="Arial" w:hAnsi="Arial" w:cs="Arial"/>
          <w:sz w:val="22"/>
        </w:rPr>
        <w:t>ho</w:t>
      </w:r>
      <w:r w:rsidRPr="00D80C12">
        <w:rPr>
          <w:rFonts w:ascii="Arial" w:hAnsi="Arial" w:cs="Arial"/>
          <w:sz w:val="22"/>
        </w:rPr>
        <w:t xml:space="preserve"> stavební a</w:t>
      </w:r>
      <w:r w:rsidR="005A7334">
        <w:rPr>
          <w:rFonts w:ascii="Arial" w:hAnsi="Arial" w:cs="Arial"/>
          <w:sz w:val="22"/>
        </w:rPr>
        <w:t> </w:t>
      </w:r>
      <w:r w:rsidRPr="00D80C12">
        <w:rPr>
          <w:rFonts w:ascii="Arial" w:hAnsi="Arial" w:cs="Arial"/>
          <w:sz w:val="22"/>
        </w:rPr>
        <w:t>technický stav a tento stav zcela odpovídá potřebám nájemce a účelu nájmu.</w:t>
      </w:r>
    </w:p>
    <w:p w14:paraId="2E025055" w14:textId="77777777" w:rsidR="00243F8F" w:rsidRPr="00D80C12" w:rsidRDefault="00243F8F" w:rsidP="00EC6CBF">
      <w:pPr>
        <w:jc w:val="center"/>
        <w:rPr>
          <w:rFonts w:ascii="Arial" w:eastAsia="Arial Unicode MS" w:hAnsi="Arial" w:cs="Arial"/>
          <w:b/>
          <w:sz w:val="22"/>
          <w:szCs w:val="24"/>
        </w:rPr>
      </w:pPr>
    </w:p>
    <w:p w14:paraId="29D09BEE" w14:textId="77777777" w:rsidR="00C57B4B" w:rsidRPr="00D80C12" w:rsidRDefault="00C57B4B" w:rsidP="00EC6CBF">
      <w:pPr>
        <w:jc w:val="center"/>
        <w:rPr>
          <w:rFonts w:ascii="Arial" w:eastAsia="Arial Unicode MS" w:hAnsi="Arial" w:cs="Arial"/>
          <w:b/>
          <w:sz w:val="22"/>
          <w:szCs w:val="24"/>
        </w:rPr>
      </w:pPr>
      <w:r w:rsidRPr="00D80C12">
        <w:rPr>
          <w:rFonts w:ascii="Arial" w:eastAsia="Arial Unicode MS" w:hAnsi="Arial" w:cs="Arial"/>
          <w:b/>
          <w:sz w:val="22"/>
          <w:szCs w:val="24"/>
        </w:rPr>
        <w:t>III.</w:t>
      </w:r>
    </w:p>
    <w:p w14:paraId="42FAC523" w14:textId="77777777" w:rsidR="00C57B4B" w:rsidRPr="00D80C12" w:rsidRDefault="00C57B4B" w:rsidP="003C5E27">
      <w:pPr>
        <w:jc w:val="center"/>
        <w:rPr>
          <w:rFonts w:ascii="Arial" w:eastAsia="Arial Unicode MS" w:hAnsi="Arial" w:cs="Arial"/>
          <w:b/>
          <w:sz w:val="22"/>
          <w:szCs w:val="24"/>
        </w:rPr>
      </w:pPr>
      <w:r w:rsidRPr="00D80C12">
        <w:rPr>
          <w:rFonts w:ascii="Arial" w:eastAsia="Arial Unicode MS" w:hAnsi="Arial" w:cs="Arial"/>
          <w:b/>
          <w:sz w:val="22"/>
          <w:szCs w:val="24"/>
        </w:rPr>
        <w:t>Doba nájmu</w:t>
      </w:r>
    </w:p>
    <w:p w14:paraId="2969BB17" w14:textId="77777777" w:rsidR="00C57B4B" w:rsidRPr="00D80C12" w:rsidRDefault="00C57B4B" w:rsidP="00C57B4B">
      <w:pPr>
        <w:ind w:left="284" w:hanging="284"/>
        <w:jc w:val="both"/>
        <w:rPr>
          <w:rFonts w:ascii="Arial" w:eastAsia="Arial Unicode MS" w:hAnsi="Arial" w:cs="Arial"/>
          <w:sz w:val="18"/>
          <w:szCs w:val="24"/>
        </w:rPr>
      </w:pPr>
    </w:p>
    <w:p w14:paraId="583B1FFF" w14:textId="77EA800A" w:rsidR="00E6388F" w:rsidRPr="00D80C12" w:rsidRDefault="00C57B4B" w:rsidP="009233DC">
      <w:pPr>
        <w:pStyle w:val="Odstavecseseznamem"/>
        <w:numPr>
          <w:ilvl w:val="0"/>
          <w:numId w:val="10"/>
        </w:numPr>
        <w:ind w:left="284" w:hanging="284"/>
        <w:jc w:val="both"/>
        <w:rPr>
          <w:rFonts w:ascii="Arial" w:eastAsia="Arial Unicode MS" w:hAnsi="Arial" w:cs="Arial"/>
          <w:sz w:val="22"/>
          <w:szCs w:val="24"/>
        </w:rPr>
      </w:pPr>
      <w:r w:rsidRPr="00D80C12">
        <w:rPr>
          <w:rFonts w:ascii="Arial" w:eastAsia="Arial Unicode MS" w:hAnsi="Arial" w:cs="Arial"/>
          <w:b/>
          <w:sz w:val="22"/>
          <w:szCs w:val="24"/>
        </w:rPr>
        <w:t>Nájemní smlouva se uzavírá na dobu určitou</w:t>
      </w:r>
      <w:r w:rsidR="00B010A1" w:rsidRPr="00D80C12">
        <w:rPr>
          <w:rFonts w:ascii="Arial" w:eastAsia="Arial Unicode MS" w:hAnsi="Arial" w:cs="Arial"/>
          <w:b/>
          <w:sz w:val="22"/>
          <w:szCs w:val="24"/>
        </w:rPr>
        <w:t>,</w:t>
      </w:r>
      <w:r w:rsidRPr="00D80C12">
        <w:rPr>
          <w:rFonts w:ascii="Arial" w:eastAsia="Arial Unicode MS" w:hAnsi="Arial" w:cs="Arial"/>
          <w:b/>
          <w:sz w:val="22"/>
          <w:szCs w:val="24"/>
        </w:rPr>
        <w:t xml:space="preserve"> </w:t>
      </w:r>
      <w:r w:rsidR="00B010A1" w:rsidRPr="00D80C12">
        <w:rPr>
          <w:rFonts w:ascii="Arial" w:eastAsia="Arial Unicode MS" w:hAnsi="Arial" w:cs="Arial"/>
          <w:b/>
          <w:sz w:val="22"/>
          <w:szCs w:val="24"/>
        </w:rPr>
        <w:t>a to od 1.</w:t>
      </w:r>
      <w:r w:rsidR="00543444" w:rsidRPr="00D80C12">
        <w:rPr>
          <w:rFonts w:ascii="Arial" w:eastAsia="Arial Unicode MS" w:hAnsi="Arial" w:cs="Arial"/>
          <w:b/>
          <w:sz w:val="22"/>
          <w:szCs w:val="24"/>
        </w:rPr>
        <w:t xml:space="preserve"> </w:t>
      </w:r>
      <w:r w:rsidR="00B010A1" w:rsidRPr="00D80C12">
        <w:rPr>
          <w:rFonts w:ascii="Arial" w:eastAsia="Arial Unicode MS" w:hAnsi="Arial" w:cs="Arial"/>
          <w:b/>
          <w:sz w:val="22"/>
          <w:szCs w:val="24"/>
        </w:rPr>
        <w:t>1.</w:t>
      </w:r>
      <w:r w:rsidR="00543444" w:rsidRPr="00D80C12">
        <w:rPr>
          <w:rFonts w:ascii="Arial" w:eastAsia="Arial Unicode MS" w:hAnsi="Arial" w:cs="Arial"/>
          <w:b/>
          <w:sz w:val="22"/>
          <w:szCs w:val="24"/>
        </w:rPr>
        <w:t xml:space="preserve"> </w:t>
      </w:r>
      <w:r w:rsidR="00B010A1" w:rsidRPr="00D80C12">
        <w:rPr>
          <w:rFonts w:ascii="Arial" w:eastAsia="Arial Unicode MS" w:hAnsi="Arial" w:cs="Arial"/>
          <w:b/>
          <w:sz w:val="22"/>
          <w:szCs w:val="24"/>
        </w:rPr>
        <w:t>20</w:t>
      </w:r>
      <w:r w:rsidR="005A7334">
        <w:rPr>
          <w:rFonts w:ascii="Arial" w:eastAsia="Arial Unicode MS" w:hAnsi="Arial" w:cs="Arial"/>
          <w:b/>
          <w:sz w:val="22"/>
          <w:szCs w:val="24"/>
        </w:rPr>
        <w:t>2</w:t>
      </w:r>
      <w:r w:rsidR="00C3755C">
        <w:rPr>
          <w:rFonts w:ascii="Arial" w:eastAsia="Arial Unicode MS" w:hAnsi="Arial" w:cs="Arial"/>
          <w:b/>
          <w:sz w:val="22"/>
          <w:szCs w:val="24"/>
        </w:rPr>
        <w:t>2</w:t>
      </w:r>
      <w:r w:rsidR="00E321A6" w:rsidRPr="00D80C12">
        <w:rPr>
          <w:rFonts w:ascii="Arial" w:eastAsia="Arial Unicode MS" w:hAnsi="Arial" w:cs="Arial"/>
          <w:b/>
          <w:sz w:val="22"/>
          <w:szCs w:val="24"/>
        </w:rPr>
        <w:t xml:space="preserve"> do 3</w:t>
      </w:r>
      <w:r w:rsidR="00262559" w:rsidRPr="00D80C12">
        <w:rPr>
          <w:rFonts w:ascii="Arial" w:eastAsia="Arial Unicode MS" w:hAnsi="Arial" w:cs="Arial"/>
          <w:b/>
          <w:sz w:val="22"/>
          <w:szCs w:val="24"/>
        </w:rPr>
        <w:t>1</w:t>
      </w:r>
      <w:r w:rsidR="00E321A6" w:rsidRPr="00D80C12">
        <w:rPr>
          <w:rFonts w:ascii="Arial" w:eastAsia="Arial Unicode MS" w:hAnsi="Arial" w:cs="Arial"/>
          <w:b/>
          <w:sz w:val="22"/>
          <w:szCs w:val="24"/>
        </w:rPr>
        <w:t>.</w:t>
      </w:r>
      <w:r w:rsidR="00262559" w:rsidRPr="00D80C12">
        <w:rPr>
          <w:rFonts w:ascii="Arial" w:eastAsia="Arial Unicode MS" w:hAnsi="Arial" w:cs="Arial"/>
          <w:b/>
          <w:sz w:val="22"/>
          <w:szCs w:val="24"/>
        </w:rPr>
        <w:t>12</w:t>
      </w:r>
      <w:r w:rsidR="00E321A6" w:rsidRPr="00D80C12">
        <w:rPr>
          <w:rFonts w:ascii="Arial" w:eastAsia="Arial Unicode MS" w:hAnsi="Arial" w:cs="Arial"/>
          <w:b/>
          <w:sz w:val="22"/>
          <w:szCs w:val="24"/>
        </w:rPr>
        <w:t>.20</w:t>
      </w:r>
      <w:r w:rsidR="005A7334">
        <w:rPr>
          <w:rFonts w:ascii="Arial" w:eastAsia="Arial Unicode MS" w:hAnsi="Arial" w:cs="Arial"/>
          <w:b/>
          <w:sz w:val="22"/>
          <w:szCs w:val="24"/>
        </w:rPr>
        <w:t>2</w:t>
      </w:r>
      <w:r w:rsidR="00C3755C">
        <w:rPr>
          <w:rFonts w:ascii="Arial" w:eastAsia="Arial Unicode MS" w:hAnsi="Arial" w:cs="Arial"/>
          <w:b/>
          <w:sz w:val="22"/>
          <w:szCs w:val="24"/>
        </w:rPr>
        <w:t>2</w:t>
      </w:r>
      <w:r w:rsidR="00D778CE" w:rsidRPr="00D80C12">
        <w:rPr>
          <w:rFonts w:ascii="Arial" w:eastAsia="Arial Unicode MS" w:hAnsi="Arial" w:cs="Arial"/>
          <w:b/>
          <w:sz w:val="22"/>
          <w:szCs w:val="24"/>
        </w:rPr>
        <w:t>.</w:t>
      </w:r>
    </w:p>
    <w:p w14:paraId="6F474DC7" w14:textId="77777777" w:rsidR="00E6388F" w:rsidRPr="00D80C12" w:rsidRDefault="00E6388F" w:rsidP="00E6388F">
      <w:pPr>
        <w:pStyle w:val="Odstavecseseznamem"/>
        <w:ind w:left="284"/>
        <w:jc w:val="both"/>
        <w:rPr>
          <w:rFonts w:ascii="Arial" w:eastAsia="Arial Unicode MS" w:hAnsi="Arial" w:cs="Arial"/>
          <w:sz w:val="18"/>
          <w:szCs w:val="24"/>
        </w:rPr>
      </w:pPr>
    </w:p>
    <w:p w14:paraId="1D7FCAD3" w14:textId="77777777" w:rsidR="00C57B4B" w:rsidRPr="00D80C12" w:rsidRDefault="00C57B4B" w:rsidP="009233DC">
      <w:pPr>
        <w:pStyle w:val="Odstavecseseznamem"/>
        <w:numPr>
          <w:ilvl w:val="0"/>
          <w:numId w:val="10"/>
        </w:numPr>
        <w:ind w:left="284" w:hanging="284"/>
        <w:jc w:val="both"/>
        <w:rPr>
          <w:rFonts w:ascii="Arial" w:eastAsia="Arial Unicode MS" w:hAnsi="Arial" w:cs="Arial"/>
          <w:sz w:val="22"/>
          <w:szCs w:val="24"/>
        </w:rPr>
      </w:pPr>
      <w:r w:rsidRPr="00D80C12">
        <w:rPr>
          <w:rFonts w:ascii="Arial" w:eastAsia="Arial Unicode MS" w:hAnsi="Arial" w:cs="Arial"/>
          <w:sz w:val="22"/>
          <w:szCs w:val="24"/>
        </w:rPr>
        <w:t xml:space="preserve">Smlouvu lze ukončit na základě vzájemné dohody obou smluvních stran i před uplynutím dohodnuté doby pronájmu. </w:t>
      </w:r>
      <w:r w:rsidRPr="00D80C12">
        <w:rPr>
          <w:rFonts w:ascii="Arial" w:hAnsi="Arial" w:cs="Arial"/>
          <w:sz w:val="22"/>
        </w:rPr>
        <w:t xml:space="preserve">Pronajímatel a nájemce je oprávněn vypovědět tuto smlouvu z pouze taxativních důvodů uvedených v zák. č. </w:t>
      </w:r>
      <w:r w:rsidR="00B010A1" w:rsidRPr="00D80C12">
        <w:rPr>
          <w:rFonts w:ascii="Arial" w:hAnsi="Arial" w:cs="Arial"/>
          <w:sz w:val="22"/>
        </w:rPr>
        <w:t>89/2012</w:t>
      </w:r>
      <w:r w:rsidRPr="00D80C12">
        <w:rPr>
          <w:rFonts w:ascii="Arial" w:hAnsi="Arial" w:cs="Arial"/>
          <w:sz w:val="22"/>
        </w:rPr>
        <w:t xml:space="preserve"> Sb. </w:t>
      </w:r>
      <w:r w:rsidR="00B010A1" w:rsidRPr="00D80C12">
        <w:rPr>
          <w:rFonts w:ascii="Arial" w:hAnsi="Arial" w:cs="Arial"/>
          <w:sz w:val="22"/>
        </w:rPr>
        <w:t>Občanský zákoník</w:t>
      </w:r>
      <w:r w:rsidRPr="00D80C12">
        <w:rPr>
          <w:rFonts w:ascii="Arial" w:hAnsi="Arial" w:cs="Arial"/>
          <w:sz w:val="22"/>
        </w:rPr>
        <w:t xml:space="preserve">. </w:t>
      </w:r>
      <w:r w:rsidRPr="00D80C12">
        <w:rPr>
          <w:rFonts w:ascii="Arial" w:hAnsi="Arial" w:cs="Arial"/>
          <w:b/>
          <w:sz w:val="22"/>
        </w:rPr>
        <w:t xml:space="preserve">Výpovědní doba </w:t>
      </w:r>
      <w:r w:rsidR="00B010A1" w:rsidRPr="00D80C12">
        <w:rPr>
          <w:rFonts w:ascii="Arial" w:hAnsi="Arial" w:cs="Arial"/>
          <w:b/>
          <w:sz w:val="22"/>
        </w:rPr>
        <w:t xml:space="preserve">je </w:t>
      </w:r>
      <w:r w:rsidR="005A7334">
        <w:rPr>
          <w:rFonts w:ascii="Arial" w:hAnsi="Arial" w:cs="Arial"/>
          <w:b/>
          <w:sz w:val="22"/>
        </w:rPr>
        <w:t xml:space="preserve">3 </w:t>
      </w:r>
      <w:r w:rsidR="00B010A1" w:rsidRPr="00D80C12">
        <w:rPr>
          <w:rFonts w:ascii="Arial" w:hAnsi="Arial" w:cs="Arial"/>
          <w:b/>
          <w:sz w:val="22"/>
        </w:rPr>
        <w:t>měsíc</w:t>
      </w:r>
      <w:r w:rsidR="005A7334">
        <w:rPr>
          <w:rFonts w:ascii="Arial" w:hAnsi="Arial" w:cs="Arial"/>
          <w:b/>
          <w:sz w:val="22"/>
        </w:rPr>
        <w:t>e</w:t>
      </w:r>
      <w:r w:rsidR="00B010A1" w:rsidRPr="00D80C12">
        <w:rPr>
          <w:rFonts w:ascii="Arial" w:hAnsi="Arial" w:cs="Arial"/>
          <w:b/>
          <w:sz w:val="22"/>
        </w:rPr>
        <w:t xml:space="preserve">, </w:t>
      </w:r>
      <w:r w:rsidR="00B010A1" w:rsidRPr="00D80C12">
        <w:rPr>
          <w:rFonts w:ascii="Arial" w:hAnsi="Arial" w:cs="Arial"/>
          <w:sz w:val="22"/>
        </w:rPr>
        <w:t>s tím, že výpovědní doba začíná běžet prvním dnem následujícího měsíce po dodání písemné výpovědi druhé straně.</w:t>
      </w:r>
    </w:p>
    <w:p w14:paraId="4A94BA1F" w14:textId="77777777" w:rsidR="00783339" w:rsidRPr="00D80C12" w:rsidRDefault="00783339" w:rsidP="00783339">
      <w:pPr>
        <w:jc w:val="both"/>
        <w:rPr>
          <w:rFonts w:ascii="Arial" w:eastAsia="Arial Unicode MS" w:hAnsi="Arial" w:cs="Arial"/>
          <w:sz w:val="18"/>
          <w:szCs w:val="24"/>
        </w:rPr>
      </w:pPr>
    </w:p>
    <w:p w14:paraId="46B51D50" w14:textId="77777777" w:rsidR="00C57B4B" w:rsidRPr="00D80C12" w:rsidRDefault="00C57B4B" w:rsidP="00E20615">
      <w:pPr>
        <w:pStyle w:val="Zkladntextodsazen2"/>
        <w:numPr>
          <w:ilvl w:val="0"/>
          <w:numId w:val="10"/>
        </w:numPr>
        <w:ind w:left="284" w:hanging="284"/>
        <w:rPr>
          <w:rFonts w:ascii="Arial" w:hAnsi="Arial" w:cs="Arial"/>
          <w:sz w:val="22"/>
        </w:rPr>
      </w:pPr>
      <w:r w:rsidRPr="00D80C12">
        <w:rPr>
          <w:rFonts w:ascii="Arial" w:hAnsi="Arial" w:cs="Arial"/>
          <w:sz w:val="22"/>
        </w:rPr>
        <w:t>Pronajímatel je oprávněn odstoupit od smlouvy, jestliže nájemce podstatným způsobem porušuje povinnosti vyplývající z této smlouvy. Za podstatné porušení povinností se považuje, jestliže</w:t>
      </w:r>
    </w:p>
    <w:p w14:paraId="2D326F0A" w14:textId="77777777" w:rsidR="00C57B4B" w:rsidRPr="00D80C12" w:rsidRDefault="00C57B4B" w:rsidP="00D778CE">
      <w:pPr>
        <w:numPr>
          <w:ilvl w:val="2"/>
          <w:numId w:val="10"/>
        </w:numPr>
        <w:ind w:left="567" w:hanging="284"/>
        <w:jc w:val="both"/>
        <w:rPr>
          <w:rFonts w:ascii="Arial" w:eastAsia="Arial Unicode MS" w:hAnsi="Arial" w:cs="Arial"/>
          <w:sz w:val="22"/>
          <w:szCs w:val="24"/>
        </w:rPr>
      </w:pPr>
      <w:r w:rsidRPr="00D80C12">
        <w:rPr>
          <w:rFonts w:ascii="Arial" w:hAnsi="Arial" w:cs="Arial"/>
          <w:sz w:val="22"/>
        </w:rPr>
        <w:t>nájemce přes písemné upozornění je v prodlení s placením nájemného po dobu delší než 2</w:t>
      </w:r>
      <w:r w:rsidR="005A7334">
        <w:rPr>
          <w:rFonts w:ascii="Arial" w:hAnsi="Arial" w:cs="Arial"/>
          <w:sz w:val="22"/>
        </w:rPr>
        <w:t> </w:t>
      </w:r>
      <w:r w:rsidRPr="00D80C12">
        <w:rPr>
          <w:rFonts w:ascii="Arial" w:hAnsi="Arial" w:cs="Arial"/>
          <w:sz w:val="22"/>
        </w:rPr>
        <w:t>měsíce,</w:t>
      </w:r>
    </w:p>
    <w:p w14:paraId="02DA9878" w14:textId="77777777" w:rsidR="00C57B4B" w:rsidRPr="00D80C12" w:rsidRDefault="00C57B4B" w:rsidP="00D778CE">
      <w:pPr>
        <w:numPr>
          <w:ilvl w:val="2"/>
          <w:numId w:val="10"/>
        </w:numPr>
        <w:ind w:left="567" w:hanging="284"/>
        <w:jc w:val="both"/>
        <w:rPr>
          <w:rFonts w:ascii="Arial" w:eastAsia="Arial Unicode MS" w:hAnsi="Arial" w:cs="Arial"/>
          <w:sz w:val="22"/>
          <w:szCs w:val="24"/>
        </w:rPr>
      </w:pPr>
      <w:r w:rsidRPr="00D80C12">
        <w:rPr>
          <w:rFonts w:ascii="Arial" w:hAnsi="Arial" w:cs="Arial"/>
          <w:sz w:val="22"/>
        </w:rPr>
        <w:t>nájemce, nebo osoby, které s ním užívají nebytové prostory, přes písemné upozornění porušují klid a pořádek.</w:t>
      </w:r>
    </w:p>
    <w:p w14:paraId="1717F229" w14:textId="77777777" w:rsidR="009A61B0" w:rsidRPr="00D80C12" w:rsidRDefault="009A61B0" w:rsidP="00C57B4B">
      <w:pPr>
        <w:jc w:val="both"/>
        <w:rPr>
          <w:rFonts w:ascii="Arial" w:eastAsia="Arial Unicode MS" w:hAnsi="Arial" w:cs="Arial"/>
          <w:sz w:val="22"/>
          <w:szCs w:val="24"/>
        </w:rPr>
      </w:pPr>
    </w:p>
    <w:p w14:paraId="0CB1DC14" w14:textId="77777777" w:rsidR="00C57B4B" w:rsidRPr="00D80C12" w:rsidRDefault="00C57B4B" w:rsidP="003C5E27">
      <w:pPr>
        <w:jc w:val="center"/>
        <w:rPr>
          <w:rFonts w:ascii="Arial" w:eastAsia="Arial Unicode MS" w:hAnsi="Arial" w:cs="Arial"/>
          <w:b/>
          <w:sz w:val="22"/>
          <w:szCs w:val="22"/>
        </w:rPr>
      </w:pPr>
      <w:r w:rsidRPr="00D80C12">
        <w:rPr>
          <w:rFonts w:ascii="Arial" w:eastAsia="Arial Unicode MS" w:hAnsi="Arial" w:cs="Arial"/>
          <w:b/>
          <w:sz w:val="22"/>
          <w:szCs w:val="22"/>
        </w:rPr>
        <w:t>IV.</w:t>
      </w:r>
    </w:p>
    <w:p w14:paraId="1E5492D5" w14:textId="77777777" w:rsidR="00C57B4B" w:rsidRPr="00D80C12" w:rsidRDefault="00C57B4B" w:rsidP="003C5E27">
      <w:pPr>
        <w:jc w:val="center"/>
        <w:rPr>
          <w:rFonts w:ascii="Arial" w:eastAsia="Arial Unicode MS" w:hAnsi="Arial" w:cs="Arial"/>
          <w:sz w:val="22"/>
          <w:szCs w:val="22"/>
        </w:rPr>
      </w:pPr>
      <w:r w:rsidRPr="00D80C12">
        <w:rPr>
          <w:rFonts w:ascii="Arial" w:eastAsia="Arial Unicode MS" w:hAnsi="Arial" w:cs="Arial"/>
          <w:b/>
          <w:sz w:val="22"/>
          <w:szCs w:val="22"/>
        </w:rPr>
        <w:t>Cena za nájem, užívání a finanční vztahy</w:t>
      </w:r>
      <w:r w:rsidRPr="00D80C12">
        <w:rPr>
          <w:rFonts w:ascii="Arial" w:eastAsia="Arial Unicode MS" w:hAnsi="Arial" w:cs="Arial"/>
          <w:sz w:val="22"/>
          <w:szCs w:val="22"/>
        </w:rPr>
        <w:tab/>
        <w:t xml:space="preserve"> </w:t>
      </w:r>
    </w:p>
    <w:p w14:paraId="2D91A542" w14:textId="77777777" w:rsidR="00063361" w:rsidRPr="00D80C12" w:rsidRDefault="00063361" w:rsidP="00C57B4B">
      <w:pPr>
        <w:ind w:left="284" w:hanging="284"/>
        <w:jc w:val="center"/>
        <w:rPr>
          <w:rFonts w:ascii="Arial" w:eastAsia="Arial Unicode MS" w:hAnsi="Arial" w:cs="Arial"/>
          <w:b/>
          <w:sz w:val="22"/>
          <w:szCs w:val="22"/>
        </w:rPr>
      </w:pPr>
    </w:p>
    <w:p w14:paraId="477DB170" w14:textId="77777777" w:rsidR="00C57B4B" w:rsidRPr="00D80C12" w:rsidRDefault="00C57B4B" w:rsidP="00E20615">
      <w:pPr>
        <w:pStyle w:val="Odstavecseseznamem"/>
        <w:numPr>
          <w:ilvl w:val="1"/>
          <w:numId w:val="1"/>
        </w:numPr>
        <w:tabs>
          <w:tab w:val="clear" w:pos="2629"/>
          <w:tab w:val="num" w:pos="2269"/>
        </w:tabs>
        <w:ind w:left="284" w:hanging="284"/>
        <w:rPr>
          <w:rFonts w:ascii="Arial" w:eastAsia="Arial Unicode MS" w:hAnsi="Arial" w:cs="Arial"/>
          <w:b/>
          <w:sz w:val="22"/>
          <w:szCs w:val="22"/>
          <w:u w:val="single"/>
        </w:rPr>
      </w:pPr>
      <w:r w:rsidRPr="00D80C12">
        <w:rPr>
          <w:rFonts w:ascii="Arial" w:eastAsia="Arial Unicode MS" w:hAnsi="Arial" w:cs="Arial"/>
          <w:b/>
          <w:sz w:val="22"/>
          <w:szCs w:val="22"/>
          <w:u w:val="single"/>
        </w:rPr>
        <w:t>Nájemné</w:t>
      </w:r>
    </w:p>
    <w:p w14:paraId="3C0CF512" w14:textId="77777777" w:rsidR="00C57B4B" w:rsidRPr="00D80C12" w:rsidRDefault="00782F80" w:rsidP="003C5E27">
      <w:pPr>
        <w:pStyle w:val="Odstavecseseznamem"/>
        <w:numPr>
          <w:ilvl w:val="0"/>
          <w:numId w:val="20"/>
        </w:numPr>
        <w:ind w:left="568" w:hanging="284"/>
        <w:rPr>
          <w:rFonts w:ascii="Arial" w:eastAsia="Arial Unicode MS" w:hAnsi="Arial" w:cs="Arial"/>
          <w:sz w:val="22"/>
          <w:szCs w:val="22"/>
        </w:rPr>
      </w:pPr>
      <w:r w:rsidRPr="00D80C12">
        <w:rPr>
          <w:rFonts w:ascii="Arial" w:eastAsia="Arial Unicode MS" w:hAnsi="Arial" w:cs="Arial"/>
          <w:sz w:val="22"/>
          <w:szCs w:val="22"/>
        </w:rPr>
        <w:t>n</w:t>
      </w:r>
      <w:r w:rsidR="00C57B4B" w:rsidRPr="00D80C12">
        <w:rPr>
          <w:rFonts w:ascii="Arial" w:eastAsia="Arial Unicode MS" w:hAnsi="Arial" w:cs="Arial"/>
          <w:sz w:val="22"/>
          <w:szCs w:val="22"/>
        </w:rPr>
        <w:t>ájemce se zavazuje ode dne 1.1.20</w:t>
      </w:r>
      <w:r w:rsidR="005A7334">
        <w:rPr>
          <w:rFonts w:ascii="Arial" w:eastAsia="Arial Unicode MS" w:hAnsi="Arial" w:cs="Arial"/>
          <w:sz w:val="22"/>
          <w:szCs w:val="22"/>
        </w:rPr>
        <w:t>2</w:t>
      </w:r>
      <w:r w:rsidR="007178CB">
        <w:rPr>
          <w:rFonts w:ascii="Arial" w:eastAsia="Arial Unicode MS" w:hAnsi="Arial" w:cs="Arial"/>
          <w:sz w:val="22"/>
          <w:szCs w:val="22"/>
        </w:rPr>
        <w:t>1</w:t>
      </w:r>
      <w:r w:rsidR="00C57B4B" w:rsidRPr="00D80C12">
        <w:rPr>
          <w:rFonts w:ascii="Arial" w:eastAsia="Arial Unicode MS" w:hAnsi="Arial" w:cs="Arial"/>
          <w:sz w:val="22"/>
          <w:szCs w:val="22"/>
        </w:rPr>
        <w:t xml:space="preserve"> platit </w:t>
      </w:r>
      <w:r w:rsidR="00CE303D" w:rsidRPr="00D80C12">
        <w:rPr>
          <w:rFonts w:ascii="Arial" w:eastAsia="Arial Unicode MS" w:hAnsi="Arial" w:cs="Arial"/>
          <w:sz w:val="22"/>
          <w:szCs w:val="22"/>
        </w:rPr>
        <w:t xml:space="preserve">dohodnuté </w:t>
      </w:r>
      <w:r w:rsidR="00C57B4B" w:rsidRPr="00D80C12">
        <w:rPr>
          <w:rFonts w:ascii="Arial" w:eastAsia="Arial Unicode MS" w:hAnsi="Arial" w:cs="Arial"/>
          <w:sz w:val="22"/>
          <w:szCs w:val="22"/>
        </w:rPr>
        <w:t>nájemné takto:</w:t>
      </w:r>
    </w:p>
    <w:p w14:paraId="58229625" w14:textId="21113857" w:rsidR="00CE303D" w:rsidRPr="008455D8" w:rsidRDefault="009A2ED9" w:rsidP="003C5E27">
      <w:pPr>
        <w:pStyle w:val="Odstavecseseznamem"/>
        <w:numPr>
          <w:ilvl w:val="0"/>
          <w:numId w:val="27"/>
        </w:numPr>
        <w:ind w:left="568" w:hanging="284"/>
        <w:jc w:val="both"/>
        <w:rPr>
          <w:rFonts w:ascii="Arial" w:eastAsia="Arial Unicode MS" w:hAnsi="Arial" w:cs="Arial"/>
          <w:sz w:val="22"/>
          <w:szCs w:val="22"/>
        </w:rPr>
      </w:pPr>
      <w:r w:rsidRPr="008455D8">
        <w:rPr>
          <w:rFonts w:ascii="Arial" w:eastAsia="Arial Unicode MS" w:hAnsi="Arial" w:cs="Arial"/>
          <w:sz w:val="22"/>
          <w:szCs w:val="22"/>
        </w:rPr>
        <w:t xml:space="preserve">za nebytové prostory uvedené v čl. II., bod 2 </w:t>
      </w:r>
      <w:proofErr w:type="gramStart"/>
      <w:r w:rsidRPr="008455D8">
        <w:rPr>
          <w:rFonts w:ascii="Arial" w:eastAsia="Arial Unicode MS" w:hAnsi="Arial" w:cs="Arial"/>
          <w:sz w:val="22"/>
          <w:szCs w:val="22"/>
        </w:rPr>
        <w:t>a)-</w:t>
      </w:r>
      <w:proofErr w:type="gramEnd"/>
      <w:r w:rsidRPr="008455D8">
        <w:rPr>
          <w:rFonts w:ascii="Arial" w:eastAsia="Arial Unicode MS" w:hAnsi="Arial" w:cs="Arial"/>
          <w:sz w:val="22"/>
          <w:szCs w:val="22"/>
        </w:rPr>
        <w:t>b)</w:t>
      </w:r>
      <w:r w:rsidR="00A71453" w:rsidRPr="008455D8">
        <w:rPr>
          <w:rFonts w:ascii="Arial" w:eastAsia="Arial Unicode MS" w:hAnsi="Arial" w:cs="Arial"/>
          <w:sz w:val="22"/>
          <w:szCs w:val="22"/>
        </w:rPr>
        <w:t xml:space="preserve"> </w:t>
      </w:r>
      <w:r w:rsidR="00A71453" w:rsidRPr="008455D8">
        <w:rPr>
          <w:rFonts w:ascii="Arial" w:eastAsia="Arial Unicode MS" w:hAnsi="Arial" w:cs="Arial"/>
          <w:b/>
          <w:sz w:val="22"/>
          <w:szCs w:val="22"/>
        </w:rPr>
        <w:t>roční nájemné ve výši</w:t>
      </w:r>
      <w:r w:rsidR="00A71453" w:rsidRPr="008455D8">
        <w:rPr>
          <w:rFonts w:ascii="Arial" w:eastAsia="Arial Unicode MS" w:hAnsi="Arial" w:cs="Arial"/>
          <w:sz w:val="22"/>
          <w:szCs w:val="22"/>
        </w:rPr>
        <w:t xml:space="preserve"> </w:t>
      </w:r>
      <w:r w:rsidR="00C3755C">
        <w:rPr>
          <w:rFonts w:ascii="Arial" w:eastAsia="Arial Unicode MS" w:hAnsi="Arial" w:cs="Arial"/>
          <w:b/>
          <w:sz w:val="22"/>
          <w:szCs w:val="22"/>
        </w:rPr>
        <w:t>6</w:t>
      </w:r>
      <w:r w:rsidR="00FE0009">
        <w:rPr>
          <w:rFonts w:ascii="Arial" w:eastAsia="Arial Unicode MS" w:hAnsi="Arial" w:cs="Arial"/>
          <w:b/>
          <w:sz w:val="22"/>
          <w:szCs w:val="22"/>
        </w:rPr>
        <w:t>2</w:t>
      </w:r>
      <w:r w:rsidR="00C3755C">
        <w:rPr>
          <w:rFonts w:ascii="Arial" w:eastAsia="Arial Unicode MS" w:hAnsi="Arial" w:cs="Arial"/>
          <w:b/>
          <w:sz w:val="22"/>
          <w:szCs w:val="22"/>
        </w:rPr>
        <w:t>.585,-</w:t>
      </w:r>
      <w:r w:rsidR="00A71453" w:rsidRPr="008455D8">
        <w:rPr>
          <w:rFonts w:ascii="Arial" w:eastAsia="Arial Unicode MS" w:hAnsi="Arial" w:cs="Arial"/>
          <w:b/>
          <w:sz w:val="22"/>
          <w:szCs w:val="22"/>
        </w:rPr>
        <w:t xml:space="preserve"> Kč</w:t>
      </w:r>
      <w:r w:rsidR="00065ED9" w:rsidRPr="008455D8">
        <w:rPr>
          <w:rFonts w:ascii="Arial" w:eastAsia="Arial Unicode MS" w:hAnsi="Arial" w:cs="Arial"/>
          <w:b/>
          <w:sz w:val="22"/>
          <w:szCs w:val="22"/>
        </w:rPr>
        <w:t xml:space="preserve"> </w:t>
      </w:r>
      <w:r w:rsidR="00065ED9" w:rsidRPr="008455D8">
        <w:rPr>
          <w:rFonts w:ascii="Arial" w:eastAsia="Arial Unicode MS" w:hAnsi="Arial" w:cs="Arial"/>
          <w:sz w:val="22"/>
          <w:szCs w:val="22"/>
        </w:rPr>
        <w:t xml:space="preserve">(slovy: </w:t>
      </w:r>
      <w:proofErr w:type="spellStart"/>
      <w:r w:rsidR="00C3755C">
        <w:rPr>
          <w:rFonts w:ascii="Arial" w:eastAsia="Arial Unicode MS" w:hAnsi="Arial" w:cs="Arial"/>
          <w:sz w:val="22"/>
          <w:szCs w:val="22"/>
        </w:rPr>
        <w:t>šedesát</w:t>
      </w:r>
      <w:r w:rsidR="00FE0009">
        <w:rPr>
          <w:rFonts w:ascii="Arial" w:eastAsia="Arial Unicode MS" w:hAnsi="Arial" w:cs="Arial"/>
          <w:sz w:val="22"/>
          <w:szCs w:val="22"/>
        </w:rPr>
        <w:t>dvatisíce</w:t>
      </w:r>
      <w:r w:rsidR="00C3755C">
        <w:rPr>
          <w:rFonts w:ascii="Arial" w:eastAsia="Arial Unicode MS" w:hAnsi="Arial" w:cs="Arial"/>
          <w:sz w:val="22"/>
          <w:szCs w:val="22"/>
        </w:rPr>
        <w:t>pětsetosmdesátpět</w:t>
      </w:r>
      <w:proofErr w:type="spellEnd"/>
      <w:r w:rsidR="00065ED9" w:rsidRPr="008455D8">
        <w:rPr>
          <w:rFonts w:ascii="Arial" w:eastAsia="Arial Unicode MS" w:hAnsi="Arial" w:cs="Arial"/>
          <w:sz w:val="22"/>
          <w:szCs w:val="22"/>
        </w:rPr>
        <w:t>);</w:t>
      </w:r>
      <w:r w:rsidR="00A71453" w:rsidRPr="008455D8">
        <w:rPr>
          <w:rFonts w:ascii="Arial" w:eastAsia="Arial Unicode MS" w:hAnsi="Arial" w:cs="Arial"/>
          <w:b/>
          <w:sz w:val="22"/>
          <w:szCs w:val="22"/>
        </w:rPr>
        <w:t xml:space="preserve"> </w:t>
      </w:r>
      <w:r w:rsidR="00A71453" w:rsidRPr="008455D8">
        <w:rPr>
          <w:rFonts w:ascii="Arial" w:eastAsia="Arial Unicode MS" w:hAnsi="Arial" w:cs="Arial"/>
          <w:sz w:val="22"/>
          <w:szCs w:val="22"/>
        </w:rPr>
        <w:t>ta</w:t>
      </w:r>
      <w:r w:rsidR="00CE303D" w:rsidRPr="008455D8">
        <w:rPr>
          <w:rFonts w:ascii="Arial" w:eastAsia="Arial Unicode MS" w:hAnsi="Arial" w:cs="Arial"/>
          <w:sz w:val="22"/>
          <w:szCs w:val="22"/>
        </w:rPr>
        <w:t>to částka je v</w:t>
      </w:r>
      <w:r w:rsidR="00543444" w:rsidRPr="008455D8">
        <w:rPr>
          <w:rFonts w:ascii="Arial" w:eastAsia="Arial Unicode MS" w:hAnsi="Arial" w:cs="Arial"/>
          <w:sz w:val="22"/>
          <w:szCs w:val="22"/>
        </w:rPr>
        <w:t> </w:t>
      </w:r>
      <w:r w:rsidR="00CE303D" w:rsidRPr="008455D8">
        <w:rPr>
          <w:rFonts w:ascii="Arial" w:eastAsia="Arial Unicode MS" w:hAnsi="Arial" w:cs="Arial"/>
          <w:sz w:val="22"/>
          <w:szCs w:val="22"/>
        </w:rPr>
        <w:t>souladu</w:t>
      </w:r>
      <w:r w:rsidR="00543444" w:rsidRPr="008455D8">
        <w:rPr>
          <w:rFonts w:ascii="Arial" w:eastAsia="Arial Unicode MS" w:hAnsi="Arial" w:cs="Arial"/>
          <w:sz w:val="22"/>
          <w:szCs w:val="22"/>
        </w:rPr>
        <w:t xml:space="preserve"> </w:t>
      </w:r>
      <w:r w:rsidR="00CE303D" w:rsidRPr="008455D8">
        <w:rPr>
          <w:rFonts w:ascii="Arial" w:eastAsia="Arial Unicode MS" w:hAnsi="Arial" w:cs="Arial"/>
          <w:sz w:val="22"/>
          <w:szCs w:val="22"/>
        </w:rPr>
        <w:t xml:space="preserve">s ustanovením § </w:t>
      </w:r>
      <w:r w:rsidR="005A7334" w:rsidRPr="008455D8">
        <w:rPr>
          <w:rFonts w:ascii="Arial" w:eastAsia="Arial Unicode MS" w:hAnsi="Arial" w:cs="Arial"/>
          <w:sz w:val="22"/>
          <w:szCs w:val="22"/>
        </w:rPr>
        <w:t>61</w:t>
      </w:r>
      <w:r w:rsidR="00CE303D" w:rsidRPr="008455D8">
        <w:rPr>
          <w:rFonts w:ascii="Arial" w:eastAsia="Arial Unicode MS" w:hAnsi="Arial" w:cs="Arial"/>
          <w:sz w:val="22"/>
          <w:szCs w:val="22"/>
        </w:rPr>
        <w:t xml:space="preserve"> odst. </w:t>
      </w:r>
      <w:r w:rsidR="005A7334" w:rsidRPr="008455D8">
        <w:rPr>
          <w:rFonts w:ascii="Arial" w:eastAsia="Arial Unicode MS" w:hAnsi="Arial" w:cs="Arial"/>
          <w:sz w:val="22"/>
          <w:szCs w:val="22"/>
        </w:rPr>
        <w:t>d</w:t>
      </w:r>
      <w:r w:rsidR="00802A06" w:rsidRPr="008455D8">
        <w:rPr>
          <w:rFonts w:ascii="Arial" w:eastAsia="Arial Unicode MS" w:hAnsi="Arial" w:cs="Arial"/>
          <w:sz w:val="22"/>
          <w:szCs w:val="22"/>
        </w:rPr>
        <w:t>)</w:t>
      </w:r>
      <w:r w:rsidR="00CE303D" w:rsidRPr="008455D8">
        <w:rPr>
          <w:rFonts w:ascii="Arial" w:eastAsia="Arial Unicode MS" w:hAnsi="Arial" w:cs="Arial"/>
          <w:sz w:val="22"/>
          <w:szCs w:val="22"/>
        </w:rPr>
        <w:t xml:space="preserve"> zák. č. 235/2004 Sb.</w:t>
      </w:r>
      <w:r w:rsidR="00106EB9" w:rsidRPr="008455D8">
        <w:rPr>
          <w:rFonts w:ascii="Arial" w:eastAsia="Arial Unicode MS" w:hAnsi="Arial" w:cs="Arial"/>
          <w:sz w:val="22"/>
          <w:szCs w:val="22"/>
        </w:rPr>
        <w:t>,</w:t>
      </w:r>
      <w:r w:rsidR="00CE303D" w:rsidRPr="008455D8">
        <w:rPr>
          <w:rFonts w:ascii="Arial" w:eastAsia="Arial Unicode MS" w:hAnsi="Arial" w:cs="Arial"/>
          <w:sz w:val="22"/>
          <w:szCs w:val="22"/>
        </w:rPr>
        <w:t xml:space="preserve"> o DPH v platném znění osvobozena od DPH</w:t>
      </w:r>
      <w:r w:rsidR="00A71453" w:rsidRPr="008455D8">
        <w:rPr>
          <w:rFonts w:ascii="Arial" w:eastAsia="Arial Unicode MS" w:hAnsi="Arial" w:cs="Arial"/>
          <w:sz w:val="22"/>
          <w:szCs w:val="22"/>
        </w:rPr>
        <w:t>,</w:t>
      </w:r>
    </w:p>
    <w:p w14:paraId="41E6E4C7" w14:textId="07D46B47" w:rsidR="00A71453" w:rsidRPr="008455D8" w:rsidRDefault="00A71453" w:rsidP="003C5E27">
      <w:pPr>
        <w:pStyle w:val="Odstavecseseznamem"/>
        <w:numPr>
          <w:ilvl w:val="0"/>
          <w:numId w:val="27"/>
        </w:numPr>
        <w:ind w:left="568" w:hanging="284"/>
        <w:jc w:val="both"/>
        <w:rPr>
          <w:rFonts w:ascii="Arial" w:eastAsia="Arial Unicode MS" w:hAnsi="Arial" w:cs="Arial"/>
          <w:sz w:val="22"/>
          <w:szCs w:val="22"/>
        </w:rPr>
      </w:pPr>
      <w:r w:rsidRPr="008455D8">
        <w:rPr>
          <w:rFonts w:ascii="Arial" w:eastAsia="Arial Unicode MS" w:hAnsi="Arial" w:cs="Arial"/>
          <w:sz w:val="22"/>
          <w:szCs w:val="22"/>
        </w:rPr>
        <w:t xml:space="preserve">za plochu pro parkování uvedenou v čl. II, bod 2 c) </w:t>
      </w:r>
      <w:r w:rsidRPr="008455D8">
        <w:rPr>
          <w:rFonts w:ascii="Arial" w:eastAsia="Arial Unicode MS" w:hAnsi="Arial" w:cs="Arial"/>
          <w:b/>
          <w:sz w:val="22"/>
          <w:szCs w:val="22"/>
        </w:rPr>
        <w:t xml:space="preserve">roční nájemné ve výši </w:t>
      </w:r>
      <w:proofErr w:type="gramStart"/>
      <w:r w:rsidR="00C3755C">
        <w:rPr>
          <w:rFonts w:ascii="Arial" w:eastAsia="Arial Unicode MS" w:hAnsi="Arial" w:cs="Arial"/>
          <w:b/>
          <w:sz w:val="22"/>
          <w:szCs w:val="22"/>
        </w:rPr>
        <w:t>1.449,-</w:t>
      </w:r>
      <w:proofErr w:type="gramEnd"/>
      <w:r w:rsidRPr="008455D8">
        <w:rPr>
          <w:rFonts w:ascii="Arial" w:eastAsia="Arial Unicode MS" w:hAnsi="Arial" w:cs="Arial"/>
          <w:b/>
          <w:sz w:val="22"/>
          <w:szCs w:val="22"/>
        </w:rPr>
        <w:t xml:space="preserve"> Kč </w:t>
      </w:r>
      <w:r w:rsidRPr="008455D8">
        <w:rPr>
          <w:rFonts w:ascii="Arial" w:eastAsia="Arial Unicode MS" w:hAnsi="Arial" w:cs="Arial"/>
          <w:sz w:val="22"/>
          <w:szCs w:val="22"/>
        </w:rPr>
        <w:t>+</w:t>
      </w:r>
      <w:r w:rsidR="005A7334" w:rsidRPr="008455D8">
        <w:rPr>
          <w:rFonts w:ascii="Arial" w:eastAsia="Arial Unicode MS" w:hAnsi="Arial" w:cs="Arial"/>
          <w:sz w:val="22"/>
          <w:szCs w:val="22"/>
        </w:rPr>
        <w:t> </w:t>
      </w:r>
      <w:r w:rsidR="003C5E27" w:rsidRPr="008455D8">
        <w:rPr>
          <w:rFonts w:ascii="Arial" w:eastAsia="Arial Unicode MS" w:hAnsi="Arial" w:cs="Arial"/>
          <w:sz w:val="22"/>
          <w:szCs w:val="22"/>
        </w:rPr>
        <w:t>platná sazba DPH,</w:t>
      </w:r>
    </w:p>
    <w:p w14:paraId="51E3903E" w14:textId="77777777" w:rsidR="00C57B4B" w:rsidRPr="00D80C12" w:rsidRDefault="00C57B4B" w:rsidP="003C5E27">
      <w:pPr>
        <w:ind w:left="568" w:hanging="284"/>
        <w:jc w:val="both"/>
        <w:rPr>
          <w:rFonts w:ascii="Arial" w:eastAsia="Arial Unicode MS" w:hAnsi="Arial" w:cs="Arial"/>
          <w:sz w:val="22"/>
          <w:szCs w:val="22"/>
        </w:rPr>
      </w:pPr>
    </w:p>
    <w:p w14:paraId="22216E38" w14:textId="77777777" w:rsidR="00C57B4B" w:rsidRDefault="00782F80" w:rsidP="003C5E27">
      <w:pPr>
        <w:pStyle w:val="Odstavecseseznamem"/>
        <w:numPr>
          <w:ilvl w:val="0"/>
          <w:numId w:val="20"/>
        </w:numPr>
        <w:ind w:left="568" w:hanging="284"/>
        <w:jc w:val="both"/>
        <w:rPr>
          <w:rFonts w:ascii="Arial" w:eastAsia="Arial Unicode MS" w:hAnsi="Arial" w:cs="Arial"/>
          <w:sz w:val="22"/>
          <w:szCs w:val="22"/>
        </w:rPr>
      </w:pPr>
      <w:r w:rsidRPr="00D80C12">
        <w:rPr>
          <w:rFonts w:ascii="Arial" w:eastAsia="Arial Unicode MS" w:hAnsi="Arial" w:cs="Arial"/>
          <w:sz w:val="22"/>
          <w:szCs w:val="22"/>
        </w:rPr>
        <w:t>v</w:t>
      </w:r>
      <w:r w:rsidR="00C57B4B" w:rsidRPr="00D80C12">
        <w:rPr>
          <w:rFonts w:ascii="Arial" w:eastAsia="Arial Unicode MS" w:hAnsi="Arial" w:cs="Arial"/>
          <w:sz w:val="22"/>
          <w:szCs w:val="22"/>
        </w:rPr>
        <w:t> případě, že nájemné nebude hrazeno včas a ve správné výši</w:t>
      </w:r>
      <w:r w:rsidR="00E321A6" w:rsidRPr="00D80C12">
        <w:rPr>
          <w:rFonts w:ascii="Arial" w:eastAsia="Arial Unicode MS" w:hAnsi="Arial" w:cs="Arial"/>
          <w:sz w:val="22"/>
          <w:szCs w:val="22"/>
        </w:rPr>
        <w:t>,</w:t>
      </w:r>
      <w:r w:rsidR="00C57B4B" w:rsidRPr="00D80C12">
        <w:rPr>
          <w:rFonts w:ascii="Arial" w:eastAsia="Arial Unicode MS" w:hAnsi="Arial" w:cs="Arial"/>
          <w:sz w:val="22"/>
          <w:szCs w:val="22"/>
        </w:rPr>
        <w:t xml:space="preserve"> zavazuje se nájemce</w:t>
      </w:r>
      <w:r w:rsidR="00543444" w:rsidRPr="00D80C12">
        <w:rPr>
          <w:rFonts w:ascii="Arial" w:eastAsia="Arial Unicode MS" w:hAnsi="Arial" w:cs="Arial"/>
          <w:sz w:val="22"/>
          <w:szCs w:val="22"/>
        </w:rPr>
        <w:t xml:space="preserve"> p</w:t>
      </w:r>
      <w:r w:rsidR="00C57B4B" w:rsidRPr="00D80C12">
        <w:rPr>
          <w:rFonts w:ascii="Arial" w:eastAsia="Arial Unicode MS" w:hAnsi="Arial" w:cs="Arial"/>
          <w:sz w:val="22"/>
          <w:szCs w:val="22"/>
        </w:rPr>
        <w:t xml:space="preserve">latit pronajímateli penále ve výši </w:t>
      </w:r>
      <w:proofErr w:type="gramStart"/>
      <w:r w:rsidR="00C57B4B" w:rsidRPr="00D80C12">
        <w:rPr>
          <w:rFonts w:ascii="Arial" w:eastAsia="Arial Unicode MS" w:hAnsi="Arial" w:cs="Arial"/>
          <w:sz w:val="22"/>
          <w:szCs w:val="22"/>
        </w:rPr>
        <w:t>0,</w:t>
      </w:r>
      <w:r w:rsidRPr="00D80C12">
        <w:rPr>
          <w:rFonts w:ascii="Arial" w:eastAsia="Arial Unicode MS" w:hAnsi="Arial" w:cs="Arial"/>
          <w:sz w:val="22"/>
          <w:szCs w:val="22"/>
        </w:rPr>
        <w:t>05</w:t>
      </w:r>
      <w:r w:rsidR="00C57B4B" w:rsidRPr="00D80C12">
        <w:rPr>
          <w:rFonts w:ascii="Arial" w:eastAsia="Arial Unicode MS" w:hAnsi="Arial" w:cs="Arial"/>
          <w:sz w:val="22"/>
          <w:szCs w:val="22"/>
        </w:rPr>
        <w:t>%</w:t>
      </w:r>
      <w:proofErr w:type="gramEnd"/>
      <w:r w:rsidR="00C57B4B" w:rsidRPr="00D80C12">
        <w:rPr>
          <w:rFonts w:ascii="Arial" w:eastAsia="Arial Unicode MS" w:hAnsi="Arial" w:cs="Arial"/>
          <w:sz w:val="22"/>
          <w:szCs w:val="22"/>
        </w:rPr>
        <w:t xml:space="preserve"> z nezaplace</w:t>
      </w:r>
      <w:r w:rsidR="003C5E27">
        <w:rPr>
          <w:rFonts w:ascii="Arial" w:eastAsia="Arial Unicode MS" w:hAnsi="Arial" w:cs="Arial"/>
          <w:sz w:val="22"/>
          <w:szCs w:val="22"/>
        </w:rPr>
        <w:t>né částky za každý den prodlení,</w:t>
      </w:r>
    </w:p>
    <w:p w14:paraId="778E300F" w14:textId="77777777" w:rsidR="003C5E27" w:rsidRPr="003C5E27" w:rsidRDefault="003C5E27" w:rsidP="003C5E27">
      <w:pPr>
        <w:jc w:val="both"/>
        <w:rPr>
          <w:rFonts w:ascii="Arial" w:eastAsia="Arial Unicode MS" w:hAnsi="Arial" w:cs="Arial"/>
          <w:sz w:val="22"/>
          <w:szCs w:val="22"/>
        </w:rPr>
      </w:pPr>
    </w:p>
    <w:p w14:paraId="24D6A7DC" w14:textId="77777777" w:rsidR="003C5E27" w:rsidRPr="00D856FF" w:rsidRDefault="003C5E27" w:rsidP="003C5E27">
      <w:pPr>
        <w:pStyle w:val="Odstavecseseznamem"/>
        <w:numPr>
          <w:ilvl w:val="0"/>
          <w:numId w:val="20"/>
        </w:numPr>
        <w:ind w:left="568" w:hanging="284"/>
        <w:jc w:val="both"/>
        <w:rPr>
          <w:rFonts w:ascii="Arial" w:eastAsia="Arial Unicode MS" w:hAnsi="Arial" w:cs="Arial"/>
          <w:sz w:val="22"/>
          <w:szCs w:val="22"/>
        </w:rPr>
      </w:pPr>
      <w:r w:rsidRPr="00D856FF">
        <w:rPr>
          <w:rFonts w:ascii="Arial" w:eastAsia="Arial Unicode MS" w:hAnsi="Arial" w:cs="Arial"/>
          <w:sz w:val="22"/>
          <w:szCs w:val="22"/>
        </w:rPr>
        <w:t xml:space="preserve">s ohledem na možný pohyb cen energií, vodného a stočného od dodavatelů, se smluvní strany dohodly, že </w:t>
      </w:r>
      <w:r w:rsidRPr="00D856FF">
        <w:rPr>
          <w:rFonts w:ascii="Arial" w:eastAsia="Arial Unicode MS" w:hAnsi="Arial" w:cs="Arial"/>
          <w:i/>
          <w:sz w:val="22"/>
          <w:szCs w:val="22"/>
        </w:rPr>
        <w:t xml:space="preserve">pronajímatel </w:t>
      </w:r>
      <w:r w:rsidRPr="00D856FF">
        <w:rPr>
          <w:rFonts w:ascii="Arial" w:eastAsia="Arial Unicode MS" w:hAnsi="Arial" w:cs="Arial"/>
          <w:sz w:val="22"/>
          <w:szCs w:val="22"/>
        </w:rPr>
        <w:t xml:space="preserve">může výši nájemného jednostranně upravit, až mu budou ceny pro r. 2020 známy. </w:t>
      </w:r>
      <w:r w:rsidRPr="00D856FF">
        <w:rPr>
          <w:rFonts w:ascii="Arial" w:hAnsi="Arial" w:cs="Arial"/>
          <w:sz w:val="22"/>
          <w:szCs w:val="22"/>
        </w:rPr>
        <w:t xml:space="preserve">Zvýšení nájemného je účinné od prvého dne měsíce následujícího od doručení oznámení o zvýšení nájemného. Případný nedoplatek zvýšeného nájemného uhradí </w:t>
      </w:r>
      <w:r w:rsidRPr="00D856FF">
        <w:rPr>
          <w:rFonts w:ascii="Arial" w:hAnsi="Arial" w:cs="Arial"/>
          <w:i/>
          <w:sz w:val="22"/>
          <w:szCs w:val="22"/>
        </w:rPr>
        <w:t xml:space="preserve">nájemce </w:t>
      </w:r>
      <w:r w:rsidRPr="00D856FF">
        <w:rPr>
          <w:rFonts w:ascii="Arial" w:hAnsi="Arial" w:cs="Arial"/>
          <w:sz w:val="22"/>
          <w:szCs w:val="22"/>
        </w:rPr>
        <w:t>při nejbližší splátce nájemného.</w:t>
      </w:r>
    </w:p>
    <w:p w14:paraId="59F278DD" w14:textId="77777777" w:rsidR="00C57B4B" w:rsidRPr="00D80C12" w:rsidRDefault="00C57B4B" w:rsidP="00C57B4B">
      <w:pPr>
        <w:rPr>
          <w:rFonts w:ascii="Arial" w:eastAsia="Arial Unicode MS" w:hAnsi="Arial" w:cs="Arial"/>
          <w:sz w:val="22"/>
          <w:szCs w:val="22"/>
        </w:rPr>
      </w:pPr>
    </w:p>
    <w:p w14:paraId="46139D3D" w14:textId="77777777" w:rsidR="00C57B4B" w:rsidRPr="00D80C12" w:rsidRDefault="00C57B4B" w:rsidP="00E20615">
      <w:pPr>
        <w:pStyle w:val="Nadpis1"/>
        <w:numPr>
          <w:ilvl w:val="1"/>
          <w:numId w:val="1"/>
        </w:numPr>
        <w:tabs>
          <w:tab w:val="clear" w:pos="2629"/>
        </w:tabs>
        <w:ind w:left="284" w:hanging="284"/>
        <w:rPr>
          <w:rFonts w:ascii="Arial" w:hAnsi="Arial" w:cs="Arial"/>
          <w:b/>
          <w:sz w:val="22"/>
          <w:szCs w:val="22"/>
        </w:rPr>
      </w:pPr>
      <w:r w:rsidRPr="00D80C12">
        <w:rPr>
          <w:rFonts w:ascii="Arial" w:hAnsi="Arial" w:cs="Arial"/>
          <w:b/>
          <w:sz w:val="22"/>
          <w:szCs w:val="22"/>
        </w:rPr>
        <w:t>Náklady spojené s užíváním pronajatých prostor</w:t>
      </w:r>
    </w:p>
    <w:p w14:paraId="7983F6A9" w14:textId="77777777" w:rsidR="00C57B4B" w:rsidRPr="00D80C12" w:rsidRDefault="00C57B4B" w:rsidP="00E20615">
      <w:pPr>
        <w:ind w:left="284"/>
        <w:jc w:val="both"/>
        <w:rPr>
          <w:rFonts w:ascii="Arial" w:eastAsia="Arial Unicode MS" w:hAnsi="Arial" w:cs="Arial"/>
          <w:b/>
          <w:sz w:val="22"/>
          <w:szCs w:val="22"/>
        </w:rPr>
      </w:pPr>
      <w:r w:rsidRPr="00D80C12">
        <w:rPr>
          <w:rFonts w:ascii="Arial" w:eastAsia="Arial Unicode MS" w:hAnsi="Arial" w:cs="Arial"/>
          <w:sz w:val="22"/>
          <w:szCs w:val="22"/>
        </w:rPr>
        <w:t>Nájemce se zavazuje po dobu nájmu hradit měsíčně nad rámec ceny nájmu dle článku IV.</w:t>
      </w:r>
      <w:r w:rsidR="00E321A6" w:rsidRPr="00D80C12">
        <w:rPr>
          <w:rFonts w:ascii="Arial" w:eastAsia="Arial Unicode MS" w:hAnsi="Arial" w:cs="Arial"/>
          <w:sz w:val="22"/>
          <w:szCs w:val="22"/>
        </w:rPr>
        <w:t>, bod</w:t>
      </w:r>
      <w:r w:rsidRPr="00D80C12">
        <w:rPr>
          <w:rFonts w:ascii="Arial" w:eastAsia="Arial Unicode MS" w:hAnsi="Arial" w:cs="Arial"/>
          <w:sz w:val="22"/>
          <w:szCs w:val="22"/>
        </w:rPr>
        <w:t xml:space="preserve"> 1. této smlouvy </w:t>
      </w:r>
      <w:r w:rsidRPr="00D80C12">
        <w:rPr>
          <w:rFonts w:ascii="Arial" w:hAnsi="Arial" w:cs="Arial"/>
          <w:sz w:val="22"/>
          <w:szCs w:val="22"/>
        </w:rPr>
        <w:t>služby spojené s užíváním pronajatých nebytových prostor</w:t>
      </w:r>
      <w:r w:rsidRPr="00D80C12">
        <w:rPr>
          <w:rFonts w:ascii="Arial" w:eastAsia="Arial Unicode MS" w:hAnsi="Arial" w:cs="Arial"/>
          <w:sz w:val="22"/>
          <w:szCs w:val="22"/>
        </w:rPr>
        <w:t>:</w:t>
      </w:r>
      <w:r w:rsidRPr="00D80C12">
        <w:rPr>
          <w:rFonts w:ascii="Arial" w:eastAsia="Arial Unicode MS" w:hAnsi="Arial" w:cs="Arial"/>
          <w:b/>
          <w:sz w:val="22"/>
          <w:szCs w:val="22"/>
        </w:rPr>
        <w:t xml:space="preserve"> </w:t>
      </w:r>
    </w:p>
    <w:p w14:paraId="569AB8DD" w14:textId="77777777" w:rsidR="00C57B4B" w:rsidRPr="00D80C12" w:rsidRDefault="00C57B4B" w:rsidP="00543444">
      <w:pPr>
        <w:ind w:left="851" w:hanging="425"/>
        <w:jc w:val="both"/>
        <w:rPr>
          <w:rFonts w:ascii="Arial" w:eastAsia="Arial Unicode MS" w:hAnsi="Arial" w:cs="Arial"/>
          <w:sz w:val="22"/>
          <w:szCs w:val="22"/>
        </w:rPr>
      </w:pPr>
      <w:r w:rsidRPr="00D80C12">
        <w:rPr>
          <w:rFonts w:ascii="Arial" w:eastAsia="Arial Unicode MS" w:hAnsi="Arial" w:cs="Arial"/>
          <w:sz w:val="22"/>
          <w:szCs w:val="22"/>
        </w:rPr>
        <w:t xml:space="preserve">    </w:t>
      </w:r>
    </w:p>
    <w:p w14:paraId="08B2DFB7" w14:textId="26B59D6C" w:rsidR="00C57B4B" w:rsidRPr="008455D8" w:rsidRDefault="00CE303D" w:rsidP="00EC6CBF">
      <w:pPr>
        <w:pStyle w:val="Odstavecseseznamem"/>
        <w:numPr>
          <w:ilvl w:val="0"/>
          <w:numId w:val="21"/>
        </w:numPr>
        <w:ind w:left="567" w:hanging="284"/>
        <w:jc w:val="both"/>
        <w:rPr>
          <w:rFonts w:ascii="Arial" w:eastAsia="Arial Unicode MS" w:hAnsi="Arial" w:cs="Arial"/>
          <w:sz w:val="22"/>
          <w:szCs w:val="22"/>
        </w:rPr>
      </w:pPr>
      <w:r w:rsidRPr="008455D8">
        <w:rPr>
          <w:rFonts w:ascii="Arial" w:eastAsia="Arial Unicode MS" w:hAnsi="Arial" w:cs="Arial"/>
          <w:sz w:val="22"/>
          <w:szCs w:val="22"/>
        </w:rPr>
        <w:t>v</w:t>
      </w:r>
      <w:r w:rsidR="00C57B4B" w:rsidRPr="008455D8">
        <w:rPr>
          <w:rFonts w:ascii="Arial" w:eastAsia="Arial Unicode MS" w:hAnsi="Arial" w:cs="Arial"/>
          <w:sz w:val="22"/>
          <w:szCs w:val="22"/>
        </w:rPr>
        <w:t xml:space="preserve">odné a stočné </w:t>
      </w:r>
      <w:r w:rsidR="00782F80" w:rsidRPr="008455D8">
        <w:rPr>
          <w:rFonts w:ascii="Arial" w:eastAsia="Arial Unicode MS" w:hAnsi="Arial" w:cs="Arial"/>
          <w:sz w:val="22"/>
          <w:szCs w:val="22"/>
        </w:rPr>
        <w:t xml:space="preserve">pro místnost č. 004 ve výškové budově </w:t>
      </w:r>
      <w:r w:rsidR="00C57B4B" w:rsidRPr="008455D8">
        <w:rPr>
          <w:rFonts w:ascii="Arial" w:eastAsia="Arial Unicode MS" w:hAnsi="Arial" w:cs="Arial"/>
          <w:sz w:val="22"/>
          <w:szCs w:val="22"/>
        </w:rPr>
        <w:t xml:space="preserve">bude účtováno </w:t>
      </w:r>
      <w:r w:rsidR="00422E66" w:rsidRPr="008455D8">
        <w:rPr>
          <w:rFonts w:ascii="Arial" w:eastAsia="Arial Unicode MS" w:hAnsi="Arial" w:cs="Arial"/>
          <w:sz w:val="22"/>
          <w:szCs w:val="22"/>
        </w:rPr>
        <w:t xml:space="preserve">z technických důvodů </w:t>
      </w:r>
      <w:r w:rsidR="0034456B" w:rsidRPr="008455D8">
        <w:rPr>
          <w:rFonts w:ascii="Arial" w:eastAsia="Arial Unicode MS" w:hAnsi="Arial" w:cs="Arial"/>
          <w:sz w:val="22"/>
          <w:szCs w:val="22"/>
        </w:rPr>
        <w:t xml:space="preserve">paušálem na základě propočtu spotřeby dle počtu osob pohybujících se v pronajatých prostorách. Paušál je stanoven </w:t>
      </w:r>
      <w:r w:rsidR="003634B0" w:rsidRPr="008455D8">
        <w:rPr>
          <w:rFonts w:ascii="Arial" w:eastAsia="Arial Unicode MS" w:hAnsi="Arial" w:cs="Arial"/>
          <w:sz w:val="22"/>
          <w:szCs w:val="22"/>
        </w:rPr>
        <w:t>+</w:t>
      </w:r>
      <w:r w:rsidR="00543444" w:rsidRPr="008455D8">
        <w:rPr>
          <w:rFonts w:ascii="Arial" w:eastAsia="Arial Unicode MS" w:hAnsi="Arial" w:cs="Arial"/>
          <w:sz w:val="22"/>
          <w:szCs w:val="22"/>
        </w:rPr>
        <w:t xml:space="preserve"> </w:t>
      </w:r>
      <w:r w:rsidR="007A6528" w:rsidRPr="008455D8">
        <w:rPr>
          <w:rFonts w:ascii="Arial" w:eastAsia="Arial Unicode MS" w:hAnsi="Arial" w:cs="Arial"/>
          <w:b/>
          <w:sz w:val="22"/>
          <w:szCs w:val="22"/>
        </w:rPr>
        <w:t xml:space="preserve">platná </w:t>
      </w:r>
      <w:r w:rsidR="0034456B" w:rsidRPr="008455D8">
        <w:rPr>
          <w:rFonts w:ascii="Arial" w:eastAsia="Arial Unicode MS" w:hAnsi="Arial" w:cs="Arial"/>
          <w:b/>
          <w:sz w:val="22"/>
          <w:szCs w:val="22"/>
        </w:rPr>
        <w:t>sazb</w:t>
      </w:r>
      <w:r w:rsidR="003634B0" w:rsidRPr="008455D8">
        <w:rPr>
          <w:rFonts w:ascii="Arial" w:eastAsia="Arial Unicode MS" w:hAnsi="Arial" w:cs="Arial"/>
          <w:b/>
          <w:sz w:val="22"/>
          <w:szCs w:val="22"/>
        </w:rPr>
        <w:t>a</w:t>
      </w:r>
      <w:r w:rsidR="0034456B" w:rsidRPr="008455D8">
        <w:rPr>
          <w:rFonts w:ascii="Arial" w:eastAsia="Arial Unicode MS" w:hAnsi="Arial" w:cs="Arial"/>
          <w:b/>
          <w:sz w:val="22"/>
          <w:szCs w:val="22"/>
        </w:rPr>
        <w:t xml:space="preserve"> DPH za </w:t>
      </w:r>
      <w:r w:rsidR="00422E66" w:rsidRPr="008455D8">
        <w:rPr>
          <w:rFonts w:ascii="Arial" w:eastAsia="Arial Unicode MS" w:hAnsi="Arial" w:cs="Arial"/>
          <w:b/>
          <w:sz w:val="22"/>
          <w:szCs w:val="22"/>
        </w:rPr>
        <w:t>měsíc</w:t>
      </w:r>
      <w:r w:rsidR="00782F80" w:rsidRPr="008455D8">
        <w:rPr>
          <w:rFonts w:ascii="Arial" w:eastAsia="Arial Unicode MS" w:hAnsi="Arial" w:cs="Arial"/>
          <w:b/>
          <w:sz w:val="22"/>
          <w:szCs w:val="22"/>
        </w:rPr>
        <w:t>,</w:t>
      </w:r>
    </w:p>
    <w:p w14:paraId="513D1265" w14:textId="77777777" w:rsidR="00782F80" w:rsidRPr="00D80C12" w:rsidRDefault="00782F80" w:rsidP="00EC6CBF">
      <w:pPr>
        <w:pStyle w:val="Odstavecseseznamem"/>
        <w:numPr>
          <w:ilvl w:val="0"/>
          <w:numId w:val="21"/>
        </w:numPr>
        <w:ind w:left="567" w:hanging="284"/>
        <w:jc w:val="both"/>
        <w:rPr>
          <w:rFonts w:ascii="Arial" w:eastAsia="Arial Unicode MS" w:hAnsi="Arial" w:cs="Arial"/>
          <w:sz w:val="22"/>
          <w:szCs w:val="22"/>
        </w:rPr>
      </w:pPr>
      <w:r w:rsidRPr="00D80C12">
        <w:rPr>
          <w:rFonts w:ascii="Arial" w:eastAsia="Arial Unicode MS" w:hAnsi="Arial" w:cs="Arial"/>
          <w:sz w:val="22"/>
          <w:szCs w:val="22"/>
        </w:rPr>
        <w:t>vodné a stočné pro ostatní pronajaté prostory bude účtováno dle skutečné spotřeby</w:t>
      </w:r>
      <w:r w:rsidR="007A6528" w:rsidRPr="00D80C12">
        <w:rPr>
          <w:rFonts w:ascii="Arial" w:eastAsia="Arial Unicode MS" w:hAnsi="Arial" w:cs="Arial"/>
          <w:sz w:val="22"/>
          <w:szCs w:val="22"/>
        </w:rPr>
        <w:t xml:space="preserve"> na základě odečtu z vodoměru </w:t>
      </w:r>
      <w:r w:rsidR="007A6528" w:rsidRPr="00D80C12">
        <w:rPr>
          <w:rFonts w:ascii="Arial" w:eastAsia="Arial Unicode MS" w:hAnsi="Arial" w:cs="Arial"/>
          <w:b/>
          <w:sz w:val="22"/>
          <w:szCs w:val="22"/>
        </w:rPr>
        <w:t>+ platná sazba DPH za měsíc,</w:t>
      </w:r>
    </w:p>
    <w:p w14:paraId="2EF79F42" w14:textId="77777777" w:rsidR="00243F8F" w:rsidRPr="003C5E27" w:rsidRDefault="00CE303D" w:rsidP="004D10FA">
      <w:pPr>
        <w:pStyle w:val="Odstavecseseznamem"/>
        <w:numPr>
          <w:ilvl w:val="0"/>
          <w:numId w:val="21"/>
        </w:numPr>
        <w:ind w:left="567" w:hanging="284"/>
        <w:jc w:val="both"/>
        <w:rPr>
          <w:rFonts w:ascii="Arial" w:eastAsia="Arial Unicode MS" w:hAnsi="Arial" w:cs="Arial"/>
          <w:sz w:val="22"/>
          <w:szCs w:val="22"/>
        </w:rPr>
      </w:pPr>
      <w:r w:rsidRPr="00D80C12">
        <w:rPr>
          <w:rFonts w:ascii="Arial" w:eastAsia="Arial Unicode MS" w:hAnsi="Arial" w:cs="Arial"/>
          <w:sz w:val="22"/>
          <w:szCs w:val="22"/>
        </w:rPr>
        <w:t>e</w:t>
      </w:r>
      <w:r w:rsidR="00C57B4B" w:rsidRPr="00D80C12">
        <w:rPr>
          <w:rFonts w:ascii="Arial" w:eastAsia="Arial Unicode MS" w:hAnsi="Arial" w:cs="Arial"/>
          <w:sz w:val="22"/>
          <w:szCs w:val="22"/>
        </w:rPr>
        <w:t xml:space="preserve">lektrická energie </w:t>
      </w:r>
      <w:r w:rsidR="007A6528" w:rsidRPr="00D80C12">
        <w:rPr>
          <w:rFonts w:ascii="Arial" w:eastAsia="Arial Unicode MS" w:hAnsi="Arial" w:cs="Arial"/>
          <w:sz w:val="22"/>
          <w:szCs w:val="22"/>
        </w:rPr>
        <w:t xml:space="preserve">ve všech pronajatých prostorách </w:t>
      </w:r>
      <w:r w:rsidR="00C57B4B" w:rsidRPr="00D80C12">
        <w:rPr>
          <w:rFonts w:ascii="Arial" w:eastAsia="Arial Unicode MS" w:hAnsi="Arial" w:cs="Arial"/>
          <w:sz w:val="22"/>
          <w:szCs w:val="22"/>
        </w:rPr>
        <w:t xml:space="preserve">bude účtována dle </w:t>
      </w:r>
      <w:r w:rsidR="00422E66" w:rsidRPr="00D80C12">
        <w:rPr>
          <w:rFonts w:ascii="Arial" w:eastAsia="Arial Unicode MS" w:hAnsi="Arial" w:cs="Arial"/>
          <w:sz w:val="22"/>
          <w:szCs w:val="22"/>
        </w:rPr>
        <w:t>skutečné</w:t>
      </w:r>
      <w:r w:rsidR="0034456B" w:rsidRPr="00D80C12">
        <w:rPr>
          <w:rFonts w:ascii="Arial" w:eastAsia="Arial Unicode MS" w:hAnsi="Arial" w:cs="Arial"/>
          <w:sz w:val="22"/>
          <w:szCs w:val="22"/>
        </w:rPr>
        <w:t xml:space="preserve"> spotřeby </w:t>
      </w:r>
      <w:r w:rsidR="00422E66" w:rsidRPr="00D80C12">
        <w:rPr>
          <w:rFonts w:ascii="Arial" w:eastAsia="Arial Unicode MS" w:hAnsi="Arial" w:cs="Arial"/>
          <w:sz w:val="22"/>
          <w:szCs w:val="22"/>
        </w:rPr>
        <w:t>měřené elektroměrem</w:t>
      </w:r>
      <w:r w:rsidR="007A6528" w:rsidRPr="00D80C12">
        <w:rPr>
          <w:rFonts w:ascii="Arial" w:eastAsia="Arial Unicode MS" w:hAnsi="Arial" w:cs="Arial"/>
          <w:sz w:val="22"/>
          <w:szCs w:val="22"/>
        </w:rPr>
        <w:t xml:space="preserve"> </w:t>
      </w:r>
      <w:r w:rsidR="007A6528" w:rsidRPr="00D80C12">
        <w:rPr>
          <w:rFonts w:ascii="Arial" w:eastAsia="Arial Unicode MS" w:hAnsi="Arial" w:cs="Arial"/>
          <w:b/>
          <w:sz w:val="22"/>
          <w:szCs w:val="22"/>
        </w:rPr>
        <w:t>+ platná sazba DPH za měsíc.</w:t>
      </w:r>
    </w:p>
    <w:p w14:paraId="6CA57666" w14:textId="77777777" w:rsidR="003D3E2C" w:rsidRDefault="003D3E2C" w:rsidP="003C5E27">
      <w:pPr>
        <w:jc w:val="both"/>
        <w:rPr>
          <w:rFonts w:ascii="Arial" w:eastAsia="Arial Unicode MS" w:hAnsi="Arial" w:cs="Arial"/>
          <w:sz w:val="22"/>
          <w:szCs w:val="22"/>
        </w:rPr>
      </w:pPr>
    </w:p>
    <w:p w14:paraId="22BC1593" w14:textId="77777777" w:rsidR="003D3E2C" w:rsidRDefault="003D3E2C" w:rsidP="003C5E27">
      <w:pPr>
        <w:jc w:val="both"/>
        <w:rPr>
          <w:rFonts w:ascii="Arial" w:eastAsia="Arial Unicode MS" w:hAnsi="Arial" w:cs="Arial"/>
          <w:sz w:val="22"/>
          <w:szCs w:val="22"/>
        </w:rPr>
      </w:pPr>
    </w:p>
    <w:p w14:paraId="24947F3F" w14:textId="77777777" w:rsidR="003D3E2C" w:rsidRPr="003C5E27" w:rsidRDefault="003D3E2C" w:rsidP="003C5E27">
      <w:pPr>
        <w:jc w:val="both"/>
        <w:rPr>
          <w:rFonts w:ascii="Arial" w:eastAsia="Arial Unicode MS" w:hAnsi="Arial" w:cs="Arial"/>
          <w:sz w:val="22"/>
          <w:szCs w:val="22"/>
        </w:rPr>
      </w:pPr>
    </w:p>
    <w:p w14:paraId="6FE25B5E" w14:textId="77777777" w:rsidR="00C57B4B" w:rsidRPr="00D80C12" w:rsidRDefault="00C57B4B" w:rsidP="00EC6CBF">
      <w:pPr>
        <w:pStyle w:val="Odstavecseseznamem"/>
        <w:numPr>
          <w:ilvl w:val="1"/>
          <w:numId w:val="1"/>
        </w:numPr>
        <w:tabs>
          <w:tab w:val="clear" w:pos="2629"/>
        </w:tabs>
        <w:ind w:left="284" w:hanging="284"/>
        <w:rPr>
          <w:rFonts w:ascii="Arial" w:eastAsia="Arial Unicode MS" w:hAnsi="Arial" w:cs="Arial"/>
          <w:b/>
          <w:sz w:val="22"/>
          <w:szCs w:val="22"/>
          <w:u w:val="single"/>
        </w:rPr>
      </w:pPr>
      <w:r w:rsidRPr="00D80C12">
        <w:rPr>
          <w:rFonts w:ascii="Arial" w:eastAsia="Arial Unicode MS" w:hAnsi="Arial" w:cs="Arial"/>
          <w:b/>
          <w:sz w:val="22"/>
          <w:szCs w:val="22"/>
          <w:u w:val="single"/>
        </w:rPr>
        <w:lastRenderedPageBreak/>
        <w:t>Způsob úhrady nájemného a poskytnutých energií</w:t>
      </w:r>
    </w:p>
    <w:p w14:paraId="59D809ED" w14:textId="2C251C26" w:rsidR="00C57B4B" w:rsidRPr="008455D8" w:rsidRDefault="00063361" w:rsidP="00EC6CBF">
      <w:pPr>
        <w:pStyle w:val="Odstavecseseznamem"/>
        <w:numPr>
          <w:ilvl w:val="0"/>
          <w:numId w:val="22"/>
        </w:numPr>
        <w:ind w:left="567" w:hanging="284"/>
        <w:jc w:val="both"/>
        <w:rPr>
          <w:rFonts w:ascii="Arial" w:eastAsia="Arial Unicode MS" w:hAnsi="Arial" w:cs="Arial"/>
          <w:b/>
          <w:sz w:val="22"/>
          <w:szCs w:val="22"/>
        </w:rPr>
      </w:pPr>
      <w:r w:rsidRPr="008455D8">
        <w:rPr>
          <w:rFonts w:ascii="Arial" w:eastAsia="Arial Unicode MS" w:hAnsi="Arial" w:cs="Arial"/>
          <w:sz w:val="22"/>
          <w:szCs w:val="22"/>
        </w:rPr>
        <w:t>n</w:t>
      </w:r>
      <w:r w:rsidR="00C57B4B" w:rsidRPr="008455D8">
        <w:rPr>
          <w:rFonts w:ascii="Arial" w:eastAsia="Arial Unicode MS" w:hAnsi="Arial" w:cs="Arial"/>
          <w:sz w:val="22"/>
          <w:szCs w:val="22"/>
        </w:rPr>
        <w:t>ájemné bude hrazeno</w:t>
      </w:r>
      <w:r w:rsidR="00C57B4B" w:rsidRPr="008455D8">
        <w:rPr>
          <w:rFonts w:ascii="Arial" w:eastAsia="Arial Unicode MS" w:hAnsi="Arial" w:cs="Arial"/>
          <w:b/>
          <w:sz w:val="22"/>
          <w:szCs w:val="22"/>
        </w:rPr>
        <w:t xml:space="preserve"> měsíčně </w:t>
      </w:r>
      <w:r w:rsidR="00C57B4B" w:rsidRPr="008455D8">
        <w:rPr>
          <w:rFonts w:ascii="Arial" w:eastAsia="Arial Unicode MS" w:hAnsi="Arial" w:cs="Arial"/>
          <w:sz w:val="22"/>
          <w:szCs w:val="22"/>
        </w:rPr>
        <w:t xml:space="preserve">na základě faktury s datem zdanitelného </w:t>
      </w:r>
      <w:r w:rsidR="00C57B4B" w:rsidRPr="008455D8">
        <w:rPr>
          <w:rFonts w:ascii="Arial" w:eastAsia="Arial Unicode MS" w:hAnsi="Arial" w:cs="Arial"/>
          <w:b/>
          <w:sz w:val="22"/>
          <w:szCs w:val="22"/>
        </w:rPr>
        <w:t>plnění k 1. dni měsíce a se splatností 14 dnů</w:t>
      </w:r>
      <w:r w:rsidR="007A6528" w:rsidRPr="008455D8">
        <w:rPr>
          <w:rFonts w:ascii="Arial" w:eastAsia="Arial Unicode MS" w:hAnsi="Arial" w:cs="Arial"/>
          <w:b/>
          <w:sz w:val="22"/>
          <w:szCs w:val="22"/>
        </w:rPr>
        <w:t>,</w:t>
      </w:r>
    </w:p>
    <w:p w14:paraId="5001AEC6" w14:textId="77777777" w:rsidR="00C57B4B" w:rsidRPr="00D80C12" w:rsidRDefault="00CE303D" w:rsidP="00EC6CBF">
      <w:pPr>
        <w:pStyle w:val="Odstavecseseznamem"/>
        <w:numPr>
          <w:ilvl w:val="0"/>
          <w:numId w:val="22"/>
        </w:numPr>
        <w:ind w:left="567" w:hanging="284"/>
        <w:jc w:val="both"/>
        <w:rPr>
          <w:rFonts w:ascii="Arial" w:eastAsia="Arial Unicode MS" w:hAnsi="Arial" w:cs="Arial"/>
          <w:b/>
          <w:sz w:val="22"/>
          <w:szCs w:val="22"/>
        </w:rPr>
      </w:pPr>
      <w:r w:rsidRPr="00D80C12">
        <w:rPr>
          <w:rFonts w:ascii="Arial" w:eastAsia="Arial Unicode MS" w:hAnsi="Arial" w:cs="Arial"/>
          <w:sz w:val="22"/>
          <w:szCs w:val="22"/>
        </w:rPr>
        <w:t>e</w:t>
      </w:r>
      <w:r w:rsidR="00C57B4B" w:rsidRPr="00D80C12">
        <w:rPr>
          <w:rFonts w:ascii="Arial" w:eastAsia="Arial Unicode MS" w:hAnsi="Arial" w:cs="Arial"/>
          <w:sz w:val="22"/>
          <w:szCs w:val="22"/>
        </w:rPr>
        <w:t xml:space="preserve">nergie budou </w:t>
      </w:r>
      <w:r w:rsidR="00C57B4B" w:rsidRPr="00D80C12">
        <w:rPr>
          <w:rFonts w:ascii="Arial" w:eastAsia="Arial Unicode MS" w:hAnsi="Arial" w:cs="Arial"/>
          <w:b/>
          <w:sz w:val="22"/>
          <w:szCs w:val="22"/>
        </w:rPr>
        <w:t>hrazeny měsíčně</w:t>
      </w:r>
      <w:r w:rsidR="00C57B4B" w:rsidRPr="00D80C12">
        <w:rPr>
          <w:rFonts w:ascii="Arial" w:eastAsia="Arial Unicode MS" w:hAnsi="Arial" w:cs="Arial"/>
          <w:sz w:val="22"/>
          <w:szCs w:val="22"/>
        </w:rPr>
        <w:t xml:space="preserve"> na základě faktury s datem zdanitelného plnění </w:t>
      </w:r>
      <w:r w:rsidR="00C57B4B" w:rsidRPr="00D80C12">
        <w:rPr>
          <w:rFonts w:ascii="Arial" w:eastAsia="Arial Unicode MS" w:hAnsi="Arial" w:cs="Arial"/>
          <w:b/>
          <w:sz w:val="22"/>
          <w:szCs w:val="22"/>
        </w:rPr>
        <w:t>k poslednímu d</w:t>
      </w:r>
      <w:r w:rsidR="00B80B23" w:rsidRPr="00D80C12">
        <w:rPr>
          <w:rFonts w:ascii="Arial" w:eastAsia="Arial Unicode MS" w:hAnsi="Arial" w:cs="Arial"/>
          <w:b/>
          <w:sz w:val="22"/>
          <w:szCs w:val="22"/>
        </w:rPr>
        <w:t>ni měsíce se splatností 14 dnů.</w:t>
      </w:r>
    </w:p>
    <w:p w14:paraId="6B9ACE6C" w14:textId="77777777" w:rsidR="004209F7" w:rsidRPr="00D80C12" w:rsidRDefault="004209F7" w:rsidP="00CA0CAE">
      <w:pPr>
        <w:ind w:left="283"/>
        <w:jc w:val="both"/>
        <w:rPr>
          <w:rFonts w:ascii="Arial" w:eastAsia="Arial Unicode MS" w:hAnsi="Arial" w:cs="Arial"/>
          <w:b/>
          <w:sz w:val="22"/>
          <w:szCs w:val="22"/>
        </w:rPr>
      </w:pPr>
    </w:p>
    <w:p w14:paraId="2CEE060A" w14:textId="77777777" w:rsidR="00C57B4B" w:rsidRPr="00D80C12" w:rsidRDefault="00C57B4B" w:rsidP="00EC6CBF">
      <w:pPr>
        <w:jc w:val="center"/>
        <w:rPr>
          <w:rFonts w:ascii="Arial" w:eastAsia="Arial Unicode MS" w:hAnsi="Arial" w:cs="Arial"/>
          <w:b/>
          <w:sz w:val="22"/>
          <w:szCs w:val="22"/>
        </w:rPr>
      </w:pPr>
      <w:r w:rsidRPr="00D80C12">
        <w:rPr>
          <w:rFonts w:ascii="Arial" w:eastAsia="Arial Unicode MS" w:hAnsi="Arial" w:cs="Arial"/>
          <w:b/>
          <w:sz w:val="22"/>
          <w:szCs w:val="22"/>
        </w:rPr>
        <w:t>V.</w:t>
      </w:r>
    </w:p>
    <w:p w14:paraId="426A6A66" w14:textId="77777777" w:rsidR="00C57B4B" w:rsidRPr="00D80C12" w:rsidRDefault="00C57B4B" w:rsidP="003C5E27">
      <w:pPr>
        <w:jc w:val="center"/>
        <w:rPr>
          <w:rFonts w:ascii="Arial" w:eastAsia="Arial Unicode MS" w:hAnsi="Arial" w:cs="Arial"/>
          <w:b/>
          <w:sz w:val="22"/>
          <w:szCs w:val="22"/>
        </w:rPr>
      </w:pPr>
      <w:r w:rsidRPr="00D80C12">
        <w:rPr>
          <w:rFonts w:ascii="Arial" w:eastAsia="Arial Unicode MS" w:hAnsi="Arial" w:cs="Arial"/>
          <w:b/>
          <w:sz w:val="22"/>
          <w:szCs w:val="22"/>
        </w:rPr>
        <w:t>Další ujednání</w:t>
      </w:r>
    </w:p>
    <w:p w14:paraId="0780B0D0" w14:textId="77777777" w:rsidR="004209F7" w:rsidRPr="00D80C12" w:rsidRDefault="004209F7" w:rsidP="006B590A">
      <w:pPr>
        <w:rPr>
          <w:rFonts w:ascii="Arial" w:eastAsia="Arial Unicode MS" w:hAnsi="Arial" w:cs="Arial"/>
          <w:sz w:val="22"/>
        </w:rPr>
      </w:pPr>
    </w:p>
    <w:p w14:paraId="6F0BC24C" w14:textId="77777777" w:rsidR="00C57B4B" w:rsidRPr="00D80C12" w:rsidRDefault="00C57B4B" w:rsidP="005A7334">
      <w:pPr>
        <w:pStyle w:val="Import1"/>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ind w:left="284" w:right="0" w:hanging="284"/>
        <w:rPr>
          <w:rFonts w:ascii="Arial" w:eastAsia="Arial Unicode MS" w:hAnsi="Arial" w:cs="Arial"/>
          <w:sz w:val="22"/>
          <w:szCs w:val="22"/>
        </w:rPr>
      </w:pPr>
      <w:r w:rsidRPr="00D80C12">
        <w:rPr>
          <w:rFonts w:ascii="Arial" w:eastAsia="Arial Unicode MS" w:hAnsi="Arial" w:cs="Arial"/>
          <w:sz w:val="22"/>
          <w:szCs w:val="22"/>
        </w:rPr>
        <w:t>Nájemce zodpovídá v plné míře za dodržování protipožárních, bezpečnostních a hygienických předpisů u všech svých členů, kteří se budou pohybovat v pronajatých prostorách</w:t>
      </w:r>
      <w:r w:rsidR="00AC49C6" w:rsidRPr="00D80C12">
        <w:rPr>
          <w:rFonts w:ascii="Arial" w:eastAsia="Arial Unicode MS" w:hAnsi="Arial" w:cs="Arial"/>
          <w:sz w:val="22"/>
          <w:szCs w:val="22"/>
        </w:rPr>
        <w:t>.</w:t>
      </w:r>
      <w:r w:rsidRPr="00D80C12">
        <w:rPr>
          <w:rFonts w:ascii="Arial" w:eastAsia="Arial Unicode MS" w:hAnsi="Arial" w:cs="Arial"/>
          <w:sz w:val="22"/>
          <w:szCs w:val="22"/>
        </w:rPr>
        <w:t xml:space="preserve"> Dále také  zodpovídá za všechny osoby, které budou vstupovat do pronajatých prostor s vědomím a</w:t>
      </w:r>
      <w:r w:rsidR="005A7334">
        <w:rPr>
          <w:rFonts w:ascii="Arial" w:eastAsia="Arial Unicode MS" w:hAnsi="Arial" w:cs="Arial"/>
          <w:sz w:val="22"/>
          <w:szCs w:val="22"/>
        </w:rPr>
        <w:t> </w:t>
      </w:r>
      <w:r w:rsidRPr="00D80C12">
        <w:rPr>
          <w:rFonts w:ascii="Arial" w:eastAsia="Arial Unicode MS" w:hAnsi="Arial" w:cs="Arial"/>
          <w:sz w:val="22"/>
          <w:szCs w:val="22"/>
        </w:rPr>
        <w:t>souhlasem  nájemce</w:t>
      </w:r>
      <w:r w:rsidR="004209F7" w:rsidRPr="00D80C12">
        <w:rPr>
          <w:rFonts w:ascii="Arial" w:eastAsia="Arial Unicode MS" w:hAnsi="Arial" w:cs="Arial"/>
          <w:sz w:val="22"/>
          <w:szCs w:val="22"/>
        </w:rPr>
        <w:t>,</w:t>
      </w:r>
      <w:r w:rsidRPr="00D80C12">
        <w:rPr>
          <w:rFonts w:ascii="Arial" w:eastAsia="Arial Unicode MS" w:hAnsi="Arial" w:cs="Arial"/>
          <w:sz w:val="22"/>
          <w:szCs w:val="22"/>
        </w:rPr>
        <w:t xml:space="preserve"> nebo za vozidla, které budou vjíždět do prostor </w:t>
      </w:r>
      <w:r w:rsidR="00AC49C6" w:rsidRPr="00D80C12">
        <w:rPr>
          <w:rFonts w:ascii="Arial" w:eastAsia="Arial Unicode MS" w:hAnsi="Arial" w:cs="Arial"/>
          <w:sz w:val="22"/>
          <w:szCs w:val="22"/>
        </w:rPr>
        <w:t>SŠTD</w:t>
      </w:r>
      <w:r w:rsidRPr="00D80C12">
        <w:rPr>
          <w:rFonts w:ascii="Arial" w:eastAsia="Arial Unicode MS" w:hAnsi="Arial" w:cs="Arial"/>
          <w:sz w:val="22"/>
          <w:szCs w:val="22"/>
        </w:rPr>
        <w:t xml:space="preserve"> při dodržení dopravně provozního řádu.   </w:t>
      </w:r>
    </w:p>
    <w:p w14:paraId="3129DA4B" w14:textId="77777777" w:rsidR="00C57B4B" w:rsidRPr="00D80C12" w:rsidRDefault="00C57B4B" w:rsidP="005A7334">
      <w:pPr>
        <w:ind w:left="284" w:hanging="284"/>
        <w:jc w:val="both"/>
        <w:rPr>
          <w:rFonts w:ascii="Arial" w:eastAsia="Arial Unicode MS" w:hAnsi="Arial" w:cs="Arial"/>
          <w:sz w:val="22"/>
          <w:szCs w:val="22"/>
        </w:rPr>
      </w:pPr>
    </w:p>
    <w:p w14:paraId="2DA82C50" w14:textId="77777777" w:rsidR="00C57B4B" w:rsidRPr="00D80C12" w:rsidRDefault="00C57B4B"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eastAsia="Arial Unicode MS" w:hAnsi="Arial" w:cs="Arial"/>
          <w:sz w:val="22"/>
          <w:szCs w:val="22"/>
        </w:rPr>
        <w:t>Náhradní klíče od pronajatých prostor budou umístěny v zapečetěném obalu ve vrátnici pronajímatele s tím, že mohou být použity pouze v případě havárie (ohrožení zdraví, života nebo majetku), pokud z časových důvodů nebude možno zajistit přítomnost zástupce nájemce. O zásahu musí být nájemce co nejdříve informován.</w:t>
      </w:r>
    </w:p>
    <w:p w14:paraId="27B8D454" w14:textId="77777777" w:rsidR="00C57B4B" w:rsidRPr="00D80C12" w:rsidRDefault="00C57B4B" w:rsidP="005A7334">
      <w:pPr>
        <w:pStyle w:val="Odstavecseseznamem"/>
        <w:ind w:left="284" w:hanging="284"/>
        <w:rPr>
          <w:rFonts w:ascii="Arial" w:eastAsia="Arial Unicode MS" w:hAnsi="Arial" w:cs="Arial"/>
          <w:sz w:val="22"/>
          <w:szCs w:val="22"/>
        </w:rPr>
      </w:pPr>
    </w:p>
    <w:p w14:paraId="78B65721" w14:textId="2064F3E1" w:rsidR="005A7334" w:rsidRPr="005A7334" w:rsidRDefault="005A7334" w:rsidP="005A7334">
      <w:pPr>
        <w:pStyle w:val="Odstavecseseznamem"/>
        <w:numPr>
          <w:ilvl w:val="0"/>
          <w:numId w:val="28"/>
        </w:numPr>
        <w:ind w:left="284" w:hanging="284"/>
        <w:jc w:val="both"/>
        <w:rPr>
          <w:rFonts w:ascii="Arial" w:hAnsi="Arial" w:cs="Arial"/>
          <w:sz w:val="22"/>
          <w:szCs w:val="22"/>
          <w:u w:val="single"/>
        </w:rPr>
      </w:pPr>
      <w:r w:rsidRPr="005A7334">
        <w:rPr>
          <w:rFonts w:ascii="Arial" w:hAnsi="Arial" w:cs="Arial"/>
          <w:sz w:val="22"/>
          <w:szCs w:val="22"/>
        </w:rPr>
        <w:t xml:space="preserve">Nájemci vstupují do pronajímaných prostor přes zadní vchod výškové budovy. Za tímto účelem byl pověřeným zástupcům (dále jen správci) přidělen kódovací znak. Správci jsou povinni při příchodu odkódovat pronajaté prostory, použít k otevření objektu a pronajatých místností převzaté klíče od pronajímatele a využívat </w:t>
      </w:r>
      <w:proofErr w:type="spellStart"/>
      <w:r w:rsidRPr="005A7334">
        <w:rPr>
          <w:rFonts w:ascii="Arial" w:hAnsi="Arial" w:cs="Arial"/>
          <w:sz w:val="22"/>
          <w:szCs w:val="22"/>
        </w:rPr>
        <w:t>videozvonek</w:t>
      </w:r>
      <w:proofErr w:type="spellEnd"/>
      <w:r w:rsidRPr="005A7334">
        <w:rPr>
          <w:rFonts w:ascii="Arial" w:hAnsi="Arial" w:cs="Arial"/>
          <w:sz w:val="22"/>
          <w:szCs w:val="22"/>
        </w:rPr>
        <w:t xml:space="preserve"> pro vstup oprávněných osob. Správci jsou povinni zabezpečit dohled nad pohybem osob v pronajatých prostorách. Při odchodu pověření správci odpovídají za kontrolu vypnutého stavu všech zařízení, zakódování a</w:t>
      </w:r>
      <w:r>
        <w:rPr>
          <w:rFonts w:ascii="Arial" w:hAnsi="Arial" w:cs="Arial"/>
          <w:sz w:val="22"/>
          <w:szCs w:val="22"/>
        </w:rPr>
        <w:t> </w:t>
      </w:r>
      <w:r w:rsidRPr="005A7334">
        <w:rPr>
          <w:rFonts w:ascii="Arial" w:hAnsi="Arial" w:cs="Arial"/>
          <w:sz w:val="22"/>
          <w:szCs w:val="22"/>
        </w:rPr>
        <w:t xml:space="preserve">uzamčení objektu. </w:t>
      </w:r>
      <w:r w:rsidRPr="005A7334">
        <w:rPr>
          <w:rFonts w:ascii="Arial" w:hAnsi="Arial" w:cs="Arial"/>
          <w:sz w:val="22"/>
          <w:szCs w:val="22"/>
          <w:u w:val="single"/>
        </w:rPr>
        <w:t>V případě, že se nepodaří z jakéhokoliv důvodu objekt zakódovat nebo se spustí alarm, volají správci okamžitě na pohotovostní telefonní číslo, aby se zamezilo výjezdu Policie ČR.</w:t>
      </w:r>
    </w:p>
    <w:p w14:paraId="06398B2C" w14:textId="77777777" w:rsidR="00C57B4B" w:rsidRPr="00D80C12" w:rsidRDefault="00C57B4B" w:rsidP="005A7334">
      <w:pPr>
        <w:pStyle w:val="Odstavecseseznamem"/>
        <w:ind w:left="284" w:hanging="284"/>
        <w:rPr>
          <w:rFonts w:ascii="Arial" w:eastAsia="Arial Unicode MS" w:hAnsi="Arial" w:cs="Arial"/>
          <w:sz w:val="22"/>
          <w:szCs w:val="22"/>
        </w:rPr>
      </w:pPr>
    </w:p>
    <w:p w14:paraId="689CC5F6" w14:textId="77777777" w:rsidR="00C57B4B" w:rsidRPr="00D80C12" w:rsidRDefault="00C57B4B"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eastAsia="Arial Unicode MS" w:hAnsi="Arial" w:cs="Arial"/>
          <w:sz w:val="22"/>
          <w:szCs w:val="22"/>
        </w:rPr>
        <w:t>Nájemce není oprávněn provádět investiční úpravy v pronajatých prostorách kromě běžné údržby prostor (úklid, malba, náhrada opotřebeného nebo poškozeného vybavení apod.)</w:t>
      </w:r>
      <w:r w:rsidR="00665F0B" w:rsidRPr="00D80C12">
        <w:rPr>
          <w:rFonts w:ascii="Arial" w:eastAsia="Arial Unicode MS" w:hAnsi="Arial" w:cs="Arial"/>
          <w:sz w:val="22"/>
          <w:szCs w:val="22"/>
        </w:rPr>
        <w:t>.</w:t>
      </w:r>
      <w:r w:rsidR="00802414" w:rsidRPr="00D80C12">
        <w:rPr>
          <w:rFonts w:ascii="Arial" w:eastAsia="Arial Unicode MS" w:hAnsi="Arial" w:cs="Arial"/>
          <w:sz w:val="22"/>
          <w:szCs w:val="22"/>
        </w:rPr>
        <w:t xml:space="preserve"> </w:t>
      </w:r>
      <w:r w:rsidRPr="00D80C12">
        <w:rPr>
          <w:rFonts w:ascii="Arial" w:eastAsia="Arial Unicode MS" w:hAnsi="Arial" w:cs="Arial"/>
          <w:sz w:val="22"/>
          <w:szCs w:val="22"/>
        </w:rPr>
        <w:t>V případě, že nájemce bude mít potřebu provést investiční úpravy pronajatého majetku, může tak učinit pouze po projednání s pronajímatelem, nemá však nárok na žádné finanční vyrovnání</w:t>
      </w:r>
      <w:r w:rsidR="009C034C" w:rsidRPr="00D80C12">
        <w:rPr>
          <w:rFonts w:ascii="Arial" w:eastAsia="Arial Unicode MS" w:hAnsi="Arial" w:cs="Arial"/>
          <w:sz w:val="22"/>
          <w:szCs w:val="22"/>
        </w:rPr>
        <w:t>.</w:t>
      </w:r>
    </w:p>
    <w:p w14:paraId="61636A4C" w14:textId="77777777" w:rsidR="00C57B4B" w:rsidRPr="00D80C12" w:rsidRDefault="00C57B4B" w:rsidP="005A7334">
      <w:pPr>
        <w:pStyle w:val="Odstavecseseznamem"/>
        <w:ind w:left="284" w:hanging="284"/>
        <w:rPr>
          <w:rFonts w:ascii="Arial" w:eastAsia="Arial Unicode MS" w:hAnsi="Arial" w:cs="Arial"/>
          <w:sz w:val="22"/>
          <w:szCs w:val="22"/>
        </w:rPr>
      </w:pPr>
    </w:p>
    <w:p w14:paraId="3DF1D015" w14:textId="77777777" w:rsidR="00C57B4B" w:rsidRPr="00D80C12" w:rsidRDefault="00C57B4B"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eastAsia="Arial Unicode MS" w:hAnsi="Arial" w:cs="Arial"/>
          <w:sz w:val="22"/>
          <w:szCs w:val="22"/>
        </w:rPr>
        <w:t>Po ukončení pronájmu nájemce odevzdá prostory ve stavu způsobilém pro běžné užívání a</w:t>
      </w:r>
      <w:r w:rsidR="004C5170">
        <w:rPr>
          <w:rFonts w:ascii="Arial" w:eastAsia="Arial Unicode MS" w:hAnsi="Arial" w:cs="Arial"/>
          <w:sz w:val="22"/>
          <w:szCs w:val="22"/>
        </w:rPr>
        <w:t> </w:t>
      </w:r>
      <w:r w:rsidRPr="00D80C12">
        <w:rPr>
          <w:rFonts w:ascii="Arial" w:eastAsia="Arial Unicode MS" w:hAnsi="Arial" w:cs="Arial"/>
          <w:sz w:val="22"/>
          <w:szCs w:val="22"/>
        </w:rPr>
        <w:t xml:space="preserve">zavazuje se uhradit případné škody na vybavení, které by vznikly v průběhu nájmu. </w:t>
      </w:r>
    </w:p>
    <w:p w14:paraId="00C893BE" w14:textId="77777777" w:rsidR="00665F0B" w:rsidRPr="00D80C12" w:rsidRDefault="00665F0B" w:rsidP="005A7334">
      <w:pPr>
        <w:ind w:left="284" w:hanging="284"/>
        <w:jc w:val="both"/>
        <w:rPr>
          <w:rFonts w:ascii="Arial" w:eastAsia="Arial Unicode MS" w:hAnsi="Arial" w:cs="Arial"/>
          <w:sz w:val="22"/>
          <w:szCs w:val="22"/>
        </w:rPr>
      </w:pPr>
    </w:p>
    <w:p w14:paraId="29D898E5" w14:textId="77777777" w:rsidR="00C57B4B" w:rsidRPr="00D80C12" w:rsidRDefault="00C57B4B"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hAnsi="Arial" w:cs="Arial"/>
          <w:sz w:val="22"/>
          <w:szCs w:val="22"/>
        </w:rPr>
        <w:t>Nájemce je povinen informovat pronajímatele o veškerých závadách či poruchách, které se vyskytnou na předmětu nájmu, a to neprodleně po jejich zjištění</w:t>
      </w:r>
      <w:r w:rsidR="0034777E" w:rsidRPr="00D80C12">
        <w:rPr>
          <w:rFonts w:ascii="Arial" w:hAnsi="Arial" w:cs="Arial"/>
          <w:sz w:val="22"/>
          <w:szCs w:val="22"/>
        </w:rPr>
        <w:t xml:space="preserve"> vedoucí technické správy</w:t>
      </w:r>
      <w:r w:rsidRPr="00D80C12">
        <w:rPr>
          <w:rFonts w:ascii="Arial" w:hAnsi="Arial" w:cs="Arial"/>
          <w:sz w:val="22"/>
          <w:szCs w:val="22"/>
        </w:rPr>
        <w:t>.</w:t>
      </w:r>
      <w:r w:rsidR="0034777E" w:rsidRPr="00D80C12">
        <w:rPr>
          <w:rFonts w:ascii="Arial" w:hAnsi="Arial" w:cs="Arial"/>
          <w:sz w:val="22"/>
          <w:szCs w:val="22"/>
        </w:rPr>
        <w:t xml:space="preserve"> V mimopracovní době v případě mimořádné události nebo technické poruchy volá správce pohotovostní telefon pracovníka údržby</w:t>
      </w:r>
      <w:r w:rsidR="00B87562" w:rsidRPr="00D80C12">
        <w:rPr>
          <w:rFonts w:ascii="Arial" w:hAnsi="Arial" w:cs="Arial"/>
          <w:sz w:val="22"/>
          <w:szCs w:val="22"/>
        </w:rPr>
        <w:t xml:space="preserve"> </w:t>
      </w:r>
      <w:r w:rsidR="0083522A" w:rsidRPr="00D80C12">
        <w:rPr>
          <w:rFonts w:ascii="Arial" w:hAnsi="Arial" w:cs="Arial"/>
          <w:sz w:val="22"/>
          <w:szCs w:val="22"/>
        </w:rPr>
        <w:t>736</w:t>
      </w:r>
      <w:r w:rsidR="009D2170">
        <w:rPr>
          <w:rFonts w:ascii="Arial" w:hAnsi="Arial" w:cs="Arial"/>
          <w:sz w:val="22"/>
          <w:szCs w:val="22"/>
        </w:rPr>
        <w:t> </w:t>
      </w:r>
      <w:r w:rsidR="0083522A" w:rsidRPr="00D80C12">
        <w:rPr>
          <w:rFonts w:ascii="Arial" w:hAnsi="Arial" w:cs="Arial"/>
          <w:sz w:val="22"/>
          <w:szCs w:val="22"/>
        </w:rPr>
        <w:t>768</w:t>
      </w:r>
      <w:r w:rsidR="009D2170">
        <w:rPr>
          <w:rFonts w:ascii="Arial" w:hAnsi="Arial" w:cs="Arial"/>
          <w:sz w:val="22"/>
          <w:szCs w:val="22"/>
        </w:rPr>
        <w:t xml:space="preserve"> </w:t>
      </w:r>
      <w:r w:rsidR="0083522A" w:rsidRPr="00D80C12">
        <w:rPr>
          <w:rFonts w:ascii="Arial" w:hAnsi="Arial" w:cs="Arial"/>
          <w:sz w:val="22"/>
          <w:szCs w:val="22"/>
        </w:rPr>
        <w:t>429</w:t>
      </w:r>
      <w:r w:rsidR="0034777E" w:rsidRPr="00D80C12">
        <w:rPr>
          <w:rFonts w:ascii="Arial" w:hAnsi="Arial" w:cs="Arial"/>
          <w:sz w:val="22"/>
          <w:szCs w:val="22"/>
        </w:rPr>
        <w:t>, který dále postupuje v souladu s organizačním řádem SŠTD.</w:t>
      </w:r>
      <w:r w:rsidRPr="00D80C12">
        <w:rPr>
          <w:rFonts w:ascii="Arial" w:hAnsi="Arial" w:cs="Arial"/>
          <w:sz w:val="22"/>
          <w:szCs w:val="22"/>
        </w:rPr>
        <w:t xml:space="preserve"> V opačném případě odpovídá nájemce za škodu způsobenou opožděným oznámením závady či poruchy.</w:t>
      </w:r>
    </w:p>
    <w:p w14:paraId="756E5DDC" w14:textId="77777777" w:rsidR="00C57B4B" w:rsidRPr="00D80C12" w:rsidRDefault="00C57B4B" w:rsidP="005A7334">
      <w:pPr>
        <w:pStyle w:val="Odstavecseseznamem"/>
        <w:ind w:left="284" w:hanging="284"/>
        <w:jc w:val="both"/>
        <w:rPr>
          <w:rFonts w:ascii="Arial" w:eastAsia="Arial Unicode MS" w:hAnsi="Arial" w:cs="Arial"/>
          <w:sz w:val="22"/>
          <w:szCs w:val="22"/>
        </w:rPr>
      </w:pPr>
    </w:p>
    <w:p w14:paraId="2613B001" w14:textId="77777777" w:rsidR="00C57B4B" w:rsidRPr="00D80C12" w:rsidRDefault="00C57B4B" w:rsidP="005A7334">
      <w:pPr>
        <w:pStyle w:val="Odstavecseseznamem"/>
        <w:numPr>
          <w:ilvl w:val="0"/>
          <w:numId w:val="28"/>
        </w:numPr>
        <w:tabs>
          <w:tab w:val="left" w:pos="426"/>
        </w:tabs>
        <w:ind w:left="284" w:hanging="284"/>
        <w:jc w:val="both"/>
        <w:rPr>
          <w:rFonts w:ascii="Arial" w:eastAsia="Arial Unicode MS" w:hAnsi="Arial" w:cs="Arial"/>
          <w:sz w:val="22"/>
          <w:szCs w:val="22"/>
        </w:rPr>
      </w:pPr>
      <w:r w:rsidRPr="00D80C12">
        <w:rPr>
          <w:rFonts w:ascii="Arial" w:hAnsi="Arial" w:cs="Arial"/>
          <w:sz w:val="22"/>
          <w:szCs w:val="22"/>
        </w:rPr>
        <w:t>Nájemce je oprávněn přenechat předmět nájmu do užívání třetí osobě pouze s předchozím písemným souhlasem pronajímatele.</w:t>
      </w:r>
    </w:p>
    <w:p w14:paraId="5C53E7F5" w14:textId="77777777" w:rsidR="00C57B4B" w:rsidRPr="00D80C12" w:rsidRDefault="00C57B4B" w:rsidP="005A7334">
      <w:pPr>
        <w:pStyle w:val="Odstavecseseznamem"/>
        <w:tabs>
          <w:tab w:val="left" w:pos="426"/>
        </w:tabs>
        <w:ind w:left="284" w:hanging="284"/>
        <w:jc w:val="both"/>
        <w:rPr>
          <w:rFonts w:ascii="Arial" w:eastAsia="Arial Unicode MS" w:hAnsi="Arial" w:cs="Arial"/>
          <w:sz w:val="22"/>
          <w:szCs w:val="22"/>
        </w:rPr>
      </w:pPr>
    </w:p>
    <w:p w14:paraId="19F69ACA" w14:textId="77777777" w:rsidR="00C57B4B" w:rsidRPr="00D80C12" w:rsidRDefault="00C57B4B"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hAnsi="Arial" w:cs="Arial"/>
          <w:sz w:val="22"/>
          <w:szCs w:val="22"/>
        </w:rPr>
        <w:t>Nájemce je povinen umožnit pronajímateli a jím pověřeným osobám vstup do pronajatých prostor, a to z důvodů kontroly stavu předmětu nájmu a příslušenství, z důvodu oprav, údržby a</w:t>
      </w:r>
      <w:r w:rsidR="004C5170">
        <w:rPr>
          <w:rFonts w:ascii="Arial" w:hAnsi="Arial" w:cs="Arial"/>
          <w:sz w:val="22"/>
          <w:szCs w:val="22"/>
        </w:rPr>
        <w:t> </w:t>
      </w:r>
      <w:r w:rsidRPr="00D80C12">
        <w:rPr>
          <w:rFonts w:ascii="Arial" w:hAnsi="Arial" w:cs="Arial"/>
          <w:sz w:val="22"/>
          <w:szCs w:val="22"/>
        </w:rPr>
        <w:t>rekonstrukce, modernizace či z důvodů vyvolaných mimořádnými událostmi.</w:t>
      </w:r>
    </w:p>
    <w:p w14:paraId="249D09BB" w14:textId="77777777" w:rsidR="00954994" w:rsidRPr="00D80C12" w:rsidRDefault="00954994" w:rsidP="005A7334">
      <w:pPr>
        <w:pStyle w:val="Odstavecseseznamem"/>
        <w:ind w:left="284" w:hanging="284"/>
        <w:rPr>
          <w:rFonts w:ascii="Arial" w:eastAsia="Arial Unicode MS" w:hAnsi="Arial" w:cs="Arial"/>
          <w:sz w:val="22"/>
          <w:szCs w:val="22"/>
        </w:rPr>
      </w:pPr>
    </w:p>
    <w:p w14:paraId="378B1650" w14:textId="77777777" w:rsidR="00954994" w:rsidRPr="00D80C12" w:rsidRDefault="00954994" w:rsidP="005A7334">
      <w:pPr>
        <w:pStyle w:val="Odstavecseseznamem"/>
        <w:numPr>
          <w:ilvl w:val="0"/>
          <w:numId w:val="28"/>
        </w:numPr>
        <w:ind w:left="284" w:hanging="284"/>
        <w:jc w:val="both"/>
        <w:rPr>
          <w:rFonts w:ascii="Arial" w:eastAsia="Arial Unicode MS" w:hAnsi="Arial" w:cs="Arial"/>
          <w:sz w:val="22"/>
          <w:szCs w:val="22"/>
        </w:rPr>
      </w:pPr>
      <w:r w:rsidRPr="00D80C12">
        <w:rPr>
          <w:rFonts w:ascii="Arial" w:eastAsia="Arial Unicode MS" w:hAnsi="Arial" w:cs="Arial"/>
          <w:sz w:val="22"/>
          <w:szCs w:val="22"/>
        </w:rPr>
        <w:t>Nájemce je povinen udržovat pronajatou plochu určenou pro parkování vozidel nájemce průjezdnou pro pracovníky SŠTD a další jimi pověřené osoby a provádět sečení trávy ve stejných intervalech jako pracovníci SŠTD. Dále je nájemce povinen na výzvu pověřeného pracovníka SŠTD plochu uvolnit po určenou dobu.</w:t>
      </w:r>
    </w:p>
    <w:p w14:paraId="6DE3CA8F" w14:textId="77777777" w:rsidR="003D3E2C" w:rsidRDefault="003D3E2C" w:rsidP="003C5E27">
      <w:pPr>
        <w:jc w:val="center"/>
        <w:rPr>
          <w:rFonts w:ascii="Arial" w:eastAsia="Arial Unicode MS" w:hAnsi="Arial" w:cs="Arial"/>
          <w:b/>
          <w:sz w:val="22"/>
          <w:szCs w:val="22"/>
        </w:rPr>
      </w:pPr>
    </w:p>
    <w:p w14:paraId="56DEC570" w14:textId="77777777" w:rsidR="00C57B4B" w:rsidRPr="00D80C12" w:rsidRDefault="00C57B4B" w:rsidP="003C5E27">
      <w:pPr>
        <w:jc w:val="center"/>
        <w:rPr>
          <w:rFonts w:ascii="Arial" w:eastAsia="Arial Unicode MS" w:hAnsi="Arial" w:cs="Arial"/>
          <w:b/>
          <w:sz w:val="22"/>
          <w:szCs w:val="22"/>
        </w:rPr>
      </w:pPr>
      <w:r w:rsidRPr="00D80C12">
        <w:rPr>
          <w:rFonts w:ascii="Arial" w:eastAsia="Arial Unicode MS" w:hAnsi="Arial" w:cs="Arial"/>
          <w:b/>
          <w:sz w:val="22"/>
          <w:szCs w:val="22"/>
        </w:rPr>
        <w:lastRenderedPageBreak/>
        <w:t>VI.</w:t>
      </w:r>
    </w:p>
    <w:p w14:paraId="3B492C56" w14:textId="77777777" w:rsidR="00C57B4B" w:rsidRPr="00D80C12" w:rsidRDefault="00C57B4B" w:rsidP="003C5E27">
      <w:pPr>
        <w:jc w:val="center"/>
        <w:rPr>
          <w:rFonts w:ascii="Arial" w:eastAsia="Arial Unicode MS" w:hAnsi="Arial" w:cs="Arial"/>
          <w:b/>
          <w:sz w:val="22"/>
          <w:szCs w:val="22"/>
        </w:rPr>
      </w:pPr>
      <w:r w:rsidRPr="00D80C12">
        <w:rPr>
          <w:rFonts w:ascii="Arial" w:eastAsia="Arial Unicode MS" w:hAnsi="Arial" w:cs="Arial"/>
          <w:b/>
          <w:sz w:val="22"/>
          <w:szCs w:val="22"/>
        </w:rPr>
        <w:t>Závěrečná ujednání</w:t>
      </w:r>
    </w:p>
    <w:p w14:paraId="0136A022" w14:textId="77777777" w:rsidR="00C57B4B" w:rsidRPr="00D80C12" w:rsidRDefault="00C57B4B" w:rsidP="00C57B4B">
      <w:pPr>
        <w:ind w:left="284" w:hanging="284"/>
        <w:jc w:val="both"/>
        <w:rPr>
          <w:rFonts w:ascii="Arial" w:eastAsia="Arial Unicode MS" w:hAnsi="Arial" w:cs="Arial"/>
          <w:sz w:val="22"/>
          <w:szCs w:val="22"/>
        </w:rPr>
      </w:pPr>
    </w:p>
    <w:p w14:paraId="27A9F75E" w14:textId="77777777" w:rsidR="00C57B4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Tato smlouva vzniká na základě dohody o celém jejím obsahu. Tuto smlouvu je možno měnit a</w:t>
      </w:r>
      <w:r w:rsidR="004C5170">
        <w:rPr>
          <w:rFonts w:ascii="Arial" w:eastAsia="Arial Unicode MS" w:hAnsi="Arial" w:cs="Arial"/>
          <w:sz w:val="22"/>
          <w:szCs w:val="22"/>
        </w:rPr>
        <w:t> </w:t>
      </w:r>
      <w:r w:rsidRPr="00D80C12">
        <w:rPr>
          <w:rFonts w:ascii="Arial" w:eastAsia="Arial Unicode MS" w:hAnsi="Arial" w:cs="Arial"/>
          <w:sz w:val="22"/>
          <w:szCs w:val="22"/>
        </w:rPr>
        <w:t>doplňovat jen číslovanými dodatky, které musí mít písemnou formu a po podpisu oběma stranami se pak stávají nedílnou součástí této smlouvy. Na ústní ujednání se nebere zřetel.</w:t>
      </w:r>
    </w:p>
    <w:p w14:paraId="3E83A1C6" w14:textId="77777777" w:rsidR="0001494B" w:rsidRPr="00D80C12" w:rsidRDefault="0001494B" w:rsidP="0001494B">
      <w:pPr>
        <w:pStyle w:val="Odstavecseseznamem"/>
        <w:ind w:left="284"/>
        <w:jc w:val="both"/>
        <w:rPr>
          <w:rFonts w:ascii="Arial" w:eastAsia="Arial Unicode MS" w:hAnsi="Arial" w:cs="Arial"/>
          <w:sz w:val="22"/>
          <w:szCs w:val="22"/>
        </w:rPr>
      </w:pPr>
    </w:p>
    <w:p w14:paraId="5AE1F8FD" w14:textId="77777777" w:rsidR="00C57B4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V případě, že některé ustanovení této smlouvy je neúčinné, zůstávají ostatní ustanovení této smlouvy účinná. Smluvní strany se zavazují nahradit neúčinná ustanovení této smlouvy ustanovením jiným, účinným, které svým smyslem a obsahem budou odpovídat nejlépe smyslu a obsahu ustanovení původního, neúčinného, příp. se dohodnou na jeho zrušení.</w:t>
      </w:r>
    </w:p>
    <w:p w14:paraId="2A19F228" w14:textId="77777777" w:rsidR="00C57B4B" w:rsidRPr="00D80C12" w:rsidRDefault="00C57B4B" w:rsidP="0001494B">
      <w:pPr>
        <w:ind w:left="284" w:hanging="284"/>
        <w:jc w:val="both"/>
        <w:rPr>
          <w:rFonts w:ascii="Arial" w:eastAsia="Arial Unicode MS" w:hAnsi="Arial" w:cs="Arial"/>
          <w:sz w:val="22"/>
          <w:szCs w:val="22"/>
        </w:rPr>
      </w:pPr>
    </w:p>
    <w:p w14:paraId="406B9FC1" w14:textId="77777777" w:rsidR="00C57B4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Otázky smluvního vztahu touto smlouvou výslovně neřešené</w:t>
      </w:r>
      <w:r w:rsidR="009A61B0" w:rsidRPr="00D80C12">
        <w:rPr>
          <w:rFonts w:ascii="Arial" w:eastAsia="Arial Unicode MS" w:hAnsi="Arial" w:cs="Arial"/>
          <w:sz w:val="22"/>
          <w:szCs w:val="22"/>
        </w:rPr>
        <w:t>,</w:t>
      </w:r>
      <w:r w:rsidRPr="00D80C12">
        <w:rPr>
          <w:rFonts w:ascii="Arial" w:eastAsia="Arial Unicode MS" w:hAnsi="Arial" w:cs="Arial"/>
          <w:sz w:val="22"/>
          <w:szCs w:val="22"/>
        </w:rPr>
        <w:t xml:space="preserve"> nebo které se dostanou do rozporu s platným právem</w:t>
      </w:r>
      <w:r w:rsidR="009A61B0" w:rsidRPr="00D80C12">
        <w:rPr>
          <w:rFonts w:ascii="Arial" w:eastAsia="Arial Unicode MS" w:hAnsi="Arial" w:cs="Arial"/>
          <w:sz w:val="22"/>
          <w:szCs w:val="22"/>
        </w:rPr>
        <w:t>,</w:t>
      </w:r>
      <w:r w:rsidRPr="00D80C12">
        <w:rPr>
          <w:rFonts w:ascii="Arial" w:eastAsia="Arial Unicode MS" w:hAnsi="Arial" w:cs="Arial"/>
          <w:sz w:val="22"/>
          <w:szCs w:val="22"/>
        </w:rPr>
        <w:t xml:space="preserve"> se řídí režimem příslušných obecně platných právních norem. Ujednání v této smlouvě a případných dodatcích jsou plně závazná i pro právní nástupce obou smluvních stran.</w:t>
      </w:r>
    </w:p>
    <w:p w14:paraId="7BDC83EE" w14:textId="77777777" w:rsidR="009C034C" w:rsidRPr="00D80C12" w:rsidRDefault="009C034C" w:rsidP="009C034C">
      <w:pPr>
        <w:jc w:val="both"/>
        <w:rPr>
          <w:rFonts w:ascii="Arial" w:eastAsia="Arial Unicode MS" w:hAnsi="Arial" w:cs="Arial"/>
          <w:sz w:val="22"/>
          <w:szCs w:val="22"/>
        </w:rPr>
      </w:pPr>
    </w:p>
    <w:p w14:paraId="55BE32FA" w14:textId="77777777" w:rsidR="00C57B4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Smluvní strany se dohodly, že případné spory z této smlouvy budou především řešeny dohodou na úrovni pověřených zástupců příp. statutárních zástupců obou stran. K řešení sporu soudní cestou bude přistoupeno pouze v případě, že nebylo dosaženo dohody výše uvedenými způsoby.</w:t>
      </w:r>
    </w:p>
    <w:p w14:paraId="7CB681D9" w14:textId="77777777" w:rsidR="00C57B4B" w:rsidRPr="00D80C12" w:rsidRDefault="00C57B4B" w:rsidP="0001494B">
      <w:pPr>
        <w:ind w:left="284" w:hanging="284"/>
        <w:jc w:val="both"/>
        <w:rPr>
          <w:rFonts w:ascii="Arial" w:eastAsia="Arial Unicode MS" w:hAnsi="Arial" w:cs="Arial"/>
          <w:sz w:val="22"/>
          <w:szCs w:val="22"/>
        </w:rPr>
      </w:pPr>
    </w:p>
    <w:p w14:paraId="00A06AA8" w14:textId="4F3F1232" w:rsidR="00665F0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Tato smlouva vstupuje v platnost s účinností od 1.1.20</w:t>
      </w:r>
      <w:r w:rsidR="004C5170">
        <w:rPr>
          <w:rFonts w:ascii="Arial" w:eastAsia="Arial Unicode MS" w:hAnsi="Arial" w:cs="Arial"/>
          <w:sz w:val="22"/>
          <w:szCs w:val="22"/>
        </w:rPr>
        <w:t>2</w:t>
      </w:r>
      <w:r w:rsidR="00C3755C">
        <w:rPr>
          <w:rFonts w:ascii="Arial" w:eastAsia="Arial Unicode MS" w:hAnsi="Arial" w:cs="Arial"/>
          <w:sz w:val="22"/>
          <w:szCs w:val="22"/>
        </w:rPr>
        <w:t>2</w:t>
      </w:r>
      <w:r w:rsidRPr="00D80C12">
        <w:rPr>
          <w:rFonts w:ascii="Arial" w:eastAsia="Arial Unicode MS" w:hAnsi="Arial" w:cs="Arial"/>
          <w:sz w:val="22"/>
          <w:szCs w:val="22"/>
        </w:rPr>
        <w:t xml:space="preserve">, je sepsána ve </w:t>
      </w:r>
      <w:r w:rsidR="00AC49C6" w:rsidRPr="00D80C12">
        <w:rPr>
          <w:rFonts w:ascii="Arial" w:eastAsia="Arial Unicode MS" w:hAnsi="Arial" w:cs="Arial"/>
          <w:sz w:val="22"/>
          <w:szCs w:val="22"/>
        </w:rPr>
        <w:t>2</w:t>
      </w:r>
      <w:r w:rsidRPr="00D80C12">
        <w:rPr>
          <w:rFonts w:ascii="Arial" w:eastAsia="Arial Unicode MS" w:hAnsi="Arial" w:cs="Arial"/>
          <w:sz w:val="22"/>
          <w:szCs w:val="22"/>
        </w:rPr>
        <w:t xml:space="preserve"> vyhotoveních stejné právní síly, z nichž každá smluvní str</w:t>
      </w:r>
      <w:r w:rsidR="00665F0B" w:rsidRPr="00D80C12">
        <w:rPr>
          <w:rFonts w:ascii="Arial" w:eastAsia="Arial Unicode MS" w:hAnsi="Arial" w:cs="Arial"/>
          <w:sz w:val="22"/>
          <w:szCs w:val="22"/>
        </w:rPr>
        <w:t xml:space="preserve">ana obdrží po </w:t>
      </w:r>
      <w:r w:rsidR="00AC49C6" w:rsidRPr="00D80C12">
        <w:rPr>
          <w:rFonts w:ascii="Arial" w:eastAsia="Arial Unicode MS" w:hAnsi="Arial" w:cs="Arial"/>
          <w:sz w:val="22"/>
          <w:szCs w:val="22"/>
        </w:rPr>
        <w:t>jednom</w:t>
      </w:r>
      <w:r w:rsidR="00665F0B" w:rsidRPr="00D80C12">
        <w:rPr>
          <w:rFonts w:ascii="Arial" w:eastAsia="Arial Unicode MS" w:hAnsi="Arial" w:cs="Arial"/>
          <w:sz w:val="22"/>
          <w:szCs w:val="22"/>
        </w:rPr>
        <w:t xml:space="preserve"> vyhotovení.</w:t>
      </w:r>
    </w:p>
    <w:p w14:paraId="25285639" w14:textId="77777777" w:rsidR="00665F0B" w:rsidRPr="00D80C12" w:rsidRDefault="00665F0B" w:rsidP="0001494B">
      <w:pPr>
        <w:ind w:left="284" w:hanging="284"/>
        <w:jc w:val="both"/>
        <w:rPr>
          <w:rFonts w:ascii="Arial" w:eastAsia="Arial Unicode MS" w:hAnsi="Arial" w:cs="Arial"/>
          <w:sz w:val="22"/>
          <w:szCs w:val="22"/>
        </w:rPr>
      </w:pPr>
    </w:p>
    <w:p w14:paraId="17807C1D" w14:textId="77777777" w:rsidR="00C57B4B" w:rsidRPr="00D80C12" w:rsidRDefault="00C57B4B" w:rsidP="0001494B">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Smluvní strany prohlašují, že smlouvu před podepsáním přečetly a s obsahem souhlasí. Dále prohlašují, že smlouva byla uzavřena dobrovolně podle jejich pravé, svobodné, vážně</w:t>
      </w:r>
      <w:r w:rsidR="009C034C" w:rsidRPr="00D80C12">
        <w:rPr>
          <w:rFonts w:ascii="Arial" w:eastAsia="Arial Unicode MS" w:hAnsi="Arial" w:cs="Arial"/>
          <w:sz w:val="22"/>
          <w:szCs w:val="22"/>
        </w:rPr>
        <w:t xml:space="preserve"> a</w:t>
      </w:r>
      <w:r w:rsidR="004C5170">
        <w:rPr>
          <w:rFonts w:ascii="Arial" w:eastAsia="Arial Unicode MS" w:hAnsi="Arial" w:cs="Arial"/>
          <w:sz w:val="22"/>
          <w:szCs w:val="22"/>
        </w:rPr>
        <w:t> </w:t>
      </w:r>
      <w:r w:rsidR="009C034C" w:rsidRPr="00D80C12">
        <w:rPr>
          <w:rFonts w:ascii="Arial" w:eastAsia="Arial Unicode MS" w:hAnsi="Arial" w:cs="Arial"/>
          <w:sz w:val="22"/>
          <w:szCs w:val="22"/>
        </w:rPr>
        <w:t>srozumitelně projevené vůle.</w:t>
      </w:r>
    </w:p>
    <w:p w14:paraId="37261461" w14:textId="77777777" w:rsidR="009C034C" w:rsidRPr="00D80C12" w:rsidRDefault="009C034C" w:rsidP="009C034C">
      <w:pPr>
        <w:pStyle w:val="Odstavecseseznamem"/>
        <w:rPr>
          <w:rFonts w:ascii="Arial" w:eastAsia="Arial Unicode MS" w:hAnsi="Arial" w:cs="Arial"/>
          <w:sz w:val="22"/>
          <w:szCs w:val="22"/>
        </w:rPr>
      </w:pPr>
    </w:p>
    <w:p w14:paraId="4AE89309" w14:textId="77777777" w:rsidR="009C034C" w:rsidRPr="00D80C12" w:rsidRDefault="009C034C" w:rsidP="009C034C">
      <w:pPr>
        <w:pStyle w:val="Odstavecseseznamem"/>
        <w:numPr>
          <w:ilvl w:val="0"/>
          <w:numId w:val="18"/>
        </w:numPr>
        <w:ind w:left="284" w:hanging="284"/>
        <w:jc w:val="both"/>
        <w:rPr>
          <w:rFonts w:ascii="Arial" w:eastAsia="Arial Unicode MS" w:hAnsi="Arial" w:cs="Arial"/>
          <w:sz w:val="22"/>
          <w:szCs w:val="22"/>
        </w:rPr>
      </w:pPr>
      <w:r w:rsidRPr="00D80C12">
        <w:rPr>
          <w:rFonts w:ascii="Arial" w:eastAsia="Arial Unicode MS" w:hAnsi="Arial" w:cs="Arial"/>
          <w:sz w:val="22"/>
          <w:szCs w:val="22"/>
        </w:rPr>
        <w:t>Nájemce dává souhlas se zveřejněním smlouvy dle zákona č. 340/2015 Sb., zákon o registru smluv, v plném rozsahu.</w:t>
      </w:r>
    </w:p>
    <w:p w14:paraId="575D8E7E" w14:textId="77777777" w:rsidR="000B21E9" w:rsidRPr="00D80C12" w:rsidRDefault="000B21E9" w:rsidP="000B21E9">
      <w:pPr>
        <w:pStyle w:val="Odstavecseseznamem"/>
        <w:rPr>
          <w:rFonts w:ascii="Arial" w:eastAsia="Arial Unicode MS" w:hAnsi="Arial" w:cs="Arial"/>
          <w:sz w:val="22"/>
          <w:szCs w:val="22"/>
        </w:rPr>
      </w:pPr>
    </w:p>
    <w:p w14:paraId="3B3069E4" w14:textId="77777777" w:rsidR="000B21E9" w:rsidRPr="00D80C12" w:rsidRDefault="000B21E9" w:rsidP="000B21E9">
      <w:pPr>
        <w:numPr>
          <w:ilvl w:val="0"/>
          <w:numId w:val="18"/>
        </w:numPr>
        <w:ind w:left="284" w:hanging="284"/>
        <w:jc w:val="both"/>
        <w:rPr>
          <w:rFonts w:ascii="Arial" w:hAnsi="Arial" w:cs="Arial"/>
          <w:sz w:val="22"/>
          <w:szCs w:val="22"/>
        </w:rPr>
      </w:pPr>
      <w:r w:rsidRPr="00D80C12">
        <w:rPr>
          <w:rFonts w:ascii="Arial" w:hAnsi="Arial" w:cs="Arial"/>
          <w:sz w:val="22"/>
          <w:szCs w:val="22"/>
        </w:rPr>
        <w:t>Osobní údaje obsažené v této smlouvě budou S</w:t>
      </w:r>
      <w:r w:rsidR="00CA0CAE" w:rsidRPr="00D80C12">
        <w:rPr>
          <w:rFonts w:ascii="Arial" w:hAnsi="Arial" w:cs="Arial"/>
          <w:sz w:val="22"/>
          <w:szCs w:val="22"/>
        </w:rPr>
        <w:t>ŠTD</w:t>
      </w:r>
      <w:r w:rsidRPr="00D80C12">
        <w:rPr>
          <w:rFonts w:ascii="Arial" w:hAnsi="Arial" w:cs="Arial"/>
          <w:sz w:val="22"/>
          <w:szCs w:val="22"/>
        </w:rPr>
        <w:t xml:space="preserve"> zpracovávány pouze pro účely plnění práv a povinností vyplývajících z této smlouvy; k jiným účelům nebudou tyto osobní údaje S</w:t>
      </w:r>
      <w:r w:rsidR="00CA0CAE" w:rsidRPr="00D80C12">
        <w:rPr>
          <w:rFonts w:ascii="Arial" w:hAnsi="Arial" w:cs="Arial"/>
          <w:sz w:val="22"/>
          <w:szCs w:val="22"/>
        </w:rPr>
        <w:t>ŠTD</w:t>
      </w:r>
      <w:r w:rsidRPr="00D80C12">
        <w:rPr>
          <w:rFonts w:ascii="Arial" w:hAnsi="Arial" w:cs="Arial"/>
          <w:sz w:val="22"/>
          <w:szCs w:val="22"/>
        </w:rPr>
        <w:t xml:space="preserve"> použity. S</w:t>
      </w:r>
      <w:r w:rsidR="00CA0CAE" w:rsidRPr="00D80C12">
        <w:rPr>
          <w:rFonts w:ascii="Arial" w:hAnsi="Arial" w:cs="Arial"/>
          <w:sz w:val="22"/>
          <w:szCs w:val="22"/>
        </w:rPr>
        <w:t>ŠTD</w:t>
      </w:r>
      <w:r w:rsidRPr="00D80C12">
        <w:rPr>
          <w:rFonts w:ascii="Arial" w:hAnsi="Arial" w:cs="Arial"/>
          <w:sz w:val="22"/>
          <w:szCs w:val="22"/>
        </w:rPr>
        <w:t xml:space="preserve"> při zpracovávání osobních údajů dodržuje platné právní předpisy. Podrobné informace o ochraně osobních údajů jsou uvedeny na oficiálních webových stránkách S</w:t>
      </w:r>
      <w:r w:rsidR="00CA0CAE" w:rsidRPr="00D80C12">
        <w:rPr>
          <w:rFonts w:ascii="Arial" w:hAnsi="Arial" w:cs="Arial"/>
          <w:sz w:val="22"/>
          <w:szCs w:val="22"/>
        </w:rPr>
        <w:t>ŠTD</w:t>
      </w:r>
      <w:r w:rsidR="004C5170">
        <w:rPr>
          <w:rFonts w:ascii="Arial" w:hAnsi="Arial" w:cs="Arial"/>
          <w:sz w:val="22"/>
          <w:szCs w:val="22"/>
        </w:rPr>
        <w:t xml:space="preserve">: </w:t>
      </w:r>
      <w:r w:rsidRPr="00D80C12">
        <w:rPr>
          <w:rFonts w:ascii="Arial" w:hAnsi="Arial" w:cs="Arial"/>
          <w:sz w:val="22"/>
          <w:szCs w:val="22"/>
        </w:rPr>
        <w:t>www.sstd.cz.</w:t>
      </w:r>
    </w:p>
    <w:p w14:paraId="4B5B1BCE" w14:textId="77777777" w:rsidR="00C57B4B" w:rsidRPr="00D80C12" w:rsidRDefault="00C57B4B" w:rsidP="00C57B4B">
      <w:pPr>
        <w:ind w:left="284" w:hanging="284"/>
        <w:jc w:val="both"/>
        <w:rPr>
          <w:rFonts w:ascii="Arial" w:eastAsia="Arial Unicode MS" w:hAnsi="Arial" w:cs="Arial"/>
          <w:sz w:val="22"/>
          <w:szCs w:val="22"/>
        </w:rPr>
      </w:pPr>
    </w:p>
    <w:p w14:paraId="01468EB9" w14:textId="77777777" w:rsidR="00CA0CAE" w:rsidRPr="00D80C12" w:rsidRDefault="00CA0CAE" w:rsidP="00C57B4B">
      <w:pPr>
        <w:ind w:left="284" w:hanging="284"/>
        <w:jc w:val="both"/>
        <w:rPr>
          <w:rFonts w:ascii="Arial" w:eastAsia="Arial Unicode MS" w:hAnsi="Arial" w:cs="Arial"/>
          <w:sz w:val="22"/>
          <w:szCs w:val="22"/>
        </w:rPr>
      </w:pPr>
    </w:p>
    <w:p w14:paraId="0ADDFD5E" w14:textId="77777777" w:rsidR="00D17305" w:rsidRPr="00D80C12" w:rsidRDefault="00D17305" w:rsidP="00E6388F">
      <w:pPr>
        <w:jc w:val="both"/>
        <w:rPr>
          <w:rFonts w:ascii="Arial" w:eastAsia="Arial Unicode MS" w:hAnsi="Arial" w:cs="Arial"/>
          <w:sz w:val="22"/>
          <w:szCs w:val="22"/>
        </w:rPr>
      </w:pPr>
    </w:p>
    <w:p w14:paraId="014DAE6F" w14:textId="77777777" w:rsidR="00C57B4B" w:rsidRPr="00D80C12" w:rsidRDefault="00C57B4B" w:rsidP="0001494B">
      <w:pPr>
        <w:jc w:val="both"/>
        <w:rPr>
          <w:rFonts w:ascii="Arial" w:eastAsia="Arial Unicode MS" w:hAnsi="Arial" w:cs="Arial"/>
          <w:sz w:val="22"/>
          <w:szCs w:val="22"/>
        </w:rPr>
      </w:pPr>
      <w:r w:rsidRPr="00D80C12">
        <w:rPr>
          <w:rFonts w:ascii="Arial" w:eastAsia="Arial Unicode MS" w:hAnsi="Arial" w:cs="Arial"/>
          <w:sz w:val="22"/>
          <w:szCs w:val="22"/>
        </w:rPr>
        <w:t xml:space="preserve">V Ostravě dne </w:t>
      </w:r>
      <w:r w:rsidR="009C1C91" w:rsidRPr="00D80C12">
        <w:rPr>
          <w:rFonts w:ascii="Arial" w:eastAsia="Arial Unicode MS" w:hAnsi="Arial" w:cs="Arial"/>
          <w:sz w:val="22"/>
          <w:szCs w:val="22"/>
          <w:u w:val="single"/>
        </w:rPr>
        <w:tab/>
      </w:r>
      <w:r w:rsidR="009C1C91" w:rsidRPr="00D80C12">
        <w:rPr>
          <w:rFonts w:ascii="Arial" w:eastAsia="Arial Unicode MS" w:hAnsi="Arial" w:cs="Arial"/>
          <w:sz w:val="22"/>
          <w:szCs w:val="22"/>
          <w:u w:val="single"/>
        </w:rPr>
        <w:tab/>
      </w:r>
      <w:r w:rsidR="00783339" w:rsidRPr="00D80C12">
        <w:rPr>
          <w:rFonts w:ascii="Arial" w:eastAsia="Arial Unicode MS" w:hAnsi="Arial" w:cs="Arial"/>
          <w:sz w:val="22"/>
          <w:szCs w:val="22"/>
        </w:rPr>
        <w:tab/>
      </w:r>
      <w:r w:rsidR="00783339" w:rsidRPr="00D80C12">
        <w:rPr>
          <w:rFonts w:ascii="Arial" w:eastAsia="Arial Unicode MS" w:hAnsi="Arial" w:cs="Arial"/>
          <w:sz w:val="22"/>
          <w:szCs w:val="22"/>
        </w:rPr>
        <w:tab/>
      </w:r>
      <w:r w:rsidR="00783339" w:rsidRPr="00D80C12">
        <w:rPr>
          <w:rFonts w:ascii="Arial" w:eastAsia="Arial Unicode MS" w:hAnsi="Arial" w:cs="Arial"/>
          <w:sz w:val="22"/>
          <w:szCs w:val="22"/>
        </w:rPr>
        <w:tab/>
      </w:r>
      <w:r w:rsidR="00783339" w:rsidRPr="00D80C12">
        <w:rPr>
          <w:rFonts w:ascii="Arial" w:eastAsia="Arial Unicode MS" w:hAnsi="Arial" w:cs="Arial"/>
          <w:sz w:val="22"/>
          <w:szCs w:val="22"/>
        </w:rPr>
        <w:tab/>
      </w:r>
    </w:p>
    <w:p w14:paraId="1C29888B" w14:textId="77777777" w:rsidR="00063361" w:rsidRPr="00D80C12" w:rsidRDefault="00063361" w:rsidP="00C57B4B">
      <w:pPr>
        <w:jc w:val="both"/>
        <w:rPr>
          <w:rFonts w:ascii="Arial" w:eastAsia="Arial Unicode MS" w:hAnsi="Arial" w:cs="Arial"/>
          <w:sz w:val="22"/>
          <w:szCs w:val="22"/>
        </w:rPr>
      </w:pPr>
    </w:p>
    <w:p w14:paraId="0067FEC7" w14:textId="77777777" w:rsidR="00CA0CAE" w:rsidRPr="00D80C12" w:rsidRDefault="00CA0CAE" w:rsidP="00C57B4B">
      <w:pPr>
        <w:jc w:val="both"/>
        <w:rPr>
          <w:rFonts w:ascii="Arial" w:eastAsia="Arial Unicode MS" w:hAnsi="Arial" w:cs="Arial"/>
          <w:sz w:val="22"/>
          <w:szCs w:val="22"/>
        </w:rPr>
      </w:pPr>
    </w:p>
    <w:p w14:paraId="30A5B717" w14:textId="77777777" w:rsidR="00C57B4B" w:rsidRPr="00D80C12" w:rsidRDefault="00C57B4B" w:rsidP="00C57B4B">
      <w:pPr>
        <w:jc w:val="both"/>
        <w:rPr>
          <w:rFonts w:ascii="Arial" w:eastAsia="Arial Unicode MS" w:hAnsi="Arial" w:cs="Arial"/>
          <w:sz w:val="22"/>
          <w:szCs w:val="22"/>
        </w:rPr>
      </w:pPr>
    </w:p>
    <w:p w14:paraId="606DB9EF" w14:textId="77777777" w:rsidR="00C57B4B" w:rsidRPr="00D80C12" w:rsidRDefault="00C57B4B" w:rsidP="0001494B">
      <w:pPr>
        <w:jc w:val="both"/>
        <w:rPr>
          <w:rFonts w:ascii="Arial" w:eastAsia="Arial Unicode MS" w:hAnsi="Arial" w:cs="Arial"/>
          <w:sz w:val="22"/>
          <w:szCs w:val="22"/>
        </w:rPr>
      </w:pPr>
      <w:r w:rsidRPr="00D80C12">
        <w:rPr>
          <w:rFonts w:ascii="Arial" w:eastAsia="Arial Unicode MS" w:hAnsi="Arial" w:cs="Arial"/>
          <w:sz w:val="22"/>
          <w:szCs w:val="22"/>
        </w:rPr>
        <w:t>Za pronajímatele</w:t>
      </w:r>
      <w:r w:rsidR="00783339" w:rsidRPr="00D80C12">
        <w:rPr>
          <w:rFonts w:ascii="Arial" w:eastAsia="Arial Unicode MS" w:hAnsi="Arial" w:cs="Arial"/>
          <w:sz w:val="22"/>
          <w:szCs w:val="22"/>
        </w:rPr>
        <w:t>:</w:t>
      </w:r>
      <w:r w:rsidRPr="00D80C12">
        <w:rPr>
          <w:rFonts w:ascii="Arial" w:eastAsia="Arial Unicode MS" w:hAnsi="Arial" w:cs="Arial"/>
          <w:sz w:val="22"/>
          <w:szCs w:val="22"/>
        </w:rPr>
        <w:tab/>
      </w:r>
      <w:r w:rsidRPr="00D80C12">
        <w:rPr>
          <w:rFonts w:ascii="Arial" w:eastAsia="Arial Unicode MS" w:hAnsi="Arial" w:cs="Arial"/>
          <w:sz w:val="22"/>
          <w:szCs w:val="22"/>
        </w:rPr>
        <w:tab/>
      </w:r>
      <w:r w:rsidRPr="00D80C12">
        <w:rPr>
          <w:rFonts w:ascii="Arial" w:eastAsia="Arial Unicode MS" w:hAnsi="Arial" w:cs="Arial"/>
          <w:sz w:val="22"/>
          <w:szCs w:val="22"/>
        </w:rPr>
        <w:tab/>
      </w:r>
      <w:r w:rsidRPr="00D80C12">
        <w:rPr>
          <w:rFonts w:ascii="Arial" w:eastAsia="Arial Unicode MS" w:hAnsi="Arial" w:cs="Arial"/>
          <w:sz w:val="22"/>
          <w:szCs w:val="22"/>
        </w:rPr>
        <w:tab/>
      </w:r>
      <w:r w:rsidRPr="00D80C12">
        <w:rPr>
          <w:rFonts w:ascii="Arial" w:eastAsia="Arial Unicode MS" w:hAnsi="Arial" w:cs="Arial"/>
          <w:sz w:val="22"/>
          <w:szCs w:val="22"/>
        </w:rPr>
        <w:tab/>
        <w:t xml:space="preserve">           </w:t>
      </w:r>
      <w:r w:rsidR="00665F0B" w:rsidRPr="00D80C12">
        <w:rPr>
          <w:rFonts w:ascii="Arial" w:eastAsia="Arial Unicode MS" w:hAnsi="Arial" w:cs="Arial"/>
          <w:sz w:val="22"/>
          <w:szCs w:val="22"/>
        </w:rPr>
        <w:t>Z</w:t>
      </w:r>
      <w:r w:rsidRPr="00D80C12">
        <w:rPr>
          <w:rFonts w:ascii="Arial" w:eastAsia="Arial Unicode MS" w:hAnsi="Arial" w:cs="Arial"/>
          <w:sz w:val="22"/>
          <w:szCs w:val="22"/>
        </w:rPr>
        <w:t>a nájemce</w:t>
      </w:r>
      <w:r w:rsidR="00783339" w:rsidRPr="00D80C12">
        <w:rPr>
          <w:rFonts w:ascii="Arial" w:eastAsia="Arial Unicode MS" w:hAnsi="Arial" w:cs="Arial"/>
          <w:sz w:val="22"/>
          <w:szCs w:val="22"/>
        </w:rPr>
        <w:t>:</w:t>
      </w:r>
      <w:r w:rsidRPr="00D80C12">
        <w:rPr>
          <w:rFonts w:ascii="Arial" w:eastAsia="Arial Unicode MS" w:hAnsi="Arial" w:cs="Arial"/>
          <w:sz w:val="22"/>
          <w:szCs w:val="22"/>
        </w:rPr>
        <w:tab/>
      </w:r>
    </w:p>
    <w:p w14:paraId="6C82E01C" w14:textId="77777777" w:rsidR="00C57B4B" w:rsidRPr="00D80C12" w:rsidRDefault="00C57B4B" w:rsidP="00C57B4B">
      <w:pPr>
        <w:ind w:left="284" w:hanging="284"/>
        <w:jc w:val="both"/>
        <w:rPr>
          <w:rFonts w:ascii="Arial" w:eastAsia="Arial Unicode MS" w:hAnsi="Arial" w:cs="Arial"/>
          <w:sz w:val="22"/>
          <w:szCs w:val="22"/>
        </w:rPr>
      </w:pPr>
    </w:p>
    <w:p w14:paraId="73DC8DA7" w14:textId="77777777" w:rsidR="00C57B4B" w:rsidRPr="00D80C12" w:rsidRDefault="00C57B4B" w:rsidP="00C57B4B">
      <w:pPr>
        <w:ind w:left="284" w:hanging="284"/>
        <w:jc w:val="both"/>
        <w:rPr>
          <w:rFonts w:ascii="Arial" w:eastAsia="Arial Unicode MS" w:hAnsi="Arial" w:cs="Arial"/>
          <w:sz w:val="24"/>
          <w:szCs w:val="24"/>
        </w:rPr>
      </w:pPr>
    </w:p>
    <w:p w14:paraId="6F3326B1" w14:textId="77777777" w:rsidR="00063361" w:rsidRPr="00D80C12" w:rsidRDefault="00063361" w:rsidP="00C57B4B">
      <w:pPr>
        <w:ind w:left="284" w:hanging="284"/>
        <w:jc w:val="both"/>
        <w:rPr>
          <w:rFonts w:ascii="Arial" w:eastAsia="Arial Unicode MS" w:hAnsi="Arial" w:cs="Arial"/>
          <w:sz w:val="24"/>
          <w:szCs w:val="24"/>
        </w:rPr>
      </w:pPr>
    </w:p>
    <w:p w14:paraId="18604B37" w14:textId="77777777" w:rsidR="00063361" w:rsidRPr="00D80C12" w:rsidRDefault="00063361" w:rsidP="00C57B4B">
      <w:pPr>
        <w:ind w:left="284" w:hanging="284"/>
        <w:jc w:val="both"/>
        <w:rPr>
          <w:rFonts w:ascii="Arial" w:eastAsia="Arial Unicode MS" w:hAnsi="Arial" w:cs="Arial"/>
          <w:sz w:val="24"/>
          <w:szCs w:val="24"/>
        </w:rPr>
      </w:pPr>
    </w:p>
    <w:p w14:paraId="41323AA6" w14:textId="77777777" w:rsidR="00C57B4B" w:rsidRPr="00D80C12" w:rsidRDefault="00C57B4B" w:rsidP="00C57B4B">
      <w:pPr>
        <w:jc w:val="both"/>
        <w:rPr>
          <w:rFonts w:ascii="Arial" w:eastAsia="Arial Unicode MS" w:hAnsi="Arial" w:cs="Arial"/>
          <w:sz w:val="24"/>
          <w:szCs w:val="24"/>
        </w:rPr>
      </w:pPr>
    </w:p>
    <w:p w14:paraId="3F00B896" w14:textId="77777777" w:rsidR="00C57B4B" w:rsidRPr="00D80C12" w:rsidRDefault="009C1C91" w:rsidP="0001494B">
      <w:pPr>
        <w:jc w:val="both"/>
        <w:rPr>
          <w:rFonts w:ascii="Arial" w:eastAsia="Arial Unicode MS" w:hAnsi="Arial" w:cs="Arial"/>
          <w:sz w:val="24"/>
          <w:szCs w:val="24"/>
          <w:u w:val="single"/>
        </w:rPr>
      </w:pP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00C57B4B" w:rsidRPr="00D80C12">
        <w:rPr>
          <w:rFonts w:ascii="Arial" w:eastAsia="Arial Unicode MS" w:hAnsi="Arial" w:cs="Arial"/>
          <w:sz w:val="24"/>
          <w:szCs w:val="24"/>
        </w:rPr>
        <w:tab/>
      </w:r>
      <w:r w:rsidR="00C57B4B" w:rsidRPr="00D80C12">
        <w:rPr>
          <w:rFonts w:ascii="Arial" w:eastAsia="Arial Unicode MS" w:hAnsi="Arial" w:cs="Arial"/>
          <w:sz w:val="24"/>
          <w:szCs w:val="24"/>
        </w:rPr>
        <w:tab/>
      </w:r>
      <w:r w:rsidR="00C57B4B" w:rsidRPr="00D80C12">
        <w:rPr>
          <w:rFonts w:ascii="Arial" w:eastAsia="Arial Unicode MS" w:hAnsi="Arial" w:cs="Arial"/>
          <w:sz w:val="24"/>
          <w:szCs w:val="24"/>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r w:rsidRPr="00D80C12">
        <w:rPr>
          <w:rFonts w:ascii="Arial" w:eastAsia="Arial Unicode MS" w:hAnsi="Arial" w:cs="Arial"/>
          <w:sz w:val="24"/>
          <w:szCs w:val="24"/>
          <w:u w:val="single"/>
        </w:rPr>
        <w:tab/>
      </w:r>
    </w:p>
    <w:p w14:paraId="19B63ADF" w14:textId="77777777" w:rsidR="00C57B4B" w:rsidRPr="00D80C12" w:rsidRDefault="00802414" w:rsidP="0001494B">
      <w:pPr>
        <w:jc w:val="both"/>
        <w:rPr>
          <w:rFonts w:ascii="Arial" w:eastAsia="Arial Unicode MS" w:hAnsi="Arial" w:cs="Arial"/>
          <w:sz w:val="22"/>
          <w:szCs w:val="24"/>
        </w:rPr>
      </w:pPr>
      <w:r w:rsidRPr="00D80C12">
        <w:rPr>
          <w:rFonts w:ascii="Arial" w:eastAsia="Arial Unicode MS" w:hAnsi="Arial" w:cs="Arial"/>
          <w:sz w:val="22"/>
          <w:szCs w:val="24"/>
        </w:rPr>
        <w:t xml:space="preserve">       </w:t>
      </w:r>
      <w:r w:rsidR="000B21E9" w:rsidRPr="00D80C12">
        <w:rPr>
          <w:rFonts w:ascii="Arial" w:eastAsia="Arial Unicode MS" w:hAnsi="Arial" w:cs="Arial"/>
          <w:sz w:val="22"/>
          <w:szCs w:val="24"/>
        </w:rPr>
        <w:t>Ing. Stanislav Zapletal</w:t>
      </w:r>
      <w:r w:rsidR="00C57B4B" w:rsidRPr="00D80C12">
        <w:rPr>
          <w:rFonts w:ascii="Arial" w:eastAsia="Arial Unicode MS" w:hAnsi="Arial" w:cs="Arial"/>
          <w:sz w:val="22"/>
          <w:szCs w:val="24"/>
        </w:rPr>
        <w:tab/>
      </w:r>
      <w:r w:rsidR="00C57B4B" w:rsidRPr="00D80C12">
        <w:rPr>
          <w:rFonts w:ascii="Arial" w:eastAsia="Arial Unicode MS" w:hAnsi="Arial" w:cs="Arial"/>
          <w:sz w:val="22"/>
          <w:szCs w:val="24"/>
        </w:rPr>
        <w:tab/>
      </w:r>
      <w:r w:rsidR="00C57B4B" w:rsidRPr="00D80C12">
        <w:rPr>
          <w:rFonts w:ascii="Arial" w:eastAsia="Arial Unicode MS" w:hAnsi="Arial" w:cs="Arial"/>
          <w:sz w:val="22"/>
          <w:szCs w:val="24"/>
        </w:rPr>
        <w:tab/>
      </w:r>
      <w:r w:rsidR="00C57B4B" w:rsidRPr="00D80C12">
        <w:rPr>
          <w:rFonts w:ascii="Arial" w:eastAsia="Arial Unicode MS" w:hAnsi="Arial" w:cs="Arial"/>
          <w:sz w:val="22"/>
          <w:szCs w:val="24"/>
        </w:rPr>
        <w:tab/>
      </w:r>
      <w:r w:rsidR="00C57B4B" w:rsidRPr="00D80C12">
        <w:rPr>
          <w:rFonts w:ascii="Arial" w:eastAsia="Arial Unicode MS" w:hAnsi="Arial" w:cs="Arial"/>
          <w:sz w:val="22"/>
          <w:szCs w:val="24"/>
        </w:rPr>
        <w:tab/>
        <w:t xml:space="preserve">   </w:t>
      </w:r>
      <w:r w:rsidRPr="00D80C12">
        <w:rPr>
          <w:rFonts w:ascii="Arial" w:eastAsia="Arial Unicode MS" w:hAnsi="Arial" w:cs="Arial"/>
          <w:sz w:val="22"/>
          <w:szCs w:val="24"/>
        </w:rPr>
        <w:t xml:space="preserve">  </w:t>
      </w:r>
      <w:r w:rsidR="000B21E9" w:rsidRPr="00D80C12">
        <w:rPr>
          <w:rFonts w:ascii="Arial" w:eastAsia="Arial Unicode MS" w:hAnsi="Arial" w:cs="Arial"/>
          <w:sz w:val="22"/>
          <w:szCs w:val="24"/>
        </w:rPr>
        <w:t xml:space="preserve">      </w:t>
      </w:r>
      <w:r w:rsidRPr="00D80C12">
        <w:rPr>
          <w:rFonts w:ascii="Arial" w:eastAsia="Arial Unicode MS" w:hAnsi="Arial" w:cs="Arial"/>
          <w:sz w:val="22"/>
          <w:szCs w:val="24"/>
        </w:rPr>
        <w:t xml:space="preserve">    </w:t>
      </w:r>
      <w:r w:rsidR="00B8594C" w:rsidRPr="00D80C12">
        <w:rPr>
          <w:rFonts w:ascii="Arial" w:eastAsia="Arial Unicode MS" w:hAnsi="Arial" w:cs="Arial"/>
          <w:sz w:val="22"/>
          <w:szCs w:val="24"/>
        </w:rPr>
        <w:t xml:space="preserve"> </w:t>
      </w:r>
      <w:r w:rsidR="00D17305" w:rsidRPr="00D80C12">
        <w:rPr>
          <w:rFonts w:ascii="Arial" w:eastAsia="Arial Unicode MS" w:hAnsi="Arial" w:cs="Arial"/>
          <w:sz w:val="22"/>
          <w:szCs w:val="24"/>
        </w:rPr>
        <w:t>Jaromír Zetek</w:t>
      </w:r>
      <w:r w:rsidR="00C57B4B" w:rsidRPr="00D80C12">
        <w:rPr>
          <w:rFonts w:ascii="Arial" w:eastAsia="Arial Unicode MS" w:hAnsi="Arial" w:cs="Arial"/>
          <w:sz w:val="22"/>
          <w:szCs w:val="24"/>
        </w:rPr>
        <w:t xml:space="preserve"> </w:t>
      </w:r>
    </w:p>
    <w:p w14:paraId="7EFD3175" w14:textId="77777777" w:rsidR="0002788D" w:rsidRPr="00D80C12" w:rsidRDefault="000B21E9" w:rsidP="00E6388F">
      <w:pPr>
        <w:jc w:val="both"/>
        <w:rPr>
          <w:rFonts w:ascii="Arial" w:eastAsia="Arial Unicode MS" w:hAnsi="Arial" w:cs="Arial"/>
          <w:sz w:val="22"/>
          <w:szCs w:val="24"/>
        </w:rPr>
      </w:pPr>
      <w:r w:rsidRPr="00D80C12">
        <w:rPr>
          <w:rFonts w:ascii="Arial" w:eastAsia="Arial Unicode MS" w:hAnsi="Arial" w:cs="Arial"/>
          <w:sz w:val="22"/>
          <w:szCs w:val="24"/>
        </w:rPr>
        <w:tab/>
        <w:t xml:space="preserve">     </w:t>
      </w:r>
      <w:r w:rsidR="009C1C91" w:rsidRPr="00D80C12">
        <w:rPr>
          <w:rFonts w:ascii="Arial" w:eastAsia="Arial Unicode MS" w:hAnsi="Arial" w:cs="Arial"/>
          <w:sz w:val="22"/>
          <w:szCs w:val="24"/>
        </w:rPr>
        <w:t xml:space="preserve"> </w:t>
      </w:r>
      <w:r w:rsidRPr="00D80C12">
        <w:rPr>
          <w:rFonts w:ascii="Arial" w:eastAsia="Arial Unicode MS" w:hAnsi="Arial" w:cs="Arial"/>
          <w:sz w:val="22"/>
          <w:szCs w:val="24"/>
        </w:rPr>
        <w:t>ředitel</w:t>
      </w:r>
      <w:r w:rsidR="00B87562" w:rsidRPr="00D80C12">
        <w:rPr>
          <w:rFonts w:ascii="Arial" w:eastAsia="Arial Unicode MS" w:hAnsi="Arial" w:cs="Arial"/>
          <w:sz w:val="22"/>
          <w:szCs w:val="24"/>
        </w:rPr>
        <w:tab/>
      </w:r>
      <w:r w:rsidR="00AC49C6" w:rsidRPr="00D80C12">
        <w:rPr>
          <w:rFonts w:ascii="Arial" w:eastAsia="Arial Unicode MS" w:hAnsi="Arial" w:cs="Arial"/>
          <w:sz w:val="22"/>
          <w:szCs w:val="24"/>
        </w:rPr>
        <w:t xml:space="preserve">                      </w:t>
      </w:r>
      <w:r w:rsidR="00C57B4B" w:rsidRPr="00D80C12">
        <w:rPr>
          <w:rFonts w:ascii="Arial" w:eastAsia="Arial Unicode MS" w:hAnsi="Arial" w:cs="Arial"/>
          <w:sz w:val="22"/>
          <w:szCs w:val="24"/>
        </w:rPr>
        <w:t xml:space="preserve">            </w:t>
      </w:r>
      <w:r w:rsidR="00B74AD5" w:rsidRPr="00D80C12">
        <w:rPr>
          <w:rFonts w:ascii="Arial" w:eastAsia="Arial Unicode MS" w:hAnsi="Arial" w:cs="Arial"/>
          <w:sz w:val="22"/>
          <w:szCs w:val="24"/>
        </w:rPr>
        <w:t xml:space="preserve">      </w:t>
      </w:r>
      <w:r w:rsidR="00D17305" w:rsidRPr="00D80C12">
        <w:rPr>
          <w:rFonts w:ascii="Arial" w:eastAsia="Arial Unicode MS" w:hAnsi="Arial" w:cs="Arial"/>
          <w:sz w:val="22"/>
          <w:szCs w:val="24"/>
        </w:rPr>
        <w:t xml:space="preserve">     </w:t>
      </w:r>
      <w:r w:rsidR="009C1C91" w:rsidRPr="00D80C12">
        <w:rPr>
          <w:rFonts w:ascii="Arial" w:eastAsia="Arial Unicode MS" w:hAnsi="Arial" w:cs="Arial"/>
          <w:sz w:val="22"/>
          <w:szCs w:val="24"/>
        </w:rPr>
        <w:tab/>
      </w:r>
      <w:r w:rsidR="009C1C91" w:rsidRPr="00D80C12">
        <w:rPr>
          <w:rFonts w:ascii="Arial" w:eastAsia="Arial Unicode MS" w:hAnsi="Arial" w:cs="Arial"/>
          <w:sz w:val="22"/>
          <w:szCs w:val="24"/>
        </w:rPr>
        <w:tab/>
        <w:t xml:space="preserve">         </w:t>
      </w:r>
      <w:r w:rsidR="00D80C12">
        <w:rPr>
          <w:rFonts w:ascii="Arial" w:eastAsia="Arial Unicode MS" w:hAnsi="Arial" w:cs="Arial"/>
          <w:sz w:val="22"/>
          <w:szCs w:val="24"/>
        </w:rPr>
        <w:tab/>
        <w:t xml:space="preserve">       </w:t>
      </w:r>
      <w:r w:rsidR="00D17305" w:rsidRPr="00D80C12">
        <w:rPr>
          <w:rFonts w:ascii="Arial" w:eastAsia="Arial Unicode MS" w:hAnsi="Arial" w:cs="Arial"/>
          <w:sz w:val="22"/>
          <w:szCs w:val="24"/>
        </w:rPr>
        <w:t>předseda</w:t>
      </w:r>
    </w:p>
    <w:sectPr w:rsidR="0002788D" w:rsidRPr="00D80C12" w:rsidSect="005A7334">
      <w:footerReference w:type="default" r:id="rId8"/>
      <w:pgSz w:w="11906" w:h="16838"/>
      <w:pgMar w:top="993" w:right="1133" w:bottom="1135" w:left="1134" w:header="708"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15AB7" w14:textId="77777777" w:rsidR="004209F7" w:rsidRDefault="004209F7" w:rsidP="004209F7">
      <w:r>
        <w:separator/>
      </w:r>
    </w:p>
  </w:endnote>
  <w:endnote w:type="continuationSeparator" w:id="0">
    <w:p w14:paraId="425DC591" w14:textId="77777777" w:rsidR="004209F7" w:rsidRDefault="004209F7" w:rsidP="0042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96783801"/>
      <w:docPartObj>
        <w:docPartGallery w:val="Page Numbers (Bottom of Page)"/>
        <w:docPartUnique/>
      </w:docPartObj>
    </w:sdtPr>
    <w:sdtEndPr>
      <w:rPr>
        <w:sz w:val="16"/>
        <w:szCs w:val="18"/>
      </w:rPr>
    </w:sdtEndPr>
    <w:sdtContent>
      <w:p w14:paraId="69E148D0" w14:textId="77777777" w:rsidR="004209F7" w:rsidRPr="00262559" w:rsidRDefault="004209F7">
        <w:pPr>
          <w:pStyle w:val="Zpat"/>
          <w:jc w:val="center"/>
          <w:rPr>
            <w:rFonts w:ascii="Arial" w:hAnsi="Arial" w:cs="Arial"/>
            <w:sz w:val="16"/>
            <w:szCs w:val="18"/>
          </w:rPr>
        </w:pPr>
        <w:r w:rsidRPr="00262559">
          <w:rPr>
            <w:rFonts w:ascii="Arial" w:hAnsi="Arial" w:cs="Arial"/>
            <w:sz w:val="18"/>
            <w:szCs w:val="18"/>
          </w:rPr>
          <w:fldChar w:fldCharType="begin"/>
        </w:r>
        <w:r w:rsidRPr="00262559">
          <w:rPr>
            <w:rFonts w:ascii="Arial" w:hAnsi="Arial" w:cs="Arial"/>
            <w:sz w:val="18"/>
            <w:szCs w:val="18"/>
          </w:rPr>
          <w:instrText>PAGE   \* MERGEFORMAT</w:instrText>
        </w:r>
        <w:r w:rsidRPr="00262559">
          <w:rPr>
            <w:rFonts w:ascii="Arial" w:hAnsi="Arial" w:cs="Arial"/>
            <w:sz w:val="18"/>
            <w:szCs w:val="18"/>
          </w:rPr>
          <w:fldChar w:fldCharType="separate"/>
        </w:r>
        <w:r w:rsidR="008455D8">
          <w:rPr>
            <w:rFonts w:ascii="Arial" w:hAnsi="Arial" w:cs="Arial"/>
            <w:noProof/>
            <w:sz w:val="18"/>
            <w:szCs w:val="18"/>
          </w:rPr>
          <w:t>4</w:t>
        </w:r>
        <w:r w:rsidRPr="00262559">
          <w:rPr>
            <w:rFonts w:ascii="Arial" w:hAnsi="Arial" w:cs="Arial"/>
            <w:sz w:val="18"/>
            <w:szCs w:val="18"/>
          </w:rPr>
          <w:fldChar w:fldCharType="end"/>
        </w:r>
      </w:p>
    </w:sdtContent>
  </w:sdt>
  <w:p w14:paraId="02B33FFD" w14:textId="77777777" w:rsidR="004209F7" w:rsidRDefault="004209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F5B66" w14:textId="77777777" w:rsidR="004209F7" w:rsidRDefault="004209F7" w:rsidP="004209F7">
      <w:r>
        <w:separator/>
      </w:r>
    </w:p>
  </w:footnote>
  <w:footnote w:type="continuationSeparator" w:id="0">
    <w:p w14:paraId="1CEAC88D" w14:textId="77777777" w:rsidR="004209F7" w:rsidRDefault="004209F7" w:rsidP="00420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26E"/>
    <w:multiLevelType w:val="hybridMultilevel"/>
    <w:tmpl w:val="9A0424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1C3537"/>
    <w:multiLevelType w:val="hybridMultilevel"/>
    <w:tmpl w:val="91BEC936"/>
    <w:lvl w:ilvl="0" w:tplc="04050019">
      <w:start w:val="1"/>
      <w:numFmt w:val="lowerLetter"/>
      <w:lvlText w:val="%1."/>
      <w:lvlJc w:val="left"/>
      <w:pPr>
        <w:tabs>
          <w:tab w:val="num" w:pos="787"/>
        </w:tabs>
        <w:ind w:left="787"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024D17"/>
    <w:multiLevelType w:val="hybridMultilevel"/>
    <w:tmpl w:val="7EA64F00"/>
    <w:lvl w:ilvl="0" w:tplc="04050001">
      <w:start w:val="1"/>
      <w:numFmt w:val="bullet"/>
      <w:lvlText w:val=""/>
      <w:lvlJc w:val="left"/>
      <w:pPr>
        <w:tabs>
          <w:tab w:val="num" w:pos="787"/>
        </w:tabs>
        <w:ind w:left="78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DEF3742"/>
    <w:multiLevelType w:val="hybridMultilevel"/>
    <w:tmpl w:val="4C40B940"/>
    <w:lvl w:ilvl="0" w:tplc="0405000F">
      <w:start w:val="1"/>
      <w:numFmt w:val="decimal"/>
      <w:lvlText w:val="%1."/>
      <w:lvlJc w:val="left"/>
      <w:pPr>
        <w:ind w:left="3479"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1662247"/>
    <w:multiLevelType w:val="hybridMultilevel"/>
    <w:tmpl w:val="64B638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395C53"/>
    <w:multiLevelType w:val="hybridMultilevel"/>
    <w:tmpl w:val="2640C2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4F3EF1"/>
    <w:multiLevelType w:val="hybridMultilevel"/>
    <w:tmpl w:val="88E2AD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16078C"/>
    <w:multiLevelType w:val="hybridMultilevel"/>
    <w:tmpl w:val="70EEE2C2"/>
    <w:lvl w:ilvl="0" w:tplc="0405000F">
      <w:start w:val="1"/>
      <w:numFmt w:val="decimal"/>
      <w:lvlText w:val="%1."/>
      <w:lvlJc w:val="left"/>
      <w:pPr>
        <w:ind w:left="11" w:hanging="360"/>
      </w:p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8" w15:restartNumberingAfterBreak="0">
    <w:nsid w:val="23A06591"/>
    <w:multiLevelType w:val="hybridMultilevel"/>
    <w:tmpl w:val="8578AFD2"/>
    <w:lvl w:ilvl="0" w:tplc="0405000F">
      <w:start w:val="1"/>
      <w:numFmt w:val="decimal"/>
      <w:lvlText w:val="%1."/>
      <w:lvlJc w:val="left"/>
      <w:pPr>
        <w:tabs>
          <w:tab w:val="num" w:pos="840"/>
        </w:tabs>
        <w:ind w:left="840" w:hanging="360"/>
      </w:pPr>
      <w:rPr>
        <w:rFonts w:hint="default"/>
      </w:rPr>
    </w:lvl>
    <w:lvl w:ilvl="1" w:tplc="0405000F">
      <w:start w:val="1"/>
      <w:numFmt w:val="decimal"/>
      <w:lvlText w:val="%2."/>
      <w:lvlJc w:val="left"/>
      <w:pPr>
        <w:tabs>
          <w:tab w:val="num" w:pos="1560"/>
        </w:tabs>
        <w:ind w:left="1560" w:hanging="360"/>
      </w:pPr>
    </w:lvl>
    <w:lvl w:ilvl="2" w:tplc="3104C858">
      <w:numFmt w:val="bullet"/>
      <w:lvlText w:val="-"/>
      <w:lvlJc w:val="left"/>
      <w:pPr>
        <w:tabs>
          <w:tab w:val="num" w:pos="2280"/>
        </w:tabs>
        <w:ind w:left="228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B312ED2"/>
    <w:multiLevelType w:val="hybridMultilevel"/>
    <w:tmpl w:val="9F96DFFA"/>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2629"/>
        </w:tabs>
        <w:ind w:left="2629"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5715B7F"/>
    <w:multiLevelType w:val="hybridMultilevel"/>
    <w:tmpl w:val="D57A32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39609A"/>
    <w:multiLevelType w:val="hybridMultilevel"/>
    <w:tmpl w:val="784C9C70"/>
    <w:lvl w:ilvl="0" w:tplc="40EAD4F6">
      <w:start w:val="1"/>
      <w:numFmt w:val="lowerLetter"/>
      <w:lvlText w:val="%1)"/>
      <w:lvlJc w:val="left"/>
      <w:pPr>
        <w:ind w:left="645" w:hanging="360"/>
      </w:pPr>
      <w:rPr>
        <w:rFonts w:hint="default"/>
      </w:rPr>
    </w:lvl>
    <w:lvl w:ilvl="1" w:tplc="04050019">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12" w15:restartNumberingAfterBreak="0">
    <w:nsid w:val="37D653AF"/>
    <w:multiLevelType w:val="hybridMultilevel"/>
    <w:tmpl w:val="1904F2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E75826"/>
    <w:multiLevelType w:val="hybridMultilevel"/>
    <w:tmpl w:val="E382B25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432950E3"/>
    <w:multiLevelType w:val="hybridMultilevel"/>
    <w:tmpl w:val="8F1469DA"/>
    <w:lvl w:ilvl="0" w:tplc="1960B6F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44E431C8"/>
    <w:multiLevelType w:val="hybridMultilevel"/>
    <w:tmpl w:val="95822938"/>
    <w:lvl w:ilvl="0" w:tplc="01CE78BE">
      <w:start w:val="2"/>
      <w:numFmt w:val="bullet"/>
      <w:lvlText w:val="-"/>
      <w:lvlJc w:val="left"/>
      <w:pPr>
        <w:ind w:left="927" w:hanging="360"/>
      </w:pPr>
      <w:rPr>
        <w:rFonts w:ascii="Arial" w:eastAsia="Arial Unicode MS"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4C9D5F4E"/>
    <w:multiLevelType w:val="hybridMultilevel"/>
    <w:tmpl w:val="7950757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D853158"/>
    <w:multiLevelType w:val="hybridMultilevel"/>
    <w:tmpl w:val="7EFC2A7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AE7BC5"/>
    <w:multiLevelType w:val="hybridMultilevel"/>
    <w:tmpl w:val="43CE81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C91140"/>
    <w:multiLevelType w:val="hybridMultilevel"/>
    <w:tmpl w:val="215C1384"/>
    <w:lvl w:ilvl="0" w:tplc="399C7370">
      <w:start w:val="1"/>
      <w:numFmt w:val="lowerLetter"/>
      <w:lvlText w:val="%1)"/>
      <w:lvlJc w:val="left"/>
      <w:pPr>
        <w:ind w:left="787" w:hanging="360"/>
      </w:pPr>
      <w:rPr>
        <w:rFonts w:hint="default"/>
        <w:b w:val="0"/>
      </w:rPr>
    </w:lvl>
    <w:lvl w:ilvl="1" w:tplc="04050019" w:tentative="1">
      <w:start w:val="1"/>
      <w:numFmt w:val="lowerLetter"/>
      <w:lvlText w:val="%2."/>
      <w:lvlJc w:val="left"/>
      <w:pPr>
        <w:ind w:left="1507" w:hanging="360"/>
      </w:pPr>
    </w:lvl>
    <w:lvl w:ilvl="2" w:tplc="0405001B" w:tentative="1">
      <w:start w:val="1"/>
      <w:numFmt w:val="lowerRoman"/>
      <w:lvlText w:val="%3."/>
      <w:lvlJc w:val="right"/>
      <w:pPr>
        <w:ind w:left="2227" w:hanging="180"/>
      </w:pPr>
    </w:lvl>
    <w:lvl w:ilvl="3" w:tplc="0405000F" w:tentative="1">
      <w:start w:val="1"/>
      <w:numFmt w:val="decimal"/>
      <w:lvlText w:val="%4."/>
      <w:lvlJc w:val="left"/>
      <w:pPr>
        <w:ind w:left="2947" w:hanging="360"/>
      </w:pPr>
    </w:lvl>
    <w:lvl w:ilvl="4" w:tplc="04050019" w:tentative="1">
      <w:start w:val="1"/>
      <w:numFmt w:val="lowerLetter"/>
      <w:lvlText w:val="%5."/>
      <w:lvlJc w:val="left"/>
      <w:pPr>
        <w:ind w:left="3667" w:hanging="360"/>
      </w:pPr>
    </w:lvl>
    <w:lvl w:ilvl="5" w:tplc="0405001B" w:tentative="1">
      <w:start w:val="1"/>
      <w:numFmt w:val="lowerRoman"/>
      <w:lvlText w:val="%6."/>
      <w:lvlJc w:val="right"/>
      <w:pPr>
        <w:ind w:left="4387" w:hanging="180"/>
      </w:pPr>
    </w:lvl>
    <w:lvl w:ilvl="6" w:tplc="0405000F" w:tentative="1">
      <w:start w:val="1"/>
      <w:numFmt w:val="decimal"/>
      <w:lvlText w:val="%7."/>
      <w:lvlJc w:val="left"/>
      <w:pPr>
        <w:ind w:left="5107" w:hanging="360"/>
      </w:pPr>
    </w:lvl>
    <w:lvl w:ilvl="7" w:tplc="04050019" w:tentative="1">
      <w:start w:val="1"/>
      <w:numFmt w:val="lowerLetter"/>
      <w:lvlText w:val="%8."/>
      <w:lvlJc w:val="left"/>
      <w:pPr>
        <w:ind w:left="5827" w:hanging="360"/>
      </w:pPr>
    </w:lvl>
    <w:lvl w:ilvl="8" w:tplc="0405001B" w:tentative="1">
      <w:start w:val="1"/>
      <w:numFmt w:val="lowerRoman"/>
      <w:lvlText w:val="%9."/>
      <w:lvlJc w:val="right"/>
      <w:pPr>
        <w:ind w:left="6547" w:hanging="180"/>
      </w:pPr>
    </w:lvl>
  </w:abstractNum>
  <w:abstractNum w:abstractNumId="20" w15:restartNumberingAfterBreak="0">
    <w:nsid w:val="61E67861"/>
    <w:multiLevelType w:val="hybridMultilevel"/>
    <w:tmpl w:val="B1F0E006"/>
    <w:lvl w:ilvl="0" w:tplc="C95E9B7C">
      <w:start w:val="1"/>
      <w:numFmt w:val="lowerLetter"/>
      <w:lvlText w:val="%1)"/>
      <w:lvlJc w:val="left"/>
      <w:pPr>
        <w:ind w:left="360" w:hanging="360"/>
      </w:pPr>
      <w:rPr>
        <w:rFonts w:hint="default"/>
        <w:sz w:val="22"/>
        <w:szCs w:val="22"/>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1" w15:restartNumberingAfterBreak="0">
    <w:nsid w:val="68C10164"/>
    <w:multiLevelType w:val="hybridMultilevel"/>
    <w:tmpl w:val="BF629406"/>
    <w:lvl w:ilvl="0" w:tplc="99F4AB0E">
      <w:start w:val="1"/>
      <w:numFmt w:val="decimal"/>
      <w:lvlText w:val="%1."/>
      <w:lvlJc w:val="left"/>
      <w:pPr>
        <w:ind w:left="2062" w:hanging="36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22" w15:restartNumberingAfterBreak="0">
    <w:nsid w:val="6EC709DD"/>
    <w:multiLevelType w:val="singleLevel"/>
    <w:tmpl w:val="FC1A2B9C"/>
    <w:lvl w:ilvl="0">
      <w:start w:val="1"/>
      <w:numFmt w:val="decimal"/>
      <w:pStyle w:val="Import1"/>
      <w:lvlText w:val="%1."/>
      <w:lvlJc w:val="left"/>
      <w:pPr>
        <w:tabs>
          <w:tab w:val="num" w:pos="435"/>
        </w:tabs>
        <w:ind w:left="435" w:hanging="435"/>
      </w:pPr>
      <w:rPr>
        <w:rFonts w:hint="default"/>
      </w:rPr>
    </w:lvl>
  </w:abstractNum>
  <w:abstractNum w:abstractNumId="23" w15:restartNumberingAfterBreak="0">
    <w:nsid w:val="71761CD7"/>
    <w:multiLevelType w:val="hybridMultilevel"/>
    <w:tmpl w:val="39DC2E1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74204210"/>
    <w:multiLevelType w:val="hybridMultilevel"/>
    <w:tmpl w:val="C606864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75A45F45"/>
    <w:multiLevelType w:val="hybridMultilevel"/>
    <w:tmpl w:val="E51862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85A6B78"/>
    <w:multiLevelType w:val="hybridMultilevel"/>
    <w:tmpl w:val="04A475F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7BEE2373"/>
    <w:multiLevelType w:val="hybridMultilevel"/>
    <w:tmpl w:val="0B14405C"/>
    <w:lvl w:ilvl="0" w:tplc="8442675C">
      <w:numFmt w:val="bullet"/>
      <w:lvlText w:val="–"/>
      <w:lvlJc w:val="left"/>
      <w:pPr>
        <w:ind w:left="1068" w:hanging="360"/>
      </w:pPr>
      <w:rPr>
        <w:rFonts w:ascii="Arial" w:eastAsia="Arial Unicode MS"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7F07009F"/>
    <w:multiLevelType w:val="hybridMultilevel"/>
    <w:tmpl w:val="3962D51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8"/>
  </w:num>
  <w:num w:numId="3">
    <w:abstractNumId w:val="24"/>
  </w:num>
  <w:num w:numId="4">
    <w:abstractNumId w:val="2"/>
  </w:num>
  <w:num w:numId="5">
    <w:abstractNumId w:val="11"/>
  </w:num>
  <w:num w:numId="6">
    <w:abstractNumId w:val="22"/>
  </w:num>
  <w:num w:numId="7">
    <w:abstractNumId w:val="21"/>
  </w:num>
  <w:num w:numId="8">
    <w:abstractNumId w:val="16"/>
  </w:num>
  <w:num w:numId="9">
    <w:abstractNumId w:val="26"/>
  </w:num>
  <w:num w:numId="10">
    <w:abstractNumId w:val="28"/>
  </w:num>
  <w:num w:numId="11">
    <w:abstractNumId w:val="23"/>
  </w:num>
  <w:num w:numId="12">
    <w:abstractNumId w:val="17"/>
  </w:num>
  <w:num w:numId="13">
    <w:abstractNumId w:val="1"/>
  </w:num>
  <w:num w:numId="14">
    <w:abstractNumId w:val="18"/>
  </w:num>
  <w:num w:numId="15">
    <w:abstractNumId w:val="13"/>
  </w:num>
  <w:num w:numId="16">
    <w:abstractNumId w:val="25"/>
  </w:num>
  <w:num w:numId="17">
    <w:abstractNumId w:val="5"/>
  </w:num>
  <w:num w:numId="18">
    <w:abstractNumId w:val="0"/>
  </w:num>
  <w:num w:numId="19">
    <w:abstractNumId w:val="14"/>
  </w:num>
  <w:num w:numId="20">
    <w:abstractNumId w:val="10"/>
  </w:num>
  <w:num w:numId="21">
    <w:abstractNumId w:val="12"/>
  </w:num>
  <w:num w:numId="22">
    <w:abstractNumId w:val="19"/>
  </w:num>
  <w:num w:numId="23">
    <w:abstractNumId w:val="27"/>
  </w:num>
  <w:num w:numId="24">
    <w:abstractNumId w:val="6"/>
  </w:num>
  <w:num w:numId="25">
    <w:abstractNumId w:val="7"/>
  </w:num>
  <w:num w:numId="26">
    <w:abstractNumId w:val="3"/>
  </w:num>
  <w:num w:numId="27">
    <w:abstractNumId w:val="15"/>
  </w:num>
  <w:num w:numId="28">
    <w:abstractNumId w:val="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4B"/>
    <w:rsid w:val="0001494B"/>
    <w:rsid w:val="0002788D"/>
    <w:rsid w:val="00063361"/>
    <w:rsid w:val="00065ED9"/>
    <w:rsid w:val="000B21E9"/>
    <w:rsid w:val="001031E9"/>
    <w:rsid w:val="00106EB9"/>
    <w:rsid w:val="0013351F"/>
    <w:rsid w:val="001508D5"/>
    <w:rsid w:val="00161D3E"/>
    <w:rsid w:val="00173305"/>
    <w:rsid w:val="001C662A"/>
    <w:rsid w:val="00243F8F"/>
    <w:rsid w:val="00262559"/>
    <w:rsid w:val="00270666"/>
    <w:rsid w:val="002765E1"/>
    <w:rsid w:val="002B0F2D"/>
    <w:rsid w:val="002D64E5"/>
    <w:rsid w:val="002E5D73"/>
    <w:rsid w:val="0034456B"/>
    <w:rsid w:val="0034777E"/>
    <w:rsid w:val="003634B0"/>
    <w:rsid w:val="00367A53"/>
    <w:rsid w:val="003C5E27"/>
    <w:rsid w:val="003D3E2C"/>
    <w:rsid w:val="003F7972"/>
    <w:rsid w:val="004073FF"/>
    <w:rsid w:val="00420728"/>
    <w:rsid w:val="004209F7"/>
    <w:rsid w:val="00422E66"/>
    <w:rsid w:val="00473DD3"/>
    <w:rsid w:val="00475D50"/>
    <w:rsid w:val="004C502F"/>
    <w:rsid w:val="004C5170"/>
    <w:rsid w:val="004F6680"/>
    <w:rsid w:val="00543444"/>
    <w:rsid w:val="005747A7"/>
    <w:rsid w:val="005A7334"/>
    <w:rsid w:val="00654604"/>
    <w:rsid w:val="00665F0B"/>
    <w:rsid w:val="0069005A"/>
    <w:rsid w:val="0069054B"/>
    <w:rsid w:val="006B590A"/>
    <w:rsid w:val="006C0B2E"/>
    <w:rsid w:val="007178CB"/>
    <w:rsid w:val="00721EA7"/>
    <w:rsid w:val="0074118D"/>
    <w:rsid w:val="00775E91"/>
    <w:rsid w:val="00782F80"/>
    <w:rsid w:val="00783339"/>
    <w:rsid w:val="007A6528"/>
    <w:rsid w:val="007A7D1E"/>
    <w:rsid w:val="007D1BE7"/>
    <w:rsid w:val="007E1BA4"/>
    <w:rsid w:val="00802414"/>
    <w:rsid w:val="00802A06"/>
    <w:rsid w:val="0083522A"/>
    <w:rsid w:val="008455D8"/>
    <w:rsid w:val="008B38B6"/>
    <w:rsid w:val="00914101"/>
    <w:rsid w:val="00954994"/>
    <w:rsid w:val="00986C99"/>
    <w:rsid w:val="009A2ED9"/>
    <w:rsid w:val="009A61B0"/>
    <w:rsid w:val="009C034C"/>
    <w:rsid w:val="009C1C91"/>
    <w:rsid w:val="009D2170"/>
    <w:rsid w:val="00A2557A"/>
    <w:rsid w:val="00A3394E"/>
    <w:rsid w:val="00A52F95"/>
    <w:rsid w:val="00A71453"/>
    <w:rsid w:val="00AC49C6"/>
    <w:rsid w:val="00B010A1"/>
    <w:rsid w:val="00B03670"/>
    <w:rsid w:val="00B36392"/>
    <w:rsid w:val="00B55144"/>
    <w:rsid w:val="00B570AA"/>
    <w:rsid w:val="00B74AD5"/>
    <w:rsid w:val="00B80088"/>
    <w:rsid w:val="00B80B23"/>
    <w:rsid w:val="00B8594C"/>
    <w:rsid w:val="00B87562"/>
    <w:rsid w:val="00C3230B"/>
    <w:rsid w:val="00C3755C"/>
    <w:rsid w:val="00C57B4B"/>
    <w:rsid w:val="00C720FB"/>
    <w:rsid w:val="00C80532"/>
    <w:rsid w:val="00CA0CAE"/>
    <w:rsid w:val="00CA7A38"/>
    <w:rsid w:val="00CE303D"/>
    <w:rsid w:val="00CE4AE1"/>
    <w:rsid w:val="00D107E0"/>
    <w:rsid w:val="00D17305"/>
    <w:rsid w:val="00D33E06"/>
    <w:rsid w:val="00D54180"/>
    <w:rsid w:val="00D778CE"/>
    <w:rsid w:val="00D80C12"/>
    <w:rsid w:val="00D856FF"/>
    <w:rsid w:val="00E20615"/>
    <w:rsid w:val="00E321A6"/>
    <w:rsid w:val="00E6388F"/>
    <w:rsid w:val="00E8268B"/>
    <w:rsid w:val="00EC6CBF"/>
    <w:rsid w:val="00EE32DB"/>
    <w:rsid w:val="00EF06A5"/>
    <w:rsid w:val="00F1360A"/>
    <w:rsid w:val="00F13A97"/>
    <w:rsid w:val="00F77002"/>
    <w:rsid w:val="00FA6408"/>
    <w:rsid w:val="00FE00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383ECAB"/>
  <w15:docId w15:val="{3D542E39-92A4-4315-A041-922EAA77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7B4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57B4B"/>
    <w:pPr>
      <w:keepNext/>
      <w:outlineLvl w:val="0"/>
    </w:pPr>
    <w:rPr>
      <w:rFonts w:eastAsia="Arial Unicode M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7B4B"/>
    <w:rPr>
      <w:rFonts w:ascii="Times New Roman" w:eastAsia="Arial Unicode MS" w:hAnsi="Times New Roman" w:cs="Times New Roman"/>
      <w:sz w:val="24"/>
      <w:szCs w:val="24"/>
      <w:u w:val="single"/>
      <w:lang w:eastAsia="cs-CZ"/>
    </w:rPr>
  </w:style>
  <w:style w:type="paragraph" w:styleId="Odstavecseseznamem">
    <w:name w:val="List Paragraph"/>
    <w:basedOn w:val="Normln"/>
    <w:qFormat/>
    <w:rsid w:val="00C57B4B"/>
    <w:pPr>
      <w:ind w:left="720"/>
      <w:contextualSpacing/>
    </w:pPr>
  </w:style>
  <w:style w:type="paragraph" w:customStyle="1" w:styleId="Import1">
    <w:name w:val="Import 1"/>
    <w:basedOn w:val="Normln"/>
    <w:rsid w:val="00C57B4B"/>
    <w:pPr>
      <w:widowControl w:val="0"/>
      <w:numPr>
        <w:numId w:val="6"/>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right="261"/>
      <w:jc w:val="both"/>
    </w:pPr>
    <w:rPr>
      <w:rFonts w:ascii="Courier New" w:hAnsi="Courier New"/>
      <w:noProof/>
      <w:sz w:val="24"/>
    </w:rPr>
  </w:style>
  <w:style w:type="paragraph" w:styleId="Zkladntextodsazen">
    <w:name w:val="Body Text Indent"/>
    <w:basedOn w:val="Normln"/>
    <w:link w:val="ZkladntextodsazenChar"/>
    <w:semiHidden/>
    <w:rsid w:val="00C57B4B"/>
    <w:pPr>
      <w:ind w:left="284"/>
      <w:jc w:val="both"/>
    </w:pPr>
    <w:rPr>
      <w:sz w:val="24"/>
    </w:rPr>
  </w:style>
  <w:style w:type="character" w:customStyle="1" w:styleId="ZkladntextodsazenChar">
    <w:name w:val="Základní text odsazený Char"/>
    <w:basedOn w:val="Standardnpsmoodstavce"/>
    <w:link w:val="Zkladntextodsazen"/>
    <w:semiHidden/>
    <w:rsid w:val="00C57B4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semiHidden/>
    <w:rsid w:val="00C57B4B"/>
    <w:pPr>
      <w:ind w:left="360"/>
      <w:jc w:val="both"/>
    </w:pPr>
    <w:rPr>
      <w:sz w:val="24"/>
    </w:rPr>
  </w:style>
  <w:style w:type="character" w:customStyle="1" w:styleId="Zkladntextodsazen2Char">
    <w:name w:val="Základní text odsazený 2 Char"/>
    <w:basedOn w:val="Standardnpsmoodstavce"/>
    <w:link w:val="Zkladntextodsazen2"/>
    <w:semiHidden/>
    <w:rsid w:val="00C57B4B"/>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EF06A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F06A5"/>
    <w:rPr>
      <w:rFonts w:ascii="Segoe UI" w:eastAsia="Times New Roman" w:hAnsi="Segoe UI" w:cs="Segoe UI"/>
      <w:sz w:val="18"/>
      <w:szCs w:val="18"/>
      <w:lang w:eastAsia="cs-CZ"/>
    </w:rPr>
  </w:style>
  <w:style w:type="paragraph" w:styleId="Zhlav">
    <w:name w:val="header"/>
    <w:basedOn w:val="Normln"/>
    <w:link w:val="ZhlavChar"/>
    <w:uiPriority w:val="99"/>
    <w:unhideWhenUsed/>
    <w:rsid w:val="004209F7"/>
    <w:pPr>
      <w:tabs>
        <w:tab w:val="center" w:pos="4536"/>
        <w:tab w:val="right" w:pos="9072"/>
      </w:tabs>
    </w:pPr>
  </w:style>
  <w:style w:type="character" w:customStyle="1" w:styleId="ZhlavChar">
    <w:name w:val="Záhlaví Char"/>
    <w:basedOn w:val="Standardnpsmoodstavce"/>
    <w:link w:val="Zhlav"/>
    <w:uiPriority w:val="99"/>
    <w:rsid w:val="004209F7"/>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209F7"/>
    <w:pPr>
      <w:tabs>
        <w:tab w:val="center" w:pos="4536"/>
        <w:tab w:val="right" w:pos="9072"/>
      </w:tabs>
    </w:pPr>
  </w:style>
  <w:style w:type="character" w:customStyle="1" w:styleId="ZpatChar">
    <w:name w:val="Zápatí Char"/>
    <w:basedOn w:val="Standardnpsmoodstavce"/>
    <w:link w:val="Zpat"/>
    <w:uiPriority w:val="99"/>
    <w:rsid w:val="004209F7"/>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DC301-A05A-4EB4-9C6F-72FFBC255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1533</Words>
  <Characters>9045</Characters>
  <Application>Microsoft Office Word</Application>
  <DocSecurity>4</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fukalova</dc:creator>
  <cp:lastModifiedBy>Sekretariát</cp:lastModifiedBy>
  <cp:revision>2</cp:revision>
  <cp:lastPrinted>2019-09-10T09:43:00Z</cp:lastPrinted>
  <dcterms:created xsi:type="dcterms:W3CDTF">2021-12-17T11:44:00Z</dcterms:created>
  <dcterms:modified xsi:type="dcterms:W3CDTF">2021-12-17T11:44:00Z</dcterms:modified>
</cp:coreProperties>
</file>