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2184DC97" w:rsidR="005F5EEB" w:rsidRDefault="005F5EEB" w:rsidP="003E071E">
      <w:pPr>
        <w:spacing w:after="0" w:line="240" w:lineRule="auto"/>
        <w:jc w:val="center"/>
        <w:rPr>
          <w:rFonts w:ascii="Arial" w:hAnsi="Arial" w:cs="Arial"/>
          <w:b/>
          <w:sz w:val="36"/>
          <w:szCs w:val="36"/>
        </w:rPr>
      </w:pPr>
    </w:p>
    <w:p w14:paraId="010F6341" w14:textId="77777777" w:rsidR="008F6F50" w:rsidRDefault="008F6F50"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5589CE2E" w:rsidR="009D2F76" w:rsidRPr="00473AA4" w:rsidRDefault="002929B3" w:rsidP="009D2F76">
      <w:pPr>
        <w:spacing w:after="60" w:line="240" w:lineRule="auto"/>
        <w:rPr>
          <w:rFonts w:ascii="Arial" w:hAnsi="Arial" w:cs="Arial"/>
          <w:b/>
          <w:sz w:val="23"/>
          <w:szCs w:val="23"/>
        </w:rPr>
      </w:pPr>
      <w:r>
        <w:rPr>
          <w:rFonts w:ascii="Arial" w:hAnsi="Arial" w:cs="Arial"/>
          <w:b/>
          <w:sz w:val="23"/>
          <w:szCs w:val="23"/>
        </w:rPr>
        <w:t>OCULUS,spol. s r.o.</w:t>
      </w:r>
    </w:p>
    <w:p w14:paraId="26DF0292" w14:textId="77A6D2E3"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sidR="002929B3">
        <w:rPr>
          <w:rFonts w:ascii="Arial" w:hAnsi="Arial" w:cs="Arial"/>
          <w:sz w:val="23"/>
          <w:szCs w:val="23"/>
        </w:rPr>
        <w:t>48152340</w:t>
      </w:r>
    </w:p>
    <w:p w14:paraId="5472685D" w14:textId="705A4A3E"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w:t>
      </w:r>
      <w:r w:rsidR="002929B3">
        <w:rPr>
          <w:rStyle w:val="platne1"/>
          <w:rFonts w:ascii="Arial" w:hAnsi="Arial" w:cs="Arial"/>
          <w:sz w:val="23"/>
          <w:szCs w:val="23"/>
        </w:rPr>
        <w:t>CZ48152340</w:t>
      </w:r>
    </w:p>
    <w:p w14:paraId="441AA302" w14:textId="69BBB56C"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sidR="002929B3">
        <w:rPr>
          <w:rStyle w:val="platne1"/>
          <w:rFonts w:ascii="Arial" w:hAnsi="Arial" w:cs="Arial"/>
          <w:sz w:val="23"/>
          <w:szCs w:val="23"/>
        </w:rPr>
        <w:t>: Haklova 1179  50801 Hořice</w:t>
      </w:r>
    </w:p>
    <w:p w14:paraId="4CEC5ACB" w14:textId="2FBC4900"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2929B3">
        <w:rPr>
          <w:rStyle w:val="platne1"/>
          <w:rFonts w:ascii="Arial" w:hAnsi="Arial" w:cs="Arial"/>
          <w:sz w:val="23"/>
          <w:szCs w:val="23"/>
        </w:rPr>
        <w:t xml:space="preserve">Krajským </w:t>
      </w:r>
      <w:r w:rsidRPr="00A67AE8">
        <w:rPr>
          <w:rStyle w:val="platne1"/>
          <w:rFonts w:ascii="Arial" w:hAnsi="Arial" w:cs="Arial"/>
          <w:sz w:val="23"/>
          <w:szCs w:val="23"/>
        </w:rPr>
        <w:t>soudem v</w:t>
      </w:r>
      <w:r w:rsidR="002929B3">
        <w:rPr>
          <w:rStyle w:val="platne1"/>
          <w:rFonts w:ascii="Arial" w:hAnsi="Arial" w:cs="Arial"/>
          <w:sz w:val="23"/>
          <w:szCs w:val="23"/>
        </w:rPr>
        <w:t> Hradci Králové</w:t>
      </w:r>
      <w:r w:rsidRPr="00A67AE8">
        <w:rPr>
          <w:rStyle w:val="platne1"/>
          <w:rFonts w:ascii="Arial" w:hAnsi="Arial" w:cs="Arial"/>
          <w:sz w:val="23"/>
          <w:szCs w:val="23"/>
        </w:rPr>
        <w:t>, oddíl</w:t>
      </w:r>
      <w:r>
        <w:rPr>
          <w:rStyle w:val="platne1"/>
          <w:rFonts w:ascii="Arial" w:hAnsi="Arial" w:cs="Arial"/>
          <w:sz w:val="23"/>
          <w:szCs w:val="23"/>
        </w:rPr>
        <w:t xml:space="preserve"> </w:t>
      </w:r>
      <w:r w:rsidR="002929B3">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w:t>
      </w:r>
      <w:r w:rsidR="002929B3">
        <w:rPr>
          <w:rStyle w:val="platne1"/>
          <w:rFonts w:ascii="Arial" w:hAnsi="Arial" w:cs="Arial"/>
          <w:sz w:val="23"/>
          <w:szCs w:val="23"/>
        </w:rPr>
        <w:t xml:space="preserve"> 3468</w:t>
      </w:r>
    </w:p>
    <w:p w14:paraId="2263FA23" w14:textId="29045482"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002929B3">
        <w:rPr>
          <w:rStyle w:val="platne1"/>
          <w:rFonts w:ascii="Arial" w:hAnsi="Arial" w:cs="Arial"/>
          <w:sz w:val="23"/>
          <w:szCs w:val="23"/>
        </w:rPr>
        <w:t xml:space="preserve"> ing.Zbyňkem Sieglem, jednatelem</w:t>
      </w:r>
    </w:p>
    <w:p w14:paraId="707FC2C4" w14:textId="393A583B" w:rsidR="009D2F76" w:rsidRDefault="009D2F76" w:rsidP="009D2F76">
      <w:pPr>
        <w:spacing w:after="60" w:line="240" w:lineRule="auto"/>
        <w:rPr>
          <w:rStyle w:val="platne1"/>
          <w:rFonts w:ascii="Arial" w:hAnsi="Arial" w:cs="Arial"/>
        </w:rPr>
      </w:pPr>
      <w:r>
        <w:rPr>
          <w:rStyle w:val="platne1"/>
          <w:rFonts w:ascii="Arial" w:hAnsi="Arial" w:cs="Arial"/>
        </w:rPr>
        <w:t>bankovní spojení</w:t>
      </w:r>
      <w:r w:rsidR="002929B3">
        <w:rPr>
          <w:rStyle w:val="platne1"/>
          <w:rFonts w:ascii="Arial" w:hAnsi="Arial" w:cs="Arial"/>
        </w:rPr>
        <w:t>: ČSOB Hradec Králové</w:t>
      </w:r>
      <w:r w:rsidRPr="00254CC9">
        <w:rPr>
          <w:rStyle w:val="platne1"/>
          <w:rFonts w:ascii="Arial" w:hAnsi="Arial" w:cs="Arial"/>
        </w:rPr>
        <w:t xml:space="preserve"> </w:t>
      </w:r>
    </w:p>
    <w:p w14:paraId="705FBFED" w14:textId="40B07263"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2929B3">
        <w:rPr>
          <w:rStyle w:val="platne1"/>
          <w:rFonts w:ascii="Arial" w:hAnsi="Arial" w:cs="Arial"/>
        </w:rPr>
        <w:t xml:space="preserve">8689973/0300 </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Default="008D17FE" w:rsidP="007C7279">
      <w:pPr>
        <w:spacing w:after="60" w:line="240" w:lineRule="auto"/>
        <w:rPr>
          <w:rStyle w:val="platne1"/>
          <w:rFonts w:ascii="Arial" w:hAnsi="Arial" w:cs="Arial"/>
          <w:sz w:val="23"/>
          <w:szCs w:val="23"/>
        </w:rPr>
      </w:pPr>
    </w:p>
    <w:p w14:paraId="24220B1D" w14:textId="77777777" w:rsidR="004E1BB9" w:rsidRDefault="004E1BB9" w:rsidP="007C7279">
      <w:pPr>
        <w:spacing w:after="60" w:line="240" w:lineRule="auto"/>
        <w:rPr>
          <w:rStyle w:val="platne1"/>
          <w:rFonts w:ascii="Arial" w:hAnsi="Arial" w:cs="Arial"/>
          <w:sz w:val="23"/>
          <w:szCs w:val="23"/>
        </w:rPr>
      </w:pPr>
    </w:p>
    <w:p w14:paraId="4911216A" w14:textId="77777777" w:rsidR="004E1BB9" w:rsidRDefault="004E1BB9" w:rsidP="007C7279">
      <w:pPr>
        <w:spacing w:after="60" w:line="240" w:lineRule="auto"/>
        <w:rPr>
          <w:rStyle w:val="platne1"/>
          <w:rFonts w:ascii="Arial" w:hAnsi="Arial" w:cs="Arial"/>
          <w:sz w:val="23"/>
          <w:szCs w:val="23"/>
        </w:rPr>
      </w:pPr>
    </w:p>
    <w:p w14:paraId="313BBD18" w14:textId="77777777" w:rsidR="004E1BB9" w:rsidRDefault="004E1BB9" w:rsidP="007C7279">
      <w:pPr>
        <w:spacing w:after="60" w:line="240" w:lineRule="auto"/>
        <w:rPr>
          <w:rStyle w:val="platne1"/>
          <w:rFonts w:ascii="Arial" w:hAnsi="Arial" w:cs="Arial"/>
          <w:sz w:val="23"/>
          <w:szCs w:val="23"/>
        </w:rPr>
      </w:pPr>
    </w:p>
    <w:p w14:paraId="5BD21689" w14:textId="77777777" w:rsidR="004E1BB9" w:rsidRDefault="004E1BB9"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4BB5EFF8"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2929B3">
        <w:rPr>
          <w:rFonts w:ascii="Arial" w:hAnsi="Arial" w:cs="Arial"/>
          <w:b/>
          <w:sz w:val="23"/>
          <w:szCs w:val="23"/>
          <w:lang w:val="cs-CZ"/>
        </w:rPr>
        <w:t xml:space="preserve"> autorefraktokeratotonometr s pachymetrem t</w:t>
      </w:r>
      <w:r w:rsidR="00E6311E">
        <w:rPr>
          <w:rFonts w:ascii="Arial" w:hAnsi="Arial" w:cs="Arial"/>
          <w:b/>
          <w:sz w:val="23"/>
          <w:szCs w:val="23"/>
          <w:lang w:val="cs-CZ"/>
        </w:rPr>
        <w:t>y</w:t>
      </w:r>
      <w:r w:rsidR="002929B3">
        <w:rPr>
          <w:rFonts w:ascii="Arial" w:hAnsi="Arial" w:cs="Arial"/>
          <w:b/>
          <w:sz w:val="23"/>
          <w:szCs w:val="23"/>
          <w:lang w:val="cs-CZ"/>
        </w:rPr>
        <w:t>p Tonoref III</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00913C0" w14:textId="18E6D4C8"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 xml:space="preserve">prohlášení o shodě dle zákona č. 22/1997 Sb., o technických požadavcích na výrobky, ve znění pozdějších předpisů, </w:t>
      </w:r>
      <w:r w:rsidR="003B4845" w:rsidRPr="003B4845">
        <w:rPr>
          <w:rFonts w:ascii="Arial" w:hAnsi="Arial" w:cs="Arial"/>
        </w:rPr>
        <w:t xml:space="preserve">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B085468"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BF68C3">
        <w:rPr>
          <w:rFonts w:ascii="Arial" w:hAnsi="Arial" w:cs="Arial"/>
          <w:b/>
          <w:sz w:val="23"/>
          <w:szCs w:val="23"/>
          <w:lang w:val="cs-CZ"/>
        </w:rPr>
        <w:t>20. 12. 2021</w:t>
      </w:r>
      <w:r w:rsidRPr="008D17FE">
        <w:rPr>
          <w:rFonts w:ascii="Arial" w:hAnsi="Arial" w:cs="Arial"/>
          <w:sz w:val="23"/>
          <w:szCs w:val="23"/>
        </w:rPr>
        <w:t xml:space="preserve"> </w:t>
      </w:r>
      <w:r w:rsidR="00250E90" w:rsidRPr="008D17FE">
        <w:rPr>
          <w:rFonts w:ascii="Arial" w:hAnsi="Arial" w:cs="Arial"/>
          <w:sz w:val="23"/>
          <w:szCs w:val="23"/>
        </w:rPr>
        <w:t>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34409107" w:rsidR="00BE2371" w:rsidRPr="00BF68C3"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BF68C3">
        <w:rPr>
          <w:rFonts w:ascii="Arial" w:hAnsi="Arial" w:cs="Arial"/>
          <w:sz w:val="23"/>
          <w:szCs w:val="23"/>
          <w:lang w:val="cs-CZ"/>
        </w:rPr>
        <w:t>Dětská oční klinika</w:t>
      </w:r>
      <w:r w:rsidR="00BF68C3" w:rsidRPr="00BF68C3">
        <w:rPr>
          <w:rFonts w:ascii="Arial" w:hAnsi="Arial" w:cs="Arial"/>
          <w:sz w:val="23"/>
          <w:szCs w:val="23"/>
          <w:lang w:val="cs-CZ"/>
        </w:rPr>
        <w:t xml:space="preserve">, </w:t>
      </w:r>
      <w:r w:rsidR="00B02DCA" w:rsidRPr="00BF68C3">
        <w:rPr>
          <w:rFonts w:ascii="Arial" w:hAnsi="Arial" w:cs="Arial"/>
          <w:sz w:val="23"/>
          <w:szCs w:val="23"/>
          <w:lang w:val="cs-CZ"/>
        </w:rPr>
        <w:t>Fakultní nemocnice Brno,</w:t>
      </w:r>
      <w:r w:rsidR="009B25DB" w:rsidRPr="00BF68C3">
        <w:rPr>
          <w:rFonts w:ascii="Arial" w:hAnsi="Arial" w:cs="Arial"/>
          <w:sz w:val="23"/>
          <w:szCs w:val="23"/>
          <w:lang w:val="cs-CZ"/>
        </w:rPr>
        <w:t xml:space="preserve"> Pracoviště </w:t>
      </w:r>
      <w:r w:rsidR="00BF68C3" w:rsidRPr="00BF68C3">
        <w:rPr>
          <w:rFonts w:ascii="Arial" w:hAnsi="Arial" w:cs="Arial"/>
          <w:sz w:val="23"/>
          <w:szCs w:val="23"/>
          <w:lang w:val="cs-CZ"/>
        </w:rPr>
        <w:t>Dětské nemocnice</w:t>
      </w:r>
      <w:r w:rsidR="00DD2F6E" w:rsidRPr="00BF68C3">
        <w:rPr>
          <w:rFonts w:ascii="Arial" w:hAnsi="Arial" w:cs="Arial"/>
          <w:sz w:val="23"/>
          <w:szCs w:val="23"/>
          <w:lang w:val="cs-CZ"/>
        </w:rPr>
        <w:t>,</w:t>
      </w:r>
      <w:r w:rsidR="0096281F" w:rsidRPr="00BF68C3">
        <w:rPr>
          <w:rFonts w:ascii="Arial" w:hAnsi="Arial" w:cs="Arial"/>
          <w:sz w:val="23"/>
          <w:szCs w:val="23"/>
          <w:lang w:val="cs-CZ"/>
        </w:rPr>
        <w:t xml:space="preserve"> </w:t>
      </w:r>
      <w:r w:rsidR="00BF68C3" w:rsidRPr="00BF68C3">
        <w:rPr>
          <w:rFonts w:ascii="Arial" w:hAnsi="Arial" w:cs="Arial"/>
          <w:sz w:val="23"/>
          <w:szCs w:val="23"/>
          <w:lang w:val="cs-CZ"/>
        </w:rPr>
        <w:t>Černopolní 9, 613</w:t>
      </w:r>
      <w:r w:rsidR="0096281F" w:rsidRPr="00BF68C3">
        <w:rPr>
          <w:rFonts w:ascii="Arial" w:hAnsi="Arial" w:cs="Arial"/>
          <w:sz w:val="23"/>
          <w:szCs w:val="23"/>
          <w:lang w:val="cs-CZ"/>
        </w:rPr>
        <w:t xml:space="preserve"> 00 Brno</w:t>
      </w:r>
      <w:r w:rsidR="00DD2F6E" w:rsidRPr="00BF68C3">
        <w:rPr>
          <w:rFonts w:ascii="Arial" w:hAnsi="Arial" w:cs="Arial"/>
          <w:sz w:val="23"/>
          <w:szCs w:val="23"/>
          <w:lang w:val="cs-CZ"/>
        </w:rPr>
        <w:t>.</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18E16E89"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E6311E" w:rsidRPr="00E6311E">
        <w:rPr>
          <w:rFonts w:ascii="Arial" w:hAnsi="Arial" w:cs="Arial"/>
          <w:sz w:val="23"/>
          <w:szCs w:val="23"/>
          <w:lang w:val="cs-CZ"/>
        </w:rPr>
        <w:t xml:space="preserve"> </w:t>
      </w:r>
      <w:r w:rsidR="009E65C9">
        <w:rPr>
          <w:rFonts w:ascii="Arial" w:hAnsi="Arial" w:cs="Arial"/>
          <w:sz w:val="23"/>
          <w:szCs w:val="23"/>
          <w:lang w:val="cs-CZ"/>
        </w:rPr>
        <w:t>xxxxxxxxxxxxxxxxxx</w:t>
      </w:r>
      <w:r w:rsidR="00B02DCA" w:rsidRPr="00BF68C3">
        <w:rPr>
          <w:rFonts w:ascii="Arial" w:hAnsi="Arial" w:cs="Arial"/>
          <w:sz w:val="23"/>
          <w:szCs w:val="23"/>
        </w:rPr>
        <w:t xml:space="preserve">, </w:t>
      </w:r>
      <w:r w:rsidR="006C3751" w:rsidRPr="00BF68C3">
        <w:rPr>
          <w:rFonts w:ascii="Arial" w:hAnsi="Arial" w:cs="Arial"/>
          <w:sz w:val="23"/>
          <w:szCs w:val="23"/>
        </w:rPr>
        <w:t>a písemně na e-</w:t>
      </w:r>
      <w:r w:rsidR="00E6311E" w:rsidRPr="00BF68C3">
        <w:rPr>
          <w:rFonts w:ascii="Arial" w:hAnsi="Arial" w:cs="Arial"/>
          <w:sz w:val="23"/>
          <w:szCs w:val="23"/>
          <w:lang w:val="cs-CZ"/>
        </w:rPr>
        <w:t xml:space="preserve">mail: </w:t>
      </w:r>
      <w:r w:rsidR="009E65C9" w:rsidRPr="001F7845">
        <w:rPr>
          <w:rFonts w:ascii="Arial" w:hAnsi="Arial" w:cs="Arial"/>
          <w:sz w:val="23"/>
          <w:szCs w:val="23"/>
          <w:lang w:val="cs-CZ"/>
        </w:rPr>
        <w:t>xxxxxxxxxxxxxxx</w:t>
      </w:r>
      <w:r w:rsidR="00BF68C3">
        <w:rPr>
          <w:rFonts w:ascii="Arial" w:hAnsi="Arial" w:cs="Arial"/>
          <w:sz w:val="23"/>
          <w:szCs w:val="23"/>
          <w:lang w:val="cs-CZ"/>
        </w:rPr>
        <w:t xml:space="preserve"> </w:t>
      </w:r>
      <w:r w:rsidR="004E1BB9" w:rsidRPr="00BF68C3">
        <w:rPr>
          <w:rFonts w:ascii="Arial" w:hAnsi="Arial" w:cs="Arial"/>
          <w:sz w:val="23"/>
          <w:szCs w:val="23"/>
          <w:lang w:val="cs-CZ"/>
        </w:rPr>
        <w:t xml:space="preserve"> </w:t>
      </w:r>
      <w:r w:rsidRPr="00BF68C3">
        <w:rPr>
          <w:rFonts w:ascii="Arial" w:hAnsi="Arial" w:cs="Arial"/>
          <w:sz w:val="23"/>
          <w:szCs w:val="23"/>
        </w:rPr>
        <w:t>Bez</w:t>
      </w:r>
      <w:r w:rsidRPr="00E6311E">
        <w:rPr>
          <w:rFonts w:ascii="Arial" w:hAnsi="Arial" w:cs="Arial"/>
          <w:sz w:val="23"/>
          <w:szCs w:val="23"/>
        </w:rPr>
        <w:t xml:space="preserve">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prodávající povinen zaslat na uvedený e-mail </w:t>
      </w:r>
      <w:r w:rsidR="004A492C" w:rsidRPr="002D7B66">
        <w:rPr>
          <w:rFonts w:ascii="Arial" w:hAnsi="Arial" w:cs="Arial"/>
          <w:b/>
          <w:sz w:val="23"/>
          <w:szCs w:val="23"/>
          <w:lang w:val="cs-CZ"/>
        </w:rPr>
        <w:lastRenderedPageBreak/>
        <w:t>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34FC5E53" w:rsidR="00250E90" w:rsidRPr="00B76233" w:rsidRDefault="00A131FD" w:rsidP="00BF68C3">
      <w:pPr>
        <w:pStyle w:val="Zkladntext3"/>
        <w:numPr>
          <w:ilvl w:val="0"/>
          <w:numId w:val="17"/>
        </w:numPr>
        <w:tabs>
          <w:tab w:val="left" w:pos="709"/>
        </w:tabs>
        <w:ind w:left="709" w:hanging="709"/>
        <w:rPr>
          <w:rFonts w:ascii="Arial" w:hAnsi="Arial" w:cs="Arial"/>
          <w:sz w:val="23"/>
          <w:szCs w:val="23"/>
        </w:rPr>
      </w:pPr>
      <w:r w:rsidRPr="00B76233">
        <w:rPr>
          <w:rFonts w:ascii="Arial" w:hAnsi="Arial" w:cs="Arial"/>
          <w:sz w:val="22"/>
          <w:szCs w:val="22"/>
        </w:rPr>
        <w:t>Součástí plnění dle čl. II.1. této smlouvy je i provedení instalace Zboží vč. konfigurace modalit (nastavení workflow), uvedení Zboží do provozu, předvedení jeho funkční zkoušky vč. přejímací zkoušky dlouhodobé stability (pouze u Zboží, které této zkoušce</w:t>
      </w:r>
      <w:r w:rsidRPr="00B76233">
        <w:rPr>
          <w:rFonts w:ascii="Arial" w:hAnsi="Arial" w:cs="Arial"/>
        </w:rPr>
        <w:t>)</w:t>
      </w:r>
      <w:r w:rsidR="00B76233" w:rsidRPr="00B76233">
        <w:rPr>
          <w:rFonts w:ascii="Arial" w:hAnsi="Arial" w:cs="Arial"/>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B76233">
        <w:rPr>
          <w:rFonts w:ascii="Arial" w:hAnsi="Arial" w:cs="Arial"/>
          <w:b/>
        </w:rPr>
        <w:t>„AZ“</w:t>
      </w:r>
      <w:r w:rsidR="00B76233" w:rsidRPr="00B76233">
        <w:rPr>
          <w:rFonts w:ascii="Arial" w:hAnsi="Arial" w:cs="Arial"/>
        </w:rPr>
        <w:t>),podléhá)</w:t>
      </w:r>
      <w:r w:rsidRPr="00B76233">
        <w:rPr>
          <w:rFonts w:ascii="Arial" w:hAnsi="Arial" w:cs="Arial"/>
        </w:rPr>
        <w:t xml:space="preserve">, vstupní validace či kalibrace (pouze u Zboží, u nějž je při provozu vyžadována), ověření přenosu dat do archivu </w:t>
      </w:r>
      <w:r w:rsidR="001A32A4" w:rsidRPr="00B76233">
        <w:rPr>
          <w:rFonts w:ascii="Arial" w:hAnsi="Arial" w:cs="Arial"/>
        </w:rPr>
        <w:t xml:space="preserve">MARIE </w:t>
      </w:r>
      <w:r w:rsidRPr="00B76233">
        <w:rPr>
          <w:rFonts w:ascii="Arial" w:hAnsi="Arial" w:cs="Arial"/>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B76233">
        <w:rPr>
          <w:rFonts w:ascii="Arial" w:hAnsi="Arial" w:cs="Arial"/>
          <w:sz w:val="22"/>
          <w:szCs w:val="22"/>
          <w:lang w:val="cs-CZ"/>
        </w:rPr>
        <w:t xml:space="preserve"> provedení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B76233">
        <w:rPr>
          <w:rFonts w:ascii="Arial" w:hAnsi="Arial" w:cs="Arial"/>
          <w:b/>
          <w:sz w:val="22"/>
          <w:szCs w:val="22"/>
          <w:lang w:val="cs-CZ"/>
        </w:rPr>
        <w:t>Instruktáž</w:t>
      </w:r>
      <w:r w:rsidR="00B76233" w:rsidRPr="00B76233">
        <w:rPr>
          <w:rFonts w:ascii="Arial" w:hAnsi="Arial" w:cs="Arial"/>
          <w:sz w:val="22"/>
          <w:szCs w:val="22"/>
          <w:lang w:val="cs-CZ"/>
        </w:rPr>
        <w:t>“).</w:t>
      </w: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15EE1E98"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2F4EDA">
        <w:rPr>
          <w:rFonts w:ascii="Arial" w:hAnsi="Arial" w:cs="Arial"/>
          <w:bCs/>
          <w:sz w:val="22"/>
          <w:szCs w:val="22"/>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2F4EDA">
        <w:rPr>
          <w:rFonts w:ascii="Arial" w:hAnsi="Arial" w:cs="Arial"/>
          <w:bCs/>
          <w:sz w:val="22"/>
          <w:szCs w:val="22"/>
        </w:rPr>
        <w:t xml:space="preserve">,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45D5F984" w:rsidR="00FC6465" w:rsidRPr="007766C8" w:rsidRDefault="002929B3"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412000,-</w:t>
            </w:r>
            <w:r w:rsidR="00FC6465" w:rsidRPr="007766C8">
              <w:rPr>
                <w:rFonts w:ascii="Arial" w:hAnsi="Arial" w:cs="Arial"/>
                <w:b/>
                <w:sz w:val="23"/>
                <w:szCs w:val="23"/>
                <w:lang w:val="cs-CZ"/>
              </w:rPr>
              <w:t xml:space="preserve"> Kč</w:t>
            </w:r>
          </w:p>
          <w:p w14:paraId="4E68C51F" w14:textId="1DBEC978" w:rsidR="00FC6465" w:rsidRPr="007766C8" w:rsidRDefault="00FC6465" w:rsidP="0096281F">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r w:rsidR="002929B3">
              <w:rPr>
                <w:rFonts w:ascii="Arial" w:hAnsi="Arial" w:cs="Arial"/>
                <w:b/>
                <w:sz w:val="23"/>
                <w:szCs w:val="23"/>
                <w:lang w:val="cs-CZ"/>
              </w:rPr>
              <w:t>čtyřistadvanácttisíc</w:t>
            </w:r>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5990C450" w:rsidR="00FC6465" w:rsidRPr="007766C8" w:rsidRDefault="002929B3" w:rsidP="00FA6B2E">
            <w:pPr>
              <w:pStyle w:val="Zkladntext3"/>
              <w:ind w:left="709" w:hanging="709"/>
              <w:rPr>
                <w:rFonts w:ascii="Arial" w:hAnsi="Arial" w:cs="Arial"/>
                <w:b/>
                <w:sz w:val="23"/>
                <w:szCs w:val="23"/>
                <w:lang w:val="cs-CZ"/>
              </w:rPr>
            </w:pPr>
            <w:r>
              <w:rPr>
                <w:rFonts w:ascii="Arial" w:hAnsi="Arial" w:cs="Arial"/>
                <w:b/>
                <w:sz w:val="23"/>
                <w:szCs w:val="23"/>
                <w:lang w:val="cs-CZ"/>
              </w:rPr>
              <w:t>86520,-</w:t>
            </w:r>
            <w:r w:rsidR="00FC6465" w:rsidRPr="007766C8">
              <w:rPr>
                <w:rFonts w:ascii="Arial" w:hAnsi="Arial" w:cs="Arial"/>
                <w:b/>
                <w:sz w:val="23"/>
                <w:szCs w:val="23"/>
                <w:lang w:val="cs-CZ"/>
              </w:rPr>
              <w:t>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lastRenderedPageBreak/>
              <w:t>Celková cena vč. DPH</w:t>
            </w:r>
          </w:p>
        </w:tc>
        <w:tc>
          <w:tcPr>
            <w:tcW w:w="5245"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32656B33" w:rsidR="00FC6465" w:rsidRPr="007766C8" w:rsidRDefault="002929B3" w:rsidP="00FC6465">
            <w:pPr>
              <w:pStyle w:val="Zkladntext3"/>
              <w:ind w:left="709" w:hanging="709"/>
              <w:rPr>
                <w:rFonts w:ascii="Arial" w:hAnsi="Arial" w:cs="Arial"/>
                <w:b/>
                <w:sz w:val="23"/>
                <w:szCs w:val="23"/>
                <w:lang w:val="cs-CZ"/>
              </w:rPr>
            </w:pPr>
            <w:r>
              <w:rPr>
                <w:rFonts w:ascii="Arial" w:hAnsi="Arial" w:cs="Arial"/>
                <w:b/>
                <w:sz w:val="23"/>
                <w:szCs w:val="23"/>
                <w:lang w:val="cs-CZ"/>
              </w:rPr>
              <w:lastRenderedPageBreak/>
              <w:t>498520,-</w:t>
            </w:r>
            <w:r w:rsidR="00FC6465" w:rsidRPr="007766C8">
              <w:rPr>
                <w:rFonts w:ascii="Arial" w:hAnsi="Arial" w:cs="Arial"/>
                <w:b/>
                <w:sz w:val="23"/>
                <w:szCs w:val="23"/>
                <w:lang w:val="cs-CZ"/>
              </w:rPr>
              <w:t xml:space="preserve"> Kč</w:t>
            </w:r>
          </w:p>
          <w:p w14:paraId="176CBB6A" w14:textId="5A05ECE6" w:rsidR="00FC6465" w:rsidRPr="007766C8" w:rsidRDefault="00FC6465" w:rsidP="0096281F">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2929B3">
              <w:rPr>
                <w:rFonts w:ascii="Arial" w:hAnsi="Arial" w:cs="Arial"/>
                <w:b/>
                <w:sz w:val="23"/>
                <w:szCs w:val="23"/>
                <w:lang w:val="cs-CZ"/>
              </w:rPr>
              <w:t xml:space="preserve">:čtyřistadevadesátosmtisícpětsetdvacet </w:t>
            </w:r>
            <w:r w:rsidRPr="007766C8">
              <w:rPr>
                <w:rFonts w:ascii="Arial" w:hAnsi="Arial" w:cs="Arial"/>
                <w:b/>
                <w:sz w:val="23"/>
                <w:szCs w:val="23"/>
                <w:lang w:val="cs-CZ"/>
              </w:rPr>
              <w:t>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5EDFDEFC"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00B76233">
        <w:rPr>
          <w:rFonts w:ascii="Arial" w:hAnsi="Arial" w:cs="Arial"/>
          <w:bCs/>
          <w:sz w:val="23"/>
          <w:szCs w:val="23"/>
          <w:lang w:val="cs-CZ"/>
        </w:rPr>
        <w:t xml:space="preserve">AZ </w:t>
      </w:r>
      <w:r w:rsidRPr="00D927B5">
        <w:rPr>
          <w:rFonts w:ascii="Arial" w:hAnsi="Arial" w:cs="Arial"/>
          <w:bCs/>
          <w:sz w:val="23"/>
          <w:szCs w:val="23"/>
        </w:rPr>
        <w:t>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PACS a odzkoušení bezproblémového provozu, recyklační poplatek (pouze u Zboží, které t</w:t>
      </w:r>
      <w:r w:rsidR="00D7799F">
        <w:rPr>
          <w:rFonts w:ascii="Arial" w:hAnsi="Arial" w:cs="Arial"/>
          <w:sz w:val="23"/>
          <w:szCs w:val="23"/>
        </w:rPr>
        <w:t>omuto poplatku podle zákona č. 541</w:t>
      </w:r>
      <w:r w:rsidRPr="00D927B5">
        <w:rPr>
          <w:rFonts w:ascii="Arial" w:hAnsi="Arial" w:cs="Arial"/>
          <w:sz w:val="23"/>
          <w:szCs w:val="23"/>
        </w:rPr>
        <w:t>/20</w:t>
      </w:r>
      <w:r w:rsidR="00D7799F">
        <w:rPr>
          <w:rFonts w:ascii="Arial" w:hAnsi="Arial" w:cs="Arial"/>
          <w:sz w:val="23"/>
          <w:szCs w:val="23"/>
          <w:lang w:val="cs-CZ"/>
        </w:rPr>
        <w:t>20</w:t>
      </w:r>
      <w:r w:rsidRPr="00D927B5">
        <w:rPr>
          <w:rFonts w:ascii="Arial" w:hAnsi="Arial" w:cs="Arial"/>
          <w:sz w:val="23"/>
          <w:szCs w:val="23"/>
        </w:rPr>
        <w:t xml:space="preserve">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w:t>
      </w:r>
      <w:r w:rsidR="00D7799F">
        <w:rPr>
          <w:rFonts w:ascii="Arial" w:hAnsi="Arial" w:cs="Arial"/>
          <w:sz w:val="22"/>
          <w:szCs w:val="22"/>
          <w:lang w:val="cs-CZ"/>
        </w:rPr>
        <w:t>vyhlášky</w:t>
      </w:r>
      <w:r w:rsidR="00D7799F" w:rsidRPr="002F4EDA">
        <w:rPr>
          <w:rFonts w:ascii="Arial" w:hAnsi="Arial" w:cs="Arial"/>
          <w:sz w:val="22"/>
          <w:szCs w:val="22"/>
        </w:rPr>
        <w:t xml:space="preserve"> č. </w:t>
      </w:r>
      <w:r w:rsidR="00D7799F">
        <w:rPr>
          <w:rFonts w:ascii="Arial" w:hAnsi="Arial" w:cs="Arial"/>
          <w:sz w:val="22"/>
          <w:szCs w:val="22"/>
          <w:lang w:val="cs-CZ"/>
        </w:rPr>
        <w:t>422</w:t>
      </w:r>
      <w:r w:rsidR="00D7799F" w:rsidRPr="002F4EDA">
        <w:rPr>
          <w:rFonts w:ascii="Arial" w:hAnsi="Arial" w:cs="Arial"/>
          <w:sz w:val="22"/>
          <w:szCs w:val="22"/>
        </w:rPr>
        <w:t>/20</w:t>
      </w:r>
      <w:r w:rsidR="00D7799F">
        <w:rPr>
          <w:rFonts w:ascii="Arial" w:hAnsi="Arial" w:cs="Arial"/>
          <w:sz w:val="22"/>
          <w:szCs w:val="22"/>
          <w:lang w:val="cs-CZ"/>
        </w:rPr>
        <w:t>16</w:t>
      </w:r>
      <w:r w:rsidR="00D7799F" w:rsidRPr="002F4EDA">
        <w:rPr>
          <w:rFonts w:ascii="Arial" w:hAnsi="Arial" w:cs="Arial"/>
          <w:sz w:val="22"/>
          <w:szCs w:val="22"/>
        </w:rPr>
        <w:t xml:space="preserve"> Sb., o radiační ochraně</w:t>
      </w:r>
      <w:r w:rsidR="00D7799F">
        <w:rPr>
          <w:rFonts w:ascii="Arial" w:hAnsi="Arial" w:cs="Arial"/>
          <w:sz w:val="22"/>
          <w:szCs w:val="22"/>
          <w:lang w:val="cs-CZ"/>
        </w:rPr>
        <w:t xml:space="preserve"> a zabezpečení radionuklidového zdroje</w:t>
      </w:r>
      <w:r w:rsidRPr="00D927B5">
        <w:rPr>
          <w:rFonts w:ascii="Arial" w:hAnsi="Arial" w:cs="Arial"/>
          <w:bCs/>
          <w:sz w:val="23"/>
          <w:szCs w:val="23"/>
        </w:rPr>
        <w:t xml:space="preserve">,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57C67189"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50DF5F3D" w:rsidR="00F25BC8" w:rsidRDefault="00BF68C3" w:rsidP="00D813B7">
      <w:pPr>
        <w:pStyle w:val="Zkladntext3"/>
        <w:numPr>
          <w:ilvl w:val="0"/>
          <w:numId w:val="19"/>
        </w:numPr>
        <w:ind w:left="709" w:hanging="709"/>
        <w:rPr>
          <w:rFonts w:ascii="Arial" w:hAnsi="Arial" w:cs="Arial"/>
          <w:sz w:val="23"/>
          <w:szCs w:val="23"/>
        </w:rPr>
      </w:pPr>
      <w:r w:rsidRPr="00E62E3C">
        <w:rPr>
          <w:rFonts w:ascii="Arial" w:hAnsi="Arial" w:cs="Arial"/>
          <w:color w:val="000000"/>
          <w:sz w:val="22"/>
          <w:szCs w:val="22"/>
          <w:shd w:val="clear" w:color="auto" w:fill="FFFFFF"/>
        </w:rPr>
        <w:t>Kupující se zavazuje uhradit kupní cenu na základě jedné faktury – daňového dokladu, který vystaví prodávající po splnění dodávky a předání předmětu plnění kupujícímu. Splatnost faktury je 30 dnů od data vystavení faktury, nejpozději do </w:t>
      </w:r>
      <w:r>
        <w:rPr>
          <w:rFonts w:ascii="Arial" w:hAnsi="Arial" w:cs="Arial"/>
          <w:b/>
          <w:bCs/>
          <w:color w:val="000000"/>
          <w:sz w:val="22"/>
          <w:szCs w:val="22"/>
          <w:shd w:val="clear" w:color="auto" w:fill="FFFFFF"/>
        </w:rPr>
        <w:t>31. 12. 2021</w:t>
      </w:r>
      <w:r w:rsidRPr="00E62E3C">
        <w:rPr>
          <w:rFonts w:ascii="Arial" w:hAnsi="Arial" w:cs="Arial"/>
          <w:b/>
          <w:bCs/>
          <w:color w:val="000000"/>
          <w:sz w:val="22"/>
          <w:szCs w:val="22"/>
          <w:shd w:val="clear" w:color="auto" w:fill="FFFFFF"/>
        </w:rPr>
        <w:t>.</w:t>
      </w:r>
      <w:r w:rsidRPr="00E62E3C">
        <w:rPr>
          <w:rFonts w:ascii="Arial" w:hAnsi="Arial" w:cs="Arial"/>
          <w:color w:val="000000"/>
          <w:sz w:val="22"/>
          <w:szCs w:val="22"/>
          <w:shd w:val="clear" w:color="auto" w:fill="FFFFFF"/>
        </w:rPr>
        <w:t> Dnem uskutečnění zdanitelného plnění bude den protokolárního převzetí předmětu plnění kupujícím od Prodávajícího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w:t>
      </w:r>
      <w:r w:rsidRPr="008D17FE">
        <w:rPr>
          <w:rFonts w:ascii="Arial" w:hAnsi="Arial" w:cs="Arial"/>
          <w:sz w:val="23"/>
          <w:szCs w:val="23"/>
        </w:rPr>
        <w:lastRenderedPageBreak/>
        <w:t>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6456FE0E" w:rsidR="001F7845" w:rsidRDefault="001F7845"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r>
        <w:rPr>
          <w:rFonts w:ascii="Arial" w:hAnsi="Arial" w:cs="Arial"/>
          <w:snapToGrid w:val="0"/>
          <w:sz w:val="23"/>
          <w:szCs w:val="23"/>
        </w:rPr>
        <w:br/>
      </w:r>
    </w:p>
    <w:p w14:paraId="785D5A44" w14:textId="77777777" w:rsidR="001F7845" w:rsidRDefault="001F7845">
      <w:pPr>
        <w:spacing w:after="0" w:line="240" w:lineRule="auto"/>
        <w:rPr>
          <w:rFonts w:ascii="Arial" w:eastAsia="Times New Roman" w:hAnsi="Arial" w:cs="Arial"/>
          <w:snapToGrid w:val="0"/>
          <w:sz w:val="23"/>
          <w:szCs w:val="23"/>
          <w:lang w:val="x-none" w:eastAsia="cs-CZ"/>
        </w:rPr>
      </w:pPr>
      <w:r>
        <w:rPr>
          <w:rFonts w:ascii="Arial" w:hAnsi="Arial" w:cs="Arial"/>
          <w:snapToGrid w:val="0"/>
          <w:sz w:val="23"/>
          <w:szCs w:val="23"/>
        </w:rPr>
        <w:br w:type="page"/>
      </w: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46A52032" w:rsidR="00D039A9"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2E64733A"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6277A0">
              <w:rPr>
                <w:rFonts w:ascii="Arial" w:hAnsi="Arial" w:cs="Arial"/>
                <w:sz w:val="23"/>
                <w:szCs w:val="23"/>
                <w:lang w:val="cs-CZ"/>
              </w:rPr>
              <w:t xml:space="preserve"> Hradci Králové  dne </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21C6104A"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2929B3">
              <w:rPr>
                <w:rFonts w:ascii="Arial" w:hAnsi="Arial" w:cs="Arial"/>
                <w:b/>
                <w:sz w:val="23"/>
                <w:szCs w:val="23"/>
                <w:lang w:val="cs-CZ"/>
              </w:rPr>
              <w:t>OCULUS,spol. s r.o.</w:t>
            </w:r>
          </w:p>
          <w:p w14:paraId="465E3A2E" w14:textId="265F55C2"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2929B3">
              <w:rPr>
                <w:rFonts w:ascii="Arial" w:hAnsi="Arial" w:cs="Arial"/>
                <w:sz w:val="23"/>
                <w:szCs w:val="23"/>
                <w:lang w:val="cs-CZ"/>
              </w:rPr>
              <w:t>Ing.Zbyněk Siegel</w:t>
            </w:r>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2945465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C17E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42BAD8"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2EEF4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A64CC62"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F22B9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6ABAA4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697AD" w14:textId="72995B3C"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04DFB2C" w14:textId="4AA96987"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0422FC4" w14:textId="662F649E"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333E940" w14:textId="39880CA6"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35A1253" w14:textId="217DC1B6"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07D2880" w14:textId="0C8797FC"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8DE5E29" w14:textId="15CF2CE7"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FA63DF" w14:textId="6BD64690"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5DF960" w14:textId="2E34A37B"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47063BA" w14:textId="56AE9955"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33D25A7" w14:textId="5BDA2DFD"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C233733" w14:textId="4E098CC6"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6A5B53" w14:textId="0E3E5F5D"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9DD2EF5" w14:textId="055F1B04"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C9C09CC" w14:textId="7930AA6D"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071733" w14:textId="3A11E641"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BB2693" w14:textId="35C3C2E0" w:rsidR="006277A0" w:rsidRDefault="006277A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61D1751C"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0" w:name="_GoBack"/>
      <w:bookmarkEnd w:id="0"/>
      <w:r>
        <w:rPr>
          <w:rFonts w:ascii="Arial" w:hAnsi="Arial" w:cs="Arial"/>
          <w:sz w:val="23"/>
          <w:szCs w:val="23"/>
          <w:lang w:val="cs-CZ"/>
        </w:rPr>
        <w:lastRenderedPageBreak/>
        <w:t>Příloha č. 1 – Technická specifikace</w:t>
      </w:r>
    </w:p>
    <w:p w14:paraId="3B8698A0" w14:textId="359A09B8" w:rsidR="006277A0" w:rsidRDefault="006277A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AA5E416" w14:textId="77777777" w:rsidR="006277A0" w:rsidRDefault="006277A0" w:rsidP="006277A0">
      <w:pPr>
        <w:ind w:left="426" w:right="-567" w:hanging="426"/>
        <w:jc w:val="both"/>
        <w:rPr>
          <w:b/>
          <w:i/>
          <w:caps/>
          <w:sz w:val="24"/>
          <w:szCs w:val="24"/>
          <w:u w:val="single"/>
        </w:rPr>
      </w:pPr>
    </w:p>
    <w:p w14:paraId="492C096B" w14:textId="77777777" w:rsidR="006277A0" w:rsidRDefault="006277A0" w:rsidP="006277A0">
      <w:pPr>
        <w:ind w:left="426" w:right="-567" w:hanging="426"/>
        <w:jc w:val="both"/>
        <w:rPr>
          <w:b/>
          <w:i/>
          <w:caps/>
          <w:sz w:val="24"/>
          <w:szCs w:val="24"/>
          <w:u w:val="single"/>
        </w:rPr>
      </w:pPr>
      <w:r>
        <w:rPr>
          <w:b/>
          <w:i/>
          <w:caps/>
          <w:sz w:val="24"/>
          <w:szCs w:val="24"/>
          <w:u w:val="single"/>
        </w:rPr>
        <w:t>Autorefraktokeratotonometr s Pachymetrem NIDEK - TONOREF III</w:t>
      </w:r>
    </w:p>
    <w:p w14:paraId="3972173A" w14:textId="77777777" w:rsidR="006277A0" w:rsidRPr="009E5E29" w:rsidRDefault="006277A0" w:rsidP="006277A0">
      <w:pPr>
        <w:ind w:left="426" w:right="-567" w:hanging="426"/>
        <w:jc w:val="both"/>
        <w:rPr>
          <w:b/>
          <w:i/>
          <w:caps/>
          <w:sz w:val="24"/>
          <w:szCs w:val="24"/>
          <w:u w:val="single"/>
        </w:rPr>
      </w:pPr>
    </w:p>
    <w:p w14:paraId="68F1DF3D" w14:textId="77777777" w:rsidR="006277A0" w:rsidRDefault="006277A0" w:rsidP="006277A0">
      <w:pPr>
        <w:spacing w:after="0"/>
        <w:ind w:left="425" w:right="-567" w:hanging="425"/>
        <w:jc w:val="both"/>
        <w:rPr>
          <w:rFonts w:ascii="Arial" w:hAnsi="Arial" w:cs="Arial"/>
          <w:b/>
          <w:sz w:val="16"/>
          <w:szCs w:val="16"/>
        </w:rPr>
      </w:pPr>
      <w:r>
        <w:rPr>
          <w:rFonts w:ascii="Arial" w:hAnsi="Arial" w:cs="Arial"/>
          <w:b/>
          <w:sz w:val="16"/>
          <w:szCs w:val="16"/>
        </w:rPr>
        <w:t>Autorefrakto</w:t>
      </w:r>
      <w:r w:rsidRPr="0016392E">
        <w:rPr>
          <w:rFonts w:ascii="Arial" w:hAnsi="Arial" w:cs="Arial"/>
          <w:b/>
          <w:sz w:val="16"/>
          <w:szCs w:val="16"/>
        </w:rPr>
        <w:t>metr</w:t>
      </w:r>
    </w:p>
    <w:p w14:paraId="220E18D4" w14:textId="77777777" w:rsidR="006277A0" w:rsidRPr="0016392E" w:rsidRDefault="006277A0" w:rsidP="006277A0">
      <w:pPr>
        <w:spacing w:after="0"/>
        <w:ind w:right="-567"/>
        <w:rPr>
          <w:rFonts w:ascii="Arial" w:hAnsi="Arial" w:cs="Arial"/>
          <w:i/>
          <w:sz w:val="16"/>
          <w:szCs w:val="16"/>
        </w:rPr>
      </w:pPr>
      <w:r w:rsidRPr="0016392E">
        <w:rPr>
          <w:rFonts w:ascii="Arial" w:hAnsi="Arial" w:cs="Arial"/>
          <w:i/>
          <w:sz w:val="16"/>
          <w:szCs w:val="16"/>
        </w:rPr>
        <w:t>Objektivní refrakce</w:t>
      </w:r>
    </w:p>
    <w:p w14:paraId="11DB458D" w14:textId="77777777" w:rsidR="006277A0" w:rsidRPr="0016392E" w:rsidRDefault="006277A0" w:rsidP="006277A0">
      <w:pPr>
        <w:spacing w:after="0"/>
        <w:ind w:right="-567"/>
        <w:rPr>
          <w:rFonts w:ascii="Arial" w:hAnsi="Arial" w:cs="Arial"/>
          <w:sz w:val="16"/>
          <w:szCs w:val="16"/>
        </w:rPr>
      </w:pPr>
      <w:r w:rsidRPr="0016392E">
        <w:rPr>
          <w:rFonts w:ascii="Arial" w:hAnsi="Arial" w:cs="Arial"/>
          <w:sz w:val="16"/>
          <w:szCs w:val="16"/>
        </w:rPr>
        <w:t>Měřicí rozsah</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Sféra </w:t>
      </w:r>
      <w:r>
        <w:rPr>
          <w:rFonts w:ascii="Arial" w:hAnsi="Arial" w:cs="Arial"/>
          <w:sz w:val="16"/>
          <w:szCs w:val="16"/>
        </w:rPr>
        <w:t xml:space="preserve">     -3</w:t>
      </w:r>
      <w:r w:rsidRPr="0016392E">
        <w:rPr>
          <w:rFonts w:ascii="Arial" w:hAnsi="Arial" w:cs="Arial"/>
          <w:sz w:val="16"/>
          <w:szCs w:val="16"/>
        </w:rPr>
        <w:t>0,</w:t>
      </w:r>
      <w:r>
        <w:rPr>
          <w:rFonts w:ascii="Arial" w:hAnsi="Arial" w:cs="Arial"/>
          <w:sz w:val="16"/>
          <w:szCs w:val="16"/>
        </w:rPr>
        <w:t>00D … +25</w:t>
      </w:r>
      <w:r w:rsidRPr="0016392E">
        <w:rPr>
          <w:rFonts w:ascii="Arial" w:hAnsi="Arial" w:cs="Arial"/>
          <w:sz w:val="16"/>
          <w:szCs w:val="16"/>
        </w:rPr>
        <w:t>,00D  (s rozlišením</w:t>
      </w:r>
      <w:r>
        <w:rPr>
          <w:rFonts w:ascii="Arial" w:hAnsi="Arial" w:cs="Arial"/>
          <w:sz w:val="16"/>
          <w:szCs w:val="16"/>
        </w:rPr>
        <w:t xml:space="preserve"> 0,01/</w:t>
      </w:r>
      <w:r w:rsidRPr="0016392E">
        <w:rPr>
          <w:rFonts w:ascii="Arial" w:hAnsi="Arial" w:cs="Arial"/>
          <w:sz w:val="16"/>
          <w:szCs w:val="16"/>
        </w:rPr>
        <w:t xml:space="preserve">0,12 /0,25D) </w:t>
      </w:r>
      <w:r>
        <w:rPr>
          <w:rFonts w:ascii="Arial" w:hAnsi="Arial" w:cs="Arial"/>
          <w:sz w:val="16"/>
          <w:szCs w:val="16"/>
        </w:rPr>
        <w:t xml:space="preserve"> </w:t>
      </w:r>
      <w:r w:rsidRPr="0016392E">
        <w:rPr>
          <w:rFonts w:ascii="Arial" w:hAnsi="Arial" w:cs="Arial"/>
          <w:sz w:val="16"/>
          <w:szCs w:val="16"/>
        </w:rPr>
        <w:t>(V.D.=12,00mm)</w:t>
      </w:r>
    </w:p>
    <w:p w14:paraId="2407DF1B" w14:textId="77777777" w:rsidR="006277A0" w:rsidRPr="0016392E" w:rsidRDefault="006277A0" w:rsidP="006277A0">
      <w:pPr>
        <w:spacing w:after="0"/>
        <w:ind w:left="2124" w:right="-567" w:firstLine="708"/>
        <w:rPr>
          <w:rFonts w:ascii="Arial" w:hAnsi="Arial" w:cs="Arial"/>
          <w:sz w:val="16"/>
          <w:szCs w:val="16"/>
        </w:rPr>
      </w:pPr>
      <w:r>
        <w:rPr>
          <w:rFonts w:ascii="Arial" w:hAnsi="Arial" w:cs="Arial"/>
          <w:sz w:val="16"/>
          <w:szCs w:val="16"/>
        </w:rPr>
        <w:t xml:space="preserve">   Cylindr    0D … ±</w:t>
      </w:r>
      <w:r w:rsidRPr="0016392E">
        <w:rPr>
          <w:rFonts w:ascii="Arial" w:hAnsi="Arial" w:cs="Arial"/>
          <w:sz w:val="16"/>
          <w:szCs w:val="16"/>
        </w:rPr>
        <w:t xml:space="preserve">  12,</w:t>
      </w:r>
      <w:r>
        <w:rPr>
          <w:rFonts w:ascii="Arial" w:hAnsi="Arial" w:cs="Arial"/>
          <w:sz w:val="16"/>
          <w:szCs w:val="16"/>
        </w:rPr>
        <w:t xml:space="preserve">00D </w:t>
      </w:r>
      <w:r w:rsidRPr="0016392E">
        <w:rPr>
          <w:rFonts w:ascii="Arial" w:hAnsi="Arial" w:cs="Arial"/>
          <w:sz w:val="16"/>
          <w:szCs w:val="16"/>
        </w:rPr>
        <w:t xml:space="preserve"> (s rozlišením</w:t>
      </w:r>
      <w:r>
        <w:rPr>
          <w:rFonts w:ascii="Arial" w:hAnsi="Arial" w:cs="Arial"/>
          <w:sz w:val="16"/>
          <w:szCs w:val="16"/>
        </w:rPr>
        <w:t xml:space="preserve"> 0,01/</w:t>
      </w:r>
      <w:r w:rsidRPr="0016392E">
        <w:rPr>
          <w:rFonts w:ascii="Arial" w:hAnsi="Arial" w:cs="Arial"/>
          <w:sz w:val="16"/>
          <w:szCs w:val="16"/>
        </w:rPr>
        <w:t xml:space="preserve"> 0,12 /0,25D)</w:t>
      </w:r>
    </w:p>
    <w:p w14:paraId="5D06E114" w14:textId="77777777" w:rsidR="006277A0" w:rsidRDefault="006277A0" w:rsidP="006277A0">
      <w:pPr>
        <w:spacing w:after="0"/>
        <w:ind w:left="2550" w:right="-567" w:firstLine="282"/>
        <w:jc w:val="both"/>
        <w:rPr>
          <w:rFonts w:ascii="Arial" w:hAnsi="Arial" w:cs="Arial"/>
          <w:sz w:val="16"/>
          <w:szCs w:val="16"/>
        </w:rPr>
      </w:pPr>
      <w:r>
        <w:rPr>
          <w:rFonts w:ascii="Arial" w:hAnsi="Arial" w:cs="Arial"/>
          <w:sz w:val="16"/>
          <w:szCs w:val="16"/>
        </w:rPr>
        <w:t xml:space="preserve">   Osa         0°… 180° </w:t>
      </w:r>
      <w:r w:rsidRPr="0016392E">
        <w:rPr>
          <w:rFonts w:ascii="Arial" w:hAnsi="Arial" w:cs="Arial"/>
          <w:sz w:val="16"/>
          <w:szCs w:val="16"/>
        </w:rPr>
        <w:t xml:space="preserve"> (s rozlišením  1°/5°)</w:t>
      </w:r>
    </w:p>
    <w:p w14:paraId="6BF5A709" w14:textId="77777777" w:rsidR="006277A0" w:rsidRPr="0016392E" w:rsidRDefault="006277A0" w:rsidP="006277A0">
      <w:pPr>
        <w:spacing w:after="0"/>
        <w:ind w:right="-567"/>
        <w:jc w:val="both"/>
        <w:rPr>
          <w:rFonts w:ascii="Arial" w:hAnsi="Arial" w:cs="Arial"/>
          <w:sz w:val="16"/>
          <w:szCs w:val="16"/>
        </w:rPr>
      </w:pPr>
      <w:r>
        <w:rPr>
          <w:rFonts w:ascii="Arial" w:hAnsi="Arial" w:cs="Arial"/>
          <w:sz w:val="16"/>
          <w:szCs w:val="16"/>
        </w:rPr>
        <w:t xml:space="preserve">Měřicí oblast                                          :  Ø 1 ...  6 </w:t>
      </w:r>
      <w:r w:rsidRPr="0016392E">
        <w:rPr>
          <w:rFonts w:ascii="Arial" w:hAnsi="Arial" w:cs="Arial"/>
          <w:sz w:val="16"/>
          <w:szCs w:val="16"/>
        </w:rPr>
        <w:t>mm</w:t>
      </w:r>
    </w:p>
    <w:p w14:paraId="4A15FE41" w14:textId="77777777" w:rsidR="006277A0"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Minimální průměr zornice</w:t>
      </w:r>
      <w:r w:rsidRPr="0016392E">
        <w:rPr>
          <w:rFonts w:ascii="Arial" w:hAnsi="Arial" w:cs="Arial"/>
          <w:sz w:val="16"/>
          <w:szCs w:val="16"/>
        </w:rPr>
        <w:tab/>
      </w:r>
      <w:r w:rsidRPr="0016392E">
        <w:rPr>
          <w:rFonts w:ascii="Arial" w:hAnsi="Arial" w:cs="Arial"/>
          <w:sz w:val="16"/>
          <w:szCs w:val="16"/>
        </w:rPr>
        <w:tab/>
        <w:t>:</w:t>
      </w:r>
      <w:r>
        <w:rPr>
          <w:rFonts w:ascii="Arial" w:hAnsi="Arial" w:cs="Arial"/>
          <w:sz w:val="16"/>
          <w:szCs w:val="16"/>
        </w:rPr>
        <w:t xml:space="preserve">  Ø 2 </w:t>
      </w:r>
      <w:r w:rsidRPr="0016392E">
        <w:rPr>
          <w:rFonts w:ascii="Arial" w:hAnsi="Arial" w:cs="Arial"/>
          <w:sz w:val="16"/>
          <w:szCs w:val="16"/>
        </w:rPr>
        <w:t>mm</w:t>
      </w:r>
    </w:p>
    <w:p w14:paraId="48C7D25D" w14:textId="77777777" w:rsidR="006277A0" w:rsidRPr="0016392E" w:rsidRDefault="006277A0" w:rsidP="006277A0">
      <w:pPr>
        <w:spacing w:after="0"/>
        <w:ind w:left="426" w:right="-567" w:hanging="426"/>
        <w:jc w:val="both"/>
        <w:rPr>
          <w:rFonts w:ascii="Arial" w:hAnsi="Arial" w:cs="Arial"/>
          <w:sz w:val="16"/>
          <w:szCs w:val="16"/>
        </w:rPr>
      </w:pPr>
      <w:r>
        <w:rPr>
          <w:rFonts w:ascii="Arial" w:hAnsi="Arial" w:cs="Arial"/>
          <w:sz w:val="16"/>
          <w:szCs w:val="16"/>
        </w:rPr>
        <w:t>Optotyp</w:t>
      </w:r>
      <w:r>
        <w:rPr>
          <w:rFonts w:ascii="Arial" w:hAnsi="Arial" w:cs="Arial"/>
          <w:sz w:val="16"/>
          <w:szCs w:val="16"/>
        </w:rPr>
        <w:tab/>
      </w:r>
      <w:r>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barevný obraz krajiny se silnicí a vzduchoplaveckým balónem</w:t>
      </w:r>
    </w:p>
    <w:p w14:paraId="34DE0FF4" w14:textId="77777777" w:rsidR="006277A0" w:rsidRDefault="006277A0" w:rsidP="006277A0">
      <w:pPr>
        <w:spacing w:after="0"/>
        <w:ind w:left="426" w:right="-567" w:hanging="426"/>
        <w:jc w:val="both"/>
        <w:rPr>
          <w:rFonts w:ascii="Arial" w:hAnsi="Arial" w:cs="Arial"/>
          <w:b/>
          <w:sz w:val="16"/>
          <w:szCs w:val="16"/>
        </w:rPr>
      </w:pPr>
      <w:r>
        <w:rPr>
          <w:rFonts w:ascii="Arial" w:hAnsi="Arial" w:cs="Arial"/>
          <w:b/>
          <w:sz w:val="16"/>
          <w:szCs w:val="16"/>
        </w:rPr>
        <w:t>Autokeratometr</w:t>
      </w:r>
    </w:p>
    <w:p w14:paraId="4616D922" w14:textId="77777777" w:rsidR="006277A0" w:rsidRPr="0016392E" w:rsidRDefault="006277A0" w:rsidP="006277A0">
      <w:pPr>
        <w:spacing w:after="0"/>
        <w:ind w:right="-567"/>
        <w:jc w:val="both"/>
        <w:rPr>
          <w:rFonts w:ascii="Arial" w:hAnsi="Arial" w:cs="Arial"/>
          <w:sz w:val="16"/>
          <w:szCs w:val="16"/>
        </w:rPr>
      </w:pPr>
      <w:r w:rsidRPr="0016392E">
        <w:rPr>
          <w:rFonts w:ascii="Arial" w:hAnsi="Arial" w:cs="Arial"/>
          <w:sz w:val="16"/>
          <w:szCs w:val="16"/>
        </w:rPr>
        <w:t>Měřicí rozsah</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 xml:space="preserve"> Zakřivení rohovky R  5,00mm ... </w:t>
      </w:r>
      <w:r w:rsidRPr="0016392E">
        <w:rPr>
          <w:rFonts w:ascii="Arial" w:hAnsi="Arial" w:cs="Arial"/>
          <w:sz w:val="16"/>
          <w:szCs w:val="16"/>
        </w:rPr>
        <w:t xml:space="preserve">13,00mm </w:t>
      </w:r>
      <w:r>
        <w:rPr>
          <w:rFonts w:ascii="Arial" w:hAnsi="Arial" w:cs="Arial"/>
          <w:sz w:val="16"/>
          <w:szCs w:val="16"/>
        </w:rPr>
        <w:t xml:space="preserve"> </w:t>
      </w:r>
      <w:r w:rsidRPr="0016392E">
        <w:rPr>
          <w:rFonts w:ascii="Arial" w:hAnsi="Arial" w:cs="Arial"/>
          <w:sz w:val="16"/>
          <w:szCs w:val="16"/>
        </w:rPr>
        <w:t>(s rozlišením 0,01mm)</w:t>
      </w:r>
    </w:p>
    <w:p w14:paraId="7594D0DA" w14:textId="77777777" w:rsidR="006277A0" w:rsidRPr="0016392E"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 xml:space="preserve"> Refrakční síla   25,96D ... </w:t>
      </w:r>
      <w:r w:rsidRPr="0016392E">
        <w:rPr>
          <w:rFonts w:ascii="Arial" w:hAnsi="Arial" w:cs="Arial"/>
          <w:sz w:val="16"/>
          <w:szCs w:val="16"/>
        </w:rPr>
        <w:t>67,</w:t>
      </w:r>
      <w:r>
        <w:rPr>
          <w:rFonts w:ascii="Arial" w:hAnsi="Arial" w:cs="Arial"/>
          <w:sz w:val="16"/>
          <w:szCs w:val="16"/>
        </w:rPr>
        <w:t>50D  (n=1,3375),  (s rozlišením 0,01/0,12 /0,</w:t>
      </w:r>
      <w:r w:rsidRPr="0016392E">
        <w:rPr>
          <w:rFonts w:ascii="Arial" w:hAnsi="Arial" w:cs="Arial"/>
          <w:sz w:val="16"/>
          <w:szCs w:val="16"/>
        </w:rPr>
        <w:t>25D)</w:t>
      </w:r>
    </w:p>
    <w:p w14:paraId="691D43CA" w14:textId="77777777" w:rsidR="006277A0" w:rsidRPr="0016392E" w:rsidRDefault="006277A0" w:rsidP="006277A0">
      <w:pPr>
        <w:spacing w:after="0"/>
        <w:ind w:left="426" w:right="-567" w:hanging="426"/>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Astigmatismus   0D </w:t>
      </w:r>
      <w:r w:rsidRPr="0016392E">
        <w:rPr>
          <w:rFonts w:ascii="Arial" w:hAnsi="Arial" w:cs="Arial"/>
          <w:sz w:val="16"/>
          <w:szCs w:val="16"/>
        </w:rPr>
        <w:t>…</w:t>
      </w:r>
      <w:r>
        <w:rPr>
          <w:rFonts w:ascii="Arial" w:hAnsi="Arial" w:cs="Arial"/>
          <w:sz w:val="16"/>
          <w:szCs w:val="16"/>
        </w:rPr>
        <w:t xml:space="preserve"> </w:t>
      </w:r>
      <w:r w:rsidRPr="0016392E">
        <w:rPr>
          <w:rFonts w:ascii="Arial" w:hAnsi="Arial" w:cs="Arial"/>
          <w:sz w:val="16"/>
          <w:szCs w:val="16"/>
        </w:rPr>
        <w:t xml:space="preserve">+/- 12.00D </w:t>
      </w:r>
      <w:r>
        <w:rPr>
          <w:rFonts w:ascii="Arial" w:hAnsi="Arial" w:cs="Arial"/>
          <w:sz w:val="16"/>
          <w:szCs w:val="16"/>
        </w:rPr>
        <w:t xml:space="preserve"> </w:t>
      </w:r>
      <w:r w:rsidRPr="0016392E">
        <w:rPr>
          <w:rFonts w:ascii="Arial" w:hAnsi="Arial" w:cs="Arial"/>
          <w:sz w:val="16"/>
          <w:szCs w:val="16"/>
        </w:rPr>
        <w:t xml:space="preserve">( s rozlišením </w:t>
      </w:r>
      <w:r>
        <w:rPr>
          <w:rFonts w:ascii="Arial" w:hAnsi="Arial" w:cs="Arial"/>
          <w:sz w:val="16"/>
          <w:szCs w:val="16"/>
        </w:rPr>
        <w:t xml:space="preserve">0,01/ </w:t>
      </w:r>
      <w:r w:rsidRPr="0016392E">
        <w:rPr>
          <w:rFonts w:ascii="Arial" w:hAnsi="Arial" w:cs="Arial"/>
          <w:sz w:val="16"/>
          <w:szCs w:val="16"/>
        </w:rPr>
        <w:t>0.12 /0.25D)</w:t>
      </w:r>
    </w:p>
    <w:p w14:paraId="22BE7B52"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Osa    0° </w:t>
      </w:r>
      <w:r w:rsidRPr="0016392E">
        <w:rPr>
          <w:rFonts w:ascii="Arial" w:hAnsi="Arial" w:cs="Arial"/>
          <w:sz w:val="16"/>
          <w:szCs w:val="16"/>
        </w:rPr>
        <w:t>…</w:t>
      </w:r>
      <w:r>
        <w:rPr>
          <w:rFonts w:ascii="Arial" w:hAnsi="Arial" w:cs="Arial"/>
          <w:sz w:val="16"/>
          <w:szCs w:val="16"/>
        </w:rPr>
        <w:t xml:space="preserve"> </w:t>
      </w:r>
      <w:r w:rsidRPr="0016392E">
        <w:rPr>
          <w:rFonts w:ascii="Arial" w:hAnsi="Arial" w:cs="Arial"/>
          <w:sz w:val="16"/>
          <w:szCs w:val="16"/>
        </w:rPr>
        <w:t>180°  ( s rozlišením 1°/5°)</w:t>
      </w:r>
    </w:p>
    <w:p w14:paraId="008DB197" w14:textId="77777777" w:rsidR="006277A0" w:rsidRDefault="006277A0" w:rsidP="006277A0">
      <w:pPr>
        <w:spacing w:after="0"/>
        <w:ind w:right="-567"/>
        <w:jc w:val="both"/>
        <w:rPr>
          <w:rFonts w:ascii="Arial" w:hAnsi="Arial" w:cs="Arial"/>
          <w:b/>
          <w:sz w:val="16"/>
          <w:szCs w:val="16"/>
        </w:rPr>
      </w:pPr>
      <w:r w:rsidRPr="0016392E">
        <w:rPr>
          <w:rFonts w:ascii="Arial" w:hAnsi="Arial" w:cs="Arial"/>
          <w:b/>
          <w:sz w:val="16"/>
          <w:szCs w:val="16"/>
        </w:rPr>
        <w:t>Bezkontaktní tonometr</w:t>
      </w:r>
    </w:p>
    <w:p w14:paraId="56E29531" w14:textId="77777777" w:rsidR="006277A0" w:rsidRPr="0016392E" w:rsidRDefault="006277A0" w:rsidP="006277A0">
      <w:pPr>
        <w:spacing w:after="0"/>
        <w:ind w:right="-567"/>
        <w:jc w:val="both"/>
        <w:rPr>
          <w:rFonts w:ascii="Arial" w:hAnsi="Arial" w:cs="Arial"/>
          <w:sz w:val="16"/>
          <w:szCs w:val="16"/>
        </w:rPr>
      </w:pPr>
      <w:r>
        <w:rPr>
          <w:rFonts w:ascii="Arial" w:hAnsi="Arial" w:cs="Arial"/>
          <w:sz w:val="16"/>
          <w:szCs w:val="16"/>
        </w:rPr>
        <w:t xml:space="preserve">Celkový měřicí rozsah                            </w:t>
      </w:r>
      <w:r w:rsidRPr="0016392E">
        <w:rPr>
          <w:rFonts w:ascii="Arial" w:hAnsi="Arial" w:cs="Arial"/>
          <w:sz w:val="16"/>
          <w:szCs w:val="16"/>
        </w:rPr>
        <w:t>:</w:t>
      </w:r>
      <w:r>
        <w:rPr>
          <w:rFonts w:ascii="Arial" w:hAnsi="Arial" w:cs="Arial"/>
          <w:sz w:val="16"/>
          <w:szCs w:val="16"/>
        </w:rPr>
        <w:t xml:space="preserve"> 1 ... 60mmHg  (s rozlišením 1mmHg)</w:t>
      </w:r>
    </w:p>
    <w:p w14:paraId="4D826081" w14:textId="77777777" w:rsidR="006277A0" w:rsidRPr="0016392E"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 xml:space="preserve">Měřicí </w:t>
      </w:r>
      <w:r>
        <w:rPr>
          <w:rFonts w:ascii="Arial" w:hAnsi="Arial" w:cs="Arial"/>
          <w:sz w:val="16"/>
          <w:szCs w:val="16"/>
        </w:rPr>
        <w:t>rozsahy</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w:t>
      </w:r>
      <w:r>
        <w:rPr>
          <w:rFonts w:ascii="Arial" w:hAnsi="Arial" w:cs="Arial"/>
          <w:sz w:val="16"/>
          <w:szCs w:val="16"/>
        </w:rPr>
        <w:t xml:space="preserve"> APC</w:t>
      </w:r>
      <w:r w:rsidRPr="0016392E">
        <w:rPr>
          <w:rFonts w:ascii="Arial" w:hAnsi="Arial" w:cs="Arial"/>
          <w:sz w:val="16"/>
          <w:szCs w:val="16"/>
        </w:rPr>
        <w:t>4</w:t>
      </w:r>
      <w:r>
        <w:rPr>
          <w:rFonts w:ascii="Arial" w:hAnsi="Arial" w:cs="Arial"/>
          <w:sz w:val="16"/>
          <w:szCs w:val="16"/>
        </w:rPr>
        <w:t>0 mmHg, APC</w:t>
      </w:r>
      <w:r w:rsidRPr="0016392E">
        <w:rPr>
          <w:rFonts w:ascii="Arial" w:hAnsi="Arial" w:cs="Arial"/>
          <w:sz w:val="16"/>
          <w:szCs w:val="16"/>
        </w:rPr>
        <w:t>60 mmHg, 0-40 mmHg, 0-60 mmHg</w:t>
      </w:r>
      <w:r>
        <w:rPr>
          <w:rFonts w:ascii="Arial" w:hAnsi="Arial" w:cs="Arial"/>
          <w:sz w:val="16"/>
          <w:szCs w:val="16"/>
        </w:rPr>
        <w:t xml:space="preserve">   (APC = Automatic Puff Control)</w:t>
      </w:r>
    </w:p>
    <w:p w14:paraId="1DBD02CB" w14:textId="77777777" w:rsidR="006277A0" w:rsidRPr="0016392E"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Měřicí vzdálenost</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11 mm</w:t>
      </w:r>
    </w:p>
    <w:p w14:paraId="7720D59F" w14:textId="77777777" w:rsidR="006277A0"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Fixační terčík</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vnitřní zelená fixační svítivá dioda (LED)</w:t>
      </w:r>
    </w:p>
    <w:p w14:paraId="41B03796" w14:textId="77777777" w:rsidR="006277A0" w:rsidRPr="0016392E" w:rsidRDefault="006277A0" w:rsidP="006277A0">
      <w:pPr>
        <w:spacing w:after="0"/>
        <w:ind w:left="426" w:right="-567" w:hanging="426"/>
        <w:jc w:val="both"/>
        <w:rPr>
          <w:rFonts w:ascii="Arial" w:hAnsi="Arial" w:cs="Arial"/>
          <w:sz w:val="16"/>
          <w:szCs w:val="16"/>
        </w:rPr>
      </w:pPr>
      <w:r>
        <w:rPr>
          <w:rFonts w:ascii="Arial" w:hAnsi="Arial" w:cs="Arial"/>
          <w:sz w:val="16"/>
          <w:szCs w:val="16"/>
        </w:rPr>
        <w:t>Korekce IOP (NOT) dle tloušťky rohovky: automatický výpočet</w:t>
      </w:r>
    </w:p>
    <w:p w14:paraId="20515507" w14:textId="77777777" w:rsidR="006277A0" w:rsidRDefault="006277A0" w:rsidP="006277A0">
      <w:pPr>
        <w:ind w:left="3258" w:right="-567" w:firstLine="282"/>
        <w:jc w:val="both"/>
        <w:rPr>
          <w:rFonts w:ascii="Arial" w:hAnsi="Arial" w:cs="Arial"/>
          <w:sz w:val="16"/>
          <w:szCs w:val="16"/>
        </w:rPr>
      </w:pPr>
    </w:p>
    <w:p w14:paraId="6B37B7B8" w14:textId="77777777" w:rsidR="006277A0" w:rsidRDefault="006277A0" w:rsidP="006277A0">
      <w:pPr>
        <w:spacing w:after="0"/>
        <w:ind w:left="426" w:right="-567" w:hanging="426"/>
        <w:jc w:val="both"/>
        <w:rPr>
          <w:rFonts w:ascii="Arial" w:hAnsi="Arial" w:cs="Arial"/>
          <w:b/>
          <w:sz w:val="16"/>
          <w:szCs w:val="16"/>
        </w:rPr>
      </w:pPr>
      <w:r>
        <w:rPr>
          <w:rFonts w:ascii="Arial" w:hAnsi="Arial" w:cs="Arial"/>
          <w:b/>
          <w:sz w:val="16"/>
          <w:szCs w:val="16"/>
        </w:rPr>
        <w:t>Bezkontaktní pachymetr</w:t>
      </w:r>
    </w:p>
    <w:p w14:paraId="5390074D" w14:textId="77777777" w:rsidR="006277A0" w:rsidRDefault="006277A0" w:rsidP="006277A0">
      <w:pPr>
        <w:spacing w:after="0"/>
        <w:ind w:right="-567"/>
        <w:jc w:val="both"/>
        <w:rPr>
          <w:rFonts w:ascii="Arial" w:hAnsi="Arial" w:cs="Arial"/>
          <w:sz w:val="16"/>
          <w:szCs w:val="16"/>
        </w:rPr>
      </w:pPr>
      <w:r w:rsidRPr="0016392E">
        <w:rPr>
          <w:rFonts w:ascii="Arial" w:hAnsi="Arial" w:cs="Arial"/>
          <w:sz w:val="16"/>
          <w:szCs w:val="16"/>
        </w:rPr>
        <w:t>Měřicí rozsah</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 xml:space="preserve"> 300 … 800 μm  (s rozlišením 1 μm)</w:t>
      </w:r>
    </w:p>
    <w:p w14:paraId="5774FFBF" w14:textId="77777777" w:rsidR="006277A0" w:rsidRDefault="006277A0" w:rsidP="006277A0">
      <w:pPr>
        <w:ind w:right="-567"/>
        <w:jc w:val="both"/>
        <w:rPr>
          <w:rFonts w:ascii="Arial" w:hAnsi="Arial" w:cs="Arial"/>
          <w:sz w:val="16"/>
          <w:szCs w:val="16"/>
        </w:rPr>
      </w:pPr>
    </w:p>
    <w:p w14:paraId="3E841602" w14:textId="77777777" w:rsidR="006277A0" w:rsidRDefault="006277A0" w:rsidP="006277A0">
      <w:pPr>
        <w:spacing w:after="0"/>
        <w:ind w:right="-567"/>
        <w:jc w:val="both"/>
        <w:rPr>
          <w:rFonts w:ascii="Arial" w:hAnsi="Arial" w:cs="Arial"/>
          <w:sz w:val="16"/>
          <w:szCs w:val="16"/>
        </w:rPr>
      </w:pPr>
      <w:r>
        <w:rPr>
          <w:rFonts w:ascii="Arial" w:hAnsi="Arial" w:cs="Arial"/>
          <w:b/>
          <w:sz w:val="16"/>
          <w:szCs w:val="16"/>
        </w:rPr>
        <w:t>Doplňková bezkontaktní měření</w:t>
      </w:r>
    </w:p>
    <w:p w14:paraId="6C4D1979" w14:textId="77777777" w:rsidR="006277A0" w:rsidRPr="0016392E" w:rsidRDefault="006277A0" w:rsidP="006277A0">
      <w:pPr>
        <w:spacing w:after="0"/>
        <w:ind w:right="-567"/>
        <w:jc w:val="both"/>
        <w:rPr>
          <w:rFonts w:ascii="Arial" w:hAnsi="Arial" w:cs="Arial"/>
          <w:sz w:val="16"/>
          <w:szCs w:val="16"/>
        </w:rPr>
      </w:pPr>
      <w:r>
        <w:rPr>
          <w:rFonts w:ascii="Arial" w:hAnsi="Arial" w:cs="Arial"/>
          <w:sz w:val="16"/>
          <w:szCs w:val="16"/>
        </w:rPr>
        <w:t>PD (vzdálenost zornic)</w:t>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30 ... 85 mm  (s rozlišením 1mm)</w:t>
      </w:r>
    </w:p>
    <w:p w14:paraId="64D7337C" w14:textId="77777777" w:rsidR="006277A0" w:rsidRPr="0016392E" w:rsidRDefault="006277A0" w:rsidP="006277A0">
      <w:pPr>
        <w:spacing w:after="0"/>
        <w:ind w:left="426" w:right="-567" w:hanging="426"/>
        <w:jc w:val="both"/>
        <w:rPr>
          <w:rFonts w:ascii="Arial" w:hAnsi="Arial" w:cs="Arial"/>
          <w:sz w:val="16"/>
          <w:szCs w:val="16"/>
        </w:rPr>
      </w:pPr>
      <w:r>
        <w:rPr>
          <w:rFonts w:ascii="Arial" w:hAnsi="Arial" w:cs="Arial"/>
          <w:sz w:val="16"/>
          <w:szCs w:val="16"/>
        </w:rPr>
        <w:t>CS (velikost rohovky)</w:t>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Ø 10,0 ... 14,0 mm  (s rozlišením 0,1 mm)</w:t>
      </w:r>
    </w:p>
    <w:p w14:paraId="2EDF180E"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PS (velikost zornice)</w:t>
      </w:r>
      <w:r>
        <w:rPr>
          <w:rFonts w:ascii="Arial" w:hAnsi="Arial" w:cs="Arial"/>
          <w:sz w:val="16"/>
          <w:szCs w:val="16"/>
        </w:rPr>
        <w:tab/>
      </w:r>
      <w:r>
        <w:rPr>
          <w:rFonts w:ascii="Arial" w:hAnsi="Arial" w:cs="Arial"/>
          <w:sz w:val="16"/>
          <w:szCs w:val="16"/>
        </w:rPr>
        <w:tab/>
        <w:t>: Ø 1,0  ... 10,0 mm  (s rozlišením 0,1 mm)</w:t>
      </w:r>
    </w:p>
    <w:p w14:paraId="3FAA9C2A"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Retroiluminační zobrazení                     : k dispozici</w:t>
      </w:r>
    </w:p>
    <w:p w14:paraId="0F35D140"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 xml:space="preserve">Měření šířky akomodace                       :  0D </w:t>
      </w:r>
      <w:r w:rsidRPr="0016392E">
        <w:rPr>
          <w:rFonts w:ascii="Arial" w:hAnsi="Arial" w:cs="Arial"/>
          <w:sz w:val="16"/>
          <w:szCs w:val="16"/>
        </w:rPr>
        <w:t>…</w:t>
      </w:r>
      <w:r>
        <w:rPr>
          <w:rFonts w:ascii="Arial" w:hAnsi="Arial" w:cs="Arial"/>
          <w:sz w:val="16"/>
          <w:szCs w:val="16"/>
        </w:rPr>
        <w:t xml:space="preserve"> 10</w:t>
      </w:r>
      <w:r w:rsidRPr="0016392E">
        <w:rPr>
          <w:rFonts w:ascii="Arial" w:hAnsi="Arial" w:cs="Arial"/>
          <w:sz w:val="16"/>
          <w:szCs w:val="16"/>
        </w:rPr>
        <w:t>.00D</w:t>
      </w:r>
      <w:r>
        <w:rPr>
          <w:rFonts w:ascii="Arial" w:hAnsi="Arial" w:cs="Arial"/>
          <w:sz w:val="16"/>
          <w:szCs w:val="16"/>
        </w:rPr>
        <w:t xml:space="preserve"> </w:t>
      </w:r>
      <w:r w:rsidRPr="0016392E">
        <w:rPr>
          <w:rFonts w:ascii="Arial" w:hAnsi="Arial" w:cs="Arial"/>
          <w:sz w:val="16"/>
          <w:szCs w:val="16"/>
        </w:rPr>
        <w:t xml:space="preserve"> </w:t>
      </w:r>
      <w:r>
        <w:rPr>
          <w:rFonts w:ascii="Arial" w:hAnsi="Arial" w:cs="Arial"/>
          <w:sz w:val="16"/>
          <w:szCs w:val="16"/>
        </w:rPr>
        <w:t>(</w:t>
      </w:r>
      <w:r w:rsidRPr="0016392E">
        <w:rPr>
          <w:rFonts w:ascii="Arial" w:hAnsi="Arial" w:cs="Arial"/>
          <w:sz w:val="16"/>
          <w:szCs w:val="16"/>
        </w:rPr>
        <w:t xml:space="preserve">s rozlišením </w:t>
      </w:r>
      <w:r>
        <w:rPr>
          <w:rFonts w:ascii="Arial" w:hAnsi="Arial" w:cs="Arial"/>
          <w:sz w:val="16"/>
          <w:szCs w:val="16"/>
        </w:rPr>
        <w:t>0,01/ 0,12 /,</w:t>
      </w:r>
      <w:r w:rsidRPr="0016392E">
        <w:rPr>
          <w:rFonts w:ascii="Arial" w:hAnsi="Arial" w:cs="Arial"/>
          <w:sz w:val="16"/>
          <w:szCs w:val="16"/>
        </w:rPr>
        <w:t>.25D)</w:t>
      </w:r>
    </w:p>
    <w:p w14:paraId="1EA93D7F"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Opěrka brady                                       :  elektricky ovládaná</w:t>
      </w:r>
    </w:p>
    <w:p w14:paraId="5DA90248"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Automat. zaměřování měřicí jednotky    : k dispozici ve všech osách X-Y-Z (3D)</w:t>
      </w:r>
    </w:p>
    <w:p w14:paraId="37C9797F" w14:textId="77777777" w:rsidR="006277A0" w:rsidRDefault="006277A0" w:rsidP="006277A0">
      <w:pPr>
        <w:spacing w:after="0"/>
        <w:ind w:left="426" w:right="-567" w:hanging="426"/>
        <w:jc w:val="both"/>
        <w:rPr>
          <w:rFonts w:ascii="Arial" w:hAnsi="Arial" w:cs="Arial"/>
          <w:sz w:val="16"/>
          <w:szCs w:val="16"/>
        </w:rPr>
      </w:pPr>
      <w:r>
        <w:rPr>
          <w:rFonts w:ascii="Arial" w:hAnsi="Arial" w:cs="Arial"/>
          <w:sz w:val="16"/>
          <w:szCs w:val="16"/>
        </w:rPr>
        <w:t>Automatické provádění měření              : k dispozici</w:t>
      </w:r>
    </w:p>
    <w:p w14:paraId="4746C1D9" w14:textId="77777777" w:rsidR="006277A0" w:rsidRPr="0016392E"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Monitor</w:t>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r>
      <w:r w:rsidRPr="0016392E">
        <w:rPr>
          <w:rFonts w:ascii="Arial" w:hAnsi="Arial" w:cs="Arial"/>
          <w:sz w:val="16"/>
          <w:szCs w:val="16"/>
        </w:rPr>
        <w:tab/>
        <w:t xml:space="preserve">: </w:t>
      </w:r>
      <w:r>
        <w:rPr>
          <w:rFonts w:ascii="Arial" w:hAnsi="Arial" w:cs="Arial"/>
          <w:sz w:val="16"/>
          <w:szCs w:val="16"/>
        </w:rPr>
        <w:t xml:space="preserve">výklopný </w:t>
      </w:r>
      <w:r w:rsidRPr="0016392E">
        <w:rPr>
          <w:rFonts w:ascii="Arial" w:hAnsi="Arial" w:cs="Arial"/>
          <w:sz w:val="16"/>
          <w:szCs w:val="16"/>
        </w:rPr>
        <w:t>LCD barevný</w:t>
      </w:r>
      <w:r>
        <w:rPr>
          <w:rFonts w:ascii="Arial" w:hAnsi="Arial" w:cs="Arial"/>
          <w:sz w:val="16"/>
          <w:szCs w:val="16"/>
        </w:rPr>
        <w:t xml:space="preserve"> dotykový</w:t>
      </w:r>
      <w:r w:rsidRPr="0016392E">
        <w:rPr>
          <w:rFonts w:ascii="Arial" w:hAnsi="Arial" w:cs="Arial"/>
          <w:sz w:val="16"/>
          <w:szCs w:val="16"/>
        </w:rPr>
        <w:t xml:space="preserve"> displej, úhlopříčka </w:t>
      </w:r>
      <w:r>
        <w:rPr>
          <w:rFonts w:ascii="Arial" w:hAnsi="Arial" w:cs="Arial"/>
          <w:sz w:val="16"/>
          <w:szCs w:val="16"/>
        </w:rPr>
        <w:t>7“</w:t>
      </w:r>
    </w:p>
    <w:p w14:paraId="00876AF7" w14:textId="77777777" w:rsidR="006277A0" w:rsidRDefault="006277A0" w:rsidP="006277A0">
      <w:pPr>
        <w:spacing w:after="0"/>
        <w:ind w:left="426" w:right="-567" w:hanging="426"/>
        <w:jc w:val="both"/>
        <w:rPr>
          <w:rFonts w:ascii="Arial" w:hAnsi="Arial" w:cs="Arial"/>
          <w:sz w:val="16"/>
          <w:szCs w:val="16"/>
        </w:rPr>
      </w:pPr>
      <w:r w:rsidRPr="0016392E">
        <w:rPr>
          <w:rFonts w:ascii="Arial" w:hAnsi="Arial" w:cs="Arial"/>
          <w:sz w:val="16"/>
          <w:szCs w:val="16"/>
        </w:rPr>
        <w:t>Záznam naměřených hodnot</w:t>
      </w:r>
      <w:r w:rsidRPr="0016392E">
        <w:rPr>
          <w:rFonts w:ascii="Arial" w:hAnsi="Arial" w:cs="Arial"/>
          <w:sz w:val="16"/>
          <w:szCs w:val="16"/>
        </w:rPr>
        <w:tab/>
      </w:r>
      <w:r w:rsidRPr="0016392E">
        <w:rPr>
          <w:rFonts w:ascii="Arial" w:hAnsi="Arial" w:cs="Arial"/>
          <w:sz w:val="16"/>
          <w:szCs w:val="16"/>
        </w:rPr>
        <w:tab/>
        <w:t xml:space="preserve">: vestavěná </w:t>
      </w:r>
      <w:r>
        <w:rPr>
          <w:rFonts w:ascii="Arial" w:hAnsi="Arial" w:cs="Arial"/>
          <w:sz w:val="16"/>
          <w:szCs w:val="16"/>
        </w:rPr>
        <w:t xml:space="preserve">řádková </w:t>
      </w:r>
      <w:r w:rsidRPr="0016392E">
        <w:rPr>
          <w:rFonts w:ascii="Arial" w:hAnsi="Arial" w:cs="Arial"/>
          <w:sz w:val="16"/>
          <w:szCs w:val="16"/>
        </w:rPr>
        <w:t>termotiskárna</w:t>
      </w:r>
      <w:r>
        <w:rPr>
          <w:rFonts w:ascii="Arial" w:hAnsi="Arial" w:cs="Arial"/>
          <w:sz w:val="16"/>
          <w:szCs w:val="16"/>
        </w:rPr>
        <w:t xml:space="preserve"> se snadnou výměnou termopapíru, s odřezáváním papíru</w:t>
      </w:r>
    </w:p>
    <w:p w14:paraId="661F43FE" w14:textId="77777777" w:rsidR="006277A0" w:rsidRPr="0016392E" w:rsidRDefault="006277A0" w:rsidP="006277A0">
      <w:pPr>
        <w:spacing w:after="0"/>
        <w:ind w:left="426" w:right="-567" w:hanging="426"/>
        <w:jc w:val="both"/>
        <w:rPr>
          <w:rFonts w:ascii="Arial" w:hAnsi="Arial" w:cs="Arial"/>
          <w:sz w:val="16"/>
          <w:szCs w:val="16"/>
        </w:rPr>
      </w:pPr>
      <w:r>
        <w:rPr>
          <w:rFonts w:ascii="Arial" w:hAnsi="Arial" w:cs="Arial"/>
          <w:sz w:val="16"/>
          <w:szCs w:val="16"/>
        </w:rPr>
        <w:t>Interface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RS-232C (IN/OUT), LAN, WLAN</w:t>
      </w:r>
    </w:p>
    <w:p w14:paraId="5880654E" w14:textId="77777777" w:rsidR="006277A0" w:rsidRDefault="006277A0" w:rsidP="006277A0">
      <w:pPr>
        <w:spacing w:after="0"/>
        <w:ind w:right="-567"/>
        <w:jc w:val="both"/>
        <w:rPr>
          <w:rFonts w:ascii="Arial" w:hAnsi="Arial" w:cs="Arial"/>
          <w:sz w:val="16"/>
          <w:szCs w:val="16"/>
        </w:rPr>
      </w:pPr>
      <w:r>
        <w:rPr>
          <w:rFonts w:ascii="Arial" w:hAnsi="Arial" w:cs="Arial"/>
          <w:sz w:val="16"/>
          <w:szCs w:val="16"/>
        </w:rPr>
        <w:t>Napájení</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6392E">
        <w:rPr>
          <w:rFonts w:ascii="Arial" w:hAnsi="Arial" w:cs="Arial"/>
          <w:sz w:val="16"/>
          <w:szCs w:val="16"/>
        </w:rPr>
        <w:t>2</w:t>
      </w:r>
      <w:r>
        <w:rPr>
          <w:rFonts w:ascii="Arial" w:hAnsi="Arial" w:cs="Arial"/>
          <w:sz w:val="16"/>
          <w:szCs w:val="16"/>
        </w:rPr>
        <w:t>3</w:t>
      </w:r>
      <w:r w:rsidRPr="0016392E">
        <w:rPr>
          <w:rFonts w:ascii="Arial" w:hAnsi="Arial" w:cs="Arial"/>
          <w:sz w:val="16"/>
          <w:szCs w:val="16"/>
        </w:rPr>
        <w:t>0 V</w:t>
      </w:r>
      <w:r>
        <w:rPr>
          <w:rFonts w:ascii="Arial" w:hAnsi="Arial" w:cs="Arial"/>
          <w:sz w:val="16"/>
          <w:szCs w:val="16"/>
        </w:rPr>
        <w:t>  50 Hz   (100 … 240 V / 50 … 60 Hz)</w:t>
      </w:r>
    </w:p>
    <w:p w14:paraId="50BB3435" w14:textId="77777777" w:rsidR="006277A0" w:rsidRDefault="006277A0" w:rsidP="006277A0">
      <w:pPr>
        <w:spacing w:after="0"/>
        <w:ind w:right="-567"/>
        <w:jc w:val="both"/>
        <w:rPr>
          <w:rFonts w:ascii="Arial" w:hAnsi="Arial" w:cs="Arial"/>
          <w:sz w:val="16"/>
          <w:szCs w:val="16"/>
        </w:rPr>
      </w:pPr>
      <w:r>
        <w:rPr>
          <w:rFonts w:ascii="Arial" w:hAnsi="Arial" w:cs="Arial"/>
          <w:sz w:val="16"/>
          <w:szCs w:val="16"/>
        </w:rPr>
        <w:t>Spotřeba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100 VA</w:t>
      </w:r>
    </w:p>
    <w:p w14:paraId="38CEAB0C" w14:textId="77777777" w:rsidR="006277A0" w:rsidRDefault="006277A0" w:rsidP="006277A0">
      <w:pPr>
        <w:spacing w:after="0"/>
        <w:ind w:right="-567"/>
        <w:jc w:val="both"/>
        <w:rPr>
          <w:rFonts w:ascii="Arial" w:hAnsi="Arial" w:cs="Arial"/>
          <w:sz w:val="16"/>
          <w:szCs w:val="16"/>
        </w:rPr>
      </w:pPr>
      <w:r w:rsidRPr="0016392E">
        <w:rPr>
          <w:rFonts w:ascii="Arial" w:hAnsi="Arial" w:cs="Arial"/>
          <w:sz w:val="16"/>
          <w:szCs w:val="16"/>
        </w:rPr>
        <w:t>Rozměry</w:t>
      </w:r>
      <w:r w:rsidRPr="0016392E">
        <w:rPr>
          <w:rFonts w:ascii="Arial" w:hAnsi="Arial" w:cs="Arial"/>
          <w:sz w:val="16"/>
          <w:szCs w:val="16"/>
        </w:rPr>
        <w:tab/>
      </w:r>
      <w:r>
        <w:rPr>
          <w:rFonts w:ascii="Arial" w:hAnsi="Arial" w:cs="Arial"/>
          <w:sz w:val="16"/>
          <w:szCs w:val="16"/>
        </w:rPr>
        <w:t>a hmotnost</w:t>
      </w:r>
      <w:r w:rsidRPr="0016392E">
        <w:rPr>
          <w:rFonts w:ascii="Arial" w:hAnsi="Arial" w:cs="Arial"/>
          <w:sz w:val="16"/>
          <w:szCs w:val="16"/>
        </w:rPr>
        <w:tab/>
      </w:r>
      <w:r w:rsidRPr="0016392E">
        <w:rPr>
          <w:rFonts w:ascii="Arial" w:hAnsi="Arial" w:cs="Arial"/>
          <w:sz w:val="16"/>
          <w:szCs w:val="16"/>
        </w:rPr>
        <w:tab/>
        <w:t>: 2</w:t>
      </w:r>
      <w:r>
        <w:rPr>
          <w:rFonts w:ascii="Arial" w:hAnsi="Arial" w:cs="Arial"/>
          <w:sz w:val="16"/>
          <w:szCs w:val="16"/>
        </w:rPr>
        <w:t>60  x  495</w:t>
      </w:r>
      <w:r w:rsidRPr="0016392E">
        <w:rPr>
          <w:rFonts w:ascii="Arial" w:hAnsi="Arial" w:cs="Arial"/>
          <w:sz w:val="16"/>
          <w:szCs w:val="16"/>
        </w:rPr>
        <w:t xml:space="preserve">  x   </w:t>
      </w:r>
      <w:r>
        <w:rPr>
          <w:rFonts w:ascii="Arial" w:hAnsi="Arial" w:cs="Arial"/>
          <w:sz w:val="16"/>
          <w:szCs w:val="16"/>
        </w:rPr>
        <w:t>505</w:t>
      </w:r>
      <w:r w:rsidRPr="0016392E">
        <w:rPr>
          <w:rFonts w:ascii="Arial" w:hAnsi="Arial" w:cs="Arial"/>
          <w:sz w:val="16"/>
          <w:szCs w:val="16"/>
        </w:rPr>
        <w:t xml:space="preserve">  mm   (šířka  x  hloubka  x  výška)</w:t>
      </w:r>
      <w:r>
        <w:rPr>
          <w:rFonts w:ascii="Arial" w:hAnsi="Arial" w:cs="Arial"/>
          <w:sz w:val="16"/>
          <w:szCs w:val="16"/>
        </w:rPr>
        <w:t xml:space="preserve"> v ARK standardním režimu, 22 kg</w:t>
      </w:r>
    </w:p>
    <w:p w14:paraId="6B84C45F" w14:textId="77777777" w:rsidR="006277A0" w:rsidRDefault="006277A0" w:rsidP="006277A0">
      <w:pPr>
        <w:spacing w:after="0"/>
        <w:ind w:right="-567"/>
        <w:jc w:val="both"/>
        <w:rPr>
          <w:rFonts w:ascii="Arial" w:hAnsi="Arial" w:cs="Arial"/>
          <w:sz w:val="16"/>
          <w:szCs w:val="16"/>
        </w:rPr>
      </w:pPr>
      <w:r>
        <w:rPr>
          <w:rFonts w:ascii="Arial" w:hAnsi="Arial" w:cs="Arial"/>
          <w:sz w:val="16"/>
          <w:szCs w:val="16"/>
        </w:rPr>
        <w:t>Příslušenství                                        : elektricky výškově nastavitelný stolek SE1 pod přístroj</w:t>
      </w:r>
    </w:p>
    <w:p w14:paraId="71739848" w14:textId="77777777" w:rsidR="006277A0" w:rsidRPr="0016732B" w:rsidRDefault="006277A0"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lang w:val="cs-CZ"/>
        </w:rPr>
      </w:pPr>
    </w:p>
    <w:sectPr w:rsidR="006277A0" w:rsidRPr="001673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CAF4" w14:textId="77777777" w:rsidR="00E472AB" w:rsidRDefault="00E472AB" w:rsidP="00FF18EB">
      <w:pPr>
        <w:spacing w:after="0" w:line="240" w:lineRule="auto"/>
      </w:pPr>
      <w:r>
        <w:separator/>
      </w:r>
    </w:p>
  </w:endnote>
  <w:endnote w:type="continuationSeparator" w:id="0">
    <w:p w14:paraId="5FCF5625" w14:textId="77777777" w:rsidR="00E472AB" w:rsidRDefault="00E472A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BC77B55"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1F7845">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1F7845">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35BE3" w14:textId="77777777" w:rsidR="00E472AB" w:rsidRDefault="00E472AB" w:rsidP="00FF18EB">
      <w:pPr>
        <w:spacing w:after="0" w:line="240" w:lineRule="auto"/>
      </w:pPr>
      <w:r>
        <w:separator/>
      </w:r>
    </w:p>
  </w:footnote>
  <w:footnote w:type="continuationSeparator" w:id="0">
    <w:p w14:paraId="12F2F437" w14:textId="77777777" w:rsidR="00E472AB" w:rsidRDefault="00E472AB"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7AF"/>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C753F"/>
    <w:rsid w:val="000D0498"/>
    <w:rsid w:val="000D1FCE"/>
    <w:rsid w:val="000F4C59"/>
    <w:rsid w:val="00113B40"/>
    <w:rsid w:val="001341A7"/>
    <w:rsid w:val="00134BC1"/>
    <w:rsid w:val="00142BD2"/>
    <w:rsid w:val="001470F0"/>
    <w:rsid w:val="0014717B"/>
    <w:rsid w:val="00154F85"/>
    <w:rsid w:val="001609B3"/>
    <w:rsid w:val="0016732B"/>
    <w:rsid w:val="00183226"/>
    <w:rsid w:val="00183727"/>
    <w:rsid w:val="00183DEA"/>
    <w:rsid w:val="001874D4"/>
    <w:rsid w:val="00192D24"/>
    <w:rsid w:val="00196288"/>
    <w:rsid w:val="001A32A4"/>
    <w:rsid w:val="001A3D28"/>
    <w:rsid w:val="001C6BA8"/>
    <w:rsid w:val="001D38E0"/>
    <w:rsid w:val="001D3902"/>
    <w:rsid w:val="001D3F7C"/>
    <w:rsid w:val="001D4983"/>
    <w:rsid w:val="001D7781"/>
    <w:rsid w:val="001E485C"/>
    <w:rsid w:val="001F13BA"/>
    <w:rsid w:val="001F2069"/>
    <w:rsid w:val="001F3514"/>
    <w:rsid w:val="001F7845"/>
    <w:rsid w:val="001F7FD0"/>
    <w:rsid w:val="00202E4E"/>
    <w:rsid w:val="002039E1"/>
    <w:rsid w:val="002259CD"/>
    <w:rsid w:val="002373A7"/>
    <w:rsid w:val="00243FE4"/>
    <w:rsid w:val="00250E90"/>
    <w:rsid w:val="0025616B"/>
    <w:rsid w:val="002575A6"/>
    <w:rsid w:val="002771ED"/>
    <w:rsid w:val="002812F7"/>
    <w:rsid w:val="002834BC"/>
    <w:rsid w:val="00283E98"/>
    <w:rsid w:val="002929B3"/>
    <w:rsid w:val="0029524D"/>
    <w:rsid w:val="00296488"/>
    <w:rsid w:val="00297406"/>
    <w:rsid w:val="00297EE2"/>
    <w:rsid w:val="002A29DA"/>
    <w:rsid w:val="002D7B66"/>
    <w:rsid w:val="002E1388"/>
    <w:rsid w:val="002E48E0"/>
    <w:rsid w:val="002F4EDA"/>
    <w:rsid w:val="003073CD"/>
    <w:rsid w:val="00327588"/>
    <w:rsid w:val="00330DC4"/>
    <w:rsid w:val="003360BF"/>
    <w:rsid w:val="00340DF2"/>
    <w:rsid w:val="00341AD8"/>
    <w:rsid w:val="00355E79"/>
    <w:rsid w:val="00372AF0"/>
    <w:rsid w:val="00375955"/>
    <w:rsid w:val="00382D5D"/>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35CD4"/>
    <w:rsid w:val="004417FA"/>
    <w:rsid w:val="00442F3C"/>
    <w:rsid w:val="0044678A"/>
    <w:rsid w:val="00457F76"/>
    <w:rsid w:val="00473C42"/>
    <w:rsid w:val="00480E43"/>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9041B"/>
    <w:rsid w:val="005A31F8"/>
    <w:rsid w:val="005A3B45"/>
    <w:rsid w:val="005D0FD1"/>
    <w:rsid w:val="005D1964"/>
    <w:rsid w:val="005D1F37"/>
    <w:rsid w:val="005D29BD"/>
    <w:rsid w:val="005E39A9"/>
    <w:rsid w:val="005F53C1"/>
    <w:rsid w:val="005F5EEB"/>
    <w:rsid w:val="006031DD"/>
    <w:rsid w:val="00604EBE"/>
    <w:rsid w:val="00605F71"/>
    <w:rsid w:val="00614829"/>
    <w:rsid w:val="006151C2"/>
    <w:rsid w:val="00620394"/>
    <w:rsid w:val="00620A9D"/>
    <w:rsid w:val="006260B6"/>
    <w:rsid w:val="00626A1F"/>
    <w:rsid w:val="006277A0"/>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478F"/>
    <w:rsid w:val="007157D9"/>
    <w:rsid w:val="00735D41"/>
    <w:rsid w:val="0073763C"/>
    <w:rsid w:val="00744CB2"/>
    <w:rsid w:val="00744E5D"/>
    <w:rsid w:val="0075205D"/>
    <w:rsid w:val="00775695"/>
    <w:rsid w:val="007766C8"/>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D0213"/>
    <w:rsid w:val="008D17FE"/>
    <w:rsid w:val="008E56A1"/>
    <w:rsid w:val="008F4237"/>
    <w:rsid w:val="008F5230"/>
    <w:rsid w:val="008F6BCC"/>
    <w:rsid w:val="008F6F50"/>
    <w:rsid w:val="00901F83"/>
    <w:rsid w:val="00916EE4"/>
    <w:rsid w:val="009206F6"/>
    <w:rsid w:val="00922101"/>
    <w:rsid w:val="0092292F"/>
    <w:rsid w:val="00931C39"/>
    <w:rsid w:val="00932844"/>
    <w:rsid w:val="00932EBD"/>
    <w:rsid w:val="009547FF"/>
    <w:rsid w:val="009571D7"/>
    <w:rsid w:val="00957978"/>
    <w:rsid w:val="009606A3"/>
    <w:rsid w:val="00961803"/>
    <w:rsid w:val="0096281F"/>
    <w:rsid w:val="009664E0"/>
    <w:rsid w:val="00971663"/>
    <w:rsid w:val="0097244D"/>
    <w:rsid w:val="00973DFD"/>
    <w:rsid w:val="00986ED4"/>
    <w:rsid w:val="009A3D16"/>
    <w:rsid w:val="009A4F9F"/>
    <w:rsid w:val="009B25DB"/>
    <w:rsid w:val="009B2645"/>
    <w:rsid w:val="009B2B19"/>
    <w:rsid w:val="009B48A9"/>
    <w:rsid w:val="009C2784"/>
    <w:rsid w:val="009D2F76"/>
    <w:rsid w:val="009D3B32"/>
    <w:rsid w:val="009E65C9"/>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68C3"/>
    <w:rsid w:val="00BF750F"/>
    <w:rsid w:val="00C006A4"/>
    <w:rsid w:val="00C142B5"/>
    <w:rsid w:val="00C1603C"/>
    <w:rsid w:val="00C2727E"/>
    <w:rsid w:val="00C27F0F"/>
    <w:rsid w:val="00C342FE"/>
    <w:rsid w:val="00C40168"/>
    <w:rsid w:val="00C50669"/>
    <w:rsid w:val="00C56993"/>
    <w:rsid w:val="00C61C6C"/>
    <w:rsid w:val="00C72DCB"/>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34717"/>
    <w:rsid w:val="00D3518F"/>
    <w:rsid w:val="00D61EC9"/>
    <w:rsid w:val="00D62ED5"/>
    <w:rsid w:val="00D7799F"/>
    <w:rsid w:val="00D813B7"/>
    <w:rsid w:val="00D818EC"/>
    <w:rsid w:val="00D86891"/>
    <w:rsid w:val="00D927B5"/>
    <w:rsid w:val="00DA1353"/>
    <w:rsid w:val="00DA5A63"/>
    <w:rsid w:val="00DD2F6E"/>
    <w:rsid w:val="00DD3E47"/>
    <w:rsid w:val="00DE31B9"/>
    <w:rsid w:val="00DE4489"/>
    <w:rsid w:val="00DF71F9"/>
    <w:rsid w:val="00E053D1"/>
    <w:rsid w:val="00E13BA0"/>
    <w:rsid w:val="00E32B69"/>
    <w:rsid w:val="00E3667B"/>
    <w:rsid w:val="00E3686F"/>
    <w:rsid w:val="00E428CD"/>
    <w:rsid w:val="00E472AB"/>
    <w:rsid w:val="00E53E14"/>
    <w:rsid w:val="00E54D56"/>
    <w:rsid w:val="00E569E2"/>
    <w:rsid w:val="00E571BC"/>
    <w:rsid w:val="00E57C99"/>
    <w:rsid w:val="00E57DE7"/>
    <w:rsid w:val="00E6311E"/>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97CBA"/>
    <w:rsid w:val="00FA4280"/>
    <w:rsid w:val="00FA6B2E"/>
    <w:rsid w:val="00FC0B87"/>
    <w:rsid w:val="00FC17C6"/>
    <w:rsid w:val="00FC4F94"/>
    <w:rsid w:val="00FC6465"/>
    <w:rsid w:val="00FD6894"/>
    <w:rsid w:val="00FE001D"/>
    <w:rsid w:val="00FE3EB5"/>
    <w:rsid w:val="00FF18EB"/>
    <w:rsid w:val="00FF7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2870</Words>
  <Characters>16935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Glajch Jaromír</cp:lastModifiedBy>
  <cp:revision>2</cp:revision>
  <cp:lastPrinted>2021-10-07T07:04:00Z</cp:lastPrinted>
  <dcterms:created xsi:type="dcterms:W3CDTF">2021-12-15T09:06:00Z</dcterms:created>
  <dcterms:modified xsi:type="dcterms:W3CDTF">2021-12-15T09:06:00Z</dcterms:modified>
</cp:coreProperties>
</file>