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C29" w:rsidRDefault="00694C29" w:rsidP="00F04A0C">
      <w:pPr>
        <w:spacing w:before="120"/>
        <w:jc w:val="center"/>
        <w:rPr>
          <w:rFonts w:ascii="Calibri Light" w:hAnsi="Calibri Light" w:cs="Tahoma"/>
          <w:sz w:val="32"/>
          <w:szCs w:val="44"/>
        </w:rPr>
      </w:pPr>
    </w:p>
    <w:p w:rsidR="003D2BEA" w:rsidRPr="007F6090" w:rsidRDefault="00F04A0C" w:rsidP="00F04A0C">
      <w:pPr>
        <w:spacing w:before="120"/>
        <w:jc w:val="center"/>
        <w:rPr>
          <w:rFonts w:ascii="Calibri Light" w:hAnsi="Calibri Light" w:cs="Tahoma"/>
          <w:sz w:val="32"/>
          <w:szCs w:val="44"/>
        </w:rPr>
      </w:pPr>
      <w:r w:rsidRPr="007F6090">
        <w:rPr>
          <w:rFonts w:ascii="Calibri Light" w:hAnsi="Calibri Light" w:cs="Tahoma"/>
          <w:sz w:val="32"/>
          <w:szCs w:val="44"/>
        </w:rPr>
        <w:t xml:space="preserve">Licenční </w:t>
      </w:r>
      <w:r w:rsidR="003D2BEA" w:rsidRPr="007F6090">
        <w:rPr>
          <w:rFonts w:ascii="Calibri Light" w:hAnsi="Calibri Light" w:cs="Tahoma"/>
          <w:sz w:val="32"/>
          <w:szCs w:val="44"/>
        </w:rPr>
        <w:t xml:space="preserve">SMLOUVA č. </w:t>
      </w:r>
      <w:r w:rsidR="003B7BA1" w:rsidRPr="007F6090">
        <w:rPr>
          <w:rFonts w:ascii="Calibri Light" w:hAnsi="Calibri Light" w:cs="Tahoma"/>
          <w:sz w:val="32"/>
          <w:szCs w:val="44"/>
        </w:rPr>
        <w:t>S</w:t>
      </w:r>
      <w:r w:rsidR="002E604D" w:rsidRPr="002E604D">
        <w:rPr>
          <w:rFonts w:ascii="Calibri Light" w:hAnsi="Calibri Light" w:cs="Tahoma"/>
          <w:sz w:val="32"/>
          <w:szCs w:val="44"/>
        </w:rPr>
        <w:t>1200000211</w:t>
      </w:r>
    </w:p>
    <w:p w:rsidR="003D2BEA" w:rsidRPr="007F6090" w:rsidRDefault="003D2BEA" w:rsidP="001C6A5C">
      <w:pPr>
        <w:jc w:val="center"/>
        <w:rPr>
          <w:rFonts w:ascii="Calibri Light" w:hAnsi="Calibri Light" w:cs="Tahoma"/>
          <w:sz w:val="6"/>
          <w:szCs w:val="8"/>
        </w:rPr>
      </w:pPr>
    </w:p>
    <w:p w:rsidR="003D2BEA" w:rsidRPr="007F6090" w:rsidRDefault="00666C1E" w:rsidP="008465DA">
      <w:pPr>
        <w:rPr>
          <w:rFonts w:ascii="Calibri Light" w:hAnsi="Calibri Light" w:cs="Tahoma"/>
          <w:sz w:val="18"/>
        </w:rPr>
      </w:pPr>
      <w:r w:rsidRPr="007F6090">
        <w:rPr>
          <w:rFonts w:ascii="Calibri Light" w:hAnsi="Calibri Light" w:cs="Tahoma"/>
          <w:sz w:val="18"/>
        </w:rPr>
        <w:t>o poskytnutí licence k užívání Programového vybavení a Datových souborů ÚRS a poskytnutí dalších služeb, uzavřená níže uvedeného dne, měsíce a roku (podle § 2358 a násl. zák. č. 89/2012 Sb., občanského zákoníku a zákona č. 121/2000 Sb., autorského zákona) mezi těmito Smluvními stranami:</w:t>
      </w:r>
    </w:p>
    <w:p w:rsidR="003D2BEA" w:rsidRPr="007F6090" w:rsidRDefault="003D2BEA" w:rsidP="00B77E59">
      <w:pPr>
        <w:jc w:val="center"/>
        <w:rPr>
          <w:rFonts w:ascii="Calibri Light" w:hAnsi="Calibri Light" w:cs="Tahoma"/>
          <w:sz w:val="18"/>
        </w:rPr>
      </w:pPr>
    </w:p>
    <w:p w:rsidR="003D2BEA" w:rsidRPr="007F6090" w:rsidRDefault="003D2BEA" w:rsidP="00F04A0C">
      <w:pPr>
        <w:tabs>
          <w:tab w:val="left" w:pos="1843"/>
          <w:tab w:val="left" w:pos="5954"/>
        </w:tabs>
        <w:rPr>
          <w:rFonts w:ascii="Calibri Light" w:hAnsi="Calibri Light" w:cs="Tahoma"/>
          <w:sz w:val="18"/>
        </w:rPr>
      </w:pPr>
      <w:r w:rsidRPr="007F6090">
        <w:rPr>
          <w:rFonts w:ascii="Calibri Light" w:hAnsi="Calibri Light" w:cs="Tahoma"/>
          <w:b/>
          <w:sz w:val="18"/>
        </w:rPr>
        <w:t xml:space="preserve">ÚRS </w:t>
      </w:r>
      <w:r w:rsidR="00532C87" w:rsidRPr="007F6090">
        <w:rPr>
          <w:rFonts w:ascii="Calibri Light" w:hAnsi="Calibri Light" w:cs="Tahoma"/>
          <w:b/>
          <w:sz w:val="18"/>
        </w:rPr>
        <w:t>CZ</w:t>
      </w:r>
      <w:r w:rsidRPr="007F6090">
        <w:rPr>
          <w:rFonts w:ascii="Calibri Light" w:hAnsi="Calibri Light" w:cs="Tahoma"/>
          <w:b/>
          <w:sz w:val="18"/>
        </w:rPr>
        <w:t xml:space="preserve"> a.s.</w:t>
      </w:r>
      <w:r w:rsidR="00F04A0C" w:rsidRPr="007F6090">
        <w:rPr>
          <w:rFonts w:ascii="Calibri Light" w:hAnsi="Calibri Light" w:cs="Tahoma"/>
          <w:sz w:val="18"/>
        </w:rPr>
        <w:t>,</w:t>
      </w:r>
      <w:r w:rsidR="00F04A0C" w:rsidRPr="007F6090">
        <w:rPr>
          <w:rFonts w:ascii="Calibri Light" w:hAnsi="Calibri Light" w:cs="Tahoma"/>
          <w:b/>
          <w:sz w:val="18"/>
        </w:rPr>
        <w:t xml:space="preserve"> </w:t>
      </w:r>
      <w:r w:rsidRPr="007F6090">
        <w:rPr>
          <w:rFonts w:ascii="Calibri Light" w:hAnsi="Calibri Light" w:cs="Tahoma"/>
          <w:sz w:val="18"/>
        </w:rPr>
        <w:t>se sídlem</w:t>
      </w:r>
      <w:r w:rsidR="00711596" w:rsidRPr="007F6090">
        <w:rPr>
          <w:rFonts w:ascii="Calibri Light" w:hAnsi="Calibri Light" w:cs="Tahoma"/>
          <w:sz w:val="18"/>
        </w:rPr>
        <w:t>:</w:t>
      </w:r>
      <w:r w:rsidR="00532C87" w:rsidRPr="007F6090">
        <w:rPr>
          <w:sz w:val="18"/>
        </w:rPr>
        <w:t xml:space="preserve"> </w:t>
      </w:r>
      <w:r w:rsidR="00532C87" w:rsidRPr="007F6090">
        <w:rPr>
          <w:rFonts w:ascii="Calibri Light" w:hAnsi="Calibri Light" w:cs="Tahoma"/>
          <w:sz w:val="18"/>
        </w:rPr>
        <w:t>Tiskařská 257/10</w:t>
      </w:r>
      <w:r w:rsidRPr="007F6090">
        <w:rPr>
          <w:rFonts w:ascii="Calibri Light" w:hAnsi="Calibri Light" w:cs="Tahoma"/>
          <w:sz w:val="18"/>
        </w:rPr>
        <w:t>, 10</w:t>
      </w:r>
      <w:r w:rsidR="00532C87" w:rsidRPr="007F6090">
        <w:rPr>
          <w:rFonts w:ascii="Calibri Light" w:hAnsi="Calibri Light" w:cs="Tahoma"/>
          <w:sz w:val="18"/>
        </w:rPr>
        <w:t>8</w:t>
      </w:r>
      <w:r w:rsidRPr="007F6090">
        <w:rPr>
          <w:rFonts w:ascii="Calibri Light" w:hAnsi="Calibri Light" w:cs="Tahoma"/>
          <w:sz w:val="18"/>
        </w:rPr>
        <w:t xml:space="preserve"> 00 Prah</w:t>
      </w:r>
      <w:r w:rsidR="00711596" w:rsidRPr="007F6090">
        <w:rPr>
          <w:rFonts w:ascii="Calibri Light" w:hAnsi="Calibri Light" w:cs="Tahoma"/>
          <w:sz w:val="18"/>
        </w:rPr>
        <w:t>a</w:t>
      </w:r>
      <w:r w:rsidR="00532C87" w:rsidRPr="007F6090">
        <w:rPr>
          <w:rFonts w:ascii="Calibri Light" w:hAnsi="Calibri Light" w:cs="Tahoma"/>
          <w:sz w:val="18"/>
        </w:rPr>
        <w:t xml:space="preserve"> 10</w:t>
      </w:r>
      <w:r w:rsidR="00711596" w:rsidRPr="007F6090">
        <w:rPr>
          <w:rFonts w:ascii="Calibri Light" w:hAnsi="Calibri Light" w:cs="Tahoma"/>
          <w:sz w:val="18"/>
        </w:rPr>
        <w:t xml:space="preserve"> - </w:t>
      </w:r>
      <w:r w:rsidR="00532C87" w:rsidRPr="007F6090">
        <w:rPr>
          <w:rFonts w:ascii="Calibri Light" w:hAnsi="Calibri Light" w:cs="Tahoma"/>
          <w:sz w:val="18"/>
        </w:rPr>
        <w:t>Malešice</w:t>
      </w:r>
    </w:p>
    <w:p w:rsidR="003D2BEA" w:rsidRPr="007F6090" w:rsidRDefault="00711596" w:rsidP="00F04A0C">
      <w:pPr>
        <w:rPr>
          <w:rFonts w:ascii="Calibri Light" w:hAnsi="Calibri Light" w:cs="Tahoma"/>
          <w:sz w:val="18"/>
        </w:rPr>
      </w:pPr>
      <w:r w:rsidRPr="007F6090">
        <w:rPr>
          <w:rFonts w:ascii="Calibri Light" w:hAnsi="Calibri Light" w:cs="Tahoma"/>
          <w:sz w:val="18"/>
        </w:rPr>
        <w:t xml:space="preserve">IČ: 47115645, </w:t>
      </w:r>
      <w:r w:rsidR="003D2BEA" w:rsidRPr="007F6090">
        <w:rPr>
          <w:rFonts w:ascii="Calibri Light" w:hAnsi="Calibri Light" w:cs="Tahoma"/>
          <w:sz w:val="18"/>
        </w:rPr>
        <w:t>DIČ: CZ</w:t>
      </w:r>
      <w:r w:rsidR="0032535B" w:rsidRPr="007F6090">
        <w:rPr>
          <w:rFonts w:ascii="Calibri Light" w:hAnsi="Calibri Light" w:cs="Tahoma"/>
          <w:sz w:val="18"/>
        </w:rPr>
        <w:t>CZ699000797</w:t>
      </w:r>
      <w:r w:rsidR="00F04A0C" w:rsidRPr="007F6090">
        <w:rPr>
          <w:rFonts w:ascii="Calibri Light" w:hAnsi="Calibri Light" w:cs="Tahoma"/>
          <w:sz w:val="18"/>
        </w:rPr>
        <w:t>, z</w:t>
      </w:r>
      <w:r w:rsidR="003D2BEA" w:rsidRPr="007F6090">
        <w:rPr>
          <w:rFonts w:ascii="Calibri Light" w:hAnsi="Calibri Light" w:cs="Tahoma"/>
          <w:sz w:val="18"/>
        </w:rPr>
        <w:t xml:space="preserve">astoupena: Ing. </w:t>
      </w:r>
      <w:r w:rsidR="00E4607A" w:rsidRPr="007F6090">
        <w:rPr>
          <w:rFonts w:ascii="Calibri Light" w:hAnsi="Calibri Light" w:cs="Tahoma"/>
          <w:sz w:val="18"/>
        </w:rPr>
        <w:t>V</w:t>
      </w:r>
      <w:r w:rsidR="0032535B" w:rsidRPr="007F6090">
        <w:rPr>
          <w:rFonts w:ascii="Calibri Light" w:hAnsi="Calibri Light" w:cs="Tahoma"/>
          <w:sz w:val="18"/>
        </w:rPr>
        <w:t>ladimír Panák, ředitel společnosti</w:t>
      </w:r>
    </w:p>
    <w:p w:rsidR="003D2BEA" w:rsidRPr="007F6090" w:rsidRDefault="00134507" w:rsidP="00F04A0C">
      <w:pPr>
        <w:tabs>
          <w:tab w:val="left" w:pos="3544"/>
        </w:tabs>
        <w:rPr>
          <w:rFonts w:ascii="Calibri Light" w:hAnsi="Calibri Light" w:cs="Tahoma"/>
          <w:snapToGrid/>
          <w:sz w:val="18"/>
        </w:rPr>
      </w:pPr>
      <w:r w:rsidRPr="007F6090">
        <w:rPr>
          <w:rFonts w:ascii="Calibri Light" w:hAnsi="Calibri Light" w:cs="Tahoma"/>
          <w:sz w:val="18"/>
        </w:rPr>
        <w:t xml:space="preserve">Kontaktní osoba pro smluvní a věcná jednání: </w:t>
      </w:r>
      <w:r w:rsidR="001423A0">
        <w:rPr>
          <w:rFonts w:ascii="Calibri Light" w:hAnsi="Calibri Light" w:cs="Tahoma"/>
          <w:sz w:val="18"/>
        </w:rPr>
        <w:t>XXXXX</w:t>
      </w:r>
      <w:r w:rsidR="00D61161" w:rsidRPr="00D61161">
        <w:rPr>
          <w:rFonts w:ascii="Calibri Light" w:hAnsi="Calibri Light" w:cs="Tahoma"/>
          <w:sz w:val="18"/>
        </w:rPr>
        <w:t xml:space="preserve">, telefon: </w:t>
      </w:r>
      <w:r w:rsidR="001423A0">
        <w:rPr>
          <w:rFonts w:ascii="Calibri Light" w:hAnsi="Calibri Light" w:cs="Tahoma"/>
          <w:sz w:val="18"/>
        </w:rPr>
        <w:t>XXXXX</w:t>
      </w:r>
      <w:r w:rsidR="00D61161" w:rsidRPr="00D61161">
        <w:rPr>
          <w:rFonts w:ascii="Calibri Light" w:hAnsi="Calibri Light" w:cs="Tahoma"/>
          <w:sz w:val="18"/>
        </w:rPr>
        <w:t xml:space="preserve">, e-mail: </w:t>
      </w:r>
      <w:r w:rsidR="001423A0">
        <w:rPr>
          <w:rFonts w:ascii="Calibri Light" w:hAnsi="Calibri Light" w:cs="Tahoma"/>
          <w:sz w:val="18"/>
        </w:rPr>
        <w:t>XXXXX</w:t>
      </w:r>
      <w:r w:rsidR="00F04A0C" w:rsidRPr="007F6090">
        <w:rPr>
          <w:rFonts w:ascii="Calibri Light" w:hAnsi="Calibri Light" w:cs="Tahoma"/>
          <w:sz w:val="18"/>
        </w:rPr>
        <w:br/>
      </w:r>
      <w:r w:rsidR="003D2BEA" w:rsidRPr="007F6090">
        <w:rPr>
          <w:rFonts w:ascii="Calibri Light" w:hAnsi="Calibri Light" w:cs="Tahoma"/>
          <w:sz w:val="18"/>
        </w:rPr>
        <w:t>(dále jen „</w:t>
      </w:r>
      <w:r w:rsidR="003D2BEA" w:rsidRPr="007F6090">
        <w:rPr>
          <w:rFonts w:ascii="Calibri Light" w:hAnsi="Calibri Light" w:cs="Tahoma"/>
          <w:b/>
          <w:sz w:val="18"/>
        </w:rPr>
        <w:t>Poskytovatel</w:t>
      </w:r>
      <w:r w:rsidR="003D2BEA" w:rsidRPr="007F6090">
        <w:rPr>
          <w:rFonts w:ascii="Calibri Light" w:hAnsi="Calibri Light" w:cs="Tahoma"/>
          <w:sz w:val="18"/>
        </w:rPr>
        <w:t>“)</w:t>
      </w:r>
    </w:p>
    <w:p w:rsidR="003D2BEA" w:rsidRPr="007F6090" w:rsidRDefault="00711596" w:rsidP="00711596">
      <w:pPr>
        <w:tabs>
          <w:tab w:val="left" w:pos="4536"/>
        </w:tabs>
        <w:spacing w:before="120"/>
        <w:jc w:val="center"/>
        <w:rPr>
          <w:rFonts w:ascii="Calibri Light" w:hAnsi="Calibri Light" w:cs="Tahoma"/>
          <w:sz w:val="18"/>
        </w:rPr>
      </w:pPr>
      <w:r w:rsidRPr="007F6090">
        <w:rPr>
          <w:rFonts w:ascii="Calibri Light" w:hAnsi="Calibri Light" w:cs="Tahoma"/>
          <w:sz w:val="18"/>
        </w:rPr>
        <w:t>a</w:t>
      </w:r>
    </w:p>
    <w:p w:rsidR="00711596" w:rsidRPr="007F6090" w:rsidRDefault="002E604D" w:rsidP="00F04A0C">
      <w:pPr>
        <w:tabs>
          <w:tab w:val="left" w:pos="1843"/>
          <w:tab w:val="left" w:pos="5954"/>
        </w:tabs>
        <w:rPr>
          <w:rFonts w:ascii="Calibri Light" w:hAnsi="Calibri Light" w:cs="Tahoma"/>
          <w:sz w:val="18"/>
        </w:rPr>
      </w:pPr>
      <w:r w:rsidRPr="002E604D">
        <w:rPr>
          <w:rFonts w:ascii="Calibri Light" w:hAnsi="Calibri Light" w:cs="Tahoma"/>
          <w:b/>
          <w:sz w:val="18"/>
        </w:rPr>
        <w:t>Statutární město Olomouc</w:t>
      </w:r>
      <w:r w:rsidRPr="002E604D">
        <w:rPr>
          <w:rFonts w:ascii="Calibri Light" w:hAnsi="Calibri Light" w:cs="Tahoma"/>
          <w:sz w:val="18"/>
        </w:rPr>
        <w:t xml:space="preserve">, </w:t>
      </w:r>
      <w:r w:rsidR="00711596" w:rsidRPr="007F6090">
        <w:rPr>
          <w:rFonts w:ascii="Calibri Light" w:hAnsi="Calibri Light" w:cs="Tahoma"/>
          <w:sz w:val="18"/>
        </w:rPr>
        <w:t xml:space="preserve">se sídlem: </w:t>
      </w:r>
      <w:r w:rsidRPr="002E604D">
        <w:rPr>
          <w:rFonts w:ascii="Calibri Light" w:hAnsi="Calibri Light" w:cs="Tahoma"/>
          <w:sz w:val="18"/>
        </w:rPr>
        <w:t>Horní náměstí 583</w:t>
      </w:r>
      <w:r w:rsidR="00D61161">
        <w:rPr>
          <w:rFonts w:ascii="Calibri Light" w:hAnsi="Calibri Light" w:cs="Tahoma"/>
          <w:sz w:val="18"/>
        </w:rPr>
        <w:t xml:space="preserve">, </w:t>
      </w:r>
      <w:r w:rsidRPr="002E604D">
        <w:rPr>
          <w:rFonts w:ascii="Calibri Light" w:hAnsi="Calibri Light" w:cs="Tahoma"/>
          <w:sz w:val="18"/>
        </w:rPr>
        <w:t>779</w:t>
      </w:r>
      <w:r>
        <w:rPr>
          <w:rFonts w:ascii="Calibri Light" w:hAnsi="Calibri Light" w:cs="Tahoma"/>
          <w:sz w:val="18"/>
        </w:rPr>
        <w:t xml:space="preserve"> </w:t>
      </w:r>
      <w:r w:rsidRPr="002E604D">
        <w:rPr>
          <w:rFonts w:ascii="Calibri Light" w:hAnsi="Calibri Light" w:cs="Tahoma"/>
          <w:sz w:val="18"/>
        </w:rPr>
        <w:t>00</w:t>
      </w:r>
      <w:r>
        <w:rPr>
          <w:rFonts w:ascii="Calibri Light" w:hAnsi="Calibri Light" w:cs="Tahoma"/>
          <w:sz w:val="18"/>
        </w:rPr>
        <w:t xml:space="preserve"> </w:t>
      </w:r>
      <w:r w:rsidRPr="002E604D">
        <w:rPr>
          <w:rFonts w:ascii="Calibri Light" w:hAnsi="Calibri Light" w:cs="Tahoma"/>
          <w:sz w:val="18"/>
        </w:rPr>
        <w:t>Olomouc</w:t>
      </w:r>
    </w:p>
    <w:p w:rsidR="00711596" w:rsidRPr="007F6090" w:rsidRDefault="00711596" w:rsidP="00F04A0C">
      <w:pPr>
        <w:rPr>
          <w:rFonts w:ascii="Calibri Light" w:hAnsi="Calibri Light" w:cs="Tahoma"/>
          <w:sz w:val="18"/>
        </w:rPr>
      </w:pPr>
      <w:r w:rsidRPr="007F6090">
        <w:rPr>
          <w:rFonts w:ascii="Calibri Light" w:hAnsi="Calibri Light" w:cs="Tahoma"/>
          <w:sz w:val="18"/>
        </w:rPr>
        <w:t>IČ:</w:t>
      </w:r>
      <w:r w:rsidR="00F04A0C" w:rsidRPr="007F6090">
        <w:rPr>
          <w:rFonts w:ascii="Calibri Light" w:hAnsi="Calibri Light" w:cs="Tahoma"/>
          <w:sz w:val="18"/>
        </w:rPr>
        <w:t xml:space="preserve"> </w:t>
      </w:r>
      <w:r w:rsidR="002E604D" w:rsidRPr="002E604D">
        <w:rPr>
          <w:rFonts w:ascii="Calibri Light" w:hAnsi="Calibri Light" w:cs="Tahoma"/>
          <w:sz w:val="18"/>
        </w:rPr>
        <w:t>00299308</w:t>
      </w:r>
      <w:r w:rsidRPr="007F6090">
        <w:rPr>
          <w:rFonts w:ascii="Calibri Light" w:hAnsi="Calibri Light" w:cs="Tahoma"/>
          <w:sz w:val="18"/>
        </w:rPr>
        <w:t>, DIČ:</w:t>
      </w:r>
      <w:r w:rsidR="00F04A0C" w:rsidRPr="007F6090">
        <w:rPr>
          <w:rFonts w:ascii="Calibri Light" w:hAnsi="Calibri Light" w:cs="Tahoma"/>
          <w:sz w:val="18"/>
        </w:rPr>
        <w:t xml:space="preserve"> CZ</w:t>
      </w:r>
      <w:r w:rsidR="002E604D" w:rsidRPr="002E604D">
        <w:rPr>
          <w:rFonts w:ascii="Calibri Light" w:hAnsi="Calibri Light" w:cs="Tahoma"/>
          <w:sz w:val="18"/>
        </w:rPr>
        <w:t>00299308</w:t>
      </w:r>
      <w:r w:rsidR="00F04A0C" w:rsidRPr="007F6090">
        <w:rPr>
          <w:rFonts w:ascii="Calibri Light" w:hAnsi="Calibri Light" w:cs="Tahoma"/>
          <w:sz w:val="18"/>
        </w:rPr>
        <w:t>, z</w:t>
      </w:r>
      <w:r w:rsidR="0054734C">
        <w:rPr>
          <w:rFonts w:ascii="Calibri Light" w:hAnsi="Calibri Light" w:cs="Tahoma"/>
          <w:sz w:val="18"/>
        </w:rPr>
        <w:t xml:space="preserve">astoupena: Ing. Marek Drešr, vedoucí odboru investic </w:t>
      </w:r>
      <w:proofErr w:type="spellStart"/>
      <w:r w:rsidR="0054734C">
        <w:rPr>
          <w:rFonts w:ascii="Calibri Light" w:hAnsi="Calibri Light" w:cs="Tahoma"/>
          <w:sz w:val="18"/>
        </w:rPr>
        <w:t>MMOl</w:t>
      </w:r>
      <w:proofErr w:type="spellEnd"/>
    </w:p>
    <w:p w:rsidR="00095B41" w:rsidRPr="007F6090" w:rsidRDefault="0093093E" w:rsidP="008F6FD1">
      <w:pPr>
        <w:rPr>
          <w:rFonts w:ascii="Calibri Light" w:hAnsi="Calibri Light" w:cs="Tahoma"/>
          <w:sz w:val="18"/>
        </w:rPr>
      </w:pPr>
      <w:r w:rsidRPr="007F6090">
        <w:rPr>
          <w:rFonts w:ascii="Calibri Light" w:hAnsi="Calibri Light" w:cs="Tahoma"/>
          <w:sz w:val="18"/>
        </w:rPr>
        <w:t>Kontaktní osoba</w:t>
      </w:r>
      <w:r w:rsidR="00D61161">
        <w:rPr>
          <w:rFonts w:ascii="Calibri Light" w:hAnsi="Calibri Light" w:cs="Tahoma"/>
          <w:sz w:val="18"/>
        </w:rPr>
        <w:t>:</w:t>
      </w:r>
      <w:r w:rsidR="00D61161" w:rsidRPr="00D61161">
        <w:rPr>
          <w:rFonts w:ascii="Calibri Light" w:hAnsi="Calibri Light" w:cs="Tahoma"/>
          <w:sz w:val="18"/>
        </w:rPr>
        <w:t xml:space="preserve"> </w:t>
      </w:r>
      <w:r w:rsidR="001423A0">
        <w:rPr>
          <w:rFonts w:ascii="Calibri Light" w:hAnsi="Calibri Light" w:cs="Tahoma"/>
          <w:sz w:val="18"/>
        </w:rPr>
        <w:t>XXXXX</w:t>
      </w:r>
      <w:r w:rsidR="0054734C">
        <w:rPr>
          <w:rFonts w:ascii="Calibri Light" w:hAnsi="Calibri Light" w:cs="Tahoma"/>
          <w:sz w:val="18"/>
        </w:rPr>
        <w:t xml:space="preserve">, </w:t>
      </w:r>
      <w:r w:rsidR="0054734C" w:rsidRPr="00D61161">
        <w:rPr>
          <w:rFonts w:ascii="Calibri Light" w:hAnsi="Calibri Light" w:cs="Tahoma"/>
          <w:sz w:val="18"/>
        </w:rPr>
        <w:t>telefon:</w:t>
      </w:r>
      <w:r w:rsidR="0054734C">
        <w:rPr>
          <w:rFonts w:ascii="Calibri Light" w:hAnsi="Calibri Light" w:cs="Tahoma"/>
          <w:sz w:val="18"/>
        </w:rPr>
        <w:t xml:space="preserve"> </w:t>
      </w:r>
      <w:r w:rsidR="001423A0">
        <w:rPr>
          <w:rFonts w:ascii="Calibri Light" w:hAnsi="Calibri Light" w:cs="Tahoma"/>
          <w:sz w:val="18"/>
        </w:rPr>
        <w:t>XXXXX</w:t>
      </w:r>
      <w:r w:rsidR="0054734C">
        <w:rPr>
          <w:rFonts w:ascii="Calibri Light" w:hAnsi="Calibri Light" w:cs="Tahoma"/>
          <w:sz w:val="18"/>
        </w:rPr>
        <w:t xml:space="preserve">, </w:t>
      </w:r>
      <w:r w:rsidR="0054734C" w:rsidRPr="00D61161">
        <w:rPr>
          <w:rFonts w:ascii="Calibri Light" w:hAnsi="Calibri Light" w:cs="Tahoma"/>
          <w:sz w:val="18"/>
        </w:rPr>
        <w:t>e-mail</w:t>
      </w:r>
      <w:r w:rsidR="0054734C">
        <w:rPr>
          <w:rFonts w:ascii="Calibri Light" w:hAnsi="Calibri Light" w:cs="Tahoma"/>
          <w:sz w:val="18"/>
        </w:rPr>
        <w:t>:</w:t>
      </w:r>
      <w:r w:rsidR="0054734C" w:rsidRPr="00D61161">
        <w:rPr>
          <w:rFonts w:ascii="Calibri Light" w:hAnsi="Calibri Light" w:cs="Tahoma"/>
          <w:sz w:val="18"/>
        </w:rPr>
        <w:t xml:space="preserve"> </w:t>
      </w:r>
      <w:r w:rsidR="001423A0">
        <w:rPr>
          <w:rFonts w:ascii="Calibri Light" w:hAnsi="Calibri Light" w:cs="Tahoma"/>
          <w:sz w:val="18"/>
        </w:rPr>
        <w:t>XXXXX</w:t>
      </w:r>
      <w:r w:rsidR="00F04A0C" w:rsidRPr="007F6090">
        <w:rPr>
          <w:rFonts w:ascii="Calibri Light" w:hAnsi="Calibri Light" w:cs="Tahoma"/>
          <w:sz w:val="18"/>
        </w:rPr>
        <w:br/>
      </w:r>
      <w:r w:rsidR="003D2BEA" w:rsidRPr="007F6090">
        <w:rPr>
          <w:rFonts w:ascii="Calibri Light" w:hAnsi="Calibri Light" w:cs="Tahoma"/>
          <w:sz w:val="18"/>
        </w:rPr>
        <w:t>(dále jen „</w:t>
      </w:r>
      <w:r w:rsidR="003D2BEA" w:rsidRPr="007F6090">
        <w:rPr>
          <w:rFonts w:ascii="Calibri Light" w:hAnsi="Calibri Light" w:cs="Tahoma"/>
          <w:b/>
          <w:sz w:val="18"/>
        </w:rPr>
        <w:t>Nabyvatel</w:t>
      </w:r>
      <w:r w:rsidR="003D2BEA" w:rsidRPr="007F6090">
        <w:rPr>
          <w:rFonts w:ascii="Calibri Light" w:hAnsi="Calibri Light" w:cs="Tahoma"/>
          <w:sz w:val="18"/>
        </w:rPr>
        <w:t>“),</w:t>
      </w:r>
      <w:r w:rsidR="00DC53F9" w:rsidRPr="007F6090">
        <w:rPr>
          <w:rFonts w:ascii="Calibri Light" w:hAnsi="Calibri Light" w:cs="Tahoma"/>
          <w:sz w:val="18"/>
        </w:rPr>
        <w:t xml:space="preserve"> </w:t>
      </w:r>
      <w:r w:rsidR="003D2BEA" w:rsidRPr="007F6090">
        <w:rPr>
          <w:rFonts w:ascii="Calibri Light" w:hAnsi="Calibri Light" w:cs="Tahoma"/>
          <w:sz w:val="18"/>
        </w:rPr>
        <w:t>(dále společně jen „</w:t>
      </w:r>
      <w:r w:rsidR="003D2BEA" w:rsidRPr="007F6090">
        <w:rPr>
          <w:rFonts w:ascii="Calibri Light" w:hAnsi="Calibri Light" w:cs="Tahoma"/>
          <w:b/>
          <w:sz w:val="18"/>
        </w:rPr>
        <w:t>Smluvní strany</w:t>
      </w:r>
      <w:r w:rsidR="003D2BEA" w:rsidRPr="007F6090">
        <w:rPr>
          <w:rFonts w:ascii="Calibri Light" w:hAnsi="Calibri Light" w:cs="Tahoma"/>
          <w:sz w:val="18"/>
        </w:rPr>
        <w:t>“),</w:t>
      </w:r>
      <w:r w:rsidRPr="007F6090">
        <w:rPr>
          <w:rFonts w:ascii="Calibri Light" w:hAnsi="Calibri Light" w:cs="Tahoma"/>
          <w:sz w:val="18"/>
        </w:rPr>
        <w:t xml:space="preserve"> </w:t>
      </w:r>
      <w:r w:rsidR="003D2BEA" w:rsidRPr="007F6090">
        <w:rPr>
          <w:rFonts w:ascii="Calibri Light" w:hAnsi="Calibri Light" w:cs="Tahoma"/>
          <w:sz w:val="18"/>
        </w:rPr>
        <w:t>(dále tato smlouva o užívání práv jen „</w:t>
      </w:r>
      <w:r w:rsidR="003D2BEA" w:rsidRPr="007F6090">
        <w:rPr>
          <w:rFonts w:ascii="Calibri Light" w:hAnsi="Calibri Light" w:cs="Tahoma"/>
          <w:b/>
          <w:sz w:val="18"/>
        </w:rPr>
        <w:t>Smlouva</w:t>
      </w:r>
      <w:r w:rsidR="003D2BEA" w:rsidRPr="007F6090">
        <w:rPr>
          <w:rFonts w:ascii="Calibri Light" w:hAnsi="Calibri Light" w:cs="Tahoma"/>
          <w:sz w:val="18"/>
        </w:rPr>
        <w:t xml:space="preserve">“). </w:t>
      </w:r>
      <w:r w:rsidR="003D2BEA" w:rsidRPr="007F6090">
        <w:rPr>
          <w:rFonts w:ascii="Calibri Light" w:hAnsi="Calibri Light" w:cs="Tahoma"/>
          <w:sz w:val="18"/>
        </w:rPr>
        <w:tab/>
      </w:r>
    </w:p>
    <w:p w:rsidR="00FB69C8" w:rsidRDefault="00FB69C8" w:rsidP="00F04A0C">
      <w:pPr>
        <w:tabs>
          <w:tab w:val="left" w:pos="3544"/>
        </w:tabs>
        <w:rPr>
          <w:rFonts w:ascii="Calibri Light" w:hAnsi="Calibri Light" w:cs="Tahoma"/>
          <w:sz w:val="18"/>
        </w:rPr>
      </w:pPr>
    </w:p>
    <w:p w:rsidR="0054734C" w:rsidRDefault="0054734C" w:rsidP="00F04A0C">
      <w:pPr>
        <w:tabs>
          <w:tab w:val="left" w:pos="3544"/>
        </w:tabs>
        <w:rPr>
          <w:rFonts w:ascii="Calibri Light" w:hAnsi="Calibri Light" w:cs="Tahoma"/>
          <w:sz w:val="18"/>
        </w:rPr>
      </w:pPr>
    </w:p>
    <w:p w:rsidR="0054734C" w:rsidRPr="007F6090" w:rsidRDefault="0054734C" w:rsidP="00F04A0C">
      <w:pPr>
        <w:tabs>
          <w:tab w:val="left" w:pos="3544"/>
        </w:tabs>
        <w:rPr>
          <w:rFonts w:ascii="Calibri Light" w:hAnsi="Calibri Light" w:cs="Tahoma"/>
          <w:sz w:val="18"/>
        </w:rPr>
      </w:pPr>
      <w:bookmarkStart w:id="0" w:name="_GoBack"/>
      <w:bookmarkEnd w:id="0"/>
    </w:p>
    <w:p w:rsidR="003D2BEA" w:rsidRPr="007F6090" w:rsidRDefault="003D2BEA" w:rsidP="00903624">
      <w:pPr>
        <w:spacing w:line="200" w:lineRule="exact"/>
        <w:rPr>
          <w:rFonts w:ascii="Calibri Light" w:hAnsi="Calibri Light" w:cs="Tahoma"/>
          <w:sz w:val="18"/>
        </w:rPr>
      </w:pPr>
      <w:r w:rsidRPr="007F6090">
        <w:rPr>
          <w:rFonts w:ascii="Calibri Light" w:hAnsi="Calibri Light" w:cs="Tahoma"/>
          <w:sz w:val="18"/>
        </w:rPr>
        <w:t xml:space="preserve"> </w:t>
      </w:r>
    </w:p>
    <w:p w:rsidR="0093093E" w:rsidRPr="007F6090" w:rsidRDefault="00E13142" w:rsidP="00E15F5C">
      <w:pPr>
        <w:pStyle w:val="Nadpis6"/>
        <w:numPr>
          <w:ilvl w:val="0"/>
          <w:numId w:val="14"/>
        </w:numPr>
        <w:tabs>
          <w:tab w:val="clear" w:pos="426"/>
          <w:tab w:val="clear" w:pos="3828"/>
          <w:tab w:val="clear" w:pos="5529"/>
          <w:tab w:val="clear" w:pos="5954"/>
        </w:tabs>
        <w:ind w:left="142" w:hanging="284"/>
        <w:rPr>
          <w:rFonts w:ascii="Calibri Light" w:hAnsi="Calibri Light" w:cs="Tahoma"/>
          <w:sz w:val="16"/>
          <w:u w:val="none"/>
        </w:rPr>
      </w:pPr>
      <w:r w:rsidRPr="007F6090">
        <w:rPr>
          <w:rFonts w:ascii="Calibri Light" w:hAnsi="Calibri Light" w:cs="Tahoma"/>
          <w:sz w:val="16"/>
          <w:u w:val="none"/>
        </w:rPr>
        <w:t xml:space="preserve"> </w:t>
      </w:r>
      <w:r w:rsidR="0093093E" w:rsidRPr="007F6090">
        <w:rPr>
          <w:rFonts w:ascii="Calibri Light" w:hAnsi="Calibri Light" w:cs="Tahoma"/>
          <w:sz w:val="16"/>
          <w:u w:val="none"/>
        </w:rPr>
        <w:t>Předmět plnění Smlouvy</w:t>
      </w:r>
    </w:p>
    <w:p w:rsidR="003D2BEA" w:rsidRPr="007F6090" w:rsidRDefault="003D2BEA" w:rsidP="00BF76E0">
      <w:pPr>
        <w:numPr>
          <w:ilvl w:val="0"/>
          <w:numId w:val="3"/>
        </w:numPr>
        <w:ind w:left="284" w:hanging="284"/>
        <w:jc w:val="both"/>
        <w:rPr>
          <w:rFonts w:ascii="Calibri Light" w:hAnsi="Calibri Light" w:cs="Tahoma"/>
          <w:i/>
          <w:sz w:val="16"/>
          <w:u w:val="single"/>
        </w:rPr>
      </w:pPr>
      <w:r w:rsidRPr="007F6090">
        <w:rPr>
          <w:rFonts w:ascii="Calibri Light" w:hAnsi="Calibri Light" w:cs="Tahoma"/>
          <w:sz w:val="16"/>
        </w:rPr>
        <w:t>Poskytovatel to</w:t>
      </w:r>
      <w:r w:rsidR="00FA075A" w:rsidRPr="007F6090">
        <w:rPr>
          <w:rFonts w:ascii="Calibri Light" w:hAnsi="Calibri Light" w:cs="Tahoma"/>
          <w:sz w:val="16"/>
        </w:rPr>
        <w:t xml:space="preserve">uto Smlouvou </w:t>
      </w:r>
      <w:r w:rsidR="00B46454" w:rsidRPr="007F6090">
        <w:rPr>
          <w:rFonts w:ascii="Calibri Light" w:hAnsi="Calibri Light" w:cs="Tahoma"/>
          <w:sz w:val="16"/>
        </w:rPr>
        <w:t xml:space="preserve">poskytuje Nabyvateli </w:t>
      </w:r>
      <w:r w:rsidR="007F6090" w:rsidRPr="007F6090">
        <w:rPr>
          <w:rFonts w:ascii="Calibri Light" w:hAnsi="Calibri Light" w:cs="Tahoma"/>
          <w:sz w:val="16"/>
        </w:rPr>
        <w:t>časově omezen</w:t>
      </w:r>
      <w:r w:rsidR="004E3DEE">
        <w:rPr>
          <w:rFonts w:ascii="Calibri Light" w:hAnsi="Calibri Light" w:cs="Tahoma"/>
          <w:sz w:val="16"/>
        </w:rPr>
        <w:t>ou</w:t>
      </w:r>
      <w:r w:rsidR="007F6090" w:rsidRPr="007F6090">
        <w:rPr>
          <w:rFonts w:ascii="Calibri Light" w:hAnsi="Calibri Light" w:cs="Tahoma"/>
          <w:sz w:val="16"/>
        </w:rPr>
        <w:t xml:space="preserve"> </w:t>
      </w:r>
      <w:r w:rsidR="00B46454" w:rsidRPr="007F6090">
        <w:rPr>
          <w:rFonts w:ascii="Calibri Light" w:hAnsi="Calibri Light" w:cs="Tahoma"/>
          <w:sz w:val="16"/>
        </w:rPr>
        <w:t>licenc</w:t>
      </w:r>
      <w:r w:rsidR="004E3DEE">
        <w:rPr>
          <w:rFonts w:ascii="Calibri Light" w:hAnsi="Calibri Light" w:cs="Tahoma"/>
          <w:sz w:val="16"/>
        </w:rPr>
        <w:t>i</w:t>
      </w:r>
      <w:r w:rsidR="00B46454" w:rsidRPr="007F6090">
        <w:rPr>
          <w:rFonts w:ascii="Calibri Light" w:hAnsi="Calibri Light" w:cs="Tahoma"/>
          <w:sz w:val="16"/>
        </w:rPr>
        <w:t xml:space="preserve"> k užívání </w:t>
      </w:r>
      <w:r w:rsidR="00BE7C7E" w:rsidRPr="007F6090">
        <w:rPr>
          <w:rFonts w:ascii="Calibri Light" w:hAnsi="Calibri Light" w:cs="Tahoma"/>
          <w:sz w:val="16"/>
        </w:rPr>
        <w:t>P</w:t>
      </w:r>
      <w:r w:rsidRPr="007F6090">
        <w:rPr>
          <w:rFonts w:ascii="Calibri Light" w:hAnsi="Calibri Light" w:cs="Tahoma"/>
          <w:sz w:val="16"/>
        </w:rPr>
        <w:t>rogramové</w:t>
      </w:r>
      <w:r w:rsidR="00B46454" w:rsidRPr="007F6090">
        <w:rPr>
          <w:rFonts w:ascii="Calibri Light" w:hAnsi="Calibri Light" w:cs="Tahoma"/>
          <w:sz w:val="16"/>
        </w:rPr>
        <w:t>ho</w:t>
      </w:r>
      <w:r w:rsidRPr="007F6090">
        <w:rPr>
          <w:rFonts w:ascii="Calibri Light" w:hAnsi="Calibri Light" w:cs="Tahoma"/>
          <w:sz w:val="16"/>
        </w:rPr>
        <w:t xml:space="preserve"> vybavení</w:t>
      </w:r>
      <w:r w:rsidR="00FA075A" w:rsidRPr="007F6090">
        <w:rPr>
          <w:rFonts w:ascii="Calibri Light" w:hAnsi="Calibri Light" w:cs="Tahoma"/>
          <w:sz w:val="16"/>
        </w:rPr>
        <w:t xml:space="preserve"> </w:t>
      </w:r>
      <w:r w:rsidR="00BE7C7E" w:rsidRPr="007F6090">
        <w:rPr>
          <w:rFonts w:ascii="Calibri Light" w:hAnsi="Calibri Light" w:cs="Tahoma"/>
          <w:sz w:val="16"/>
        </w:rPr>
        <w:t>KROS</w:t>
      </w:r>
      <w:r w:rsidR="00E810AF" w:rsidRPr="007F6090">
        <w:rPr>
          <w:rFonts w:ascii="Calibri Light" w:hAnsi="Calibri Light" w:cs="Tahoma"/>
          <w:sz w:val="16"/>
        </w:rPr>
        <w:t xml:space="preserve"> (dále také „Aplikace“)</w:t>
      </w:r>
      <w:r w:rsidR="00BE7C7E" w:rsidRPr="007F6090">
        <w:rPr>
          <w:rFonts w:ascii="Calibri Light" w:hAnsi="Calibri Light" w:cs="Tahoma"/>
          <w:sz w:val="16"/>
        </w:rPr>
        <w:t xml:space="preserve"> </w:t>
      </w:r>
      <w:r w:rsidRPr="007F6090">
        <w:rPr>
          <w:rFonts w:ascii="Calibri Light" w:hAnsi="Calibri Light" w:cs="Tahoma"/>
          <w:sz w:val="16"/>
        </w:rPr>
        <w:t xml:space="preserve">a </w:t>
      </w:r>
      <w:r w:rsidR="00E613F2" w:rsidRPr="007F6090">
        <w:rPr>
          <w:rFonts w:ascii="Calibri Light" w:hAnsi="Calibri Light" w:cs="Tahoma"/>
          <w:sz w:val="16"/>
        </w:rPr>
        <w:t>d</w:t>
      </w:r>
      <w:r w:rsidR="00B46454" w:rsidRPr="007F6090">
        <w:rPr>
          <w:rFonts w:ascii="Calibri Light" w:hAnsi="Calibri Light" w:cs="Tahoma"/>
          <w:sz w:val="16"/>
        </w:rPr>
        <w:t>atových</w:t>
      </w:r>
      <w:r w:rsidRPr="007F6090">
        <w:rPr>
          <w:rFonts w:ascii="Calibri Light" w:hAnsi="Calibri Light" w:cs="Tahoma"/>
          <w:sz w:val="16"/>
        </w:rPr>
        <w:t xml:space="preserve"> soubor</w:t>
      </w:r>
      <w:r w:rsidR="00B46454" w:rsidRPr="007F6090">
        <w:rPr>
          <w:rFonts w:ascii="Calibri Light" w:hAnsi="Calibri Light" w:cs="Tahoma"/>
          <w:sz w:val="16"/>
        </w:rPr>
        <w:t>ů</w:t>
      </w:r>
      <w:r w:rsidRPr="007F6090">
        <w:rPr>
          <w:rFonts w:ascii="Calibri Light" w:hAnsi="Calibri Light" w:cs="Tahoma"/>
          <w:sz w:val="16"/>
        </w:rPr>
        <w:t xml:space="preserve"> ÚRS</w:t>
      </w:r>
      <w:r w:rsidR="00FA075A" w:rsidRPr="007F6090">
        <w:rPr>
          <w:rFonts w:ascii="Calibri Light" w:hAnsi="Calibri Light" w:cs="Tahoma"/>
          <w:sz w:val="16"/>
        </w:rPr>
        <w:t xml:space="preserve"> (dále </w:t>
      </w:r>
      <w:r w:rsidR="00E74452" w:rsidRPr="007F6090">
        <w:rPr>
          <w:rFonts w:ascii="Calibri Light" w:hAnsi="Calibri Light" w:cs="Tahoma"/>
          <w:sz w:val="16"/>
        </w:rPr>
        <w:t>také</w:t>
      </w:r>
      <w:r w:rsidR="00E23027" w:rsidRPr="007F6090">
        <w:rPr>
          <w:rFonts w:ascii="Calibri Light" w:hAnsi="Calibri Light" w:cs="Tahoma"/>
          <w:sz w:val="16"/>
        </w:rPr>
        <w:t xml:space="preserve"> </w:t>
      </w:r>
      <w:r w:rsidR="00E810AF" w:rsidRPr="007F6090">
        <w:rPr>
          <w:rFonts w:ascii="Calibri Light" w:hAnsi="Calibri Light" w:cs="Tahoma"/>
          <w:sz w:val="16"/>
        </w:rPr>
        <w:t>„Data“</w:t>
      </w:r>
      <w:r w:rsidR="00FA075A" w:rsidRPr="007F6090">
        <w:rPr>
          <w:rFonts w:ascii="Calibri Light" w:hAnsi="Calibri Light" w:cs="Tahoma"/>
          <w:sz w:val="16"/>
        </w:rPr>
        <w:t>)</w:t>
      </w:r>
      <w:r w:rsidR="00B46454" w:rsidRPr="007F6090">
        <w:rPr>
          <w:rFonts w:ascii="Calibri Light" w:hAnsi="Calibri Light" w:cs="Tahoma"/>
          <w:sz w:val="16"/>
        </w:rPr>
        <w:t xml:space="preserve"> specifikovaných</w:t>
      </w:r>
      <w:r w:rsidRPr="007F6090">
        <w:rPr>
          <w:rFonts w:ascii="Calibri Light" w:hAnsi="Calibri Light" w:cs="Tahoma"/>
          <w:sz w:val="16"/>
        </w:rPr>
        <w:t xml:space="preserve"> v</w:t>
      </w:r>
      <w:r w:rsidR="00CA5096" w:rsidRPr="007F6090">
        <w:rPr>
          <w:rFonts w:ascii="Calibri Light" w:hAnsi="Calibri Light" w:cs="Tahoma"/>
          <w:sz w:val="16"/>
        </w:rPr>
        <w:t> článku VII.</w:t>
      </w:r>
      <w:r w:rsidRPr="007F6090">
        <w:rPr>
          <w:rFonts w:ascii="Calibri Light" w:hAnsi="Calibri Light" w:cs="Tahoma"/>
          <w:sz w:val="16"/>
        </w:rPr>
        <w:t xml:space="preserve"> této Smlouvy za podmínek ve Smlouvě dále uvedených</w:t>
      </w:r>
      <w:r w:rsidR="003C7832" w:rsidRPr="007F6090">
        <w:rPr>
          <w:rFonts w:ascii="Calibri Light" w:hAnsi="Calibri Light" w:cs="Tahoma"/>
          <w:sz w:val="16"/>
        </w:rPr>
        <w:t xml:space="preserve"> </w:t>
      </w:r>
      <w:r w:rsidR="00D63238" w:rsidRPr="007F6090">
        <w:rPr>
          <w:rFonts w:ascii="Calibri Light" w:hAnsi="Calibri Light" w:cs="Tahoma"/>
          <w:sz w:val="16"/>
        </w:rPr>
        <w:t xml:space="preserve">a </w:t>
      </w:r>
      <w:r w:rsidR="004261FA" w:rsidRPr="007F6090">
        <w:rPr>
          <w:rFonts w:ascii="Calibri Light" w:hAnsi="Calibri Light" w:cs="Tahoma"/>
          <w:sz w:val="16"/>
        </w:rPr>
        <w:t xml:space="preserve">dle </w:t>
      </w:r>
      <w:r w:rsidR="00D63238" w:rsidRPr="007F6090">
        <w:rPr>
          <w:rFonts w:ascii="Calibri Light" w:hAnsi="Calibri Light" w:cs="Tahoma"/>
          <w:sz w:val="16"/>
        </w:rPr>
        <w:t xml:space="preserve">platných </w:t>
      </w:r>
      <w:r w:rsidR="004261FA" w:rsidRPr="007F6090">
        <w:rPr>
          <w:rFonts w:ascii="Calibri Light" w:hAnsi="Calibri Light" w:cs="Tahoma"/>
          <w:sz w:val="16"/>
        </w:rPr>
        <w:t>Všeobecných o</w:t>
      </w:r>
      <w:r w:rsidR="003C7832" w:rsidRPr="007F6090">
        <w:rPr>
          <w:rFonts w:ascii="Calibri Light" w:hAnsi="Calibri Light" w:cs="Tahoma"/>
          <w:sz w:val="16"/>
        </w:rPr>
        <w:t xml:space="preserve">bchodních a licenčních podmínek </w:t>
      </w:r>
      <w:r w:rsidR="004A5A4F" w:rsidRPr="007F6090">
        <w:rPr>
          <w:rFonts w:ascii="Calibri Light" w:hAnsi="Calibri Light" w:cs="Tahoma"/>
          <w:sz w:val="16"/>
        </w:rPr>
        <w:t xml:space="preserve">ÚRS </w:t>
      </w:r>
      <w:r w:rsidR="00211F4E" w:rsidRPr="007F6090">
        <w:rPr>
          <w:rFonts w:ascii="Calibri Light" w:hAnsi="Calibri Light" w:cs="Tahoma"/>
          <w:sz w:val="16"/>
        </w:rPr>
        <w:t>CZ</w:t>
      </w:r>
      <w:r w:rsidR="004A5A4F" w:rsidRPr="007F6090">
        <w:rPr>
          <w:rFonts w:ascii="Calibri Light" w:hAnsi="Calibri Light" w:cs="Tahoma"/>
          <w:sz w:val="16"/>
        </w:rPr>
        <w:t xml:space="preserve"> a.s</w:t>
      </w:r>
      <w:r w:rsidR="0002703F" w:rsidRPr="007F6090">
        <w:rPr>
          <w:rFonts w:ascii="Calibri Light" w:hAnsi="Calibri Light" w:cs="Tahoma"/>
          <w:sz w:val="16"/>
        </w:rPr>
        <w:t>.</w:t>
      </w:r>
      <w:r w:rsidR="00E15F5C" w:rsidRPr="007F6090">
        <w:rPr>
          <w:rFonts w:ascii="Calibri Light" w:hAnsi="Calibri Light" w:cs="Tahoma"/>
          <w:sz w:val="16"/>
        </w:rPr>
        <w:t xml:space="preserve"> (dále též jako „VOLP“).</w:t>
      </w:r>
      <w:r w:rsidR="00E613F2" w:rsidRPr="007F6090">
        <w:rPr>
          <w:rFonts w:ascii="Calibri Light" w:hAnsi="Calibri Light" w:cs="Tahoma"/>
          <w:sz w:val="16"/>
        </w:rPr>
        <w:t xml:space="preserve"> Nabyvatel prohlašuje, že byl před podpisem této Smlouvy seznámen s aktuálním a plným zněním</w:t>
      </w:r>
      <w:r w:rsidR="00E15F5C" w:rsidRPr="007F6090">
        <w:rPr>
          <w:rFonts w:ascii="Calibri Light" w:hAnsi="Calibri Light" w:cs="Tahoma"/>
          <w:sz w:val="16"/>
        </w:rPr>
        <w:t xml:space="preserve"> VOLP</w:t>
      </w:r>
      <w:r w:rsidR="00091F34" w:rsidRPr="007F6090">
        <w:rPr>
          <w:rFonts w:ascii="Calibri Light" w:hAnsi="Calibri Light" w:cs="Tahoma"/>
          <w:sz w:val="16"/>
        </w:rPr>
        <w:t xml:space="preserve">, které jsou též veřejně přístupné na </w:t>
      </w:r>
      <w:r w:rsidR="00E810AF" w:rsidRPr="007F6090">
        <w:rPr>
          <w:rFonts w:ascii="Calibri Light" w:hAnsi="Calibri Light" w:cs="Tahoma"/>
          <w:sz w:val="16"/>
        </w:rPr>
        <w:t>internetových</w:t>
      </w:r>
      <w:r w:rsidR="00091F34" w:rsidRPr="007F6090">
        <w:rPr>
          <w:rFonts w:ascii="Calibri Light" w:hAnsi="Calibri Light" w:cs="Tahoma"/>
          <w:sz w:val="16"/>
        </w:rPr>
        <w:t xml:space="preserve"> stránkách Poskytovatele</w:t>
      </w:r>
      <w:r w:rsidR="00E613F2" w:rsidRPr="007F6090">
        <w:rPr>
          <w:rFonts w:ascii="Calibri Light" w:hAnsi="Calibri Light" w:cs="Tahoma"/>
          <w:sz w:val="16"/>
        </w:rPr>
        <w:t>.</w:t>
      </w:r>
      <w:r w:rsidR="000F4FE8" w:rsidRPr="007F6090">
        <w:rPr>
          <w:rFonts w:ascii="Calibri Light" w:hAnsi="Calibri Light" w:cs="Tahoma"/>
          <w:sz w:val="16"/>
        </w:rPr>
        <w:t xml:space="preserve"> </w:t>
      </w:r>
    </w:p>
    <w:p w:rsidR="00A95AE8" w:rsidRDefault="008E4BC0" w:rsidP="00BF76E0">
      <w:pPr>
        <w:numPr>
          <w:ilvl w:val="0"/>
          <w:numId w:val="3"/>
        </w:numPr>
        <w:ind w:left="284" w:hanging="284"/>
        <w:jc w:val="both"/>
        <w:rPr>
          <w:rFonts w:ascii="Calibri Light" w:hAnsi="Calibri Light" w:cs="Tahoma"/>
          <w:sz w:val="16"/>
        </w:rPr>
      </w:pPr>
      <w:r w:rsidRPr="007F6090">
        <w:rPr>
          <w:rFonts w:ascii="Calibri Light" w:hAnsi="Calibri Light" w:cs="Tahoma"/>
          <w:sz w:val="16"/>
        </w:rPr>
        <w:t>P</w:t>
      </w:r>
      <w:r w:rsidR="00A95AE8" w:rsidRPr="007F6090">
        <w:rPr>
          <w:rFonts w:ascii="Calibri Light" w:hAnsi="Calibri Light" w:cs="Tahoma"/>
          <w:sz w:val="16"/>
        </w:rPr>
        <w:t>ředmětem Smlouvy je dále závazek P</w:t>
      </w:r>
      <w:r w:rsidRPr="007F6090">
        <w:rPr>
          <w:rFonts w:ascii="Calibri Light" w:hAnsi="Calibri Light" w:cs="Tahoma"/>
          <w:sz w:val="16"/>
        </w:rPr>
        <w:t>oskytovatel</w:t>
      </w:r>
      <w:r w:rsidR="00A95AE8" w:rsidRPr="007F6090">
        <w:rPr>
          <w:rFonts w:ascii="Calibri Light" w:hAnsi="Calibri Light" w:cs="Tahoma"/>
          <w:sz w:val="16"/>
        </w:rPr>
        <w:t>e</w:t>
      </w:r>
      <w:r w:rsidRPr="007F6090">
        <w:rPr>
          <w:rFonts w:ascii="Calibri Light" w:hAnsi="Calibri Light" w:cs="Tahoma"/>
          <w:sz w:val="16"/>
        </w:rPr>
        <w:t xml:space="preserve"> </w:t>
      </w:r>
      <w:r w:rsidR="004E3DEE">
        <w:rPr>
          <w:rFonts w:ascii="Calibri Light" w:hAnsi="Calibri Light" w:cs="Tahoma"/>
          <w:sz w:val="16"/>
        </w:rPr>
        <w:t>poskytovat</w:t>
      </w:r>
      <w:r w:rsidRPr="007F6090">
        <w:rPr>
          <w:rFonts w:ascii="Calibri Light" w:hAnsi="Calibri Light" w:cs="Tahoma"/>
          <w:sz w:val="16"/>
        </w:rPr>
        <w:t xml:space="preserve"> Nabyvatel</w:t>
      </w:r>
      <w:r w:rsidR="004E3DEE">
        <w:rPr>
          <w:rFonts w:ascii="Calibri Light" w:hAnsi="Calibri Light" w:cs="Tahoma"/>
          <w:sz w:val="16"/>
        </w:rPr>
        <w:t>i</w:t>
      </w:r>
      <w:r w:rsidRPr="007F6090">
        <w:rPr>
          <w:rFonts w:ascii="Calibri Light" w:hAnsi="Calibri Light" w:cs="Tahoma"/>
          <w:sz w:val="16"/>
        </w:rPr>
        <w:t xml:space="preserve"> </w:t>
      </w:r>
      <w:r w:rsidR="00F04A0C" w:rsidRPr="007F6090">
        <w:rPr>
          <w:rFonts w:ascii="Calibri Light" w:hAnsi="Calibri Light" w:cs="Tahoma"/>
          <w:sz w:val="16"/>
        </w:rPr>
        <w:t xml:space="preserve">Balík služeb </w:t>
      </w:r>
      <w:r w:rsidR="004E3DEE">
        <w:rPr>
          <w:rFonts w:ascii="Calibri Light" w:hAnsi="Calibri Light" w:cs="Tahoma"/>
          <w:sz w:val="16"/>
        </w:rPr>
        <w:t>zákaznické</w:t>
      </w:r>
      <w:r w:rsidR="00A95AE8" w:rsidRPr="007F6090">
        <w:rPr>
          <w:rFonts w:ascii="Calibri Light" w:hAnsi="Calibri Light" w:cs="Tahoma"/>
          <w:sz w:val="16"/>
        </w:rPr>
        <w:t xml:space="preserve"> podpor</w:t>
      </w:r>
      <w:r w:rsidR="00F04A0C" w:rsidRPr="007F6090">
        <w:rPr>
          <w:rFonts w:ascii="Calibri Light" w:hAnsi="Calibri Light" w:cs="Tahoma"/>
          <w:sz w:val="16"/>
        </w:rPr>
        <w:t>y</w:t>
      </w:r>
      <w:r w:rsidR="00A95AE8" w:rsidRPr="007F6090">
        <w:rPr>
          <w:rFonts w:ascii="Calibri Light" w:hAnsi="Calibri Light" w:cs="Tahoma"/>
          <w:sz w:val="16"/>
        </w:rPr>
        <w:t xml:space="preserve"> (dále také jako „BSZP“)</w:t>
      </w:r>
      <w:r w:rsidR="00BF76E0" w:rsidRPr="007F6090">
        <w:rPr>
          <w:rFonts w:ascii="Calibri Light" w:hAnsi="Calibri Light" w:cs="Tahoma"/>
          <w:sz w:val="16"/>
        </w:rPr>
        <w:t>.</w:t>
      </w:r>
      <w:r w:rsidR="0093093E" w:rsidRPr="007F6090">
        <w:rPr>
          <w:rFonts w:ascii="Calibri Light" w:hAnsi="Calibri Light" w:cs="Tahoma"/>
          <w:sz w:val="16"/>
        </w:rPr>
        <w:t xml:space="preserve"> </w:t>
      </w:r>
      <w:r w:rsidR="00860C36" w:rsidRPr="007F6090">
        <w:rPr>
          <w:rFonts w:ascii="Calibri Light" w:hAnsi="Calibri Light" w:cs="Tahoma"/>
          <w:sz w:val="16"/>
        </w:rPr>
        <w:t xml:space="preserve">BSZP </w:t>
      </w:r>
      <w:r w:rsidR="00BF76E0" w:rsidRPr="007F6090">
        <w:rPr>
          <w:rFonts w:ascii="Calibri Light" w:hAnsi="Calibri Light" w:cs="Tahoma"/>
          <w:sz w:val="16"/>
        </w:rPr>
        <w:t>zahrnuje</w:t>
      </w:r>
      <w:r w:rsidR="00860C36" w:rsidRPr="007F6090">
        <w:rPr>
          <w:rFonts w:ascii="Calibri Light" w:hAnsi="Calibri Light" w:cs="Tahoma"/>
          <w:sz w:val="16"/>
        </w:rPr>
        <w:t xml:space="preserve"> poskytování nových verzí Aplikace</w:t>
      </w:r>
      <w:r w:rsidR="00F04A0C" w:rsidRPr="007F6090">
        <w:rPr>
          <w:rFonts w:ascii="Calibri Light" w:hAnsi="Calibri Light" w:cs="Tahoma"/>
          <w:sz w:val="16"/>
        </w:rPr>
        <w:t xml:space="preserve"> a</w:t>
      </w:r>
      <w:r w:rsidR="00860C36" w:rsidRPr="007F6090">
        <w:rPr>
          <w:rFonts w:ascii="Calibri Light" w:hAnsi="Calibri Light" w:cs="Tahoma"/>
          <w:sz w:val="16"/>
        </w:rPr>
        <w:t xml:space="preserve"> poskytování technické podpory (telefonická a e-mailová hot-line)</w:t>
      </w:r>
      <w:r w:rsidR="004E3DEE">
        <w:rPr>
          <w:rFonts w:ascii="Calibri Light" w:hAnsi="Calibri Light" w:cs="Tahoma"/>
          <w:sz w:val="16"/>
        </w:rPr>
        <w:t xml:space="preserve"> na vyžádání Nabyvatele.</w:t>
      </w:r>
    </w:p>
    <w:p w:rsidR="004E3DEE" w:rsidRDefault="004E3DEE" w:rsidP="00BF76E0">
      <w:pPr>
        <w:numPr>
          <w:ilvl w:val="0"/>
          <w:numId w:val="3"/>
        </w:numPr>
        <w:ind w:left="284" w:hanging="284"/>
        <w:jc w:val="both"/>
        <w:rPr>
          <w:rFonts w:ascii="Calibri Light" w:hAnsi="Calibri Light" w:cs="Tahoma"/>
          <w:sz w:val="16"/>
        </w:rPr>
      </w:pPr>
      <w:r>
        <w:rPr>
          <w:rFonts w:ascii="Calibri Light" w:hAnsi="Calibri Light" w:cs="Tahoma"/>
          <w:sz w:val="16"/>
        </w:rPr>
        <w:t>Licence dle čl. VII. této smlouvy je poskytnuta na dobu určitou jednoho roku. Zaplacením každé následné úplaty dle čl. IV. této smlouvy se doba trvání licence obnovuje na dobu jednoho roku. V případě prodlení nabyvatele se zaplacením úplaty může užívání Aplikace a Dat být Poskytovatelem přerušeno do doby zaplacení úplaty, ověření jejího přijetí a znovuzprovoznění služby. Za znovuzprovoznění služby může Poskytovatel požadovat úhradu servisního poplatku dle svého ceníku.</w:t>
      </w:r>
    </w:p>
    <w:p w:rsidR="00701892" w:rsidRPr="007F6090" w:rsidRDefault="00701892" w:rsidP="00BF76E0">
      <w:pPr>
        <w:numPr>
          <w:ilvl w:val="0"/>
          <w:numId w:val="3"/>
        </w:numPr>
        <w:ind w:left="284" w:hanging="284"/>
        <w:jc w:val="both"/>
        <w:rPr>
          <w:rFonts w:ascii="Calibri Light" w:hAnsi="Calibri Light" w:cs="Tahoma"/>
          <w:sz w:val="16"/>
        </w:rPr>
      </w:pPr>
    </w:p>
    <w:p w:rsidR="003D2BEA" w:rsidRPr="007F6090" w:rsidRDefault="00E13142" w:rsidP="00BF76E0">
      <w:pPr>
        <w:pStyle w:val="Nadpis6"/>
        <w:numPr>
          <w:ilvl w:val="0"/>
          <w:numId w:val="14"/>
        </w:numPr>
        <w:tabs>
          <w:tab w:val="clear" w:pos="426"/>
          <w:tab w:val="clear" w:pos="3828"/>
          <w:tab w:val="clear" w:pos="5529"/>
          <w:tab w:val="clear" w:pos="5954"/>
        </w:tabs>
        <w:spacing w:before="120"/>
        <w:ind w:left="284" w:hanging="284"/>
        <w:rPr>
          <w:rFonts w:ascii="Calibri Light" w:hAnsi="Calibri Light" w:cs="Tahoma"/>
          <w:sz w:val="16"/>
          <w:u w:val="none"/>
        </w:rPr>
      </w:pPr>
      <w:r w:rsidRPr="007F6090">
        <w:rPr>
          <w:rFonts w:ascii="Calibri Light" w:hAnsi="Calibri Light" w:cs="Tahoma"/>
          <w:sz w:val="16"/>
          <w:u w:val="none"/>
        </w:rPr>
        <w:t xml:space="preserve"> </w:t>
      </w:r>
      <w:r w:rsidR="002A2D80" w:rsidRPr="007F6090">
        <w:rPr>
          <w:rFonts w:ascii="Calibri Light" w:hAnsi="Calibri Light" w:cs="Tahoma"/>
          <w:sz w:val="16"/>
          <w:u w:val="none"/>
        </w:rPr>
        <w:t xml:space="preserve">Užívací práva </w:t>
      </w:r>
      <w:r w:rsidR="003D2BEA" w:rsidRPr="007F6090">
        <w:rPr>
          <w:rFonts w:ascii="Calibri Light" w:hAnsi="Calibri Light" w:cs="Tahoma"/>
          <w:sz w:val="16"/>
          <w:u w:val="none"/>
        </w:rPr>
        <w:t>a povinnosti Nabyvatele</w:t>
      </w:r>
    </w:p>
    <w:p w:rsidR="001310E5" w:rsidRPr="007F6090" w:rsidRDefault="001310E5" w:rsidP="007F6090">
      <w:pPr>
        <w:numPr>
          <w:ilvl w:val="0"/>
          <w:numId w:val="20"/>
        </w:numPr>
        <w:tabs>
          <w:tab w:val="clear" w:pos="1277"/>
        </w:tabs>
        <w:ind w:left="284" w:hanging="284"/>
        <w:jc w:val="both"/>
        <w:rPr>
          <w:rFonts w:ascii="Calibri Light" w:hAnsi="Calibri Light" w:cs="Tahoma"/>
          <w:sz w:val="16"/>
        </w:rPr>
      </w:pPr>
      <w:r w:rsidRPr="007F6090">
        <w:rPr>
          <w:rFonts w:ascii="Calibri Light" w:hAnsi="Calibri Light" w:cs="Tahoma"/>
          <w:sz w:val="16"/>
        </w:rPr>
        <w:t>Nabyvatel se zavazuje převzít od Poskytovatele plnění a zaplatit dohodnutou cenu</w:t>
      </w:r>
      <w:r w:rsidR="00D76380" w:rsidRPr="007F6090">
        <w:rPr>
          <w:rFonts w:ascii="Calibri Light" w:hAnsi="Calibri Light" w:cs="Tahoma"/>
          <w:sz w:val="16"/>
        </w:rPr>
        <w:t xml:space="preserve"> </w:t>
      </w:r>
      <w:r w:rsidR="00F04A0C" w:rsidRPr="007F6090">
        <w:rPr>
          <w:rFonts w:ascii="Calibri Light" w:hAnsi="Calibri Light" w:cs="Tahoma"/>
          <w:sz w:val="16"/>
        </w:rPr>
        <w:t>dle</w:t>
      </w:r>
      <w:r w:rsidR="00D76380" w:rsidRPr="007F6090">
        <w:rPr>
          <w:rFonts w:ascii="Calibri Light" w:hAnsi="Calibri Light" w:cs="Tahoma"/>
          <w:sz w:val="16"/>
        </w:rPr>
        <w:t xml:space="preserve"> článku V</w:t>
      </w:r>
      <w:r w:rsidR="007F6090">
        <w:rPr>
          <w:rFonts w:ascii="Calibri Light" w:hAnsi="Calibri Light" w:cs="Tahoma"/>
          <w:sz w:val="16"/>
        </w:rPr>
        <w:t>I</w:t>
      </w:r>
      <w:r w:rsidR="00D76380" w:rsidRPr="007F6090">
        <w:rPr>
          <w:rFonts w:ascii="Calibri Light" w:hAnsi="Calibri Light" w:cs="Tahoma"/>
          <w:sz w:val="16"/>
        </w:rPr>
        <w:t>I. této Smlouvy</w:t>
      </w:r>
      <w:r w:rsidR="00091F49" w:rsidRPr="007F6090">
        <w:rPr>
          <w:rFonts w:ascii="Calibri Light" w:hAnsi="Calibri Light" w:cs="Tahoma"/>
          <w:sz w:val="16"/>
        </w:rPr>
        <w:t>.</w:t>
      </w:r>
    </w:p>
    <w:p w:rsidR="00656F94" w:rsidRDefault="003D2BEA" w:rsidP="007F6090">
      <w:pPr>
        <w:numPr>
          <w:ilvl w:val="0"/>
          <w:numId w:val="20"/>
        </w:numPr>
        <w:tabs>
          <w:tab w:val="clear" w:pos="1277"/>
        </w:tabs>
        <w:ind w:left="284" w:hanging="284"/>
        <w:jc w:val="both"/>
        <w:rPr>
          <w:rFonts w:ascii="Calibri Light" w:hAnsi="Calibri Light" w:cs="Tahoma"/>
          <w:sz w:val="16"/>
        </w:rPr>
      </w:pPr>
      <w:r w:rsidRPr="007F6090">
        <w:rPr>
          <w:rFonts w:ascii="Calibri Light" w:hAnsi="Calibri Light" w:cs="Tahoma"/>
          <w:sz w:val="16"/>
        </w:rPr>
        <w:t xml:space="preserve">Nabyvatel je oprávněn užívat </w:t>
      </w:r>
      <w:r w:rsidR="001575B5" w:rsidRPr="007F6090">
        <w:rPr>
          <w:rFonts w:ascii="Calibri Light" w:hAnsi="Calibri Light" w:cs="Tahoma"/>
          <w:sz w:val="16"/>
        </w:rPr>
        <w:t>Aplikac</w:t>
      </w:r>
      <w:r w:rsidR="00882D53" w:rsidRPr="007F6090">
        <w:rPr>
          <w:rFonts w:ascii="Calibri Light" w:hAnsi="Calibri Light" w:cs="Tahoma"/>
          <w:sz w:val="16"/>
        </w:rPr>
        <w:t>i</w:t>
      </w:r>
      <w:r w:rsidRPr="007F6090">
        <w:rPr>
          <w:rFonts w:ascii="Calibri Light" w:hAnsi="Calibri Light" w:cs="Tahoma"/>
          <w:sz w:val="16"/>
        </w:rPr>
        <w:t xml:space="preserve"> a Dat</w:t>
      </w:r>
      <w:r w:rsidR="00FA075A" w:rsidRPr="007F6090">
        <w:rPr>
          <w:rFonts w:ascii="Calibri Light" w:hAnsi="Calibri Light" w:cs="Tahoma"/>
          <w:sz w:val="16"/>
        </w:rPr>
        <w:t>a</w:t>
      </w:r>
      <w:r w:rsidRPr="007F6090">
        <w:rPr>
          <w:rFonts w:ascii="Calibri Light" w:hAnsi="Calibri Light" w:cs="Tahoma"/>
          <w:sz w:val="16"/>
        </w:rPr>
        <w:t xml:space="preserve"> pouze pro své vnitřní potřeby, a zavazuje se, že je (ani jejich části) nebude úplatně ani bezúplatně rozšiřovat a</w:t>
      </w:r>
      <w:r w:rsidR="00B800C2" w:rsidRPr="007F6090">
        <w:rPr>
          <w:rFonts w:ascii="Calibri Light" w:hAnsi="Calibri Light" w:cs="Tahoma"/>
          <w:sz w:val="16"/>
        </w:rPr>
        <w:t>ni</w:t>
      </w:r>
      <w:r w:rsidRPr="007F6090">
        <w:rPr>
          <w:rFonts w:ascii="Calibri Light" w:hAnsi="Calibri Light" w:cs="Tahoma"/>
          <w:sz w:val="16"/>
        </w:rPr>
        <w:t xml:space="preserve"> práva s nimi, podle této Smlouvy spojená, nepřenechá jiným právnickým nebo fyzickým osobám. To se týká též jakékoliv modifikace Dat, jejich obsahu</w:t>
      </w:r>
      <w:r w:rsidR="00B800C2" w:rsidRPr="007F6090">
        <w:rPr>
          <w:rFonts w:ascii="Calibri Light" w:hAnsi="Calibri Light" w:cs="Tahoma"/>
          <w:sz w:val="16"/>
        </w:rPr>
        <w:t xml:space="preserve"> </w:t>
      </w:r>
      <w:r w:rsidRPr="007F6090">
        <w:rPr>
          <w:rFonts w:ascii="Calibri Light" w:hAnsi="Calibri Light" w:cs="Tahoma"/>
          <w:sz w:val="16"/>
        </w:rPr>
        <w:t>apod.</w:t>
      </w:r>
    </w:p>
    <w:p w:rsidR="00701892" w:rsidRPr="007F6090" w:rsidRDefault="00701892" w:rsidP="007F6090">
      <w:pPr>
        <w:numPr>
          <w:ilvl w:val="0"/>
          <w:numId w:val="20"/>
        </w:numPr>
        <w:tabs>
          <w:tab w:val="clear" w:pos="1277"/>
        </w:tabs>
        <w:ind w:left="284" w:hanging="284"/>
        <w:jc w:val="both"/>
        <w:rPr>
          <w:rFonts w:ascii="Calibri Light" w:hAnsi="Calibri Light" w:cs="Tahoma"/>
          <w:sz w:val="16"/>
        </w:rPr>
      </w:pPr>
    </w:p>
    <w:p w:rsidR="00711596" w:rsidRPr="007F6090" w:rsidRDefault="00E13142" w:rsidP="00BF76E0">
      <w:pPr>
        <w:pStyle w:val="Nadpis6"/>
        <w:numPr>
          <w:ilvl w:val="0"/>
          <w:numId w:val="14"/>
        </w:numPr>
        <w:tabs>
          <w:tab w:val="clear" w:pos="426"/>
          <w:tab w:val="clear" w:pos="3828"/>
          <w:tab w:val="clear" w:pos="5529"/>
          <w:tab w:val="clear" w:pos="5954"/>
        </w:tabs>
        <w:spacing w:before="120"/>
        <w:ind w:left="284" w:hanging="284"/>
        <w:rPr>
          <w:rFonts w:ascii="Calibri Light" w:hAnsi="Calibri Light" w:cs="Tahoma"/>
          <w:sz w:val="16"/>
          <w:u w:val="none"/>
        </w:rPr>
      </w:pPr>
      <w:r w:rsidRPr="007F6090">
        <w:rPr>
          <w:rFonts w:ascii="Calibri Light" w:hAnsi="Calibri Light" w:cs="Tahoma"/>
          <w:sz w:val="16"/>
          <w:u w:val="none"/>
        </w:rPr>
        <w:t xml:space="preserve"> </w:t>
      </w:r>
      <w:r w:rsidR="003D2BEA" w:rsidRPr="007F6090">
        <w:rPr>
          <w:rFonts w:ascii="Calibri Light" w:hAnsi="Calibri Light" w:cs="Tahoma"/>
          <w:sz w:val="16"/>
          <w:u w:val="none"/>
        </w:rPr>
        <w:t>Povinnosti Poskytovatele</w:t>
      </w:r>
      <w:r w:rsidR="00711596" w:rsidRPr="007F6090">
        <w:rPr>
          <w:rFonts w:ascii="Calibri Light" w:hAnsi="Calibri Light" w:cs="Tahoma"/>
          <w:sz w:val="16"/>
          <w:u w:val="none"/>
        </w:rPr>
        <w:t xml:space="preserve"> </w:t>
      </w:r>
    </w:p>
    <w:p w:rsidR="00711596" w:rsidRPr="007F6090" w:rsidRDefault="00F04A0C" w:rsidP="00BF76E0">
      <w:pPr>
        <w:pStyle w:val="Seznam"/>
        <w:numPr>
          <w:ilvl w:val="0"/>
          <w:numId w:val="10"/>
        </w:numPr>
        <w:tabs>
          <w:tab w:val="clear" w:pos="1004"/>
        </w:tabs>
        <w:ind w:left="284" w:hanging="284"/>
        <w:jc w:val="both"/>
        <w:rPr>
          <w:rFonts w:ascii="Calibri Light" w:hAnsi="Calibri Light" w:cs="Tahoma"/>
          <w:sz w:val="16"/>
        </w:rPr>
      </w:pPr>
      <w:r w:rsidRPr="007F6090">
        <w:rPr>
          <w:rFonts w:ascii="Calibri Light" w:hAnsi="Calibri Light" w:cs="Tahoma"/>
          <w:sz w:val="16"/>
        </w:rPr>
        <w:t xml:space="preserve">Poskytovatel se zavazuje </w:t>
      </w:r>
      <w:r w:rsidR="00BF59E3" w:rsidRPr="007F6090">
        <w:rPr>
          <w:rFonts w:ascii="Calibri Light" w:hAnsi="Calibri Light" w:cs="Tahoma"/>
          <w:sz w:val="16"/>
        </w:rPr>
        <w:t xml:space="preserve">poskytovat </w:t>
      </w:r>
      <w:r w:rsidR="00FB69C8" w:rsidRPr="007F6090">
        <w:rPr>
          <w:rFonts w:ascii="Calibri Light" w:hAnsi="Calibri Light" w:cs="Tahoma"/>
          <w:sz w:val="16"/>
        </w:rPr>
        <w:t xml:space="preserve">přístup k licenci Aplikace a Dat a dále </w:t>
      </w:r>
      <w:r w:rsidR="00BF59E3" w:rsidRPr="007F6090">
        <w:rPr>
          <w:rFonts w:ascii="Calibri Light" w:hAnsi="Calibri Light" w:cs="Tahoma"/>
          <w:sz w:val="16"/>
        </w:rPr>
        <w:t xml:space="preserve">služby v rámci BSZP </w:t>
      </w:r>
      <w:r w:rsidR="00756C60" w:rsidRPr="007F6090">
        <w:rPr>
          <w:rFonts w:ascii="Calibri Light" w:hAnsi="Calibri Light" w:cs="Tahoma"/>
          <w:sz w:val="16"/>
        </w:rPr>
        <w:t xml:space="preserve">za cenu a podmínek uvedených </w:t>
      </w:r>
      <w:r w:rsidR="007F6090">
        <w:rPr>
          <w:rFonts w:ascii="Calibri Light" w:hAnsi="Calibri Light" w:cs="Tahoma"/>
          <w:sz w:val="16"/>
        </w:rPr>
        <w:t xml:space="preserve">v </w:t>
      </w:r>
      <w:r w:rsidR="00756C60" w:rsidRPr="007F6090">
        <w:rPr>
          <w:rFonts w:ascii="Calibri Light" w:hAnsi="Calibri Light" w:cs="Tahoma"/>
          <w:sz w:val="16"/>
        </w:rPr>
        <w:t>této Smlouv</w:t>
      </w:r>
      <w:r w:rsidR="007F6090">
        <w:rPr>
          <w:rFonts w:ascii="Calibri Light" w:hAnsi="Calibri Light" w:cs="Tahoma"/>
          <w:sz w:val="16"/>
        </w:rPr>
        <w:t>ě</w:t>
      </w:r>
      <w:r w:rsidR="00756C60" w:rsidRPr="007F6090">
        <w:rPr>
          <w:rFonts w:ascii="Calibri Light" w:hAnsi="Calibri Light" w:cs="Tahoma"/>
          <w:sz w:val="16"/>
        </w:rPr>
        <w:t xml:space="preserve">. </w:t>
      </w:r>
    </w:p>
    <w:p w:rsidR="00711596" w:rsidRDefault="00DC6409" w:rsidP="00BF76E0">
      <w:pPr>
        <w:pStyle w:val="Seznam"/>
        <w:numPr>
          <w:ilvl w:val="0"/>
          <w:numId w:val="10"/>
        </w:numPr>
        <w:tabs>
          <w:tab w:val="clear" w:pos="1004"/>
          <w:tab w:val="num" w:pos="709"/>
        </w:tabs>
        <w:ind w:left="284" w:hanging="284"/>
        <w:jc w:val="both"/>
        <w:rPr>
          <w:rFonts w:ascii="Calibri Light" w:hAnsi="Calibri Light" w:cs="Tahoma"/>
          <w:sz w:val="16"/>
        </w:rPr>
      </w:pPr>
      <w:bookmarkStart w:id="1" w:name="_Ref197806242"/>
      <w:r w:rsidRPr="007F6090">
        <w:rPr>
          <w:rFonts w:ascii="Calibri Light" w:hAnsi="Calibri Light" w:cs="Tahoma"/>
          <w:sz w:val="16"/>
        </w:rPr>
        <w:t xml:space="preserve">Poskytovatel bude </w:t>
      </w:r>
      <w:r w:rsidR="007F6090">
        <w:rPr>
          <w:rFonts w:ascii="Calibri Light" w:hAnsi="Calibri Light" w:cs="Tahoma"/>
          <w:sz w:val="16"/>
        </w:rPr>
        <w:t>poskytovat nejnovější</w:t>
      </w:r>
      <w:r w:rsidR="00711596" w:rsidRPr="007F6090">
        <w:rPr>
          <w:rFonts w:ascii="Calibri Light" w:hAnsi="Calibri Light" w:cs="Tahoma"/>
          <w:sz w:val="16"/>
        </w:rPr>
        <w:t xml:space="preserve"> verze </w:t>
      </w:r>
      <w:r w:rsidR="00726BD6" w:rsidRPr="007F6090">
        <w:rPr>
          <w:rFonts w:ascii="Calibri Light" w:hAnsi="Calibri Light" w:cs="Tahoma"/>
          <w:sz w:val="16"/>
        </w:rPr>
        <w:t>Aplikace</w:t>
      </w:r>
      <w:r w:rsidR="00711596" w:rsidRPr="007F6090">
        <w:rPr>
          <w:rFonts w:ascii="Calibri Light" w:hAnsi="Calibri Light" w:cs="Tahoma"/>
          <w:sz w:val="16"/>
        </w:rPr>
        <w:t xml:space="preserve"> a Dat </w:t>
      </w:r>
      <w:r w:rsidR="007F6090">
        <w:rPr>
          <w:rFonts w:ascii="Calibri Light" w:hAnsi="Calibri Light" w:cs="Tahoma"/>
          <w:sz w:val="16"/>
        </w:rPr>
        <w:t>- minimálně</w:t>
      </w:r>
      <w:r w:rsidRPr="007F6090">
        <w:rPr>
          <w:rFonts w:ascii="Calibri Light" w:hAnsi="Calibri Light" w:cs="Tahoma"/>
          <w:sz w:val="16"/>
        </w:rPr>
        <w:t xml:space="preserve"> </w:t>
      </w:r>
      <w:r w:rsidR="00711596" w:rsidRPr="007F6090">
        <w:rPr>
          <w:rFonts w:ascii="Calibri Light" w:hAnsi="Calibri Light" w:cs="Tahoma"/>
          <w:sz w:val="16"/>
        </w:rPr>
        <w:t>2x ročně (vždy v lednu a červenci)</w:t>
      </w:r>
      <w:bookmarkEnd w:id="1"/>
      <w:r w:rsidRPr="007F6090">
        <w:rPr>
          <w:rFonts w:ascii="Calibri Light" w:hAnsi="Calibri Light" w:cs="Tahoma"/>
          <w:sz w:val="16"/>
        </w:rPr>
        <w:t>.</w:t>
      </w:r>
      <w:r w:rsidR="00711596" w:rsidRPr="007F6090">
        <w:rPr>
          <w:rFonts w:ascii="Calibri Light" w:hAnsi="Calibri Light" w:cs="Tahoma"/>
          <w:sz w:val="16"/>
        </w:rPr>
        <w:t xml:space="preserve"> </w:t>
      </w:r>
    </w:p>
    <w:p w:rsidR="00701892" w:rsidRPr="007F6090" w:rsidRDefault="00701892" w:rsidP="00BF76E0">
      <w:pPr>
        <w:pStyle w:val="Seznam"/>
        <w:numPr>
          <w:ilvl w:val="0"/>
          <w:numId w:val="10"/>
        </w:numPr>
        <w:tabs>
          <w:tab w:val="clear" w:pos="1004"/>
          <w:tab w:val="num" w:pos="709"/>
        </w:tabs>
        <w:ind w:left="284" w:hanging="284"/>
        <w:jc w:val="both"/>
        <w:rPr>
          <w:rFonts w:ascii="Calibri Light" w:hAnsi="Calibri Light" w:cs="Tahoma"/>
          <w:sz w:val="16"/>
        </w:rPr>
      </w:pPr>
    </w:p>
    <w:p w:rsidR="00711596" w:rsidRPr="007F6090" w:rsidRDefault="00E13142" w:rsidP="00BF76E0">
      <w:pPr>
        <w:pStyle w:val="Nadpis6"/>
        <w:numPr>
          <w:ilvl w:val="0"/>
          <w:numId w:val="14"/>
        </w:numPr>
        <w:tabs>
          <w:tab w:val="clear" w:pos="426"/>
          <w:tab w:val="clear" w:pos="3828"/>
          <w:tab w:val="clear" w:pos="5529"/>
          <w:tab w:val="clear" w:pos="5954"/>
        </w:tabs>
        <w:spacing w:before="120"/>
        <w:ind w:left="284" w:hanging="284"/>
        <w:rPr>
          <w:rFonts w:ascii="Calibri Light" w:hAnsi="Calibri Light" w:cs="Tahoma"/>
          <w:sz w:val="16"/>
          <w:u w:val="none"/>
        </w:rPr>
      </w:pPr>
      <w:r w:rsidRPr="007F6090">
        <w:rPr>
          <w:rFonts w:ascii="Calibri Light" w:hAnsi="Calibri Light" w:cs="Tahoma"/>
          <w:sz w:val="16"/>
          <w:u w:val="none"/>
        </w:rPr>
        <w:t xml:space="preserve"> </w:t>
      </w:r>
      <w:r w:rsidR="00711596" w:rsidRPr="007F6090">
        <w:rPr>
          <w:rFonts w:ascii="Calibri Light" w:hAnsi="Calibri Light" w:cs="Tahoma"/>
          <w:sz w:val="16"/>
          <w:u w:val="none"/>
        </w:rPr>
        <w:t>Úplata a platební podmínky</w:t>
      </w:r>
    </w:p>
    <w:p w:rsidR="003D2BEA" w:rsidRPr="007F6090" w:rsidRDefault="00DC6409" w:rsidP="00BF76E0">
      <w:pPr>
        <w:numPr>
          <w:ilvl w:val="0"/>
          <w:numId w:val="4"/>
        </w:numPr>
        <w:ind w:left="284" w:hanging="284"/>
        <w:jc w:val="both"/>
        <w:rPr>
          <w:rFonts w:ascii="Calibri Light" w:hAnsi="Calibri Light" w:cs="Tahoma"/>
          <w:sz w:val="16"/>
        </w:rPr>
      </w:pPr>
      <w:r w:rsidRPr="007F6090">
        <w:rPr>
          <w:rFonts w:ascii="Calibri Light" w:hAnsi="Calibri Light" w:cs="Tahoma"/>
          <w:sz w:val="16"/>
        </w:rPr>
        <w:t xml:space="preserve">Nabyvatel se zavazuje platit 1x ročně úplatu za </w:t>
      </w:r>
      <w:r w:rsidR="00B83887" w:rsidRPr="007F6090">
        <w:rPr>
          <w:rFonts w:ascii="Calibri Light" w:hAnsi="Calibri Light" w:cs="Tahoma"/>
          <w:sz w:val="16"/>
        </w:rPr>
        <w:t>poskytnut</w:t>
      </w:r>
      <w:r w:rsidR="004E3DEE">
        <w:rPr>
          <w:rFonts w:ascii="Calibri Light" w:hAnsi="Calibri Light" w:cs="Tahoma"/>
          <w:sz w:val="16"/>
        </w:rPr>
        <w:t>ou</w:t>
      </w:r>
      <w:r w:rsidR="00B83887" w:rsidRPr="007F6090">
        <w:rPr>
          <w:rFonts w:ascii="Calibri Light" w:hAnsi="Calibri Light" w:cs="Tahoma"/>
          <w:sz w:val="16"/>
        </w:rPr>
        <w:t xml:space="preserve"> </w:t>
      </w:r>
      <w:r w:rsidRPr="007F6090">
        <w:rPr>
          <w:rFonts w:ascii="Calibri Light" w:hAnsi="Calibri Light" w:cs="Tahoma"/>
          <w:sz w:val="16"/>
        </w:rPr>
        <w:t>licenc</w:t>
      </w:r>
      <w:r w:rsidR="004E3DEE">
        <w:rPr>
          <w:rFonts w:ascii="Calibri Light" w:hAnsi="Calibri Light" w:cs="Tahoma"/>
          <w:sz w:val="16"/>
        </w:rPr>
        <w:t>i</w:t>
      </w:r>
      <w:r w:rsidRPr="007F6090">
        <w:rPr>
          <w:rFonts w:ascii="Calibri Light" w:hAnsi="Calibri Light" w:cs="Tahoma"/>
          <w:sz w:val="16"/>
        </w:rPr>
        <w:t xml:space="preserve"> Aplikace a Dat převodem na účet Poskytovatele vždy nejpozději ke dni výročí </w:t>
      </w:r>
      <w:r w:rsidR="00FB69C8" w:rsidRPr="007F6090">
        <w:rPr>
          <w:rFonts w:ascii="Calibri Light" w:hAnsi="Calibri Light" w:cs="Tahoma"/>
          <w:sz w:val="16"/>
        </w:rPr>
        <w:t xml:space="preserve">v daném roce, viz </w:t>
      </w:r>
      <w:r w:rsidRPr="007F6090">
        <w:rPr>
          <w:rFonts w:ascii="Calibri Light" w:hAnsi="Calibri Light" w:cs="Tahoma"/>
          <w:sz w:val="16"/>
        </w:rPr>
        <w:t>člán</w:t>
      </w:r>
      <w:r w:rsidR="007F6090">
        <w:rPr>
          <w:rFonts w:ascii="Calibri Light" w:hAnsi="Calibri Light" w:cs="Tahoma"/>
          <w:sz w:val="16"/>
        </w:rPr>
        <w:t>e</w:t>
      </w:r>
      <w:r w:rsidRPr="007F6090">
        <w:rPr>
          <w:rFonts w:ascii="Calibri Light" w:hAnsi="Calibri Light" w:cs="Tahoma"/>
          <w:sz w:val="16"/>
        </w:rPr>
        <w:t>k V</w:t>
      </w:r>
      <w:r w:rsidR="007F6090">
        <w:rPr>
          <w:rFonts w:ascii="Calibri Light" w:hAnsi="Calibri Light" w:cs="Tahoma"/>
          <w:sz w:val="16"/>
        </w:rPr>
        <w:t>I</w:t>
      </w:r>
      <w:r w:rsidRPr="007F6090">
        <w:rPr>
          <w:rFonts w:ascii="Calibri Light" w:hAnsi="Calibri Light" w:cs="Tahoma"/>
          <w:sz w:val="16"/>
        </w:rPr>
        <w:t xml:space="preserve">I. </w:t>
      </w:r>
      <w:r w:rsidR="00FB69C8" w:rsidRPr="007F6090">
        <w:rPr>
          <w:rFonts w:ascii="Calibri Light" w:hAnsi="Calibri Light" w:cs="Tahoma"/>
          <w:sz w:val="16"/>
        </w:rPr>
        <w:t>této smlouvy</w:t>
      </w:r>
      <w:r w:rsidR="004E3DEE">
        <w:rPr>
          <w:rFonts w:ascii="Calibri Light" w:hAnsi="Calibri Light" w:cs="Tahoma"/>
          <w:sz w:val="16"/>
        </w:rPr>
        <w:t>, a to na základě faktury Poskytovatele</w:t>
      </w:r>
      <w:r w:rsidRPr="007F6090">
        <w:rPr>
          <w:rFonts w:ascii="Calibri Light" w:hAnsi="Calibri Light" w:cs="Tahoma"/>
          <w:sz w:val="16"/>
        </w:rPr>
        <w:t>.</w:t>
      </w:r>
      <w:r w:rsidR="003D2BEA" w:rsidRPr="007F6090">
        <w:rPr>
          <w:rFonts w:ascii="Calibri Light" w:hAnsi="Calibri Light" w:cs="Tahoma"/>
          <w:sz w:val="16"/>
        </w:rPr>
        <w:t xml:space="preserve"> </w:t>
      </w:r>
    </w:p>
    <w:p w:rsidR="00E62C3A" w:rsidRDefault="00E62C3A" w:rsidP="00BF76E0">
      <w:pPr>
        <w:pStyle w:val="ZkladntextBODY"/>
        <w:numPr>
          <w:ilvl w:val="0"/>
          <w:numId w:val="4"/>
        </w:numPr>
        <w:ind w:left="284" w:hanging="284"/>
        <w:rPr>
          <w:rFonts w:ascii="Calibri Light" w:hAnsi="Calibri Light" w:cs="Tahoma"/>
          <w:sz w:val="16"/>
        </w:rPr>
      </w:pPr>
      <w:r w:rsidRPr="007F6090">
        <w:rPr>
          <w:rFonts w:ascii="Calibri Light" w:hAnsi="Calibri Light" w:cs="Tahoma"/>
          <w:sz w:val="16"/>
        </w:rPr>
        <w:t>Uvedené ceny vychází z platného ceníku</w:t>
      </w:r>
      <w:r w:rsidR="00AE0429" w:rsidRPr="007F6090">
        <w:rPr>
          <w:rFonts w:ascii="Calibri Light" w:hAnsi="Calibri Light" w:cs="Tahoma"/>
          <w:sz w:val="16"/>
        </w:rPr>
        <w:t xml:space="preserve"> Poskytovatele</w:t>
      </w:r>
      <w:r w:rsidRPr="007F6090">
        <w:rPr>
          <w:rFonts w:ascii="Calibri Light" w:hAnsi="Calibri Light" w:cs="Tahoma"/>
          <w:sz w:val="16"/>
        </w:rPr>
        <w:t xml:space="preserve"> k</w:t>
      </w:r>
      <w:r w:rsidR="00DC6409" w:rsidRPr="007F6090">
        <w:rPr>
          <w:rFonts w:ascii="Calibri Light" w:hAnsi="Calibri Light" w:cs="Tahoma"/>
          <w:sz w:val="16"/>
        </w:rPr>
        <w:t>e</w:t>
      </w:r>
      <w:r w:rsidRPr="007F6090">
        <w:rPr>
          <w:rFonts w:ascii="Calibri Light" w:hAnsi="Calibri Light" w:cs="Tahoma"/>
          <w:sz w:val="16"/>
        </w:rPr>
        <w:t xml:space="preserve"> dni podpisu této Smlouvy. </w:t>
      </w:r>
      <w:r w:rsidR="00AE0429" w:rsidRPr="007F6090">
        <w:rPr>
          <w:rFonts w:ascii="Calibri Light" w:hAnsi="Calibri Light" w:cs="Tahoma"/>
          <w:sz w:val="16"/>
        </w:rPr>
        <w:t>Dojde-li v době trvání smlouvy ke změně ceníku Poskytovatele, platí pro nadcházející plnění ceny uvedené v aktuálním ceníku Poskytovatele</w:t>
      </w:r>
      <w:r w:rsidR="008474D7" w:rsidRPr="007F6090">
        <w:rPr>
          <w:rFonts w:ascii="Calibri Light" w:hAnsi="Calibri Light" w:cs="Tahoma"/>
          <w:sz w:val="16"/>
        </w:rPr>
        <w:t xml:space="preserve"> pro dané období</w:t>
      </w:r>
      <w:r w:rsidR="00AE0429" w:rsidRPr="007F6090">
        <w:rPr>
          <w:rFonts w:ascii="Calibri Light" w:hAnsi="Calibri Light" w:cs="Tahoma"/>
          <w:sz w:val="16"/>
        </w:rPr>
        <w:t>.</w:t>
      </w:r>
    </w:p>
    <w:p w:rsidR="00701892" w:rsidRPr="007F6090" w:rsidRDefault="00701892" w:rsidP="00BF76E0">
      <w:pPr>
        <w:pStyle w:val="ZkladntextBODY"/>
        <w:numPr>
          <w:ilvl w:val="0"/>
          <w:numId w:val="4"/>
        </w:numPr>
        <w:ind w:left="284" w:hanging="284"/>
        <w:rPr>
          <w:rFonts w:ascii="Calibri Light" w:hAnsi="Calibri Light" w:cs="Tahoma"/>
          <w:sz w:val="16"/>
        </w:rPr>
      </w:pPr>
    </w:p>
    <w:p w:rsidR="00711596" w:rsidRPr="007F6090" w:rsidRDefault="00A27EE1" w:rsidP="00BF76E0">
      <w:pPr>
        <w:pStyle w:val="Nadpis6"/>
        <w:numPr>
          <w:ilvl w:val="0"/>
          <w:numId w:val="14"/>
        </w:numPr>
        <w:tabs>
          <w:tab w:val="clear" w:pos="426"/>
          <w:tab w:val="clear" w:pos="3828"/>
          <w:tab w:val="clear" w:pos="5529"/>
          <w:tab w:val="clear" w:pos="5954"/>
        </w:tabs>
        <w:spacing w:before="120"/>
        <w:ind w:left="284" w:hanging="284"/>
        <w:rPr>
          <w:rFonts w:ascii="Calibri Light" w:hAnsi="Calibri Light" w:cs="Tahoma"/>
          <w:sz w:val="16"/>
          <w:u w:val="none"/>
        </w:rPr>
      </w:pPr>
      <w:r w:rsidRPr="007F6090">
        <w:rPr>
          <w:rFonts w:ascii="Calibri Light" w:hAnsi="Calibri Light" w:cs="Tahoma"/>
          <w:sz w:val="16"/>
          <w:u w:val="none"/>
        </w:rPr>
        <w:t xml:space="preserve"> </w:t>
      </w:r>
      <w:r w:rsidR="00FF5E1F" w:rsidRPr="007F6090">
        <w:rPr>
          <w:rFonts w:ascii="Calibri Light" w:hAnsi="Calibri Light" w:cs="Tahoma"/>
          <w:sz w:val="16"/>
          <w:u w:val="none"/>
        </w:rPr>
        <w:t>Pos</w:t>
      </w:r>
      <w:r w:rsidR="003D2BEA" w:rsidRPr="007F6090">
        <w:rPr>
          <w:rFonts w:ascii="Calibri Light" w:hAnsi="Calibri Light" w:cs="Tahoma"/>
          <w:sz w:val="16"/>
          <w:u w:val="none"/>
        </w:rPr>
        <w:t>kytování záruky</w:t>
      </w:r>
      <w:r w:rsidR="00711596" w:rsidRPr="007F6090">
        <w:rPr>
          <w:rFonts w:ascii="Calibri Light" w:hAnsi="Calibri Light" w:cs="Tahoma"/>
          <w:sz w:val="16"/>
          <w:u w:val="none"/>
        </w:rPr>
        <w:t xml:space="preserve"> </w:t>
      </w:r>
    </w:p>
    <w:p w:rsidR="00711596" w:rsidRPr="007F6090" w:rsidRDefault="00711596" w:rsidP="00BF76E0">
      <w:pPr>
        <w:pStyle w:val="Seznam"/>
        <w:numPr>
          <w:ilvl w:val="0"/>
          <w:numId w:val="8"/>
        </w:numPr>
        <w:tabs>
          <w:tab w:val="clear" w:pos="1003"/>
          <w:tab w:val="num" w:pos="720"/>
        </w:tabs>
        <w:ind w:left="284" w:hanging="284"/>
        <w:jc w:val="both"/>
        <w:rPr>
          <w:rFonts w:ascii="Calibri Light" w:hAnsi="Calibri Light" w:cs="Tahoma"/>
          <w:sz w:val="16"/>
        </w:rPr>
      </w:pPr>
      <w:r w:rsidRPr="007F6090">
        <w:rPr>
          <w:rFonts w:ascii="Calibri Light" w:hAnsi="Calibri Light" w:cs="Tahoma"/>
          <w:sz w:val="16"/>
        </w:rPr>
        <w:t xml:space="preserve">Poskytovatel poskytuje Nabyvateli na </w:t>
      </w:r>
      <w:r w:rsidR="00614848" w:rsidRPr="007F6090">
        <w:rPr>
          <w:rFonts w:ascii="Calibri Light" w:hAnsi="Calibri Light" w:cs="Tahoma"/>
          <w:sz w:val="16"/>
        </w:rPr>
        <w:t>Aplikaci</w:t>
      </w:r>
      <w:r w:rsidRPr="007F6090">
        <w:rPr>
          <w:rFonts w:ascii="Calibri Light" w:hAnsi="Calibri Light" w:cs="Tahoma"/>
          <w:sz w:val="16"/>
        </w:rPr>
        <w:t xml:space="preserve"> záruku na funkčnost při je</w:t>
      </w:r>
      <w:r w:rsidR="00614848" w:rsidRPr="007F6090">
        <w:rPr>
          <w:rFonts w:ascii="Calibri Light" w:hAnsi="Calibri Light" w:cs="Tahoma"/>
          <w:sz w:val="16"/>
        </w:rPr>
        <w:t>jím</w:t>
      </w:r>
      <w:r w:rsidRPr="007F6090">
        <w:rPr>
          <w:rFonts w:ascii="Calibri Light" w:hAnsi="Calibri Light" w:cs="Tahoma"/>
          <w:sz w:val="16"/>
        </w:rPr>
        <w:t xml:space="preserve"> užívání v souladu s uživatelskými příručkami, </w:t>
      </w:r>
      <w:r w:rsidR="008A5D9B" w:rsidRPr="007F6090">
        <w:rPr>
          <w:rFonts w:ascii="Calibri Light" w:hAnsi="Calibri Light" w:cs="Tahoma"/>
          <w:sz w:val="16"/>
        </w:rPr>
        <w:t>po dobu platnosti Smlouvy</w:t>
      </w:r>
      <w:r w:rsidRPr="007F6090">
        <w:rPr>
          <w:rFonts w:ascii="Calibri Light" w:hAnsi="Calibri Light" w:cs="Tahoma"/>
          <w:sz w:val="16"/>
        </w:rPr>
        <w:t xml:space="preserve">. Tato záruka se nevztahuje na vady vzniklé v důsledku nesprávného provozování, instalace a užívání </w:t>
      </w:r>
      <w:r w:rsidR="00614848" w:rsidRPr="007F6090">
        <w:rPr>
          <w:rFonts w:ascii="Calibri Light" w:hAnsi="Calibri Light" w:cs="Tahoma"/>
          <w:sz w:val="16"/>
        </w:rPr>
        <w:t>Aplikace</w:t>
      </w:r>
      <w:r w:rsidR="00A7754B" w:rsidRPr="007F6090">
        <w:rPr>
          <w:rFonts w:ascii="Calibri Light" w:hAnsi="Calibri Light" w:cs="Tahoma"/>
          <w:sz w:val="16"/>
        </w:rPr>
        <w:t xml:space="preserve"> a Dat. </w:t>
      </w:r>
      <w:r w:rsidRPr="007F6090">
        <w:rPr>
          <w:rFonts w:ascii="Calibri Light" w:hAnsi="Calibri Light" w:cs="Tahoma"/>
          <w:sz w:val="16"/>
        </w:rPr>
        <w:t xml:space="preserve">Záruka se rovněž nevztahuje na případy, kdy vada vznikne jakýmkoliv zásahem do </w:t>
      </w:r>
      <w:r w:rsidR="00614848" w:rsidRPr="007F6090">
        <w:rPr>
          <w:rFonts w:ascii="Calibri Light" w:hAnsi="Calibri Light" w:cs="Tahoma"/>
          <w:sz w:val="16"/>
        </w:rPr>
        <w:t>Aplikace</w:t>
      </w:r>
      <w:r w:rsidRPr="007F6090">
        <w:rPr>
          <w:rFonts w:ascii="Calibri Light" w:hAnsi="Calibri Light" w:cs="Tahoma"/>
          <w:sz w:val="16"/>
        </w:rPr>
        <w:t xml:space="preserve"> a Dat.</w:t>
      </w:r>
    </w:p>
    <w:p w:rsidR="00C44073" w:rsidRPr="007F6090" w:rsidRDefault="00C44073" w:rsidP="00BF76E0">
      <w:pPr>
        <w:pStyle w:val="Seznam"/>
        <w:numPr>
          <w:ilvl w:val="0"/>
          <w:numId w:val="8"/>
        </w:numPr>
        <w:tabs>
          <w:tab w:val="clear" w:pos="1003"/>
          <w:tab w:val="num" w:pos="720"/>
        </w:tabs>
        <w:ind w:left="284" w:hanging="284"/>
        <w:jc w:val="both"/>
        <w:rPr>
          <w:rFonts w:ascii="Calibri Light" w:hAnsi="Calibri Light" w:cs="Tahoma"/>
          <w:sz w:val="16"/>
        </w:rPr>
      </w:pPr>
      <w:r w:rsidRPr="007F6090">
        <w:rPr>
          <w:rFonts w:ascii="Calibri Light" w:hAnsi="Calibri Light" w:cs="Tahoma"/>
          <w:sz w:val="16"/>
        </w:rPr>
        <w:t xml:space="preserve">Nabyvatel bere na vědomí, že Data poskytované v souladu s touto Smlouvou včetně jejich aktualizací, resp. směrné ceny, které jsou součástí Dat, jsou fakultativní a slouží pouze jako podklad při sjednávání cen dle ustanovení §2 zákona č. 526/1990 sb., o cenách, ve znění pozdějších předpisů a za jejich použití v plném rozsahu odpovídá Nabyvatel. </w:t>
      </w:r>
    </w:p>
    <w:p w:rsidR="003D2BEA" w:rsidRPr="007F6090" w:rsidRDefault="00C57662" w:rsidP="00BF76E0">
      <w:pPr>
        <w:pStyle w:val="Nadpis6"/>
        <w:numPr>
          <w:ilvl w:val="0"/>
          <w:numId w:val="14"/>
        </w:numPr>
        <w:tabs>
          <w:tab w:val="clear" w:pos="426"/>
          <w:tab w:val="clear" w:pos="3828"/>
          <w:tab w:val="clear" w:pos="5529"/>
          <w:tab w:val="clear" w:pos="5954"/>
        </w:tabs>
        <w:spacing w:before="120"/>
        <w:ind w:left="284" w:hanging="284"/>
        <w:rPr>
          <w:rFonts w:ascii="Calibri Light" w:hAnsi="Calibri Light" w:cs="Tahoma"/>
          <w:sz w:val="16"/>
          <w:u w:val="none"/>
        </w:rPr>
      </w:pPr>
      <w:r w:rsidRPr="007F6090">
        <w:rPr>
          <w:rFonts w:ascii="Calibri Light" w:hAnsi="Calibri Light" w:cs="Tahoma"/>
          <w:sz w:val="16"/>
          <w:u w:val="none"/>
        </w:rPr>
        <w:t xml:space="preserve"> </w:t>
      </w:r>
      <w:r w:rsidR="003D2BEA" w:rsidRPr="007F6090">
        <w:rPr>
          <w:rFonts w:ascii="Calibri Light" w:hAnsi="Calibri Light" w:cs="Tahoma"/>
          <w:sz w:val="16"/>
          <w:u w:val="none"/>
        </w:rPr>
        <w:t>Závěrečná ustanovení</w:t>
      </w:r>
    </w:p>
    <w:p w:rsidR="00701892" w:rsidRPr="00701892" w:rsidRDefault="00701892" w:rsidP="00701892">
      <w:pPr>
        <w:numPr>
          <w:ilvl w:val="0"/>
          <w:numId w:val="9"/>
        </w:numPr>
        <w:tabs>
          <w:tab w:val="clear" w:pos="1004"/>
          <w:tab w:val="num" w:pos="284"/>
        </w:tabs>
        <w:ind w:left="284" w:hanging="284"/>
        <w:jc w:val="both"/>
        <w:rPr>
          <w:rFonts w:ascii="Calibri Light" w:hAnsi="Calibri Light" w:cs="Tahoma"/>
          <w:sz w:val="16"/>
        </w:rPr>
      </w:pPr>
      <w:r>
        <w:rPr>
          <w:rFonts w:ascii="Calibri Light" w:hAnsi="Calibri Light" w:cs="Tahoma"/>
          <w:sz w:val="16"/>
        </w:rPr>
        <w:t>Poskytovatel</w:t>
      </w:r>
      <w:r w:rsidRPr="00701892">
        <w:rPr>
          <w:rFonts w:ascii="Calibri Light" w:hAnsi="Calibri Light" w:cs="Tahoma"/>
          <w:sz w:val="16"/>
        </w:rPr>
        <w:t xml:space="preserve"> bere na vědomí, že obsah této smlouvy včetně všech dodatků může být</w:t>
      </w:r>
      <w:r>
        <w:rPr>
          <w:rFonts w:ascii="Calibri Light" w:hAnsi="Calibri Light" w:cs="Tahoma"/>
          <w:sz w:val="16"/>
        </w:rPr>
        <w:t xml:space="preserve"> poskytnut žadateli v režimu zá</w:t>
      </w:r>
      <w:r w:rsidRPr="00701892">
        <w:rPr>
          <w:rFonts w:ascii="Calibri Light" w:hAnsi="Calibri Light" w:cs="Tahoma"/>
          <w:sz w:val="16"/>
        </w:rPr>
        <w:t>kona č. 106/1999 Sb., o svobodném přístupu k informacím, ve znění pozdějších předpisů, a že tato smlouva včetně všech dodatků bude statutárním městem Olomouc uveřejněna v registru smluv dle zákona č. 340/2015 Sb., o zvláštních podmínkách účinnosti některých smluv, uveřejňování těchto smluv a o registru smluv (zákon o registru smluv).</w:t>
      </w:r>
    </w:p>
    <w:p w:rsidR="00701892" w:rsidRPr="00701892" w:rsidRDefault="00701892" w:rsidP="00701892">
      <w:pPr>
        <w:numPr>
          <w:ilvl w:val="0"/>
          <w:numId w:val="9"/>
        </w:numPr>
        <w:tabs>
          <w:tab w:val="clear" w:pos="1004"/>
          <w:tab w:val="num" w:pos="284"/>
        </w:tabs>
        <w:ind w:left="284" w:hanging="284"/>
        <w:jc w:val="both"/>
        <w:rPr>
          <w:rFonts w:ascii="Calibri Light" w:hAnsi="Calibri Light" w:cs="Tahoma"/>
          <w:sz w:val="16"/>
        </w:rPr>
      </w:pPr>
      <w:r w:rsidRPr="00701892">
        <w:rPr>
          <w:rFonts w:ascii="Calibri Light" w:hAnsi="Calibri Light" w:cs="Tahoma"/>
          <w:sz w:val="16"/>
        </w:rPr>
        <w:t>Smluvní strany prohlašují, že skutečnosti uvedené v této smlouvě nepovažují za obchodní tajemství ve smyslu § 504 zákona č. 89/2012 Sb., občanský zákoník, ve znění pozdějších předpisů.</w:t>
      </w:r>
    </w:p>
    <w:p w:rsidR="00701892" w:rsidRPr="00701892" w:rsidRDefault="00701892" w:rsidP="00701892">
      <w:pPr>
        <w:numPr>
          <w:ilvl w:val="0"/>
          <w:numId w:val="9"/>
        </w:numPr>
        <w:tabs>
          <w:tab w:val="clear" w:pos="1004"/>
          <w:tab w:val="num" w:pos="284"/>
        </w:tabs>
        <w:ind w:left="284" w:hanging="284"/>
        <w:jc w:val="both"/>
        <w:rPr>
          <w:rFonts w:ascii="Calibri Light" w:hAnsi="Calibri Light" w:cs="Tahoma"/>
          <w:sz w:val="16"/>
        </w:rPr>
      </w:pPr>
      <w:r w:rsidRPr="00701892">
        <w:rPr>
          <w:rFonts w:ascii="Calibri Light" w:hAnsi="Calibri Light" w:cs="Tahoma"/>
          <w:sz w:val="16"/>
        </w:rPr>
        <w:t>Tato smlouva nabývá platnosti dnem podpisu oprávněných zástupců obou smluvních stran a účinnosti dnem uveřejnění prostřednictvím registru smluv dle příslušných ustanovení zákona o registru smluv.</w:t>
      </w:r>
    </w:p>
    <w:p w:rsidR="00573EFB" w:rsidRPr="007F6090" w:rsidRDefault="00573EFB" w:rsidP="00701892">
      <w:pPr>
        <w:numPr>
          <w:ilvl w:val="0"/>
          <w:numId w:val="9"/>
        </w:numPr>
        <w:tabs>
          <w:tab w:val="clear" w:pos="1004"/>
          <w:tab w:val="num" w:pos="284"/>
          <w:tab w:val="num" w:pos="720"/>
        </w:tabs>
        <w:ind w:left="284" w:hanging="284"/>
        <w:jc w:val="both"/>
        <w:rPr>
          <w:rFonts w:ascii="Calibri Light" w:hAnsi="Calibri Light" w:cs="Tahoma"/>
          <w:sz w:val="16"/>
        </w:rPr>
      </w:pPr>
      <w:r w:rsidRPr="007F6090">
        <w:rPr>
          <w:rFonts w:ascii="Calibri Light" w:hAnsi="Calibri Light" w:cs="Tahoma"/>
          <w:sz w:val="16"/>
        </w:rPr>
        <w:t>Smlouva se uzavírá na dobu neurčitou</w:t>
      </w:r>
      <w:r w:rsidR="003D62FF" w:rsidRPr="007F6090">
        <w:rPr>
          <w:rFonts w:ascii="Calibri Light" w:hAnsi="Calibri Light" w:cs="Tahoma"/>
          <w:sz w:val="16"/>
        </w:rPr>
        <w:t>. Každá ze S</w:t>
      </w:r>
      <w:r w:rsidR="00BD66B9" w:rsidRPr="007F6090">
        <w:rPr>
          <w:rFonts w:ascii="Calibri Light" w:hAnsi="Calibri Light" w:cs="Tahoma"/>
          <w:sz w:val="16"/>
        </w:rPr>
        <w:t>mluvních stran je oprávněna tuto Smlouvu bez uvedení důvodu vypovědět</w:t>
      </w:r>
      <w:r w:rsidR="004E3DEE" w:rsidRPr="004E3DEE">
        <w:rPr>
          <w:rFonts w:ascii="Calibri Light" w:hAnsi="Calibri Light" w:cs="Tahoma"/>
          <w:sz w:val="16"/>
        </w:rPr>
        <w:t xml:space="preserve"> </w:t>
      </w:r>
      <w:r w:rsidR="004E3DEE">
        <w:rPr>
          <w:rFonts w:ascii="Calibri Light" w:hAnsi="Calibri Light" w:cs="Tahoma"/>
          <w:sz w:val="16"/>
        </w:rPr>
        <w:t>ke dni výročí licence výpovědí doručenou druhé Smluvní straně nejpozději tři měsíce před tímto datem.</w:t>
      </w:r>
    </w:p>
    <w:p w:rsidR="00573EFB" w:rsidRPr="007F6090" w:rsidRDefault="003D2BEA" w:rsidP="00701892">
      <w:pPr>
        <w:numPr>
          <w:ilvl w:val="0"/>
          <w:numId w:val="9"/>
        </w:numPr>
        <w:tabs>
          <w:tab w:val="clear" w:pos="1004"/>
          <w:tab w:val="num" w:pos="284"/>
          <w:tab w:val="num" w:pos="720"/>
        </w:tabs>
        <w:ind w:left="284" w:hanging="284"/>
        <w:jc w:val="both"/>
        <w:rPr>
          <w:rFonts w:ascii="Calibri Light" w:hAnsi="Calibri Light" w:cs="Tahoma"/>
          <w:sz w:val="16"/>
        </w:rPr>
      </w:pPr>
      <w:r w:rsidRPr="007F6090">
        <w:rPr>
          <w:rFonts w:ascii="Calibri Light" w:hAnsi="Calibri Light" w:cs="Tahoma"/>
          <w:sz w:val="16"/>
        </w:rPr>
        <w:t>Tato Smlouva se vyhotovuje ve dvou vyhotovení</w:t>
      </w:r>
      <w:r w:rsidR="00573EFB" w:rsidRPr="007F6090">
        <w:rPr>
          <w:rFonts w:ascii="Calibri Light" w:hAnsi="Calibri Light" w:cs="Tahoma"/>
          <w:sz w:val="16"/>
        </w:rPr>
        <w:t xml:space="preserve">ch, z nichž každá ze Smluvních </w:t>
      </w:r>
      <w:r w:rsidRPr="007F6090">
        <w:rPr>
          <w:rFonts w:ascii="Calibri Light" w:hAnsi="Calibri Light" w:cs="Tahoma"/>
          <w:sz w:val="16"/>
        </w:rPr>
        <w:t>stran obdrží po jednom vyhotovení.</w:t>
      </w:r>
    </w:p>
    <w:p w:rsidR="003D2BEA" w:rsidRDefault="003D2BEA" w:rsidP="00BF76E0">
      <w:pPr>
        <w:numPr>
          <w:ilvl w:val="0"/>
          <w:numId w:val="9"/>
        </w:numPr>
        <w:tabs>
          <w:tab w:val="clear" w:pos="1004"/>
        </w:tabs>
        <w:ind w:left="284" w:hanging="284"/>
        <w:jc w:val="both"/>
        <w:rPr>
          <w:rFonts w:ascii="Calibri Light" w:hAnsi="Calibri Light" w:cs="Tahoma"/>
          <w:sz w:val="16"/>
        </w:rPr>
      </w:pPr>
      <w:r w:rsidRPr="007F6090">
        <w:rPr>
          <w:rFonts w:ascii="Calibri Light" w:hAnsi="Calibri Light" w:cs="Tahoma"/>
          <w:sz w:val="16"/>
        </w:rPr>
        <w:t>Smluvní strany si Smlouvu přečetly a s jejím obsahem souhlasí,</w:t>
      </w:r>
      <w:r w:rsidR="00573EFB" w:rsidRPr="007F6090">
        <w:rPr>
          <w:rFonts w:ascii="Calibri Light" w:hAnsi="Calibri Light" w:cs="Tahoma"/>
          <w:sz w:val="16"/>
        </w:rPr>
        <w:t xml:space="preserve"> na důkaz čehož připojují níže </w:t>
      </w:r>
      <w:r w:rsidRPr="007F6090">
        <w:rPr>
          <w:rFonts w:ascii="Calibri Light" w:hAnsi="Calibri Light" w:cs="Tahoma"/>
          <w:sz w:val="16"/>
        </w:rPr>
        <w:t>své podpisy.</w:t>
      </w:r>
    </w:p>
    <w:p w:rsidR="00701892" w:rsidRDefault="00701892" w:rsidP="00701892">
      <w:pPr>
        <w:jc w:val="both"/>
        <w:rPr>
          <w:rFonts w:ascii="Calibri Light" w:hAnsi="Calibri Light" w:cs="Tahoma"/>
          <w:sz w:val="16"/>
        </w:rPr>
      </w:pPr>
    </w:p>
    <w:p w:rsidR="00701892" w:rsidRDefault="00701892" w:rsidP="00701892">
      <w:pPr>
        <w:jc w:val="both"/>
        <w:rPr>
          <w:rFonts w:ascii="Calibri Light" w:hAnsi="Calibri Light" w:cs="Tahoma"/>
          <w:sz w:val="16"/>
        </w:rPr>
      </w:pPr>
    </w:p>
    <w:p w:rsidR="00701892" w:rsidRDefault="00701892" w:rsidP="00701892">
      <w:pPr>
        <w:jc w:val="both"/>
        <w:rPr>
          <w:rFonts w:ascii="Calibri Light" w:hAnsi="Calibri Light" w:cs="Tahoma"/>
          <w:sz w:val="16"/>
        </w:rPr>
      </w:pPr>
    </w:p>
    <w:p w:rsidR="00701892" w:rsidRDefault="00701892" w:rsidP="00701892">
      <w:pPr>
        <w:jc w:val="both"/>
        <w:rPr>
          <w:rFonts w:ascii="Calibri Light" w:hAnsi="Calibri Light" w:cs="Tahoma"/>
          <w:sz w:val="16"/>
        </w:rPr>
      </w:pPr>
    </w:p>
    <w:p w:rsidR="00701892" w:rsidRDefault="00701892" w:rsidP="00701892">
      <w:pPr>
        <w:jc w:val="both"/>
        <w:rPr>
          <w:rFonts w:ascii="Calibri Light" w:hAnsi="Calibri Light" w:cs="Tahoma"/>
          <w:sz w:val="16"/>
        </w:rPr>
      </w:pPr>
    </w:p>
    <w:p w:rsidR="00701892" w:rsidRPr="007F6090" w:rsidRDefault="00701892" w:rsidP="00701892">
      <w:pPr>
        <w:jc w:val="both"/>
        <w:rPr>
          <w:rFonts w:ascii="Calibri Light" w:hAnsi="Calibri Light" w:cs="Tahoma"/>
          <w:sz w:val="16"/>
        </w:rPr>
      </w:pPr>
    </w:p>
    <w:p w:rsidR="00095B41" w:rsidRPr="007F6090" w:rsidRDefault="00095B41" w:rsidP="00BF76E0">
      <w:pPr>
        <w:ind w:left="284" w:hanging="284"/>
        <w:jc w:val="both"/>
        <w:rPr>
          <w:rFonts w:ascii="Calibri Light" w:hAnsi="Calibri Light" w:cs="Tahoma"/>
          <w:sz w:val="16"/>
        </w:rPr>
      </w:pPr>
    </w:p>
    <w:p w:rsidR="00D76380" w:rsidRPr="007F6090" w:rsidRDefault="00CA5096" w:rsidP="007F6090">
      <w:pPr>
        <w:pStyle w:val="Nadpis6"/>
        <w:numPr>
          <w:ilvl w:val="0"/>
          <w:numId w:val="14"/>
        </w:numPr>
        <w:tabs>
          <w:tab w:val="clear" w:pos="426"/>
          <w:tab w:val="clear" w:pos="3828"/>
          <w:tab w:val="clear" w:pos="5529"/>
          <w:tab w:val="clear" w:pos="5954"/>
        </w:tabs>
        <w:spacing w:after="120"/>
        <w:ind w:left="284" w:hanging="284"/>
        <w:rPr>
          <w:rFonts w:ascii="Calibri Light" w:hAnsi="Calibri Light" w:cs="Tahoma"/>
          <w:sz w:val="16"/>
          <w:u w:val="none"/>
        </w:rPr>
      </w:pPr>
      <w:r w:rsidRPr="007F6090">
        <w:rPr>
          <w:rFonts w:ascii="Calibri Light" w:hAnsi="Calibri Light" w:cs="Tahoma"/>
          <w:sz w:val="16"/>
          <w:u w:val="none"/>
        </w:rPr>
        <w:t xml:space="preserve"> </w:t>
      </w:r>
      <w:r w:rsidR="00D76380" w:rsidRPr="007F6090">
        <w:rPr>
          <w:rFonts w:ascii="Calibri Light" w:hAnsi="Calibri Light" w:cs="Tahoma"/>
          <w:sz w:val="16"/>
          <w:u w:val="none"/>
        </w:rPr>
        <w:t>Specifikace Aplikace</w:t>
      </w:r>
      <w:r w:rsidR="00BF76E0" w:rsidRPr="007F6090">
        <w:rPr>
          <w:rFonts w:ascii="Calibri Light" w:hAnsi="Calibri Light" w:cs="Tahoma"/>
          <w:sz w:val="16"/>
          <w:u w:val="none"/>
        </w:rPr>
        <w:t xml:space="preserve"> a Dat</w:t>
      </w:r>
      <w:r w:rsidR="00D76380" w:rsidRPr="007F6090">
        <w:rPr>
          <w:rFonts w:ascii="Calibri Light" w:hAnsi="Calibri Light" w:cs="Tahoma"/>
          <w:sz w:val="16"/>
          <w:u w:val="none"/>
        </w:rPr>
        <w:t xml:space="preserve"> </w:t>
      </w:r>
    </w:p>
    <w:tbl>
      <w:tblPr>
        <w:tblStyle w:val="GridTableLight"/>
        <w:tblW w:w="10632" w:type="dxa"/>
        <w:tblInd w:w="-5" w:type="dxa"/>
        <w:tblLook w:val="0000" w:firstRow="0" w:lastRow="0" w:firstColumn="0" w:lastColumn="0" w:noHBand="0" w:noVBand="0"/>
      </w:tblPr>
      <w:tblGrid>
        <w:gridCol w:w="1135"/>
        <w:gridCol w:w="6817"/>
        <w:gridCol w:w="1120"/>
        <w:gridCol w:w="1560"/>
      </w:tblGrid>
      <w:tr w:rsidR="00095B41" w:rsidRPr="007F6090" w:rsidTr="00095B41">
        <w:trPr>
          <w:trHeight w:val="40"/>
        </w:trPr>
        <w:tc>
          <w:tcPr>
            <w:tcW w:w="1135" w:type="dxa"/>
          </w:tcPr>
          <w:p w:rsidR="00095B41" w:rsidRPr="007F6090" w:rsidRDefault="00095B41" w:rsidP="00CD5186">
            <w:pPr>
              <w:widowControl/>
              <w:jc w:val="center"/>
              <w:rPr>
                <w:rFonts w:ascii="Calibri Light" w:hAnsi="Calibri Light" w:cs="Tahoma"/>
                <w:b/>
                <w:bCs/>
                <w:snapToGrid/>
                <w:sz w:val="16"/>
              </w:rPr>
            </w:pPr>
            <w:r w:rsidRPr="007F6090">
              <w:rPr>
                <w:rFonts w:ascii="Calibri Light" w:hAnsi="Calibri Light" w:cs="Tahoma"/>
                <w:b/>
                <w:bCs/>
                <w:snapToGrid/>
                <w:sz w:val="16"/>
              </w:rPr>
              <w:t>Kód</w:t>
            </w:r>
          </w:p>
        </w:tc>
        <w:tc>
          <w:tcPr>
            <w:tcW w:w="6817" w:type="dxa"/>
            <w:noWrap/>
          </w:tcPr>
          <w:p w:rsidR="00095B41" w:rsidRPr="007F6090" w:rsidRDefault="00095B41" w:rsidP="00CD5186">
            <w:pPr>
              <w:widowControl/>
              <w:jc w:val="center"/>
              <w:rPr>
                <w:rFonts w:ascii="Calibri Light" w:hAnsi="Calibri Light" w:cs="Tahoma"/>
                <w:b/>
                <w:bCs/>
                <w:snapToGrid/>
                <w:sz w:val="16"/>
              </w:rPr>
            </w:pPr>
            <w:r w:rsidRPr="007F6090">
              <w:rPr>
                <w:rFonts w:ascii="Calibri Light" w:hAnsi="Calibri Light" w:cs="Tahoma"/>
                <w:b/>
                <w:bCs/>
                <w:snapToGrid/>
                <w:sz w:val="16"/>
              </w:rPr>
              <w:t>Popis produktu</w:t>
            </w:r>
          </w:p>
        </w:tc>
        <w:tc>
          <w:tcPr>
            <w:tcW w:w="1120" w:type="dxa"/>
          </w:tcPr>
          <w:p w:rsidR="00095B41" w:rsidRPr="007F6090" w:rsidRDefault="00095B41" w:rsidP="00CD5186">
            <w:pPr>
              <w:widowControl/>
              <w:jc w:val="center"/>
              <w:rPr>
                <w:rFonts w:ascii="Calibri Light" w:hAnsi="Calibri Light" w:cs="Tahoma"/>
                <w:b/>
                <w:bCs/>
                <w:snapToGrid/>
                <w:sz w:val="16"/>
              </w:rPr>
            </w:pPr>
            <w:r w:rsidRPr="007F6090">
              <w:rPr>
                <w:rFonts w:ascii="Calibri Light" w:hAnsi="Calibri Light" w:cs="Tahoma"/>
                <w:b/>
                <w:bCs/>
                <w:snapToGrid/>
                <w:sz w:val="16"/>
              </w:rPr>
              <w:t>Licencí</w:t>
            </w:r>
          </w:p>
        </w:tc>
        <w:tc>
          <w:tcPr>
            <w:tcW w:w="1560" w:type="dxa"/>
            <w:noWrap/>
          </w:tcPr>
          <w:p w:rsidR="00095B41" w:rsidRPr="007F6090" w:rsidRDefault="008474D7" w:rsidP="00636353">
            <w:pPr>
              <w:widowControl/>
              <w:jc w:val="center"/>
              <w:rPr>
                <w:rFonts w:ascii="Calibri Light" w:hAnsi="Calibri Light" w:cs="Tahoma"/>
                <w:b/>
                <w:bCs/>
                <w:snapToGrid/>
                <w:sz w:val="16"/>
              </w:rPr>
            </w:pPr>
            <w:r w:rsidRPr="007F6090">
              <w:rPr>
                <w:rFonts w:ascii="Calibri Light" w:hAnsi="Calibri Light" w:cs="Tahoma"/>
                <w:b/>
                <w:bCs/>
                <w:snapToGrid/>
                <w:sz w:val="16"/>
              </w:rPr>
              <w:t>C</w:t>
            </w:r>
            <w:r w:rsidR="00095B41" w:rsidRPr="007F6090">
              <w:rPr>
                <w:rFonts w:ascii="Calibri Light" w:hAnsi="Calibri Light" w:cs="Tahoma"/>
                <w:b/>
                <w:bCs/>
                <w:snapToGrid/>
                <w:sz w:val="16"/>
              </w:rPr>
              <w:t>ena</w:t>
            </w:r>
          </w:p>
        </w:tc>
      </w:tr>
      <w:tr w:rsidR="00095B41" w:rsidRPr="007F6090" w:rsidTr="00095B41">
        <w:trPr>
          <w:trHeight w:val="55"/>
        </w:trPr>
        <w:tc>
          <w:tcPr>
            <w:tcW w:w="1135" w:type="dxa"/>
            <w:noWrap/>
          </w:tcPr>
          <w:p w:rsidR="00095B41" w:rsidRPr="007F6090" w:rsidRDefault="008F6FD1" w:rsidP="00095B41">
            <w:pPr>
              <w:widowControl/>
              <w:rPr>
                <w:rFonts w:ascii="Calibri Light" w:hAnsi="Calibri Light" w:cs="Tahoma"/>
                <w:snapToGrid/>
                <w:sz w:val="16"/>
              </w:rPr>
            </w:pPr>
            <w:r>
              <w:rPr>
                <w:rFonts w:ascii="Calibri Light" w:hAnsi="Calibri Light" w:cs="Tahoma"/>
                <w:snapToGrid/>
                <w:sz w:val="16"/>
              </w:rPr>
              <w:t>LSP</w:t>
            </w:r>
            <w:r w:rsidR="002E604D">
              <w:rPr>
                <w:rFonts w:ascii="Calibri Light" w:hAnsi="Calibri Light" w:cs="Tahoma"/>
                <w:snapToGrid/>
                <w:sz w:val="16"/>
              </w:rPr>
              <w:t>xBAS</w:t>
            </w:r>
            <w:r w:rsidR="00095B41" w:rsidRPr="007F6090">
              <w:rPr>
                <w:rFonts w:ascii="Calibri Light" w:hAnsi="Calibri Light" w:cs="Tahoma"/>
                <w:snapToGrid/>
                <w:sz w:val="16"/>
              </w:rPr>
              <w:t>x1</w:t>
            </w:r>
          </w:p>
        </w:tc>
        <w:tc>
          <w:tcPr>
            <w:tcW w:w="6817" w:type="dxa"/>
            <w:noWrap/>
          </w:tcPr>
          <w:p w:rsidR="00095B41" w:rsidRPr="007F6090" w:rsidRDefault="00095B41" w:rsidP="00095B41">
            <w:pPr>
              <w:widowControl/>
              <w:rPr>
                <w:rFonts w:ascii="Calibri Light" w:hAnsi="Calibri Light" w:cs="Tahoma"/>
                <w:snapToGrid/>
                <w:sz w:val="16"/>
              </w:rPr>
            </w:pPr>
            <w:r w:rsidRPr="007F6090">
              <w:rPr>
                <w:rFonts w:ascii="Calibri Light" w:hAnsi="Calibri Light" w:cs="Tahoma"/>
                <w:snapToGrid/>
                <w:sz w:val="16"/>
              </w:rPr>
              <w:t>Program KROS 4_</w:t>
            </w:r>
            <w:r w:rsidR="000B5A52">
              <w:rPr>
                <w:rFonts w:ascii="Calibri Light" w:hAnsi="Calibri Light" w:cs="Tahoma"/>
                <w:snapToGrid/>
                <w:sz w:val="16"/>
              </w:rPr>
              <w:t>Basic</w:t>
            </w:r>
            <w:r w:rsidR="00F44686">
              <w:rPr>
                <w:rFonts w:ascii="Calibri Light" w:hAnsi="Calibri Light" w:cs="Tahoma"/>
                <w:snapToGrid/>
                <w:sz w:val="16"/>
              </w:rPr>
              <w:t>,</w:t>
            </w:r>
            <w:r w:rsidR="000B5A52" w:rsidRPr="007F6090">
              <w:rPr>
                <w:rFonts w:ascii="Calibri Light" w:hAnsi="Calibri Light" w:cs="Tahoma"/>
                <w:snapToGrid/>
                <w:sz w:val="16"/>
              </w:rPr>
              <w:t xml:space="preserve"> </w:t>
            </w:r>
            <w:r w:rsidRPr="007F6090">
              <w:rPr>
                <w:rFonts w:ascii="Calibri Light" w:hAnsi="Calibri Light" w:cs="Tahoma"/>
                <w:snapToGrid/>
                <w:sz w:val="16"/>
              </w:rPr>
              <w:t>roční licence</w:t>
            </w:r>
          </w:p>
        </w:tc>
        <w:tc>
          <w:tcPr>
            <w:tcW w:w="1120" w:type="dxa"/>
          </w:tcPr>
          <w:p w:rsidR="00095B41" w:rsidRPr="007F6090" w:rsidRDefault="00095B41" w:rsidP="00CD5186">
            <w:pPr>
              <w:widowControl/>
              <w:jc w:val="center"/>
              <w:rPr>
                <w:rFonts w:ascii="Calibri Light" w:hAnsi="Calibri Light" w:cs="Tahoma"/>
                <w:snapToGrid/>
                <w:sz w:val="16"/>
              </w:rPr>
            </w:pPr>
            <w:r w:rsidRPr="007F6090">
              <w:rPr>
                <w:rFonts w:ascii="Calibri Light" w:hAnsi="Calibri Light" w:cs="Tahoma"/>
                <w:snapToGrid/>
                <w:sz w:val="16"/>
              </w:rPr>
              <w:t>1</w:t>
            </w:r>
          </w:p>
        </w:tc>
        <w:tc>
          <w:tcPr>
            <w:tcW w:w="1560" w:type="dxa"/>
            <w:noWrap/>
          </w:tcPr>
          <w:p w:rsidR="00095B41" w:rsidRPr="007F6090" w:rsidRDefault="002E604D" w:rsidP="00095B41">
            <w:pPr>
              <w:widowControl/>
              <w:jc w:val="right"/>
              <w:rPr>
                <w:rFonts w:ascii="Calibri Light" w:hAnsi="Calibri Light" w:cs="Tahoma"/>
                <w:snapToGrid/>
                <w:sz w:val="16"/>
              </w:rPr>
            </w:pPr>
            <w:r>
              <w:rPr>
                <w:rFonts w:ascii="Calibri Light" w:hAnsi="Calibri Light" w:cs="Tahoma"/>
                <w:snapToGrid/>
                <w:sz w:val="16"/>
              </w:rPr>
              <w:t>20 2</w:t>
            </w:r>
            <w:r w:rsidR="008F6FD1">
              <w:rPr>
                <w:rFonts w:ascii="Calibri Light" w:hAnsi="Calibri Light" w:cs="Tahoma"/>
                <w:snapToGrid/>
                <w:sz w:val="16"/>
              </w:rPr>
              <w:t>80</w:t>
            </w:r>
            <w:r w:rsidR="00095B41" w:rsidRPr="007F6090">
              <w:rPr>
                <w:rFonts w:ascii="Calibri Light" w:hAnsi="Calibri Light" w:cs="Tahoma"/>
                <w:snapToGrid/>
                <w:sz w:val="16"/>
              </w:rPr>
              <w:t xml:space="preserve"> Kč</w:t>
            </w:r>
          </w:p>
        </w:tc>
      </w:tr>
      <w:tr w:rsidR="008F6FD1" w:rsidRPr="007F6090" w:rsidTr="00095B41">
        <w:trPr>
          <w:trHeight w:val="55"/>
        </w:trPr>
        <w:tc>
          <w:tcPr>
            <w:tcW w:w="1135" w:type="dxa"/>
            <w:noWrap/>
          </w:tcPr>
          <w:p w:rsidR="008F6FD1" w:rsidRDefault="008F6FD1" w:rsidP="00095B41">
            <w:pPr>
              <w:widowControl/>
              <w:rPr>
                <w:rFonts w:ascii="Calibri Light" w:hAnsi="Calibri Light" w:cs="Tahoma"/>
                <w:snapToGrid/>
                <w:sz w:val="16"/>
              </w:rPr>
            </w:pPr>
            <w:r>
              <w:rPr>
                <w:rFonts w:ascii="Calibri Light" w:hAnsi="Calibri Light" w:cs="Tahoma"/>
                <w:snapToGrid/>
                <w:sz w:val="16"/>
              </w:rPr>
              <w:t>LSPxBAS</w:t>
            </w:r>
            <w:r w:rsidRPr="007F6090">
              <w:rPr>
                <w:rFonts w:ascii="Calibri Light" w:hAnsi="Calibri Light" w:cs="Tahoma"/>
                <w:snapToGrid/>
                <w:sz w:val="16"/>
              </w:rPr>
              <w:t>x</w:t>
            </w:r>
            <w:r>
              <w:rPr>
                <w:rFonts w:ascii="Calibri Light" w:hAnsi="Calibri Light" w:cs="Tahoma"/>
                <w:snapToGrid/>
                <w:sz w:val="16"/>
              </w:rPr>
              <w:t>n</w:t>
            </w:r>
          </w:p>
        </w:tc>
        <w:tc>
          <w:tcPr>
            <w:tcW w:w="6817" w:type="dxa"/>
            <w:noWrap/>
          </w:tcPr>
          <w:p w:rsidR="008F6FD1" w:rsidRPr="007F6090" w:rsidRDefault="008F6FD1" w:rsidP="008F6FD1">
            <w:pPr>
              <w:widowControl/>
              <w:rPr>
                <w:rFonts w:ascii="Calibri Light" w:hAnsi="Calibri Light" w:cs="Tahoma"/>
                <w:snapToGrid/>
                <w:sz w:val="16"/>
              </w:rPr>
            </w:pPr>
            <w:r w:rsidRPr="007F6090">
              <w:rPr>
                <w:rFonts w:ascii="Calibri Light" w:hAnsi="Calibri Light" w:cs="Tahoma"/>
                <w:snapToGrid/>
                <w:sz w:val="16"/>
              </w:rPr>
              <w:t>Program KROS 4_</w:t>
            </w:r>
            <w:r>
              <w:rPr>
                <w:rFonts w:ascii="Calibri Light" w:hAnsi="Calibri Light" w:cs="Tahoma"/>
                <w:snapToGrid/>
                <w:sz w:val="16"/>
              </w:rPr>
              <w:t>Basic</w:t>
            </w:r>
            <w:r w:rsidRPr="007F6090">
              <w:rPr>
                <w:rFonts w:ascii="Calibri Light" w:hAnsi="Calibri Light" w:cs="Tahoma"/>
                <w:snapToGrid/>
                <w:sz w:val="16"/>
              </w:rPr>
              <w:t>, roční licence</w:t>
            </w:r>
          </w:p>
        </w:tc>
        <w:tc>
          <w:tcPr>
            <w:tcW w:w="1120" w:type="dxa"/>
          </w:tcPr>
          <w:p w:rsidR="008F6FD1" w:rsidRPr="007F6090" w:rsidRDefault="002E604D" w:rsidP="00CD5186">
            <w:pPr>
              <w:widowControl/>
              <w:jc w:val="center"/>
              <w:rPr>
                <w:rFonts w:ascii="Calibri Light" w:hAnsi="Calibri Light" w:cs="Tahoma"/>
                <w:snapToGrid/>
                <w:sz w:val="16"/>
              </w:rPr>
            </w:pPr>
            <w:r>
              <w:rPr>
                <w:rFonts w:ascii="Calibri Light" w:hAnsi="Calibri Light" w:cs="Tahoma"/>
                <w:snapToGrid/>
                <w:sz w:val="16"/>
              </w:rPr>
              <w:t>7</w:t>
            </w:r>
          </w:p>
        </w:tc>
        <w:tc>
          <w:tcPr>
            <w:tcW w:w="1560" w:type="dxa"/>
            <w:noWrap/>
          </w:tcPr>
          <w:p w:rsidR="008F6FD1" w:rsidRPr="007F6090" w:rsidRDefault="002E604D" w:rsidP="00095B41">
            <w:pPr>
              <w:widowControl/>
              <w:jc w:val="right"/>
              <w:rPr>
                <w:rFonts w:ascii="Calibri Light" w:hAnsi="Calibri Light" w:cs="Tahoma"/>
                <w:snapToGrid/>
                <w:sz w:val="16"/>
              </w:rPr>
            </w:pPr>
            <w:r>
              <w:rPr>
                <w:rFonts w:ascii="Calibri Light" w:hAnsi="Calibri Light" w:cs="Tahoma"/>
                <w:snapToGrid/>
                <w:sz w:val="16"/>
              </w:rPr>
              <w:t>51 870</w:t>
            </w:r>
            <w:r w:rsidR="008F6FD1">
              <w:rPr>
                <w:rFonts w:ascii="Calibri Light" w:hAnsi="Calibri Light" w:cs="Tahoma"/>
                <w:snapToGrid/>
                <w:sz w:val="16"/>
              </w:rPr>
              <w:t xml:space="preserve"> Kč</w:t>
            </w:r>
          </w:p>
        </w:tc>
      </w:tr>
      <w:tr w:rsidR="002E604D" w:rsidRPr="007F6090" w:rsidTr="00095B41">
        <w:trPr>
          <w:trHeight w:val="55"/>
        </w:trPr>
        <w:tc>
          <w:tcPr>
            <w:tcW w:w="1135" w:type="dxa"/>
            <w:noWrap/>
          </w:tcPr>
          <w:p w:rsidR="002E604D" w:rsidRDefault="002E604D" w:rsidP="00095B41">
            <w:pPr>
              <w:widowControl/>
              <w:rPr>
                <w:rFonts w:ascii="Calibri Light" w:hAnsi="Calibri Light" w:cs="Tahoma"/>
                <w:snapToGrid/>
                <w:sz w:val="16"/>
              </w:rPr>
            </w:pPr>
            <w:r>
              <w:rPr>
                <w:rFonts w:ascii="Calibri Light" w:hAnsi="Calibri Light" w:cs="Tahoma"/>
                <w:snapToGrid/>
                <w:sz w:val="16"/>
              </w:rPr>
              <w:t>LSPXOFx1</w:t>
            </w:r>
          </w:p>
        </w:tc>
        <w:tc>
          <w:tcPr>
            <w:tcW w:w="6817" w:type="dxa"/>
            <w:noWrap/>
          </w:tcPr>
          <w:p w:rsidR="002E604D" w:rsidRPr="007F6090" w:rsidRDefault="002E604D" w:rsidP="008F6FD1">
            <w:pPr>
              <w:widowControl/>
              <w:rPr>
                <w:rFonts w:ascii="Calibri Light" w:hAnsi="Calibri Light" w:cs="Tahoma"/>
                <w:snapToGrid/>
                <w:sz w:val="16"/>
              </w:rPr>
            </w:pPr>
            <w:r>
              <w:rPr>
                <w:rFonts w:ascii="Calibri Light" w:hAnsi="Calibri Light" w:cs="Tahoma"/>
                <w:snapToGrid/>
                <w:sz w:val="16"/>
              </w:rPr>
              <w:t>Modul Oferta</w:t>
            </w:r>
          </w:p>
        </w:tc>
        <w:tc>
          <w:tcPr>
            <w:tcW w:w="1120" w:type="dxa"/>
          </w:tcPr>
          <w:p w:rsidR="002E604D" w:rsidRDefault="002E604D" w:rsidP="00CD5186">
            <w:pPr>
              <w:widowControl/>
              <w:jc w:val="center"/>
              <w:rPr>
                <w:rFonts w:ascii="Calibri Light" w:hAnsi="Calibri Light" w:cs="Tahoma"/>
                <w:snapToGrid/>
                <w:sz w:val="16"/>
              </w:rPr>
            </w:pPr>
            <w:r>
              <w:rPr>
                <w:rFonts w:ascii="Calibri Light" w:hAnsi="Calibri Light" w:cs="Tahoma"/>
                <w:snapToGrid/>
                <w:sz w:val="16"/>
              </w:rPr>
              <w:t>1</w:t>
            </w:r>
          </w:p>
        </w:tc>
        <w:tc>
          <w:tcPr>
            <w:tcW w:w="1560" w:type="dxa"/>
            <w:noWrap/>
          </w:tcPr>
          <w:p w:rsidR="002E604D" w:rsidRDefault="002E604D" w:rsidP="00095B41">
            <w:pPr>
              <w:widowControl/>
              <w:jc w:val="right"/>
              <w:rPr>
                <w:rFonts w:ascii="Calibri Light" w:hAnsi="Calibri Light" w:cs="Tahoma"/>
                <w:snapToGrid/>
                <w:sz w:val="16"/>
              </w:rPr>
            </w:pPr>
            <w:r>
              <w:rPr>
                <w:rFonts w:ascii="Calibri Light" w:hAnsi="Calibri Light" w:cs="Tahoma"/>
                <w:snapToGrid/>
                <w:sz w:val="16"/>
              </w:rPr>
              <w:t>1 950 Kč</w:t>
            </w:r>
          </w:p>
        </w:tc>
      </w:tr>
      <w:tr w:rsidR="00095B41" w:rsidRPr="007F6090" w:rsidTr="00095B41">
        <w:trPr>
          <w:trHeight w:val="273"/>
        </w:trPr>
        <w:tc>
          <w:tcPr>
            <w:tcW w:w="1135" w:type="dxa"/>
            <w:noWrap/>
          </w:tcPr>
          <w:p w:rsidR="00095B41" w:rsidRPr="007F6090" w:rsidRDefault="00095B41" w:rsidP="00095B41">
            <w:pPr>
              <w:widowControl/>
              <w:rPr>
                <w:rFonts w:ascii="Calibri Light" w:hAnsi="Calibri Light" w:cs="Tahoma"/>
                <w:b/>
                <w:snapToGrid/>
                <w:sz w:val="16"/>
              </w:rPr>
            </w:pPr>
          </w:p>
        </w:tc>
        <w:tc>
          <w:tcPr>
            <w:tcW w:w="6817" w:type="dxa"/>
            <w:noWrap/>
          </w:tcPr>
          <w:p w:rsidR="00095B41" w:rsidRPr="007F6090" w:rsidRDefault="00095B41" w:rsidP="00095B41">
            <w:pPr>
              <w:widowControl/>
              <w:rPr>
                <w:rFonts w:ascii="Calibri Light" w:hAnsi="Calibri Light" w:cs="Tahoma"/>
                <w:snapToGrid/>
                <w:sz w:val="16"/>
              </w:rPr>
            </w:pPr>
            <w:r w:rsidRPr="007F6090">
              <w:rPr>
                <w:rFonts w:ascii="Calibri Light" w:hAnsi="Calibri Light" w:cs="Tahoma"/>
                <w:b/>
                <w:snapToGrid/>
                <w:sz w:val="16"/>
              </w:rPr>
              <w:t>Celkem roční licence</w:t>
            </w:r>
          </w:p>
        </w:tc>
        <w:tc>
          <w:tcPr>
            <w:tcW w:w="1120" w:type="dxa"/>
          </w:tcPr>
          <w:p w:rsidR="00095B41" w:rsidRPr="007F6090" w:rsidRDefault="00095B41" w:rsidP="00095B41">
            <w:pPr>
              <w:widowControl/>
              <w:jc w:val="center"/>
              <w:rPr>
                <w:rFonts w:ascii="Calibri Light" w:hAnsi="Calibri Light" w:cs="Tahoma"/>
                <w:snapToGrid/>
                <w:sz w:val="16"/>
              </w:rPr>
            </w:pPr>
          </w:p>
        </w:tc>
        <w:tc>
          <w:tcPr>
            <w:tcW w:w="1560" w:type="dxa"/>
            <w:noWrap/>
          </w:tcPr>
          <w:p w:rsidR="00095B41" w:rsidRPr="007F6090" w:rsidRDefault="002E604D" w:rsidP="00095B41">
            <w:pPr>
              <w:widowControl/>
              <w:jc w:val="right"/>
              <w:rPr>
                <w:rFonts w:ascii="Calibri Light" w:hAnsi="Calibri Light" w:cs="Tahoma"/>
                <w:b/>
                <w:snapToGrid/>
                <w:sz w:val="16"/>
              </w:rPr>
            </w:pPr>
            <w:r>
              <w:rPr>
                <w:rFonts w:ascii="Calibri Light" w:hAnsi="Calibri Light" w:cs="Tahoma"/>
                <w:b/>
                <w:snapToGrid/>
                <w:sz w:val="16"/>
              </w:rPr>
              <w:t>74 100</w:t>
            </w:r>
            <w:r w:rsidR="00095B41" w:rsidRPr="007F6090">
              <w:rPr>
                <w:rFonts w:ascii="Calibri Light" w:hAnsi="Calibri Light" w:cs="Tahoma"/>
                <w:b/>
                <w:snapToGrid/>
                <w:sz w:val="16"/>
              </w:rPr>
              <w:t xml:space="preserve"> Kč</w:t>
            </w:r>
          </w:p>
        </w:tc>
      </w:tr>
    </w:tbl>
    <w:p w:rsidR="0032535B" w:rsidRPr="007F6090" w:rsidRDefault="00D76380" w:rsidP="00D76380">
      <w:pPr>
        <w:spacing w:before="120"/>
        <w:rPr>
          <w:rFonts w:ascii="Calibri Light" w:hAnsi="Calibri Light" w:cs="Tahoma"/>
          <w:snapToGrid/>
          <w:sz w:val="16"/>
        </w:rPr>
      </w:pPr>
      <w:r w:rsidRPr="007F6090">
        <w:rPr>
          <w:rFonts w:ascii="Calibri Light" w:hAnsi="Calibri Light" w:cs="Tahoma"/>
          <w:snapToGrid/>
          <w:sz w:val="16"/>
        </w:rPr>
        <w:t xml:space="preserve">Celková cena za roční </w:t>
      </w:r>
      <w:r w:rsidR="00095B41" w:rsidRPr="007F6090">
        <w:rPr>
          <w:rFonts w:ascii="Calibri Light" w:hAnsi="Calibri Light" w:cs="Tahoma"/>
          <w:snapToGrid/>
          <w:sz w:val="16"/>
        </w:rPr>
        <w:t>přístup k SW</w:t>
      </w:r>
      <w:r w:rsidRPr="007F6090">
        <w:rPr>
          <w:rFonts w:ascii="Calibri Light" w:hAnsi="Calibri Light" w:cs="Tahoma"/>
          <w:snapToGrid/>
          <w:sz w:val="16"/>
        </w:rPr>
        <w:t xml:space="preserve"> se fakturuje </w:t>
      </w:r>
      <w:r w:rsidRPr="00D61161">
        <w:rPr>
          <w:rFonts w:ascii="Calibri Light" w:hAnsi="Calibri Light" w:cs="Tahoma"/>
          <w:snapToGrid/>
          <w:sz w:val="16"/>
        </w:rPr>
        <w:t>1x ročně</w:t>
      </w:r>
      <w:r w:rsidRPr="007F6090">
        <w:rPr>
          <w:rFonts w:ascii="Calibri Light" w:hAnsi="Calibri Light" w:cs="Tahoma"/>
          <w:snapToGrid/>
          <w:sz w:val="16"/>
        </w:rPr>
        <w:t xml:space="preserve">, vždy </w:t>
      </w:r>
      <w:r w:rsidR="00BF76E0" w:rsidRPr="007F6090">
        <w:rPr>
          <w:rFonts w:ascii="Calibri Light" w:hAnsi="Calibri Light" w:cs="Tahoma"/>
          <w:snapToGrid/>
          <w:sz w:val="16"/>
        </w:rPr>
        <w:t xml:space="preserve">nejpozději </w:t>
      </w:r>
      <w:r w:rsidR="00095B41" w:rsidRPr="007F6090">
        <w:rPr>
          <w:rFonts w:ascii="Calibri Light" w:hAnsi="Calibri Light" w:cs="Tahoma"/>
          <w:snapToGrid/>
          <w:sz w:val="16"/>
        </w:rPr>
        <w:t>k</w:t>
      </w:r>
      <w:r w:rsidR="00091F86" w:rsidRPr="007F6090">
        <w:rPr>
          <w:rFonts w:ascii="Calibri Light" w:hAnsi="Calibri Light" w:cs="Tahoma"/>
          <w:snapToGrid/>
          <w:sz w:val="16"/>
        </w:rPr>
        <w:t xml:space="preserve">e dni </w:t>
      </w:r>
      <w:r w:rsidR="003D4D78" w:rsidRPr="007F6090">
        <w:rPr>
          <w:rFonts w:ascii="Calibri Light" w:hAnsi="Calibri Light" w:cs="Tahoma"/>
          <w:snapToGrid/>
          <w:sz w:val="16"/>
        </w:rPr>
        <w:t xml:space="preserve">výročí platnosti licence </w:t>
      </w:r>
      <w:r w:rsidR="007F6090">
        <w:rPr>
          <w:rFonts w:ascii="Calibri Light" w:hAnsi="Calibri Light" w:cs="Tahoma"/>
          <w:snapToGrid/>
          <w:sz w:val="16"/>
        </w:rPr>
        <w:t xml:space="preserve">v </w:t>
      </w:r>
      <w:r w:rsidR="00636353">
        <w:rPr>
          <w:rFonts w:ascii="Calibri Light" w:hAnsi="Calibri Light" w:cs="Tahoma"/>
          <w:snapToGrid/>
          <w:sz w:val="16"/>
        </w:rPr>
        <w:t>daném</w:t>
      </w:r>
      <w:r w:rsidRPr="007F6090">
        <w:rPr>
          <w:rFonts w:ascii="Calibri Light" w:hAnsi="Calibri Light" w:cs="Tahoma"/>
          <w:snapToGrid/>
          <w:sz w:val="16"/>
        </w:rPr>
        <w:t xml:space="preserve"> ro</w:t>
      </w:r>
      <w:r w:rsidR="00636353">
        <w:rPr>
          <w:rFonts w:ascii="Calibri Light" w:hAnsi="Calibri Light" w:cs="Tahoma"/>
          <w:snapToGrid/>
          <w:sz w:val="16"/>
        </w:rPr>
        <w:t>ce</w:t>
      </w:r>
      <w:r w:rsidR="007F6090">
        <w:rPr>
          <w:rFonts w:ascii="Calibri Light" w:hAnsi="Calibri Light" w:cs="Tahoma"/>
          <w:snapToGrid/>
          <w:sz w:val="16"/>
        </w:rPr>
        <w:t>.</w:t>
      </w:r>
    </w:p>
    <w:p w:rsidR="00D61287" w:rsidRPr="007F6090" w:rsidRDefault="00D76380" w:rsidP="00D76380">
      <w:pPr>
        <w:spacing w:before="120"/>
        <w:rPr>
          <w:rFonts w:ascii="Calibri Light" w:hAnsi="Calibri Light" w:cs="Tahoma"/>
          <w:snapToGrid/>
          <w:sz w:val="16"/>
        </w:rPr>
      </w:pPr>
      <w:r w:rsidRPr="007F6090">
        <w:rPr>
          <w:rFonts w:ascii="Calibri Light" w:hAnsi="Calibri Light" w:cs="Tahoma"/>
          <w:snapToGrid/>
          <w:sz w:val="16"/>
        </w:rPr>
        <w:t xml:space="preserve">Veškeré ceny </w:t>
      </w:r>
      <w:r w:rsidR="00BF76E0" w:rsidRPr="007F6090">
        <w:rPr>
          <w:rFonts w:ascii="Calibri Light" w:hAnsi="Calibri Light" w:cs="Tahoma"/>
          <w:snapToGrid/>
          <w:sz w:val="16"/>
        </w:rPr>
        <w:t xml:space="preserve">v této Smlouvě jsou uvedeny bez </w:t>
      </w:r>
      <w:r w:rsidRPr="007F6090">
        <w:rPr>
          <w:rFonts w:ascii="Calibri Light" w:hAnsi="Calibri Light" w:cs="Tahoma"/>
          <w:snapToGrid/>
          <w:sz w:val="16"/>
        </w:rPr>
        <w:t>DPH.</w:t>
      </w:r>
    </w:p>
    <w:p w:rsidR="00CA5096" w:rsidRDefault="00CA5096" w:rsidP="001C6A5C">
      <w:pPr>
        <w:pStyle w:val="Body"/>
        <w:rPr>
          <w:rFonts w:ascii="Calibri Light" w:hAnsi="Calibri Light" w:cs="Tahoma"/>
          <w:sz w:val="8"/>
          <w:szCs w:val="20"/>
        </w:rPr>
      </w:pPr>
    </w:p>
    <w:p w:rsidR="00701892" w:rsidRPr="008F6FD1" w:rsidRDefault="00701892" w:rsidP="001C6A5C">
      <w:pPr>
        <w:pStyle w:val="Body"/>
        <w:rPr>
          <w:rFonts w:ascii="Calibri Light" w:hAnsi="Calibri Light" w:cs="Tahoma"/>
          <w:sz w:val="8"/>
          <w:szCs w:val="20"/>
        </w:rPr>
      </w:pPr>
    </w:p>
    <w:p w:rsidR="003D2BEA" w:rsidRPr="007F6090" w:rsidRDefault="0032535B" w:rsidP="001C6A5C">
      <w:pPr>
        <w:pStyle w:val="Body"/>
        <w:rPr>
          <w:rFonts w:ascii="Calibri Light" w:hAnsi="Calibri Light" w:cs="Tahoma"/>
          <w:sz w:val="16"/>
          <w:szCs w:val="20"/>
        </w:rPr>
      </w:pPr>
      <w:r w:rsidRPr="007F6090">
        <w:rPr>
          <w:rFonts w:ascii="Calibri Light" w:hAnsi="Calibri Light" w:cs="Tahoma"/>
          <w:sz w:val="16"/>
          <w:szCs w:val="20"/>
        </w:rPr>
        <w:t xml:space="preserve">                  </w:t>
      </w:r>
      <w:r w:rsidR="0044587A" w:rsidRPr="007F6090">
        <w:rPr>
          <w:rFonts w:ascii="Calibri Light" w:hAnsi="Calibri Light" w:cs="Tahoma"/>
          <w:sz w:val="16"/>
          <w:szCs w:val="20"/>
        </w:rPr>
        <w:t>V </w:t>
      </w:r>
      <w:r w:rsidR="00D61161">
        <w:rPr>
          <w:rFonts w:ascii="Calibri Light" w:hAnsi="Calibri Light" w:cs="Tahoma"/>
          <w:sz w:val="16"/>
          <w:szCs w:val="20"/>
        </w:rPr>
        <w:t>Brně</w:t>
      </w:r>
      <w:r w:rsidR="003D2BEA" w:rsidRPr="007F6090">
        <w:rPr>
          <w:rFonts w:ascii="Calibri Light" w:hAnsi="Calibri Light" w:cs="Tahoma"/>
          <w:sz w:val="16"/>
          <w:szCs w:val="20"/>
        </w:rPr>
        <w:t xml:space="preserve"> dne:</w:t>
      </w:r>
      <w:r w:rsidR="0044587A" w:rsidRPr="007F6090">
        <w:rPr>
          <w:rFonts w:ascii="Calibri Light" w:hAnsi="Calibri Light" w:cs="Tahoma"/>
          <w:sz w:val="16"/>
          <w:szCs w:val="20"/>
        </w:rPr>
        <w:tab/>
      </w:r>
      <w:r w:rsidR="0044587A" w:rsidRPr="007F6090">
        <w:rPr>
          <w:rFonts w:ascii="Calibri Light" w:hAnsi="Calibri Light" w:cs="Tahoma"/>
          <w:sz w:val="16"/>
          <w:szCs w:val="20"/>
        </w:rPr>
        <w:tab/>
      </w:r>
      <w:r w:rsidR="0044587A" w:rsidRPr="007F6090">
        <w:rPr>
          <w:rFonts w:ascii="Calibri Light" w:hAnsi="Calibri Light" w:cs="Tahoma"/>
          <w:sz w:val="16"/>
          <w:szCs w:val="20"/>
        </w:rPr>
        <w:tab/>
      </w:r>
      <w:r w:rsidR="0044587A" w:rsidRPr="007F6090">
        <w:rPr>
          <w:rFonts w:ascii="Calibri Light" w:hAnsi="Calibri Light" w:cs="Tahoma"/>
          <w:sz w:val="16"/>
          <w:szCs w:val="20"/>
        </w:rPr>
        <w:tab/>
      </w:r>
      <w:r w:rsidRPr="007F6090">
        <w:rPr>
          <w:rFonts w:ascii="Calibri Light" w:hAnsi="Calibri Light" w:cs="Tahoma"/>
          <w:sz w:val="16"/>
          <w:szCs w:val="20"/>
        </w:rPr>
        <w:t xml:space="preserve">     </w:t>
      </w:r>
      <w:r w:rsidR="007F6090">
        <w:rPr>
          <w:rFonts w:ascii="Calibri Light" w:hAnsi="Calibri Light" w:cs="Tahoma"/>
          <w:sz w:val="16"/>
          <w:szCs w:val="20"/>
        </w:rPr>
        <w:tab/>
      </w:r>
      <w:r w:rsidR="008F6FD1">
        <w:rPr>
          <w:rFonts w:ascii="Calibri Light" w:hAnsi="Calibri Light" w:cs="Tahoma"/>
          <w:sz w:val="16"/>
          <w:szCs w:val="20"/>
        </w:rPr>
        <w:tab/>
        <w:t xml:space="preserve">    </w:t>
      </w:r>
      <w:r w:rsidR="009732F7">
        <w:rPr>
          <w:rFonts w:ascii="Calibri Light" w:hAnsi="Calibri Light" w:cs="Tahoma"/>
          <w:sz w:val="16"/>
          <w:szCs w:val="20"/>
        </w:rPr>
        <w:tab/>
      </w:r>
      <w:r w:rsidR="009732F7">
        <w:rPr>
          <w:rFonts w:ascii="Calibri Light" w:hAnsi="Calibri Light" w:cs="Tahoma"/>
          <w:sz w:val="16"/>
          <w:szCs w:val="20"/>
        </w:rPr>
        <w:tab/>
      </w:r>
      <w:r w:rsidR="008F6FD1">
        <w:rPr>
          <w:rFonts w:ascii="Calibri Light" w:hAnsi="Calibri Light" w:cs="Tahoma"/>
          <w:sz w:val="16"/>
          <w:szCs w:val="20"/>
        </w:rPr>
        <w:t>V</w:t>
      </w:r>
      <w:r w:rsidR="008B583B">
        <w:rPr>
          <w:rFonts w:ascii="Calibri Light" w:hAnsi="Calibri Light" w:cs="Tahoma"/>
          <w:sz w:val="16"/>
          <w:szCs w:val="20"/>
        </w:rPr>
        <w:t xml:space="preserve"> Olomouci </w:t>
      </w:r>
      <w:r w:rsidR="00D61161" w:rsidRPr="007F6090">
        <w:rPr>
          <w:rFonts w:ascii="Calibri Light" w:hAnsi="Calibri Light" w:cs="Tahoma"/>
          <w:sz w:val="16"/>
          <w:szCs w:val="20"/>
        </w:rPr>
        <w:t xml:space="preserve">dne: </w:t>
      </w:r>
    </w:p>
    <w:p w:rsidR="008B583B" w:rsidRPr="008B583B" w:rsidRDefault="008B583B" w:rsidP="002F6030">
      <w:pPr>
        <w:pStyle w:val="Body"/>
        <w:spacing w:after="0"/>
        <w:rPr>
          <w:rFonts w:ascii="Calibri Light" w:hAnsi="Calibri Light" w:cs="Tahoma"/>
          <w:sz w:val="24"/>
          <w:szCs w:val="20"/>
        </w:rPr>
      </w:pPr>
    </w:p>
    <w:p w:rsidR="00D61161" w:rsidRDefault="00D61161" w:rsidP="002F6030">
      <w:pPr>
        <w:pStyle w:val="Body"/>
        <w:spacing w:after="0"/>
        <w:rPr>
          <w:rFonts w:ascii="Calibri Light" w:hAnsi="Calibri Light" w:cs="Tahoma"/>
          <w:sz w:val="16"/>
          <w:szCs w:val="20"/>
        </w:rPr>
      </w:pPr>
    </w:p>
    <w:p w:rsidR="003D2BEA" w:rsidRPr="007F6090" w:rsidRDefault="007F6090" w:rsidP="002F6030">
      <w:pPr>
        <w:pStyle w:val="Body"/>
        <w:spacing w:after="0"/>
        <w:rPr>
          <w:rFonts w:ascii="Calibri Light" w:hAnsi="Calibri Light" w:cs="Tahoma"/>
          <w:sz w:val="16"/>
          <w:szCs w:val="20"/>
        </w:rPr>
      </w:pPr>
      <w:r>
        <w:rPr>
          <w:rFonts w:ascii="Calibri Light" w:hAnsi="Calibri Light" w:cs="Tahoma"/>
          <w:sz w:val="16"/>
          <w:szCs w:val="20"/>
        </w:rPr>
        <w:br/>
      </w:r>
      <w:r w:rsidR="0032535B" w:rsidRPr="007F6090">
        <w:rPr>
          <w:rFonts w:ascii="Calibri Light" w:hAnsi="Calibri Light" w:cs="Tahoma"/>
          <w:sz w:val="16"/>
          <w:szCs w:val="20"/>
        </w:rPr>
        <w:t xml:space="preserve">                  </w:t>
      </w:r>
      <w:r w:rsidR="003D2BEA" w:rsidRPr="007F6090">
        <w:rPr>
          <w:rFonts w:ascii="Calibri Light" w:hAnsi="Calibri Light" w:cs="Tahoma"/>
          <w:sz w:val="16"/>
          <w:szCs w:val="20"/>
        </w:rPr>
        <w:t>__________________________</w:t>
      </w:r>
      <w:r w:rsidR="003D2BEA" w:rsidRPr="007F6090">
        <w:rPr>
          <w:rFonts w:ascii="Calibri Light" w:hAnsi="Calibri Light" w:cs="Tahoma"/>
          <w:sz w:val="16"/>
          <w:szCs w:val="20"/>
        </w:rPr>
        <w:tab/>
      </w:r>
      <w:r w:rsidR="0032535B" w:rsidRPr="007F6090">
        <w:rPr>
          <w:rFonts w:ascii="Calibri Light" w:hAnsi="Calibri Light" w:cs="Tahoma"/>
          <w:sz w:val="16"/>
          <w:szCs w:val="20"/>
        </w:rPr>
        <w:t xml:space="preserve">                         </w:t>
      </w:r>
      <w:r w:rsidR="003D2BEA" w:rsidRPr="007F6090">
        <w:rPr>
          <w:rFonts w:ascii="Calibri Light" w:hAnsi="Calibri Light" w:cs="Tahoma"/>
          <w:sz w:val="16"/>
          <w:szCs w:val="20"/>
        </w:rPr>
        <w:tab/>
        <w:t xml:space="preserve"> </w:t>
      </w:r>
      <w:r w:rsidR="0032535B" w:rsidRPr="007F6090">
        <w:rPr>
          <w:rFonts w:ascii="Calibri Light" w:hAnsi="Calibri Light" w:cs="Tahoma"/>
          <w:sz w:val="16"/>
          <w:szCs w:val="20"/>
        </w:rPr>
        <w:t xml:space="preserve">                                   </w:t>
      </w:r>
      <w:r>
        <w:rPr>
          <w:rFonts w:ascii="Calibri Light" w:hAnsi="Calibri Light" w:cs="Tahoma"/>
          <w:sz w:val="16"/>
          <w:szCs w:val="20"/>
        </w:rPr>
        <w:tab/>
      </w:r>
      <w:r>
        <w:rPr>
          <w:rFonts w:ascii="Calibri Light" w:hAnsi="Calibri Light" w:cs="Tahoma"/>
          <w:sz w:val="16"/>
          <w:szCs w:val="20"/>
        </w:rPr>
        <w:tab/>
      </w:r>
      <w:r w:rsidR="0032535B" w:rsidRPr="007F6090">
        <w:rPr>
          <w:rFonts w:ascii="Calibri Light" w:hAnsi="Calibri Light" w:cs="Tahoma"/>
          <w:sz w:val="16"/>
          <w:szCs w:val="20"/>
        </w:rPr>
        <w:t xml:space="preserve">  </w:t>
      </w:r>
      <w:r w:rsidR="003D2BEA" w:rsidRPr="007F6090">
        <w:rPr>
          <w:rFonts w:ascii="Calibri Light" w:hAnsi="Calibri Light" w:cs="Tahoma"/>
          <w:sz w:val="16"/>
          <w:szCs w:val="20"/>
        </w:rPr>
        <w:t xml:space="preserve"> __________________________</w:t>
      </w:r>
    </w:p>
    <w:p w:rsidR="00BF7D7A" w:rsidRPr="007F6090" w:rsidRDefault="00DC53F9" w:rsidP="002F6030">
      <w:pPr>
        <w:pStyle w:val="Body"/>
        <w:tabs>
          <w:tab w:val="left" w:pos="993"/>
        </w:tabs>
        <w:spacing w:after="0" w:line="240" w:lineRule="auto"/>
        <w:rPr>
          <w:rFonts w:ascii="Calibri Light" w:hAnsi="Calibri Light" w:cs="Tahoma"/>
          <w:sz w:val="16"/>
          <w:szCs w:val="20"/>
        </w:rPr>
      </w:pPr>
      <w:r w:rsidRPr="007F6090">
        <w:rPr>
          <w:rFonts w:ascii="Calibri Light" w:hAnsi="Calibri Light" w:cs="Tahoma"/>
          <w:sz w:val="16"/>
          <w:szCs w:val="20"/>
        </w:rPr>
        <w:t xml:space="preserve">          </w:t>
      </w:r>
      <w:r w:rsidR="00AD3495" w:rsidRPr="007F6090">
        <w:rPr>
          <w:rFonts w:ascii="Calibri Light" w:hAnsi="Calibri Light" w:cs="Tahoma"/>
          <w:sz w:val="16"/>
          <w:szCs w:val="20"/>
        </w:rPr>
        <w:t xml:space="preserve">  </w:t>
      </w:r>
      <w:r w:rsidR="0032535B" w:rsidRPr="007F6090">
        <w:rPr>
          <w:rFonts w:ascii="Calibri Light" w:hAnsi="Calibri Light" w:cs="Tahoma"/>
          <w:sz w:val="16"/>
          <w:szCs w:val="20"/>
        </w:rPr>
        <w:t xml:space="preserve">               </w:t>
      </w:r>
      <w:r w:rsidR="00AD3495" w:rsidRPr="007F6090">
        <w:rPr>
          <w:rFonts w:ascii="Calibri Light" w:hAnsi="Calibri Light" w:cs="Tahoma"/>
          <w:sz w:val="16"/>
          <w:szCs w:val="20"/>
        </w:rPr>
        <w:t xml:space="preserve">    </w:t>
      </w:r>
      <w:r w:rsidRPr="007F6090">
        <w:rPr>
          <w:rFonts w:ascii="Calibri Light" w:hAnsi="Calibri Light" w:cs="Tahoma"/>
          <w:sz w:val="16"/>
          <w:szCs w:val="20"/>
        </w:rPr>
        <w:t>Za Poskytovatele</w:t>
      </w:r>
      <w:r w:rsidR="00AD3495" w:rsidRPr="007F6090">
        <w:rPr>
          <w:rFonts w:ascii="Calibri Light" w:hAnsi="Calibri Light" w:cs="Tahoma"/>
          <w:sz w:val="16"/>
          <w:szCs w:val="20"/>
        </w:rPr>
        <w:t xml:space="preserve"> </w:t>
      </w:r>
      <w:r w:rsidR="00AD3495" w:rsidRPr="007F6090">
        <w:rPr>
          <w:rFonts w:ascii="Calibri Light" w:hAnsi="Calibri Light" w:cs="Tahoma"/>
          <w:sz w:val="16"/>
          <w:szCs w:val="20"/>
        </w:rPr>
        <w:tab/>
      </w:r>
      <w:r w:rsidR="00AD3495" w:rsidRPr="007F6090">
        <w:rPr>
          <w:rFonts w:ascii="Calibri Light" w:hAnsi="Calibri Light" w:cs="Tahoma"/>
          <w:sz w:val="16"/>
          <w:szCs w:val="20"/>
        </w:rPr>
        <w:tab/>
      </w:r>
      <w:r w:rsidR="00AD3495" w:rsidRPr="007F6090">
        <w:rPr>
          <w:rFonts w:ascii="Calibri Light" w:hAnsi="Calibri Light" w:cs="Tahoma"/>
          <w:sz w:val="16"/>
          <w:szCs w:val="20"/>
        </w:rPr>
        <w:tab/>
      </w:r>
      <w:r w:rsidR="00AD3495" w:rsidRPr="007F6090">
        <w:rPr>
          <w:rFonts w:ascii="Calibri Light" w:hAnsi="Calibri Light" w:cs="Tahoma"/>
          <w:sz w:val="16"/>
          <w:szCs w:val="20"/>
        </w:rPr>
        <w:tab/>
      </w:r>
      <w:r w:rsidRPr="007F6090">
        <w:rPr>
          <w:rFonts w:ascii="Calibri Light" w:hAnsi="Calibri Light" w:cs="Tahoma"/>
          <w:sz w:val="16"/>
          <w:szCs w:val="20"/>
        </w:rPr>
        <w:t xml:space="preserve">    </w:t>
      </w:r>
      <w:r w:rsidR="0032535B" w:rsidRPr="007F6090">
        <w:rPr>
          <w:rFonts w:ascii="Calibri Light" w:hAnsi="Calibri Light" w:cs="Tahoma"/>
          <w:sz w:val="16"/>
          <w:szCs w:val="20"/>
        </w:rPr>
        <w:t xml:space="preserve">                                       </w:t>
      </w:r>
      <w:r w:rsidRPr="007F6090">
        <w:rPr>
          <w:rFonts w:ascii="Calibri Light" w:hAnsi="Calibri Light" w:cs="Tahoma"/>
          <w:sz w:val="16"/>
          <w:szCs w:val="20"/>
        </w:rPr>
        <w:t xml:space="preserve">               Za Nabyvatele</w:t>
      </w:r>
    </w:p>
    <w:sectPr w:rsidR="00BF7D7A" w:rsidRPr="007F6090" w:rsidSect="007F6090">
      <w:headerReference w:type="default" r:id="rId9"/>
      <w:footerReference w:type="default" r:id="rId10"/>
      <w:type w:val="continuous"/>
      <w:pgSz w:w="11907" w:h="16840"/>
      <w:pgMar w:top="709" w:right="567" w:bottom="284" w:left="567" w:header="284" w:footer="2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35" w:rsidRDefault="00017635">
      <w:r>
        <w:separator/>
      </w:r>
    </w:p>
  </w:endnote>
  <w:endnote w:type="continuationSeparator" w:id="0">
    <w:p w:rsidR="00017635" w:rsidRDefault="0001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96" w:rsidRPr="00CA5096" w:rsidRDefault="00A7754B">
    <w:pPr>
      <w:pStyle w:val="Zpat"/>
      <w:rPr>
        <w:rFonts w:ascii="Calibri Light" w:hAnsi="Calibri Light" w:cs="Calibri Light"/>
      </w:rPr>
    </w:pPr>
    <w:r>
      <w:rPr>
        <w:rFonts w:ascii="Calibri Light" w:hAnsi="Calibri Light" w:cs="Calibri Light"/>
      </w:rPr>
      <w:br/>
    </w:r>
    <w:r w:rsidR="00244332">
      <w:rPr>
        <w:rFonts w:ascii="Calibri Light" w:hAnsi="Calibri Light" w:cs="Calibri Light"/>
      </w:rPr>
      <w:t xml:space="preserve">Strana </w:t>
    </w:r>
    <w:r w:rsidR="00CA5096" w:rsidRPr="00CA5096">
      <w:rPr>
        <w:rFonts w:ascii="Calibri Light" w:hAnsi="Calibri Light" w:cs="Calibri Light"/>
      </w:rPr>
      <w:fldChar w:fldCharType="begin"/>
    </w:r>
    <w:r w:rsidR="00CA5096" w:rsidRPr="00CA5096">
      <w:rPr>
        <w:rFonts w:ascii="Calibri Light" w:hAnsi="Calibri Light" w:cs="Calibri Light"/>
      </w:rPr>
      <w:instrText>PAGE   \* MERGEFORMAT</w:instrText>
    </w:r>
    <w:r w:rsidR="00CA5096" w:rsidRPr="00CA5096">
      <w:rPr>
        <w:rFonts w:ascii="Calibri Light" w:hAnsi="Calibri Light" w:cs="Calibri Light"/>
      </w:rPr>
      <w:fldChar w:fldCharType="separate"/>
    </w:r>
    <w:r w:rsidR="001423A0">
      <w:rPr>
        <w:rFonts w:ascii="Calibri Light" w:hAnsi="Calibri Light" w:cs="Calibri Light"/>
        <w:noProof/>
      </w:rPr>
      <w:t>1</w:t>
    </w:r>
    <w:r w:rsidR="00CA5096" w:rsidRPr="00CA5096">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35" w:rsidRDefault="00017635">
      <w:r>
        <w:separator/>
      </w:r>
    </w:p>
  </w:footnote>
  <w:footnote w:type="continuationSeparator" w:id="0">
    <w:p w:rsidR="00017635" w:rsidRDefault="00017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DED" w:rsidRPr="009732F7" w:rsidRDefault="00BF1AC2" w:rsidP="009732F7">
    <w:pPr>
      <w:outlineLvl w:val="0"/>
      <w:rPr>
        <w:rFonts w:ascii="Tahoma" w:hAnsi="Tahoma" w:cs="Tahoma"/>
        <w:color w:val="595959" w:themeColor="text1" w:themeTint="A6"/>
        <w:sz w:val="16"/>
        <w:szCs w:val="16"/>
      </w:rPr>
    </w:pPr>
    <w:r>
      <w:rPr>
        <w:noProof/>
        <w:snapToGrid/>
      </w:rPr>
      <w:drawing>
        <wp:inline distT="0" distB="0" distL="0" distR="0" wp14:anchorId="65A1C591" wp14:editId="0A25315B">
          <wp:extent cx="705485" cy="269875"/>
          <wp:effectExtent l="0" t="0" r="0" b="0"/>
          <wp:docPr id="3" name="Obrázek 3" descr="Obsah obrázku klipart&#10;&#10;Popis vygenerován s velmi vysokou mírou spolehlivosti"/>
          <wp:cNvGraphicFramePr/>
          <a:graphic xmlns:a="http://schemas.openxmlformats.org/drawingml/2006/main">
            <a:graphicData uri="http://schemas.openxmlformats.org/drawingml/2006/picture">
              <pic:pic xmlns:pic="http://schemas.openxmlformats.org/drawingml/2006/picture">
                <pic:nvPicPr>
                  <pic:cNvPr id="6" name="Obrázek 6" descr="Obsah obrázku klipart&#10;&#10;Popis vygenerován s velmi vysokou mírou spolehlivosti"/>
                  <pic:cNvPicPr/>
                </pic:nvPicPr>
                <pic:blipFill>
                  <a:blip r:embed="rId1">
                    <a:extLst>
                      <a:ext uri="{28A0092B-C50C-407E-A947-70E740481C1C}">
                        <a14:useLocalDpi xmlns:a14="http://schemas.microsoft.com/office/drawing/2010/main" val="0"/>
                      </a:ext>
                    </a:extLst>
                  </a:blip>
                  <a:stretch>
                    <a:fillRect/>
                  </a:stretch>
                </pic:blipFill>
                <pic:spPr>
                  <a:xfrm>
                    <a:off x="0" y="0"/>
                    <a:ext cx="705485" cy="269875"/>
                  </a:xfrm>
                  <a:prstGeom prst="rect">
                    <a:avLst/>
                  </a:prstGeom>
                </pic:spPr>
              </pic:pic>
            </a:graphicData>
          </a:graphic>
        </wp:inline>
      </w:drawing>
    </w:r>
    <w:r w:rsidR="009732F7">
      <w:rPr>
        <w:rFonts w:ascii="Tahoma" w:hAnsi="Tahoma" w:cs="Tahoma"/>
        <w:b/>
      </w:rPr>
      <w:tab/>
    </w:r>
    <w:r w:rsidR="009732F7">
      <w:rPr>
        <w:rFonts w:ascii="Tahoma" w:hAnsi="Tahoma" w:cs="Tahoma"/>
        <w:b/>
      </w:rPr>
      <w:tab/>
    </w:r>
    <w:r w:rsidR="009732F7">
      <w:rPr>
        <w:rFonts w:ascii="Tahoma" w:hAnsi="Tahoma" w:cs="Tahoma"/>
        <w:b/>
      </w:rPr>
      <w:tab/>
    </w:r>
    <w:r w:rsidR="009732F7">
      <w:rPr>
        <w:rFonts w:ascii="Tahoma" w:hAnsi="Tahoma" w:cs="Tahoma"/>
        <w:b/>
      </w:rPr>
      <w:tab/>
    </w:r>
    <w:r w:rsidR="009732F7">
      <w:rPr>
        <w:rFonts w:ascii="Tahoma" w:hAnsi="Tahoma" w:cs="Tahoma"/>
        <w:b/>
      </w:rPr>
      <w:tab/>
    </w:r>
    <w:r w:rsidR="009732F7">
      <w:rPr>
        <w:rFonts w:ascii="Tahoma" w:hAnsi="Tahoma" w:cs="Tahoma"/>
        <w:b/>
      </w:rPr>
      <w:tab/>
    </w:r>
    <w:r w:rsidR="009732F7">
      <w:rPr>
        <w:rFonts w:ascii="Tahoma" w:hAnsi="Tahoma" w:cs="Tahoma"/>
        <w:b/>
      </w:rPr>
      <w:tab/>
    </w:r>
    <w:r w:rsidR="009732F7">
      <w:rPr>
        <w:rFonts w:ascii="Tahoma" w:hAnsi="Tahoma" w:cs="Tahoma"/>
        <w:b/>
      </w:rPr>
      <w:tab/>
    </w:r>
    <w:r w:rsidR="009732F7">
      <w:rPr>
        <w:rFonts w:ascii="Tahoma" w:hAnsi="Tahoma" w:cs="Tahoma"/>
        <w:b/>
      </w:rPr>
      <w:tab/>
    </w:r>
    <w:r w:rsidR="009732F7">
      <w:rPr>
        <w:rFonts w:ascii="Tahoma" w:hAnsi="Tahoma" w:cs="Tahoma"/>
        <w:b/>
      </w:rPr>
      <w:tab/>
    </w:r>
    <w:r w:rsidR="009732F7" w:rsidRPr="009732F7">
      <w:rPr>
        <w:rFonts w:ascii="Tahoma" w:hAnsi="Tahoma" w:cs="Tahoma"/>
        <w:color w:val="595959" w:themeColor="text1" w:themeTint="A6"/>
        <w:sz w:val="16"/>
        <w:szCs w:val="16"/>
      </w:rPr>
      <w:t xml:space="preserve">č. </w:t>
    </w:r>
    <w:proofErr w:type="spellStart"/>
    <w:r w:rsidR="009732F7" w:rsidRPr="009732F7">
      <w:rPr>
        <w:rFonts w:ascii="Tahoma" w:hAnsi="Tahoma" w:cs="Tahoma"/>
        <w:color w:val="595959" w:themeColor="text1" w:themeTint="A6"/>
        <w:sz w:val="16"/>
        <w:szCs w:val="16"/>
      </w:rPr>
      <w:t>sml</w:t>
    </w:r>
    <w:proofErr w:type="spellEnd"/>
    <w:r w:rsidR="009732F7" w:rsidRPr="009732F7">
      <w:rPr>
        <w:rFonts w:ascii="Tahoma" w:hAnsi="Tahoma" w:cs="Tahoma"/>
        <w:color w:val="595959" w:themeColor="text1" w:themeTint="A6"/>
        <w:sz w:val="16"/>
        <w:szCs w:val="16"/>
      </w:rPr>
      <w:t>.:</w:t>
    </w:r>
    <w:r w:rsidR="009732F7" w:rsidRPr="009732F7">
      <w:rPr>
        <w:color w:val="595959" w:themeColor="text1" w:themeTint="A6"/>
        <w:sz w:val="16"/>
        <w:szCs w:val="16"/>
      </w:rPr>
      <w:t xml:space="preserve"> </w:t>
    </w:r>
    <w:r w:rsidR="009732F7" w:rsidRPr="009732F7">
      <w:rPr>
        <w:rFonts w:ascii="Tahoma" w:hAnsi="Tahoma" w:cs="Tahoma"/>
        <w:color w:val="595959" w:themeColor="text1" w:themeTint="A6"/>
        <w:sz w:val="16"/>
        <w:szCs w:val="16"/>
      </w:rPr>
      <w:t>OI-REI/INO/002350/2021/</w:t>
    </w:r>
    <w:proofErr w:type="spellStart"/>
    <w:r w:rsidR="009732F7" w:rsidRPr="009732F7">
      <w:rPr>
        <w:rFonts w:ascii="Tahoma" w:hAnsi="Tahoma" w:cs="Tahoma"/>
        <w:color w:val="595959" w:themeColor="text1" w:themeTint="A6"/>
        <w:sz w:val="16"/>
        <w:szCs w:val="16"/>
      </w:rPr>
      <w:t>Zed</w:t>
    </w:r>
    <w:proofErr w:type="spellEnd"/>
  </w:p>
  <w:p w:rsidR="009732F7" w:rsidRPr="009732F7" w:rsidRDefault="009732F7" w:rsidP="009732F7">
    <w:pPr>
      <w:outlineLvl w:val="0"/>
      <w:rPr>
        <w:rFonts w:ascii="Tahoma" w:hAnsi="Tahoma" w:cs="Tahoma"/>
        <w:color w:val="595959" w:themeColor="text1" w:themeTint="A6"/>
        <w:sz w:val="16"/>
        <w:szCs w:val="16"/>
      </w:rPr>
    </w:pPr>
    <w:r w:rsidRPr="009732F7">
      <w:rPr>
        <w:rFonts w:ascii="Tahoma" w:hAnsi="Tahoma" w:cs="Tahoma"/>
        <w:color w:val="595959" w:themeColor="text1" w:themeTint="A6"/>
        <w:sz w:val="16"/>
        <w:szCs w:val="16"/>
      </w:rPr>
      <w:tab/>
    </w:r>
    <w:r w:rsidRPr="009732F7">
      <w:rPr>
        <w:rFonts w:ascii="Tahoma" w:hAnsi="Tahoma" w:cs="Tahoma"/>
        <w:color w:val="595959" w:themeColor="text1" w:themeTint="A6"/>
        <w:sz w:val="16"/>
        <w:szCs w:val="16"/>
      </w:rPr>
      <w:tab/>
    </w:r>
    <w:r w:rsidRPr="009732F7">
      <w:rPr>
        <w:rFonts w:ascii="Tahoma" w:hAnsi="Tahoma" w:cs="Tahoma"/>
        <w:color w:val="595959" w:themeColor="text1" w:themeTint="A6"/>
        <w:sz w:val="16"/>
        <w:szCs w:val="16"/>
      </w:rPr>
      <w:tab/>
    </w:r>
    <w:r w:rsidRPr="009732F7">
      <w:rPr>
        <w:rFonts w:ascii="Tahoma" w:hAnsi="Tahoma" w:cs="Tahoma"/>
        <w:color w:val="595959" w:themeColor="text1" w:themeTint="A6"/>
        <w:sz w:val="16"/>
        <w:szCs w:val="16"/>
      </w:rPr>
      <w:tab/>
    </w:r>
    <w:r w:rsidRPr="009732F7">
      <w:rPr>
        <w:rFonts w:ascii="Tahoma" w:hAnsi="Tahoma" w:cs="Tahoma"/>
        <w:color w:val="595959" w:themeColor="text1" w:themeTint="A6"/>
        <w:sz w:val="16"/>
        <w:szCs w:val="16"/>
      </w:rPr>
      <w:tab/>
    </w:r>
    <w:r w:rsidRPr="009732F7">
      <w:rPr>
        <w:rFonts w:ascii="Tahoma" w:hAnsi="Tahoma" w:cs="Tahoma"/>
        <w:color w:val="595959" w:themeColor="text1" w:themeTint="A6"/>
        <w:sz w:val="16"/>
        <w:szCs w:val="16"/>
      </w:rPr>
      <w:tab/>
    </w:r>
    <w:r w:rsidRPr="009732F7">
      <w:rPr>
        <w:rFonts w:ascii="Tahoma" w:hAnsi="Tahoma" w:cs="Tahoma"/>
        <w:color w:val="595959" w:themeColor="text1" w:themeTint="A6"/>
        <w:sz w:val="16"/>
        <w:szCs w:val="16"/>
      </w:rPr>
      <w:tab/>
    </w:r>
    <w:r w:rsidRPr="009732F7">
      <w:rPr>
        <w:rFonts w:ascii="Tahoma" w:hAnsi="Tahoma" w:cs="Tahoma"/>
        <w:color w:val="595959" w:themeColor="text1" w:themeTint="A6"/>
        <w:sz w:val="16"/>
        <w:szCs w:val="16"/>
      </w:rPr>
      <w:tab/>
    </w:r>
    <w:r>
      <w:rPr>
        <w:rFonts w:ascii="Tahoma" w:hAnsi="Tahoma" w:cs="Tahoma"/>
        <w:color w:val="595959" w:themeColor="text1" w:themeTint="A6"/>
        <w:sz w:val="16"/>
        <w:szCs w:val="16"/>
      </w:rPr>
      <w:tab/>
    </w:r>
    <w:r>
      <w:rPr>
        <w:rFonts w:ascii="Tahoma" w:hAnsi="Tahoma" w:cs="Tahoma"/>
        <w:color w:val="595959" w:themeColor="text1" w:themeTint="A6"/>
        <w:sz w:val="16"/>
        <w:szCs w:val="16"/>
      </w:rPr>
      <w:tab/>
    </w:r>
    <w:r>
      <w:rPr>
        <w:rFonts w:ascii="Tahoma" w:hAnsi="Tahoma" w:cs="Tahoma"/>
        <w:color w:val="595959" w:themeColor="text1" w:themeTint="A6"/>
        <w:sz w:val="16"/>
        <w:szCs w:val="16"/>
      </w:rPr>
      <w:tab/>
    </w:r>
    <w:proofErr w:type="gramStart"/>
    <w:r>
      <w:rPr>
        <w:rFonts w:ascii="Tahoma" w:hAnsi="Tahoma" w:cs="Tahoma"/>
        <w:color w:val="595959" w:themeColor="text1" w:themeTint="A6"/>
        <w:sz w:val="16"/>
        <w:szCs w:val="16"/>
      </w:rPr>
      <w:t>č</w:t>
    </w:r>
    <w:r w:rsidRPr="009732F7">
      <w:rPr>
        <w:rFonts w:ascii="Tahoma" w:hAnsi="Tahoma" w:cs="Tahoma"/>
        <w:color w:val="595959" w:themeColor="text1" w:themeTint="A6"/>
        <w:sz w:val="16"/>
        <w:szCs w:val="16"/>
      </w:rPr>
      <w:t>.j.</w:t>
    </w:r>
    <w:proofErr w:type="gramEnd"/>
    <w:r w:rsidRPr="009732F7">
      <w:rPr>
        <w:rFonts w:ascii="Tahoma" w:hAnsi="Tahoma" w:cs="Tahoma"/>
        <w:color w:val="595959" w:themeColor="text1" w:themeTint="A6"/>
        <w:sz w:val="16"/>
        <w:szCs w:val="16"/>
      </w:rPr>
      <w:t>: SMOL/318809/2021/OI/REI/</w:t>
    </w:r>
    <w:proofErr w:type="spellStart"/>
    <w:r w:rsidRPr="009732F7">
      <w:rPr>
        <w:rFonts w:ascii="Tahoma" w:hAnsi="Tahoma" w:cs="Tahoma"/>
        <w:color w:val="595959" w:themeColor="text1" w:themeTint="A6"/>
        <w:sz w:val="16"/>
        <w:szCs w:val="16"/>
      </w:rPr>
      <w:t>Zed</w:t>
    </w:r>
    <w:proofErr w:type="spellEnd"/>
    <w:r w:rsidRPr="009732F7">
      <w:rPr>
        <w:rFonts w:ascii="Tahoma" w:hAnsi="Tahoma" w:cs="Tahoma"/>
        <w:color w:val="595959" w:themeColor="text1" w:themeTint="A6"/>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D321E"/>
    <w:multiLevelType w:val="hybridMultilevel"/>
    <w:tmpl w:val="F0D244C6"/>
    <w:lvl w:ilvl="0" w:tplc="0C92A70C">
      <w:start w:val="5"/>
      <w:numFmt w:val="bullet"/>
      <w:lvlText w:val="-"/>
      <w:lvlJc w:val="left"/>
      <w:pPr>
        <w:ind w:left="720" w:hanging="360"/>
      </w:pPr>
      <w:rPr>
        <w:rFonts w:ascii="Calibri Light" w:eastAsia="Times New Roman" w:hAnsi="Calibri Light"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760446"/>
    <w:multiLevelType w:val="singleLevel"/>
    <w:tmpl w:val="F7CAC5C0"/>
    <w:lvl w:ilvl="0">
      <w:start w:val="1"/>
      <w:numFmt w:val="decimal"/>
      <w:pStyle w:val="ZkladntextBODY"/>
      <w:lvlText w:val="%1."/>
      <w:lvlJc w:val="left"/>
      <w:pPr>
        <w:tabs>
          <w:tab w:val="num" w:pos="360"/>
        </w:tabs>
        <w:ind w:left="360" w:hanging="360"/>
      </w:pPr>
      <w:rPr>
        <w:rFonts w:ascii="Times New Roman" w:hAnsi="Times New Roman" w:hint="default"/>
        <w:b w:val="0"/>
        <w:i w:val="0"/>
        <w:sz w:val="24"/>
      </w:rPr>
    </w:lvl>
  </w:abstractNum>
  <w:abstractNum w:abstractNumId="3">
    <w:nsid w:val="136371E5"/>
    <w:multiLevelType w:val="singleLevel"/>
    <w:tmpl w:val="07A46962"/>
    <w:lvl w:ilvl="0">
      <w:start w:val="1"/>
      <w:numFmt w:val="decimal"/>
      <w:lvlText w:val="%1."/>
      <w:legacy w:legacy="1" w:legacySpace="0" w:legacyIndent="360"/>
      <w:lvlJc w:val="left"/>
      <w:pPr>
        <w:ind w:left="360" w:hanging="360"/>
      </w:pPr>
    </w:lvl>
  </w:abstractNum>
  <w:abstractNum w:abstractNumId="4">
    <w:nsid w:val="14E662A6"/>
    <w:multiLevelType w:val="hybridMultilevel"/>
    <w:tmpl w:val="DB6A2644"/>
    <w:lvl w:ilvl="0" w:tplc="469E9B84">
      <w:start w:val="1"/>
      <w:numFmt w:val="lowerLetter"/>
      <w:pStyle w:val="2-2a"/>
      <w:lvlText w:val="%1)"/>
      <w:lvlJc w:val="left"/>
      <w:pPr>
        <w:tabs>
          <w:tab w:val="num" w:pos="1494"/>
        </w:tabs>
        <w:ind w:left="1494" w:hanging="360"/>
      </w:pPr>
      <w:rPr>
        <w:rFonts w:hint="default"/>
      </w:rPr>
    </w:lvl>
    <w:lvl w:ilvl="1" w:tplc="0405000F">
      <w:start w:val="1"/>
      <w:numFmt w:val="decimal"/>
      <w:lvlText w:val="%2."/>
      <w:lvlJc w:val="left"/>
      <w:pPr>
        <w:tabs>
          <w:tab w:val="num" w:pos="2574"/>
        </w:tabs>
        <w:ind w:left="2574" w:hanging="36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5">
    <w:nsid w:val="1E6B30E3"/>
    <w:multiLevelType w:val="hybridMultilevel"/>
    <w:tmpl w:val="2FE00A70"/>
    <w:lvl w:ilvl="0" w:tplc="0E624548">
      <w:start w:val="1"/>
      <w:numFmt w:val="decimal"/>
      <w:lvlText w:val="%1."/>
      <w:lvlJc w:val="left"/>
      <w:pPr>
        <w:tabs>
          <w:tab w:val="num" w:pos="704"/>
        </w:tabs>
        <w:ind w:left="704" w:hanging="42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6">
    <w:nsid w:val="1F7B699B"/>
    <w:multiLevelType w:val="hybridMultilevel"/>
    <w:tmpl w:val="3FE45E0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23C025A9"/>
    <w:multiLevelType w:val="singleLevel"/>
    <w:tmpl w:val="F378FB30"/>
    <w:lvl w:ilvl="0">
      <w:start w:val="1"/>
      <w:numFmt w:val="decimal"/>
      <w:lvlText w:val="%1."/>
      <w:legacy w:legacy="1" w:legacySpace="0" w:legacyIndent="360"/>
      <w:lvlJc w:val="left"/>
      <w:pPr>
        <w:ind w:left="360" w:hanging="360"/>
      </w:pPr>
      <w:rPr>
        <w:rFonts w:ascii="Calibri Light" w:eastAsia="Times New Roman" w:hAnsi="Calibri Light" w:cs="Tahoma"/>
      </w:rPr>
    </w:lvl>
  </w:abstractNum>
  <w:abstractNum w:abstractNumId="8">
    <w:nsid w:val="35151549"/>
    <w:multiLevelType w:val="hybridMultilevel"/>
    <w:tmpl w:val="C81A15EC"/>
    <w:lvl w:ilvl="0" w:tplc="D0EA20EE">
      <w:start w:val="6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6102F48"/>
    <w:multiLevelType w:val="hybridMultilevel"/>
    <w:tmpl w:val="3D5A1EF4"/>
    <w:lvl w:ilvl="0" w:tplc="1E703262">
      <w:start w:val="1"/>
      <w:numFmt w:val="upperRoman"/>
      <w:suff w:val="nothing"/>
      <w:lvlText w:val="%1."/>
      <w:lvlJc w:val="left"/>
      <w:pPr>
        <w:ind w:left="4593"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7677DA6"/>
    <w:multiLevelType w:val="hybridMultilevel"/>
    <w:tmpl w:val="CC3CB49A"/>
    <w:lvl w:ilvl="0" w:tplc="0405000F">
      <w:start w:val="1"/>
      <w:numFmt w:val="decimal"/>
      <w:lvlText w:val="%1."/>
      <w:lvlJc w:val="left"/>
      <w:pPr>
        <w:tabs>
          <w:tab w:val="num" w:pos="1004"/>
        </w:tabs>
        <w:ind w:left="1004" w:hanging="360"/>
      </w:p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nsid w:val="4B735059"/>
    <w:multiLevelType w:val="hybridMultilevel"/>
    <w:tmpl w:val="8BB63D52"/>
    <w:lvl w:ilvl="0" w:tplc="E3409CD8">
      <w:start w:val="1"/>
      <w:numFmt w:val="decimal"/>
      <w:lvlText w:val="%1."/>
      <w:lvlJc w:val="left"/>
      <w:pPr>
        <w:tabs>
          <w:tab w:val="num" w:pos="709"/>
        </w:tabs>
        <w:ind w:left="709" w:hanging="360"/>
      </w:pPr>
      <w:rPr>
        <w:rFonts w:hint="default"/>
        <w:i w:val="0"/>
        <w:u w:val="none"/>
      </w:rPr>
    </w:lvl>
    <w:lvl w:ilvl="1" w:tplc="04050019">
      <w:start w:val="1"/>
      <w:numFmt w:val="lowerLetter"/>
      <w:lvlText w:val="%2."/>
      <w:lvlJc w:val="left"/>
      <w:pPr>
        <w:tabs>
          <w:tab w:val="num" w:pos="1429"/>
        </w:tabs>
        <w:ind w:left="1429" w:hanging="360"/>
      </w:pPr>
    </w:lvl>
    <w:lvl w:ilvl="2" w:tplc="0405001B" w:tentative="1">
      <w:start w:val="1"/>
      <w:numFmt w:val="lowerRoman"/>
      <w:lvlText w:val="%3."/>
      <w:lvlJc w:val="right"/>
      <w:pPr>
        <w:tabs>
          <w:tab w:val="num" w:pos="2149"/>
        </w:tabs>
        <w:ind w:left="2149" w:hanging="180"/>
      </w:pPr>
    </w:lvl>
    <w:lvl w:ilvl="3" w:tplc="0405000F" w:tentative="1">
      <w:start w:val="1"/>
      <w:numFmt w:val="decimal"/>
      <w:lvlText w:val="%4."/>
      <w:lvlJc w:val="left"/>
      <w:pPr>
        <w:tabs>
          <w:tab w:val="num" w:pos="2869"/>
        </w:tabs>
        <w:ind w:left="2869" w:hanging="360"/>
      </w:pPr>
    </w:lvl>
    <w:lvl w:ilvl="4" w:tplc="04050019" w:tentative="1">
      <w:start w:val="1"/>
      <w:numFmt w:val="lowerLetter"/>
      <w:lvlText w:val="%5."/>
      <w:lvlJc w:val="left"/>
      <w:pPr>
        <w:tabs>
          <w:tab w:val="num" w:pos="3589"/>
        </w:tabs>
        <w:ind w:left="3589" w:hanging="360"/>
      </w:pPr>
    </w:lvl>
    <w:lvl w:ilvl="5" w:tplc="0405001B" w:tentative="1">
      <w:start w:val="1"/>
      <w:numFmt w:val="lowerRoman"/>
      <w:lvlText w:val="%6."/>
      <w:lvlJc w:val="right"/>
      <w:pPr>
        <w:tabs>
          <w:tab w:val="num" w:pos="4309"/>
        </w:tabs>
        <w:ind w:left="4309" w:hanging="180"/>
      </w:pPr>
    </w:lvl>
    <w:lvl w:ilvl="6" w:tplc="0405000F" w:tentative="1">
      <w:start w:val="1"/>
      <w:numFmt w:val="decimal"/>
      <w:lvlText w:val="%7."/>
      <w:lvlJc w:val="left"/>
      <w:pPr>
        <w:tabs>
          <w:tab w:val="num" w:pos="5029"/>
        </w:tabs>
        <w:ind w:left="5029" w:hanging="360"/>
      </w:pPr>
    </w:lvl>
    <w:lvl w:ilvl="7" w:tplc="04050019" w:tentative="1">
      <w:start w:val="1"/>
      <w:numFmt w:val="lowerLetter"/>
      <w:lvlText w:val="%8."/>
      <w:lvlJc w:val="left"/>
      <w:pPr>
        <w:tabs>
          <w:tab w:val="num" w:pos="5749"/>
        </w:tabs>
        <w:ind w:left="5749" w:hanging="360"/>
      </w:pPr>
    </w:lvl>
    <w:lvl w:ilvl="8" w:tplc="0405001B" w:tentative="1">
      <w:start w:val="1"/>
      <w:numFmt w:val="lowerRoman"/>
      <w:lvlText w:val="%9."/>
      <w:lvlJc w:val="right"/>
      <w:pPr>
        <w:tabs>
          <w:tab w:val="num" w:pos="6469"/>
        </w:tabs>
        <w:ind w:left="6469" w:hanging="180"/>
      </w:pPr>
    </w:lvl>
  </w:abstractNum>
  <w:abstractNum w:abstractNumId="12">
    <w:nsid w:val="4C2C0031"/>
    <w:multiLevelType w:val="hybridMultilevel"/>
    <w:tmpl w:val="1BB8AEC8"/>
    <w:lvl w:ilvl="0" w:tplc="2D78D364">
      <w:start w:val="1"/>
      <w:numFmt w:val="decimal"/>
      <w:lvlText w:val="%1."/>
      <w:lvlJc w:val="left"/>
      <w:pPr>
        <w:tabs>
          <w:tab w:val="num" w:pos="704"/>
        </w:tabs>
        <w:ind w:left="704" w:hanging="420"/>
      </w:pPr>
      <w:rPr>
        <w:rFonts w:hint="default"/>
      </w:r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3">
    <w:nsid w:val="5AA53FEA"/>
    <w:multiLevelType w:val="hybridMultilevel"/>
    <w:tmpl w:val="8BB63D52"/>
    <w:lvl w:ilvl="0" w:tplc="E3409CD8">
      <w:start w:val="1"/>
      <w:numFmt w:val="decimal"/>
      <w:lvlText w:val="%1."/>
      <w:lvlJc w:val="left"/>
      <w:pPr>
        <w:tabs>
          <w:tab w:val="num" w:pos="1277"/>
        </w:tabs>
        <w:ind w:left="1277" w:hanging="360"/>
      </w:pPr>
      <w:rPr>
        <w:rFonts w:hint="default"/>
        <w:i w:val="0"/>
        <w:u w:val="none"/>
      </w:rPr>
    </w:lvl>
    <w:lvl w:ilvl="1" w:tplc="04050019">
      <w:start w:val="1"/>
      <w:numFmt w:val="lowerLetter"/>
      <w:lvlText w:val="%2."/>
      <w:lvlJc w:val="left"/>
      <w:pPr>
        <w:tabs>
          <w:tab w:val="num" w:pos="1997"/>
        </w:tabs>
        <w:ind w:left="1997" w:hanging="360"/>
      </w:pPr>
    </w:lvl>
    <w:lvl w:ilvl="2" w:tplc="0405001B" w:tentative="1">
      <w:start w:val="1"/>
      <w:numFmt w:val="lowerRoman"/>
      <w:lvlText w:val="%3."/>
      <w:lvlJc w:val="right"/>
      <w:pPr>
        <w:tabs>
          <w:tab w:val="num" w:pos="2717"/>
        </w:tabs>
        <w:ind w:left="2717" w:hanging="180"/>
      </w:pPr>
    </w:lvl>
    <w:lvl w:ilvl="3" w:tplc="0405000F" w:tentative="1">
      <w:start w:val="1"/>
      <w:numFmt w:val="decimal"/>
      <w:lvlText w:val="%4."/>
      <w:lvlJc w:val="left"/>
      <w:pPr>
        <w:tabs>
          <w:tab w:val="num" w:pos="3437"/>
        </w:tabs>
        <w:ind w:left="3437" w:hanging="360"/>
      </w:pPr>
    </w:lvl>
    <w:lvl w:ilvl="4" w:tplc="04050019" w:tentative="1">
      <w:start w:val="1"/>
      <w:numFmt w:val="lowerLetter"/>
      <w:lvlText w:val="%5."/>
      <w:lvlJc w:val="left"/>
      <w:pPr>
        <w:tabs>
          <w:tab w:val="num" w:pos="4157"/>
        </w:tabs>
        <w:ind w:left="4157" w:hanging="360"/>
      </w:pPr>
    </w:lvl>
    <w:lvl w:ilvl="5" w:tplc="0405001B" w:tentative="1">
      <w:start w:val="1"/>
      <w:numFmt w:val="lowerRoman"/>
      <w:lvlText w:val="%6."/>
      <w:lvlJc w:val="right"/>
      <w:pPr>
        <w:tabs>
          <w:tab w:val="num" w:pos="4877"/>
        </w:tabs>
        <w:ind w:left="4877" w:hanging="180"/>
      </w:pPr>
    </w:lvl>
    <w:lvl w:ilvl="6" w:tplc="0405000F" w:tentative="1">
      <w:start w:val="1"/>
      <w:numFmt w:val="decimal"/>
      <w:lvlText w:val="%7."/>
      <w:lvlJc w:val="left"/>
      <w:pPr>
        <w:tabs>
          <w:tab w:val="num" w:pos="5597"/>
        </w:tabs>
        <w:ind w:left="5597" w:hanging="360"/>
      </w:pPr>
    </w:lvl>
    <w:lvl w:ilvl="7" w:tplc="04050019" w:tentative="1">
      <w:start w:val="1"/>
      <w:numFmt w:val="lowerLetter"/>
      <w:lvlText w:val="%8."/>
      <w:lvlJc w:val="left"/>
      <w:pPr>
        <w:tabs>
          <w:tab w:val="num" w:pos="6317"/>
        </w:tabs>
        <w:ind w:left="6317" w:hanging="360"/>
      </w:pPr>
    </w:lvl>
    <w:lvl w:ilvl="8" w:tplc="0405001B" w:tentative="1">
      <w:start w:val="1"/>
      <w:numFmt w:val="lowerRoman"/>
      <w:lvlText w:val="%9."/>
      <w:lvlJc w:val="right"/>
      <w:pPr>
        <w:tabs>
          <w:tab w:val="num" w:pos="7037"/>
        </w:tabs>
        <w:ind w:left="7037" w:hanging="180"/>
      </w:pPr>
    </w:lvl>
  </w:abstractNum>
  <w:abstractNum w:abstractNumId="14">
    <w:nsid w:val="62CE3E61"/>
    <w:multiLevelType w:val="hybridMultilevel"/>
    <w:tmpl w:val="B328B700"/>
    <w:lvl w:ilvl="0" w:tplc="0405000F">
      <w:start w:val="1"/>
      <w:numFmt w:val="decimal"/>
      <w:lvlText w:val="%1."/>
      <w:lvlJc w:val="left"/>
      <w:pPr>
        <w:tabs>
          <w:tab w:val="num" w:pos="1004"/>
        </w:tabs>
        <w:ind w:left="1004" w:hanging="360"/>
      </w:p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5">
    <w:nsid w:val="649D28FE"/>
    <w:multiLevelType w:val="multilevel"/>
    <w:tmpl w:val="7B46B8BE"/>
    <w:lvl w:ilvl="0">
      <w:start w:val="1"/>
      <w:numFmt w:val="decimal"/>
      <w:pStyle w:val="1"/>
      <w:lvlText w:val="%1."/>
      <w:lvlJc w:val="left"/>
      <w:pPr>
        <w:tabs>
          <w:tab w:val="num" w:pos="720"/>
        </w:tabs>
        <w:ind w:left="720" w:hanging="720"/>
      </w:pPr>
      <w:rPr>
        <w:rFonts w:hint="default"/>
      </w:rPr>
    </w:lvl>
    <w:lvl w:ilvl="1">
      <w:start w:val="1"/>
      <w:numFmt w:val="decimal"/>
      <w:pStyle w:val="2"/>
      <w:lvlText w:val="%1.%2."/>
      <w:lvlJc w:val="left"/>
      <w:pPr>
        <w:tabs>
          <w:tab w:val="num" w:pos="1146"/>
        </w:tabs>
        <w:ind w:left="1146" w:hanging="720"/>
      </w:pPr>
      <w:rPr>
        <w:rFonts w:hint="default"/>
      </w:rPr>
    </w:lvl>
    <w:lvl w:ilvl="2">
      <w:start w:val="1"/>
      <w:numFmt w:val="lowerLetter"/>
      <w:pStyle w:val="3"/>
      <w:lvlText w:val="%1.%2.%3)"/>
      <w:lvlJc w:val="left"/>
      <w:pPr>
        <w:tabs>
          <w:tab w:val="num" w:pos="1077"/>
        </w:tabs>
        <w:ind w:left="1077" w:hanging="107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B020146"/>
    <w:multiLevelType w:val="hybridMultilevel"/>
    <w:tmpl w:val="1F7E7E4A"/>
    <w:lvl w:ilvl="0" w:tplc="0405000F">
      <w:start w:val="1"/>
      <w:numFmt w:val="decimal"/>
      <w:lvlText w:val="%1."/>
      <w:lvlJc w:val="left"/>
      <w:pPr>
        <w:tabs>
          <w:tab w:val="num" w:pos="1004"/>
        </w:tabs>
        <w:ind w:left="1004" w:hanging="360"/>
      </w:p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7">
    <w:nsid w:val="6C402744"/>
    <w:multiLevelType w:val="hybridMultilevel"/>
    <w:tmpl w:val="15E40A28"/>
    <w:lvl w:ilvl="0" w:tplc="0405000F">
      <w:start w:val="1"/>
      <w:numFmt w:val="decimal"/>
      <w:lvlText w:val="%1."/>
      <w:lvlJc w:val="left"/>
      <w:pPr>
        <w:tabs>
          <w:tab w:val="num" w:pos="1003"/>
        </w:tabs>
        <w:ind w:left="1003" w:hanging="360"/>
      </w:pPr>
    </w:lvl>
    <w:lvl w:ilvl="1" w:tplc="04050019" w:tentative="1">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18">
    <w:nsid w:val="6EC426D4"/>
    <w:multiLevelType w:val="hybridMultilevel"/>
    <w:tmpl w:val="68BA3432"/>
    <w:lvl w:ilvl="0" w:tplc="E48C894A">
      <w:start w:val="5"/>
      <w:numFmt w:val="bullet"/>
      <w:lvlText w:val="-"/>
      <w:lvlJc w:val="left"/>
      <w:pPr>
        <w:ind w:left="720" w:hanging="360"/>
      </w:pPr>
      <w:rPr>
        <w:rFonts w:ascii="Calibri Light" w:eastAsia="Times New Roman" w:hAnsi="Calibri Light"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0484DA1"/>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nsid w:val="77BA7E70"/>
    <w:multiLevelType w:val="hybridMultilevel"/>
    <w:tmpl w:val="90FA636E"/>
    <w:lvl w:ilvl="0" w:tplc="7234AA8E">
      <w:start w:val="6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7C732BE7"/>
    <w:multiLevelType w:val="hybridMultilevel"/>
    <w:tmpl w:val="6D5A8AA0"/>
    <w:lvl w:ilvl="0" w:tplc="0405000F">
      <w:start w:val="1"/>
      <w:numFmt w:val="decimal"/>
      <w:lvlText w:val="%1."/>
      <w:lvlJc w:val="left"/>
      <w:pPr>
        <w:tabs>
          <w:tab w:val="num" w:pos="1004"/>
        </w:tabs>
        <w:ind w:left="1004" w:hanging="360"/>
      </w:p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num w:numId="1">
    <w:abstractNumId w:val="7"/>
  </w:num>
  <w:num w:numId="2">
    <w:abstractNumId w:val="0"/>
  </w:num>
  <w:num w:numId="3">
    <w:abstractNumId w:val="11"/>
  </w:num>
  <w:num w:numId="4">
    <w:abstractNumId w:val="12"/>
  </w:num>
  <w:num w:numId="5">
    <w:abstractNumId w:val="5"/>
  </w:num>
  <w:num w:numId="6">
    <w:abstractNumId w:val="19"/>
  </w:num>
  <w:num w:numId="7">
    <w:abstractNumId w:val="2"/>
  </w:num>
  <w:num w:numId="8">
    <w:abstractNumId w:val="17"/>
  </w:num>
  <w:num w:numId="9">
    <w:abstractNumId w:val="14"/>
  </w:num>
  <w:num w:numId="10">
    <w:abstractNumId w:val="10"/>
  </w:num>
  <w:num w:numId="11">
    <w:abstractNumId w:val="16"/>
  </w:num>
  <w:num w:numId="12">
    <w:abstractNumId w:val="3"/>
  </w:num>
  <w:num w:numId="13">
    <w:abstractNumId w:val="6"/>
  </w:num>
  <w:num w:numId="14">
    <w:abstractNumId w:val="9"/>
  </w:num>
  <w:num w:numId="15">
    <w:abstractNumId w:val="21"/>
  </w:num>
  <w:num w:numId="16">
    <w:abstractNumId w:val="1"/>
  </w:num>
  <w:num w:numId="17">
    <w:abstractNumId w:val="18"/>
  </w:num>
  <w:num w:numId="18">
    <w:abstractNumId w:val="4"/>
  </w:num>
  <w:num w:numId="19">
    <w:abstractNumId w:val="15"/>
  </w:num>
  <w:num w:numId="20">
    <w:abstractNumId w:val="13"/>
  </w:num>
  <w:num w:numId="21">
    <w:abstractNumId w:val="2"/>
  </w:num>
  <w:num w:numId="22">
    <w:abstractNumId w:val="2"/>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A5C"/>
    <w:rsid w:val="00006D8E"/>
    <w:rsid w:val="00017635"/>
    <w:rsid w:val="00020336"/>
    <w:rsid w:val="0002246C"/>
    <w:rsid w:val="00022BFE"/>
    <w:rsid w:val="00024E1B"/>
    <w:rsid w:val="000259AD"/>
    <w:rsid w:val="0002703F"/>
    <w:rsid w:val="0004357A"/>
    <w:rsid w:val="00044985"/>
    <w:rsid w:val="0005159D"/>
    <w:rsid w:val="000564C2"/>
    <w:rsid w:val="00061D23"/>
    <w:rsid w:val="00063D7C"/>
    <w:rsid w:val="000663D0"/>
    <w:rsid w:val="0006696B"/>
    <w:rsid w:val="00067601"/>
    <w:rsid w:val="00070A99"/>
    <w:rsid w:val="00074AF7"/>
    <w:rsid w:val="000804B8"/>
    <w:rsid w:val="00080944"/>
    <w:rsid w:val="000852FB"/>
    <w:rsid w:val="00086D7E"/>
    <w:rsid w:val="00091F34"/>
    <w:rsid w:val="00091F49"/>
    <w:rsid w:val="00091F86"/>
    <w:rsid w:val="00095B41"/>
    <w:rsid w:val="000A0457"/>
    <w:rsid w:val="000B5553"/>
    <w:rsid w:val="000B5A52"/>
    <w:rsid w:val="000C3279"/>
    <w:rsid w:val="000C5245"/>
    <w:rsid w:val="000D7489"/>
    <w:rsid w:val="000F4FE8"/>
    <w:rsid w:val="000F56B3"/>
    <w:rsid w:val="000F61C8"/>
    <w:rsid w:val="00100CF1"/>
    <w:rsid w:val="00100D7F"/>
    <w:rsid w:val="001016F7"/>
    <w:rsid w:val="001019C2"/>
    <w:rsid w:val="00112911"/>
    <w:rsid w:val="00112FB5"/>
    <w:rsid w:val="0011701F"/>
    <w:rsid w:val="00121AB5"/>
    <w:rsid w:val="00125453"/>
    <w:rsid w:val="00126A1C"/>
    <w:rsid w:val="001310E5"/>
    <w:rsid w:val="00134507"/>
    <w:rsid w:val="0013495E"/>
    <w:rsid w:val="00136494"/>
    <w:rsid w:val="001423A0"/>
    <w:rsid w:val="00143B6A"/>
    <w:rsid w:val="0014741B"/>
    <w:rsid w:val="001566A1"/>
    <w:rsid w:val="001575B5"/>
    <w:rsid w:val="00174E8D"/>
    <w:rsid w:val="00175F38"/>
    <w:rsid w:val="00180355"/>
    <w:rsid w:val="001915AD"/>
    <w:rsid w:val="00191ACB"/>
    <w:rsid w:val="00193D9A"/>
    <w:rsid w:val="001A3452"/>
    <w:rsid w:val="001A54E2"/>
    <w:rsid w:val="001B0752"/>
    <w:rsid w:val="001B69E9"/>
    <w:rsid w:val="001C6A5C"/>
    <w:rsid w:val="001C7F55"/>
    <w:rsid w:val="001C7F92"/>
    <w:rsid w:val="001D1753"/>
    <w:rsid w:val="001D64A8"/>
    <w:rsid w:val="001E4279"/>
    <w:rsid w:val="00200B78"/>
    <w:rsid w:val="00211F4E"/>
    <w:rsid w:val="002125E4"/>
    <w:rsid w:val="002135FC"/>
    <w:rsid w:val="00214F96"/>
    <w:rsid w:val="00215F9D"/>
    <w:rsid w:val="00220309"/>
    <w:rsid w:val="00220BFD"/>
    <w:rsid w:val="00220F55"/>
    <w:rsid w:val="00221F47"/>
    <w:rsid w:val="00227890"/>
    <w:rsid w:val="00237607"/>
    <w:rsid w:val="00240A00"/>
    <w:rsid w:val="00241AA0"/>
    <w:rsid w:val="002423D4"/>
    <w:rsid w:val="00244332"/>
    <w:rsid w:val="00271CE7"/>
    <w:rsid w:val="002720B2"/>
    <w:rsid w:val="002773AB"/>
    <w:rsid w:val="00285F8F"/>
    <w:rsid w:val="002A0C35"/>
    <w:rsid w:val="002A16F3"/>
    <w:rsid w:val="002A2D80"/>
    <w:rsid w:val="002B05FE"/>
    <w:rsid w:val="002B5AC9"/>
    <w:rsid w:val="002C0793"/>
    <w:rsid w:val="002C50C9"/>
    <w:rsid w:val="002D7E1A"/>
    <w:rsid w:val="002E1879"/>
    <w:rsid w:val="002E4004"/>
    <w:rsid w:val="002E604D"/>
    <w:rsid w:val="002E6211"/>
    <w:rsid w:val="002F35B7"/>
    <w:rsid w:val="002F6030"/>
    <w:rsid w:val="00301449"/>
    <w:rsid w:val="0032535B"/>
    <w:rsid w:val="00342BA6"/>
    <w:rsid w:val="00347343"/>
    <w:rsid w:val="00350BBB"/>
    <w:rsid w:val="00354A59"/>
    <w:rsid w:val="00360E75"/>
    <w:rsid w:val="003643B2"/>
    <w:rsid w:val="00365232"/>
    <w:rsid w:val="00371F02"/>
    <w:rsid w:val="00372E2C"/>
    <w:rsid w:val="00381C91"/>
    <w:rsid w:val="003A525A"/>
    <w:rsid w:val="003B7BA1"/>
    <w:rsid w:val="003C67D5"/>
    <w:rsid w:val="003C6DCF"/>
    <w:rsid w:val="003C7832"/>
    <w:rsid w:val="003C7F01"/>
    <w:rsid w:val="003D04A6"/>
    <w:rsid w:val="003D1E09"/>
    <w:rsid w:val="003D2BEA"/>
    <w:rsid w:val="003D4D78"/>
    <w:rsid w:val="003D62FF"/>
    <w:rsid w:val="003E14D9"/>
    <w:rsid w:val="003E42AB"/>
    <w:rsid w:val="003F03A4"/>
    <w:rsid w:val="003F38AB"/>
    <w:rsid w:val="003F4BF0"/>
    <w:rsid w:val="004013F0"/>
    <w:rsid w:val="0040200F"/>
    <w:rsid w:val="0040269A"/>
    <w:rsid w:val="00410F7B"/>
    <w:rsid w:val="0041772F"/>
    <w:rsid w:val="004261FA"/>
    <w:rsid w:val="004266EF"/>
    <w:rsid w:val="0042766B"/>
    <w:rsid w:val="00430741"/>
    <w:rsid w:val="00433534"/>
    <w:rsid w:val="0044587A"/>
    <w:rsid w:val="004633C6"/>
    <w:rsid w:val="00471E4A"/>
    <w:rsid w:val="00490A50"/>
    <w:rsid w:val="00495966"/>
    <w:rsid w:val="00497162"/>
    <w:rsid w:val="004A20AC"/>
    <w:rsid w:val="004A44E4"/>
    <w:rsid w:val="004A5A4F"/>
    <w:rsid w:val="004B15B7"/>
    <w:rsid w:val="004B3AC2"/>
    <w:rsid w:val="004C21BB"/>
    <w:rsid w:val="004D21E1"/>
    <w:rsid w:val="004E2BEA"/>
    <w:rsid w:val="004E3DEE"/>
    <w:rsid w:val="004E5E26"/>
    <w:rsid w:val="004E78A0"/>
    <w:rsid w:val="004F65B0"/>
    <w:rsid w:val="00500137"/>
    <w:rsid w:val="00506222"/>
    <w:rsid w:val="0051009E"/>
    <w:rsid w:val="00511664"/>
    <w:rsid w:val="005139E2"/>
    <w:rsid w:val="005231BB"/>
    <w:rsid w:val="00523419"/>
    <w:rsid w:val="005264FB"/>
    <w:rsid w:val="0052673C"/>
    <w:rsid w:val="00527F76"/>
    <w:rsid w:val="00532C87"/>
    <w:rsid w:val="00535768"/>
    <w:rsid w:val="00544C5B"/>
    <w:rsid w:val="0054734C"/>
    <w:rsid w:val="0055495D"/>
    <w:rsid w:val="00555A5D"/>
    <w:rsid w:val="00573EFB"/>
    <w:rsid w:val="00576446"/>
    <w:rsid w:val="0057788B"/>
    <w:rsid w:val="00597856"/>
    <w:rsid w:val="005A0529"/>
    <w:rsid w:val="005A3ACA"/>
    <w:rsid w:val="005B447A"/>
    <w:rsid w:val="005B5A0A"/>
    <w:rsid w:val="005B6435"/>
    <w:rsid w:val="005B7406"/>
    <w:rsid w:val="005C135D"/>
    <w:rsid w:val="005D6BB3"/>
    <w:rsid w:val="005E098A"/>
    <w:rsid w:val="00602847"/>
    <w:rsid w:val="00614848"/>
    <w:rsid w:val="00636353"/>
    <w:rsid w:val="006459F4"/>
    <w:rsid w:val="00652745"/>
    <w:rsid w:val="00656F94"/>
    <w:rsid w:val="00663F2B"/>
    <w:rsid w:val="00665348"/>
    <w:rsid w:val="006660AE"/>
    <w:rsid w:val="00666C1E"/>
    <w:rsid w:val="00674F65"/>
    <w:rsid w:val="00682CCB"/>
    <w:rsid w:val="006837E3"/>
    <w:rsid w:val="00694C29"/>
    <w:rsid w:val="00695EB1"/>
    <w:rsid w:val="006A4CF7"/>
    <w:rsid w:val="006A7E34"/>
    <w:rsid w:val="006B0D7C"/>
    <w:rsid w:val="006B425F"/>
    <w:rsid w:val="006C2DCE"/>
    <w:rsid w:val="006C6FC7"/>
    <w:rsid w:val="006C761F"/>
    <w:rsid w:val="006D213C"/>
    <w:rsid w:val="006D4D8A"/>
    <w:rsid w:val="006D69B3"/>
    <w:rsid w:val="006F4665"/>
    <w:rsid w:val="006F638B"/>
    <w:rsid w:val="00701892"/>
    <w:rsid w:val="00702C72"/>
    <w:rsid w:val="007055D8"/>
    <w:rsid w:val="007068EE"/>
    <w:rsid w:val="00710D17"/>
    <w:rsid w:val="00711596"/>
    <w:rsid w:val="00716F59"/>
    <w:rsid w:val="0072118F"/>
    <w:rsid w:val="00721631"/>
    <w:rsid w:val="00726BD6"/>
    <w:rsid w:val="00731F68"/>
    <w:rsid w:val="00741CEE"/>
    <w:rsid w:val="00747DA0"/>
    <w:rsid w:val="00751712"/>
    <w:rsid w:val="00751BB5"/>
    <w:rsid w:val="00755B45"/>
    <w:rsid w:val="00756C60"/>
    <w:rsid w:val="007756D7"/>
    <w:rsid w:val="007767AD"/>
    <w:rsid w:val="00777D7F"/>
    <w:rsid w:val="00782422"/>
    <w:rsid w:val="00782602"/>
    <w:rsid w:val="00785F77"/>
    <w:rsid w:val="007900CD"/>
    <w:rsid w:val="007913A2"/>
    <w:rsid w:val="00795C1C"/>
    <w:rsid w:val="007A0665"/>
    <w:rsid w:val="007B2ED9"/>
    <w:rsid w:val="007C4CF9"/>
    <w:rsid w:val="007C6982"/>
    <w:rsid w:val="007E2D59"/>
    <w:rsid w:val="007E506D"/>
    <w:rsid w:val="007E6B9D"/>
    <w:rsid w:val="007F1B92"/>
    <w:rsid w:val="007F3F62"/>
    <w:rsid w:val="007F6090"/>
    <w:rsid w:val="008062CA"/>
    <w:rsid w:val="00807CA9"/>
    <w:rsid w:val="00807D6C"/>
    <w:rsid w:val="00816661"/>
    <w:rsid w:val="00820109"/>
    <w:rsid w:val="00830670"/>
    <w:rsid w:val="00832750"/>
    <w:rsid w:val="00845278"/>
    <w:rsid w:val="008465DA"/>
    <w:rsid w:val="008474D7"/>
    <w:rsid w:val="00847F82"/>
    <w:rsid w:val="008525B1"/>
    <w:rsid w:val="00860C36"/>
    <w:rsid w:val="008731DB"/>
    <w:rsid w:val="00874853"/>
    <w:rsid w:val="00875459"/>
    <w:rsid w:val="00882D53"/>
    <w:rsid w:val="0089062F"/>
    <w:rsid w:val="00894356"/>
    <w:rsid w:val="00895838"/>
    <w:rsid w:val="008A06AB"/>
    <w:rsid w:val="008A5D9B"/>
    <w:rsid w:val="008A65ED"/>
    <w:rsid w:val="008B1802"/>
    <w:rsid w:val="008B1E10"/>
    <w:rsid w:val="008B583B"/>
    <w:rsid w:val="008B7CBB"/>
    <w:rsid w:val="008C247F"/>
    <w:rsid w:val="008C7B28"/>
    <w:rsid w:val="008D536A"/>
    <w:rsid w:val="008E1370"/>
    <w:rsid w:val="008E4BC0"/>
    <w:rsid w:val="008F6581"/>
    <w:rsid w:val="008F6C70"/>
    <w:rsid w:val="008F6FD1"/>
    <w:rsid w:val="00903366"/>
    <w:rsid w:val="00903624"/>
    <w:rsid w:val="009159B2"/>
    <w:rsid w:val="0091639E"/>
    <w:rsid w:val="00922A02"/>
    <w:rsid w:val="0093093E"/>
    <w:rsid w:val="00931225"/>
    <w:rsid w:val="00937493"/>
    <w:rsid w:val="00943BB1"/>
    <w:rsid w:val="00946454"/>
    <w:rsid w:val="00947C45"/>
    <w:rsid w:val="00961682"/>
    <w:rsid w:val="0096330A"/>
    <w:rsid w:val="00963540"/>
    <w:rsid w:val="00964993"/>
    <w:rsid w:val="00964F9D"/>
    <w:rsid w:val="00966F34"/>
    <w:rsid w:val="00972163"/>
    <w:rsid w:val="009732F7"/>
    <w:rsid w:val="0097463B"/>
    <w:rsid w:val="009849E4"/>
    <w:rsid w:val="00985D73"/>
    <w:rsid w:val="00991C74"/>
    <w:rsid w:val="009A14A2"/>
    <w:rsid w:val="009A2F04"/>
    <w:rsid w:val="009B1FF4"/>
    <w:rsid w:val="009C1738"/>
    <w:rsid w:val="009C7D75"/>
    <w:rsid w:val="009D1B03"/>
    <w:rsid w:val="009E108A"/>
    <w:rsid w:val="009F1B0A"/>
    <w:rsid w:val="009F41D0"/>
    <w:rsid w:val="009F502F"/>
    <w:rsid w:val="00A04930"/>
    <w:rsid w:val="00A12BF7"/>
    <w:rsid w:val="00A21482"/>
    <w:rsid w:val="00A22757"/>
    <w:rsid w:val="00A27EE1"/>
    <w:rsid w:val="00A35865"/>
    <w:rsid w:val="00A41DD0"/>
    <w:rsid w:val="00A42107"/>
    <w:rsid w:val="00A45AB6"/>
    <w:rsid w:val="00A5356D"/>
    <w:rsid w:val="00A557AE"/>
    <w:rsid w:val="00A60936"/>
    <w:rsid w:val="00A645A0"/>
    <w:rsid w:val="00A702FE"/>
    <w:rsid w:val="00A7350B"/>
    <w:rsid w:val="00A7754B"/>
    <w:rsid w:val="00A830C1"/>
    <w:rsid w:val="00A8456E"/>
    <w:rsid w:val="00A86A98"/>
    <w:rsid w:val="00A878BC"/>
    <w:rsid w:val="00A95AE8"/>
    <w:rsid w:val="00AB0F65"/>
    <w:rsid w:val="00AC2A56"/>
    <w:rsid w:val="00AD3495"/>
    <w:rsid w:val="00AD3E0F"/>
    <w:rsid w:val="00AE0429"/>
    <w:rsid w:val="00AF289A"/>
    <w:rsid w:val="00AF698B"/>
    <w:rsid w:val="00B05FB0"/>
    <w:rsid w:val="00B068D5"/>
    <w:rsid w:val="00B15FFF"/>
    <w:rsid w:val="00B206ED"/>
    <w:rsid w:val="00B24982"/>
    <w:rsid w:val="00B27312"/>
    <w:rsid w:val="00B3111B"/>
    <w:rsid w:val="00B3444C"/>
    <w:rsid w:val="00B40E26"/>
    <w:rsid w:val="00B4334E"/>
    <w:rsid w:val="00B457DE"/>
    <w:rsid w:val="00B458CD"/>
    <w:rsid w:val="00B46454"/>
    <w:rsid w:val="00B47BE6"/>
    <w:rsid w:val="00B577FB"/>
    <w:rsid w:val="00B6195C"/>
    <w:rsid w:val="00B62CC2"/>
    <w:rsid w:val="00B64FE5"/>
    <w:rsid w:val="00B700B6"/>
    <w:rsid w:val="00B75323"/>
    <w:rsid w:val="00B77E59"/>
    <w:rsid w:val="00B800C2"/>
    <w:rsid w:val="00B80173"/>
    <w:rsid w:val="00B8279E"/>
    <w:rsid w:val="00B83887"/>
    <w:rsid w:val="00B92005"/>
    <w:rsid w:val="00B924ED"/>
    <w:rsid w:val="00BB3205"/>
    <w:rsid w:val="00BB486A"/>
    <w:rsid w:val="00BB5292"/>
    <w:rsid w:val="00BB7912"/>
    <w:rsid w:val="00BC3FA9"/>
    <w:rsid w:val="00BC7539"/>
    <w:rsid w:val="00BD20E4"/>
    <w:rsid w:val="00BD248F"/>
    <w:rsid w:val="00BD4764"/>
    <w:rsid w:val="00BD66B9"/>
    <w:rsid w:val="00BE51DD"/>
    <w:rsid w:val="00BE7C7E"/>
    <w:rsid w:val="00BF1AC2"/>
    <w:rsid w:val="00BF59E3"/>
    <w:rsid w:val="00BF76E0"/>
    <w:rsid w:val="00BF7D7A"/>
    <w:rsid w:val="00C0766F"/>
    <w:rsid w:val="00C07CA9"/>
    <w:rsid w:val="00C10EAD"/>
    <w:rsid w:val="00C17294"/>
    <w:rsid w:val="00C21DED"/>
    <w:rsid w:val="00C229DB"/>
    <w:rsid w:val="00C30D1E"/>
    <w:rsid w:val="00C43C5C"/>
    <w:rsid w:val="00C44073"/>
    <w:rsid w:val="00C57662"/>
    <w:rsid w:val="00C57E5A"/>
    <w:rsid w:val="00C60296"/>
    <w:rsid w:val="00C62229"/>
    <w:rsid w:val="00C67C90"/>
    <w:rsid w:val="00C755C6"/>
    <w:rsid w:val="00C91785"/>
    <w:rsid w:val="00C95EC9"/>
    <w:rsid w:val="00C96C68"/>
    <w:rsid w:val="00CA0CBA"/>
    <w:rsid w:val="00CA1BC2"/>
    <w:rsid w:val="00CA5096"/>
    <w:rsid w:val="00CB284E"/>
    <w:rsid w:val="00CC19B9"/>
    <w:rsid w:val="00CC7547"/>
    <w:rsid w:val="00CC7D4E"/>
    <w:rsid w:val="00CD2CB1"/>
    <w:rsid w:val="00CD3A4A"/>
    <w:rsid w:val="00CD4985"/>
    <w:rsid w:val="00CE4B95"/>
    <w:rsid w:val="00CE5619"/>
    <w:rsid w:val="00CE6235"/>
    <w:rsid w:val="00CF1E2A"/>
    <w:rsid w:val="00D042AE"/>
    <w:rsid w:val="00D105D8"/>
    <w:rsid w:val="00D26830"/>
    <w:rsid w:val="00D27497"/>
    <w:rsid w:val="00D32D06"/>
    <w:rsid w:val="00D41EB8"/>
    <w:rsid w:val="00D45022"/>
    <w:rsid w:val="00D572F8"/>
    <w:rsid w:val="00D61161"/>
    <w:rsid w:val="00D61287"/>
    <w:rsid w:val="00D63238"/>
    <w:rsid w:val="00D76380"/>
    <w:rsid w:val="00D801BD"/>
    <w:rsid w:val="00D81E3E"/>
    <w:rsid w:val="00D84AFD"/>
    <w:rsid w:val="00DA2FD6"/>
    <w:rsid w:val="00DC2C84"/>
    <w:rsid w:val="00DC53F9"/>
    <w:rsid w:val="00DC6409"/>
    <w:rsid w:val="00DC7D86"/>
    <w:rsid w:val="00DD1B6A"/>
    <w:rsid w:val="00DD4AA5"/>
    <w:rsid w:val="00DE0165"/>
    <w:rsid w:val="00DF03E6"/>
    <w:rsid w:val="00E00E8C"/>
    <w:rsid w:val="00E05FB4"/>
    <w:rsid w:val="00E13142"/>
    <w:rsid w:val="00E15F5C"/>
    <w:rsid w:val="00E2140E"/>
    <w:rsid w:val="00E21ED5"/>
    <w:rsid w:val="00E23027"/>
    <w:rsid w:val="00E32845"/>
    <w:rsid w:val="00E37F32"/>
    <w:rsid w:val="00E4607A"/>
    <w:rsid w:val="00E461CB"/>
    <w:rsid w:val="00E52FD3"/>
    <w:rsid w:val="00E539ED"/>
    <w:rsid w:val="00E53D0C"/>
    <w:rsid w:val="00E613F2"/>
    <w:rsid w:val="00E62C3A"/>
    <w:rsid w:val="00E66B80"/>
    <w:rsid w:val="00E67B0F"/>
    <w:rsid w:val="00E709EB"/>
    <w:rsid w:val="00E72B52"/>
    <w:rsid w:val="00E74452"/>
    <w:rsid w:val="00E746D5"/>
    <w:rsid w:val="00E8067C"/>
    <w:rsid w:val="00E810AF"/>
    <w:rsid w:val="00E81514"/>
    <w:rsid w:val="00E950B8"/>
    <w:rsid w:val="00EA06DE"/>
    <w:rsid w:val="00EA1D9F"/>
    <w:rsid w:val="00EA70AB"/>
    <w:rsid w:val="00EB2713"/>
    <w:rsid w:val="00EB57D7"/>
    <w:rsid w:val="00EB6EDE"/>
    <w:rsid w:val="00EC044E"/>
    <w:rsid w:val="00EC55BA"/>
    <w:rsid w:val="00ED09B2"/>
    <w:rsid w:val="00ED43F4"/>
    <w:rsid w:val="00EF327C"/>
    <w:rsid w:val="00EF6100"/>
    <w:rsid w:val="00EF65F1"/>
    <w:rsid w:val="00F04A0C"/>
    <w:rsid w:val="00F059F8"/>
    <w:rsid w:val="00F0627F"/>
    <w:rsid w:val="00F079BE"/>
    <w:rsid w:val="00F14A57"/>
    <w:rsid w:val="00F25F3C"/>
    <w:rsid w:val="00F27D8A"/>
    <w:rsid w:val="00F32C63"/>
    <w:rsid w:val="00F3381E"/>
    <w:rsid w:val="00F44686"/>
    <w:rsid w:val="00F46C43"/>
    <w:rsid w:val="00F57512"/>
    <w:rsid w:val="00F60427"/>
    <w:rsid w:val="00F60B06"/>
    <w:rsid w:val="00F66D32"/>
    <w:rsid w:val="00F708D5"/>
    <w:rsid w:val="00F72FA9"/>
    <w:rsid w:val="00F77DB5"/>
    <w:rsid w:val="00F81E9A"/>
    <w:rsid w:val="00F93CAD"/>
    <w:rsid w:val="00F964E0"/>
    <w:rsid w:val="00FA026E"/>
    <w:rsid w:val="00FA075A"/>
    <w:rsid w:val="00FB139C"/>
    <w:rsid w:val="00FB1A67"/>
    <w:rsid w:val="00FB69C8"/>
    <w:rsid w:val="00FB783A"/>
    <w:rsid w:val="00FC0233"/>
    <w:rsid w:val="00FC0E72"/>
    <w:rsid w:val="00FD6CDC"/>
    <w:rsid w:val="00FD7C7C"/>
    <w:rsid w:val="00FE2E7C"/>
    <w:rsid w:val="00FE2FCC"/>
    <w:rsid w:val="00FE3D2F"/>
    <w:rsid w:val="00FF2CB7"/>
    <w:rsid w:val="00FF5E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6A5C"/>
    <w:pPr>
      <w:widowControl w:val="0"/>
    </w:pPr>
    <w:rPr>
      <w:snapToGrid w:val="0"/>
    </w:rPr>
  </w:style>
  <w:style w:type="paragraph" w:styleId="Nadpis1">
    <w:name w:val="heading 1"/>
    <w:basedOn w:val="Normln"/>
    <w:next w:val="Normln"/>
    <w:qFormat/>
    <w:rsid w:val="00D41EB8"/>
    <w:pPr>
      <w:keepNext/>
      <w:spacing w:before="240" w:after="60"/>
      <w:outlineLvl w:val="0"/>
    </w:pPr>
    <w:rPr>
      <w:rFonts w:ascii="Arial" w:hAnsi="Arial" w:cs="Arial"/>
      <w:b/>
      <w:bCs/>
      <w:kern w:val="32"/>
      <w:sz w:val="32"/>
      <w:szCs w:val="32"/>
    </w:rPr>
  </w:style>
  <w:style w:type="paragraph" w:styleId="Nadpis5">
    <w:name w:val="heading 5"/>
    <w:basedOn w:val="Normln"/>
    <w:next w:val="Normln"/>
    <w:qFormat/>
    <w:rsid w:val="001C6A5C"/>
    <w:pPr>
      <w:spacing w:before="240" w:after="60"/>
      <w:outlineLvl w:val="4"/>
    </w:pPr>
    <w:rPr>
      <w:rFonts w:ascii="Arial" w:hAnsi="Arial"/>
      <w:sz w:val="22"/>
    </w:rPr>
  </w:style>
  <w:style w:type="paragraph" w:styleId="Nadpis6">
    <w:name w:val="heading 6"/>
    <w:basedOn w:val="Normln"/>
    <w:next w:val="Normln"/>
    <w:qFormat/>
    <w:rsid w:val="001C6A5C"/>
    <w:pPr>
      <w:keepNext/>
      <w:tabs>
        <w:tab w:val="left" w:pos="426"/>
        <w:tab w:val="left" w:pos="3828"/>
        <w:tab w:val="left" w:pos="5529"/>
        <w:tab w:val="left" w:pos="5954"/>
      </w:tabs>
      <w:jc w:val="center"/>
      <w:outlineLvl w:val="5"/>
    </w:pPr>
    <w:rPr>
      <w:b/>
      <w:sz w:val="24"/>
      <w:u w:val="single"/>
    </w:rPr>
  </w:style>
  <w:style w:type="paragraph" w:styleId="Nadpis7">
    <w:name w:val="heading 7"/>
    <w:basedOn w:val="Normln"/>
    <w:next w:val="Normln"/>
    <w:qFormat/>
    <w:rsid w:val="001C6A5C"/>
    <w:pPr>
      <w:keepNext/>
      <w:tabs>
        <w:tab w:val="left" w:pos="284"/>
        <w:tab w:val="left" w:pos="2127"/>
        <w:tab w:val="left" w:pos="5529"/>
      </w:tabs>
      <w:ind w:right="1134"/>
      <w:jc w:val="center"/>
      <w:outlineLvl w:val="6"/>
    </w:pPr>
    <w:rPr>
      <w:b/>
      <w:sz w:val="24"/>
    </w:rPr>
  </w:style>
  <w:style w:type="paragraph" w:styleId="Nadpis8">
    <w:name w:val="heading 8"/>
    <w:basedOn w:val="Normln"/>
    <w:next w:val="Normln"/>
    <w:qFormat/>
    <w:rsid w:val="001C6A5C"/>
    <w:pPr>
      <w:keepNext/>
      <w:tabs>
        <w:tab w:val="left" w:pos="284"/>
        <w:tab w:val="left" w:pos="2127"/>
        <w:tab w:val="left" w:pos="5529"/>
      </w:tabs>
      <w:ind w:right="1134"/>
      <w:jc w:val="center"/>
      <w:outlineLvl w:val="7"/>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C6A5C"/>
    <w:pPr>
      <w:tabs>
        <w:tab w:val="center" w:pos="4536"/>
        <w:tab w:val="right" w:pos="9072"/>
      </w:tabs>
    </w:pPr>
  </w:style>
  <w:style w:type="paragraph" w:styleId="Seznam">
    <w:name w:val="List"/>
    <w:basedOn w:val="Normln"/>
    <w:rsid w:val="001C6A5C"/>
    <w:pPr>
      <w:ind w:left="283" w:hanging="283"/>
    </w:pPr>
  </w:style>
  <w:style w:type="paragraph" w:styleId="Zkladntext">
    <w:name w:val="Body Text"/>
    <w:basedOn w:val="Normln"/>
    <w:rsid w:val="001C6A5C"/>
    <w:pPr>
      <w:spacing w:after="120"/>
    </w:pPr>
  </w:style>
  <w:style w:type="paragraph" w:styleId="Zhlav">
    <w:name w:val="header"/>
    <w:basedOn w:val="Normln"/>
    <w:rsid w:val="001C6A5C"/>
    <w:pPr>
      <w:widowControl/>
      <w:tabs>
        <w:tab w:val="center" w:pos="4536"/>
        <w:tab w:val="right" w:pos="9072"/>
      </w:tabs>
    </w:pPr>
    <w:rPr>
      <w:snapToGrid/>
    </w:rPr>
  </w:style>
  <w:style w:type="paragraph" w:customStyle="1" w:styleId="Body">
    <w:name w:val="Body"/>
    <w:basedOn w:val="Normln"/>
    <w:rsid w:val="001C6A5C"/>
    <w:pPr>
      <w:widowControl/>
      <w:spacing w:after="140" w:line="290" w:lineRule="auto"/>
      <w:jc w:val="both"/>
    </w:pPr>
    <w:rPr>
      <w:rFonts w:ascii="Arial" w:hAnsi="Arial"/>
      <w:snapToGrid/>
      <w:kern w:val="20"/>
      <w:szCs w:val="24"/>
      <w:lang w:eastAsia="en-US"/>
    </w:rPr>
  </w:style>
  <w:style w:type="paragraph" w:customStyle="1" w:styleId="Parties">
    <w:name w:val="Parties"/>
    <w:basedOn w:val="Normln"/>
    <w:rsid w:val="001C6A5C"/>
    <w:pPr>
      <w:widowControl/>
      <w:numPr>
        <w:numId w:val="2"/>
      </w:numPr>
      <w:spacing w:after="140" w:line="290" w:lineRule="auto"/>
      <w:jc w:val="both"/>
    </w:pPr>
    <w:rPr>
      <w:rFonts w:ascii="Arial" w:hAnsi="Arial"/>
      <w:snapToGrid/>
      <w:kern w:val="20"/>
      <w:szCs w:val="24"/>
      <w:lang w:eastAsia="en-US"/>
    </w:rPr>
  </w:style>
  <w:style w:type="character" w:styleId="Hypertextovodkaz">
    <w:name w:val="Hyperlink"/>
    <w:basedOn w:val="Standardnpsmoodstavce"/>
    <w:rsid w:val="001C6A5C"/>
    <w:rPr>
      <w:color w:val="0000FF"/>
      <w:u w:val="single"/>
    </w:rPr>
  </w:style>
  <w:style w:type="character" w:styleId="slostrnky">
    <w:name w:val="page number"/>
    <w:basedOn w:val="Standardnpsmoodstavce"/>
    <w:rsid w:val="00C10EAD"/>
  </w:style>
  <w:style w:type="paragraph" w:customStyle="1" w:styleId="ZkladntextBODY">
    <w:name w:val="Základní text BODY"/>
    <w:basedOn w:val="Zkladntext"/>
    <w:rsid w:val="00FF5E1F"/>
    <w:pPr>
      <w:widowControl/>
      <w:numPr>
        <w:numId w:val="7"/>
      </w:numPr>
      <w:spacing w:after="0"/>
      <w:jc w:val="both"/>
    </w:pPr>
    <w:rPr>
      <w:snapToGrid/>
      <w:sz w:val="24"/>
    </w:rPr>
  </w:style>
  <w:style w:type="character" w:styleId="Siln">
    <w:name w:val="Strong"/>
    <w:basedOn w:val="Standardnpsmoodstavce"/>
    <w:qFormat/>
    <w:rsid w:val="00E746D5"/>
    <w:rPr>
      <w:b/>
      <w:bCs/>
    </w:rPr>
  </w:style>
  <w:style w:type="paragraph" w:customStyle="1" w:styleId="description1">
    <w:name w:val="description1"/>
    <w:basedOn w:val="Normln"/>
    <w:rsid w:val="00E746D5"/>
    <w:pPr>
      <w:widowControl/>
    </w:pPr>
    <w:rPr>
      <w:snapToGrid/>
      <w:sz w:val="26"/>
      <w:szCs w:val="26"/>
    </w:rPr>
  </w:style>
  <w:style w:type="paragraph" w:customStyle="1" w:styleId="web1">
    <w:name w:val="web1"/>
    <w:basedOn w:val="Normln"/>
    <w:rsid w:val="00E746D5"/>
    <w:pPr>
      <w:widowControl/>
    </w:pPr>
    <w:rPr>
      <w:b/>
      <w:bCs/>
      <w:snapToGrid/>
      <w:sz w:val="26"/>
      <w:szCs w:val="26"/>
    </w:rPr>
  </w:style>
  <w:style w:type="character" w:customStyle="1" w:styleId="label2">
    <w:name w:val="label2"/>
    <w:basedOn w:val="Standardnpsmoodstavce"/>
    <w:rsid w:val="00E746D5"/>
    <w:rPr>
      <w:vanish w:val="0"/>
      <w:webHidden w:val="0"/>
      <w:specVanish w:val="0"/>
    </w:rPr>
  </w:style>
  <w:style w:type="character" w:customStyle="1" w:styleId="info2">
    <w:name w:val="info2"/>
    <w:basedOn w:val="Standardnpsmoodstavce"/>
    <w:rsid w:val="00E746D5"/>
    <w:rPr>
      <w:vanish w:val="0"/>
      <w:webHidden w:val="0"/>
      <w:specVanish w:val="0"/>
    </w:rPr>
  </w:style>
  <w:style w:type="paragraph" w:styleId="FormtovanvHTML">
    <w:name w:val="HTML Preformatted"/>
    <w:basedOn w:val="Normln"/>
    <w:rsid w:val="00E74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rPr>
  </w:style>
  <w:style w:type="character" w:customStyle="1" w:styleId="platne1">
    <w:name w:val="platne1"/>
    <w:basedOn w:val="Standardnpsmoodstavce"/>
    <w:rsid w:val="00BF7D7A"/>
  </w:style>
  <w:style w:type="table" w:styleId="Mkatabulky">
    <w:name w:val="Table Grid"/>
    <w:basedOn w:val="Normlntabulka"/>
    <w:rsid w:val="00BF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32D06"/>
    <w:pPr>
      <w:ind w:left="720"/>
      <w:contextualSpacing/>
    </w:pPr>
  </w:style>
  <w:style w:type="paragraph" w:styleId="Textbubliny">
    <w:name w:val="Balloon Text"/>
    <w:basedOn w:val="Normln"/>
    <w:link w:val="TextbublinyChar"/>
    <w:rsid w:val="00E00E8C"/>
    <w:rPr>
      <w:rFonts w:ascii="Tahoma" w:hAnsi="Tahoma" w:cs="Tahoma"/>
      <w:sz w:val="16"/>
      <w:szCs w:val="16"/>
    </w:rPr>
  </w:style>
  <w:style w:type="character" w:customStyle="1" w:styleId="TextbublinyChar">
    <w:name w:val="Text bubliny Char"/>
    <w:basedOn w:val="Standardnpsmoodstavce"/>
    <w:link w:val="Textbubliny"/>
    <w:rsid w:val="00E00E8C"/>
    <w:rPr>
      <w:rFonts w:ascii="Tahoma" w:hAnsi="Tahoma" w:cs="Tahoma"/>
      <w:snapToGrid w:val="0"/>
      <w:sz w:val="16"/>
      <w:szCs w:val="16"/>
    </w:rPr>
  </w:style>
  <w:style w:type="character" w:styleId="Odkaznakoment">
    <w:name w:val="annotation reference"/>
    <w:basedOn w:val="Standardnpsmoodstavce"/>
    <w:rsid w:val="0002703F"/>
    <w:rPr>
      <w:sz w:val="16"/>
      <w:szCs w:val="16"/>
    </w:rPr>
  </w:style>
  <w:style w:type="paragraph" w:styleId="Textkomente">
    <w:name w:val="annotation text"/>
    <w:basedOn w:val="Normln"/>
    <w:link w:val="TextkomenteChar"/>
    <w:rsid w:val="0002703F"/>
  </w:style>
  <w:style w:type="character" w:customStyle="1" w:styleId="TextkomenteChar">
    <w:name w:val="Text komentáře Char"/>
    <w:basedOn w:val="Standardnpsmoodstavce"/>
    <w:link w:val="Textkomente"/>
    <w:rsid w:val="0002703F"/>
    <w:rPr>
      <w:snapToGrid w:val="0"/>
    </w:rPr>
  </w:style>
  <w:style w:type="paragraph" w:styleId="Pedmtkomente">
    <w:name w:val="annotation subject"/>
    <w:basedOn w:val="Textkomente"/>
    <w:next w:val="Textkomente"/>
    <w:link w:val="PedmtkomenteChar"/>
    <w:rsid w:val="0002703F"/>
    <w:rPr>
      <w:b/>
      <w:bCs/>
    </w:rPr>
  </w:style>
  <w:style w:type="character" w:customStyle="1" w:styleId="PedmtkomenteChar">
    <w:name w:val="Předmět komentáře Char"/>
    <w:basedOn w:val="TextkomenteChar"/>
    <w:link w:val="Pedmtkomente"/>
    <w:rsid w:val="0002703F"/>
    <w:rPr>
      <w:b/>
      <w:bCs/>
      <w:snapToGrid w:val="0"/>
    </w:rPr>
  </w:style>
  <w:style w:type="paragraph" w:customStyle="1" w:styleId="1">
    <w:name w:val="§1"/>
    <w:basedOn w:val="Normln"/>
    <w:rsid w:val="00A95AE8"/>
    <w:pPr>
      <w:keepNext/>
      <w:keepLines/>
      <w:widowControl/>
      <w:numPr>
        <w:numId w:val="19"/>
      </w:numPr>
      <w:spacing w:before="240" w:after="40"/>
      <w:jc w:val="both"/>
    </w:pPr>
    <w:rPr>
      <w:b/>
      <w:iCs/>
      <w:snapToGrid/>
      <w:sz w:val="24"/>
      <w:lang w:eastAsia="en-US"/>
    </w:rPr>
  </w:style>
  <w:style w:type="paragraph" w:customStyle="1" w:styleId="2-2a">
    <w:name w:val="2-2)a"/>
    <w:basedOn w:val="Normln"/>
    <w:rsid w:val="00A95AE8"/>
    <w:pPr>
      <w:widowControl/>
      <w:numPr>
        <w:numId w:val="18"/>
      </w:numPr>
      <w:spacing w:before="40" w:after="40"/>
      <w:jc w:val="both"/>
    </w:pPr>
    <w:rPr>
      <w:snapToGrid/>
      <w:sz w:val="22"/>
      <w:lang w:eastAsia="en-US"/>
    </w:rPr>
  </w:style>
  <w:style w:type="paragraph" w:customStyle="1" w:styleId="2">
    <w:name w:val="§2"/>
    <w:basedOn w:val="1"/>
    <w:rsid w:val="00A95AE8"/>
    <w:pPr>
      <w:keepNext w:val="0"/>
      <w:numPr>
        <w:ilvl w:val="1"/>
      </w:numPr>
      <w:spacing w:before="120"/>
    </w:pPr>
    <w:rPr>
      <w:b w:val="0"/>
      <w:sz w:val="22"/>
    </w:rPr>
  </w:style>
  <w:style w:type="paragraph" w:customStyle="1" w:styleId="3">
    <w:name w:val="§3"/>
    <w:basedOn w:val="2"/>
    <w:rsid w:val="00A95AE8"/>
    <w:pPr>
      <w:numPr>
        <w:ilvl w:val="2"/>
      </w:numPr>
    </w:pPr>
  </w:style>
  <w:style w:type="table" w:customStyle="1" w:styleId="GridTableLight">
    <w:name w:val="Grid Table Light"/>
    <w:basedOn w:val="Normlntabulka"/>
    <w:uiPriority w:val="40"/>
    <w:rsid w:val="003E14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6A5C"/>
    <w:pPr>
      <w:widowControl w:val="0"/>
    </w:pPr>
    <w:rPr>
      <w:snapToGrid w:val="0"/>
    </w:rPr>
  </w:style>
  <w:style w:type="paragraph" w:styleId="Nadpis1">
    <w:name w:val="heading 1"/>
    <w:basedOn w:val="Normln"/>
    <w:next w:val="Normln"/>
    <w:qFormat/>
    <w:rsid w:val="00D41EB8"/>
    <w:pPr>
      <w:keepNext/>
      <w:spacing w:before="240" w:after="60"/>
      <w:outlineLvl w:val="0"/>
    </w:pPr>
    <w:rPr>
      <w:rFonts w:ascii="Arial" w:hAnsi="Arial" w:cs="Arial"/>
      <w:b/>
      <w:bCs/>
      <w:kern w:val="32"/>
      <w:sz w:val="32"/>
      <w:szCs w:val="32"/>
    </w:rPr>
  </w:style>
  <w:style w:type="paragraph" w:styleId="Nadpis5">
    <w:name w:val="heading 5"/>
    <w:basedOn w:val="Normln"/>
    <w:next w:val="Normln"/>
    <w:qFormat/>
    <w:rsid w:val="001C6A5C"/>
    <w:pPr>
      <w:spacing w:before="240" w:after="60"/>
      <w:outlineLvl w:val="4"/>
    </w:pPr>
    <w:rPr>
      <w:rFonts w:ascii="Arial" w:hAnsi="Arial"/>
      <w:sz w:val="22"/>
    </w:rPr>
  </w:style>
  <w:style w:type="paragraph" w:styleId="Nadpis6">
    <w:name w:val="heading 6"/>
    <w:basedOn w:val="Normln"/>
    <w:next w:val="Normln"/>
    <w:qFormat/>
    <w:rsid w:val="001C6A5C"/>
    <w:pPr>
      <w:keepNext/>
      <w:tabs>
        <w:tab w:val="left" w:pos="426"/>
        <w:tab w:val="left" w:pos="3828"/>
        <w:tab w:val="left" w:pos="5529"/>
        <w:tab w:val="left" w:pos="5954"/>
      </w:tabs>
      <w:jc w:val="center"/>
      <w:outlineLvl w:val="5"/>
    </w:pPr>
    <w:rPr>
      <w:b/>
      <w:sz w:val="24"/>
      <w:u w:val="single"/>
    </w:rPr>
  </w:style>
  <w:style w:type="paragraph" w:styleId="Nadpis7">
    <w:name w:val="heading 7"/>
    <w:basedOn w:val="Normln"/>
    <w:next w:val="Normln"/>
    <w:qFormat/>
    <w:rsid w:val="001C6A5C"/>
    <w:pPr>
      <w:keepNext/>
      <w:tabs>
        <w:tab w:val="left" w:pos="284"/>
        <w:tab w:val="left" w:pos="2127"/>
        <w:tab w:val="left" w:pos="5529"/>
      </w:tabs>
      <w:ind w:right="1134"/>
      <w:jc w:val="center"/>
      <w:outlineLvl w:val="6"/>
    </w:pPr>
    <w:rPr>
      <w:b/>
      <w:sz w:val="24"/>
    </w:rPr>
  </w:style>
  <w:style w:type="paragraph" w:styleId="Nadpis8">
    <w:name w:val="heading 8"/>
    <w:basedOn w:val="Normln"/>
    <w:next w:val="Normln"/>
    <w:qFormat/>
    <w:rsid w:val="001C6A5C"/>
    <w:pPr>
      <w:keepNext/>
      <w:tabs>
        <w:tab w:val="left" w:pos="284"/>
        <w:tab w:val="left" w:pos="2127"/>
        <w:tab w:val="left" w:pos="5529"/>
      </w:tabs>
      <w:ind w:right="1134"/>
      <w:jc w:val="center"/>
      <w:outlineLvl w:val="7"/>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C6A5C"/>
    <w:pPr>
      <w:tabs>
        <w:tab w:val="center" w:pos="4536"/>
        <w:tab w:val="right" w:pos="9072"/>
      </w:tabs>
    </w:pPr>
  </w:style>
  <w:style w:type="paragraph" w:styleId="Seznam">
    <w:name w:val="List"/>
    <w:basedOn w:val="Normln"/>
    <w:rsid w:val="001C6A5C"/>
    <w:pPr>
      <w:ind w:left="283" w:hanging="283"/>
    </w:pPr>
  </w:style>
  <w:style w:type="paragraph" w:styleId="Zkladntext">
    <w:name w:val="Body Text"/>
    <w:basedOn w:val="Normln"/>
    <w:rsid w:val="001C6A5C"/>
    <w:pPr>
      <w:spacing w:after="120"/>
    </w:pPr>
  </w:style>
  <w:style w:type="paragraph" w:styleId="Zhlav">
    <w:name w:val="header"/>
    <w:basedOn w:val="Normln"/>
    <w:rsid w:val="001C6A5C"/>
    <w:pPr>
      <w:widowControl/>
      <w:tabs>
        <w:tab w:val="center" w:pos="4536"/>
        <w:tab w:val="right" w:pos="9072"/>
      </w:tabs>
    </w:pPr>
    <w:rPr>
      <w:snapToGrid/>
    </w:rPr>
  </w:style>
  <w:style w:type="paragraph" w:customStyle="1" w:styleId="Body">
    <w:name w:val="Body"/>
    <w:basedOn w:val="Normln"/>
    <w:rsid w:val="001C6A5C"/>
    <w:pPr>
      <w:widowControl/>
      <w:spacing w:after="140" w:line="290" w:lineRule="auto"/>
      <w:jc w:val="both"/>
    </w:pPr>
    <w:rPr>
      <w:rFonts w:ascii="Arial" w:hAnsi="Arial"/>
      <w:snapToGrid/>
      <w:kern w:val="20"/>
      <w:szCs w:val="24"/>
      <w:lang w:eastAsia="en-US"/>
    </w:rPr>
  </w:style>
  <w:style w:type="paragraph" w:customStyle="1" w:styleId="Parties">
    <w:name w:val="Parties"/>
    <w:basedOn w:val="Normln"/>
    <w:rsid w:val="001C6A5C"/>
    <w:pPr>
      <w:widowControl/>
      <w:numPr>
        <w:numId w:val="2"/>
      </w:numPr>
      <w:spacing w:after="140" w:line="290" w:lineRule="auto"/>
      <w:jc w:val="both"/>
    </w:pPr>
    <w:rPr>
      <w:rFonts w:ascii="Arial" w:hAnsi="Arial"/>
      <w:snapToGrid/>
      <w:kern w:val="20"/>
      <w:szCs w:val="24"/>
      <w:lang w:eastAsia="en-US"/>
    </w:rPr>
  </w:style>
  <w:style w:type="character" w:styleId="Hypertextovodkaz">
    <w:name w:val="Hyperlink"/>
    <w:basedOn w:val="Standardnpsmoodstavce"/>
    <w:rsid w:val="001C6A5C"/>
    <w:rPr>
      <w:color w:val="0000FF"/>
      <w:u w:val="single"/>
    </w:rPr>
  </w:style>
  <w:style w:type="character" w:styleId="slostrnky">
    <w:name w:val="page number"/>
    <w:basedOn w:val="Standardnpsmoodstavce"/>
    <w:rsid w:val="00C10EAD"/>
  </w:style>
  <w:style w:type="paragraph" w:customStyle="1" w:styleId="ZkladntextBODY">
    <w:name w:val="Základní text BODY"/>
    <w:basedOn w:val="Zkladntext"/>
    <w:rsid w:val="00FF5E1F"/>
    <w:pPr>
      <w:widowControl/>
      <w:numPr>
        <w:numId w:val="7"/>
      </w:numPr>
      <w:spacing w:after="0"/>
      <w:jc w:val="both"/>
    </w:pPr>
    <w:rPr>
      <w:snapToGrid/>
      <w:sz w:val="24"/>
    </w:rPr>
  </w:style>
  <w:style w:type="character" w:styleId="Siln">
    <w:name w:val="Strong"/>
    <w:basedOn w:val="Standardnpsmoodstavce"/>
    <w:qFormat/>
    <w:rsid w:val="00E746D5"/>
    <w:rPr>
      <w:b/>
      <w:bCs/>
    </w:rPr>
  </w:style>
  <w:style w:type="paragraph" w:customStyle="1" w:styleId="description1">
    <w:name w:val="description1"/>
    <w:basedOn w:val="Normln"/>
    <w:rsid w:val="00E746D5"/>
    <w:pPr>
      <w:widowControl/>
    </w:pPr>
    <w:rPr>
      <w:snapToGrid/>
      <w:sz w:val="26"/>
      <w:szCs w:val="26"/>
    </w:rPr>
  </w:style>
  <w:style w:type="paragraph" w:customStyle="1" w:styleId="web1">
    <w:name w:val="web1"/>
    <w:basedOn w:val="Normln"/>
    <w:rsid w:val="00E746D5"/>
    <w:pPr>
      <w:widowControl/>
    </w:pPr>
    <w:rPr>
      <w:b/>
      <w:bCs/>
      <w:snapToGrid/>
      <w:sz w:val="26"/>
      <w:szCs w:val="26"/>
    </w:rPr>
  </w:style>
  <w:style w:type="character" w:customStyle="1" w:styleId="label2">
    <w:name w:val="label2"/>
    <w:basedOn w:val="Standardnpsmoodstavce"/>
    <w:rsid w:val="00E746D5"/>
    <w:rPr>
      <w:vanish w:val="0"/>
      <w:webHidden w:val="0"/>
      <w:specVanish w:val="0"/>
    </w:rPr>
  </w:style>
  <w:style w:type="character" w:customStyle="1" w:styleId="info2">
    <w:name w:val="info2"/>
    <w:basedOn w:val="Standardnpsmoodstavce"/>
    <w:rsid w:val="00E746D5"/>
    <w:rPr>
      <w:vanish w:val="0"/>
      <w:webHidden w:val="0"/>
      <w:specVanish w:val="0"/>
    </w:rPr>
  </w:style>
  <w:style w:type="paragraph" w:styleId="FormtovanvHTML">
    <w:name w:val="HTML Preformatted"/>
    <w:basedOn w:val="Normln"/>
    <w:rsid w:val="00E74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rPr>
  </w:style>
  <w:style w:type="character" w:customStyle="1" w:styleId="platne1">
    <w:name w:val="platne1"/>
    <w:basedOn w:val="Standardnpsmoodstavce"/>
    <w:rsid w:val="00BF7D7A"/>
  </w:style>
  <w:style w:type="table" w:styleId="Mkatabulky">
    <w:name w:val="Table Grid"/>
    <w:basedOn w:val="Normlntabulka"/>
    <w:rsid w:val="00BF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32D06"/>
    <w:pPr>
      <w:ind w:left="720"/>
      <w:contextualSpacing/>
    </w:pPr>
  </w:style>
  <w:style w:type="paragraph" w:styleId="Textbubliny">
    <w:name w:val="Balloon Text"/>
    <w:basedOn w:val="Normln"/>
    <w:link w:val="TextbublinyChar"/>
    <w:rsid w:val="00E00E8C"/>
    <w:rPr>
      <w:rFonts w:ascii="Tahoma" w:hAnsi="Tahoma" w:cs="Tahoma"/>
      <w:sz w:val="16"/>
      <w:szCs w:val="16"/>
    </w:rPr>
  </w:style>
  <w:style w:type="character" w:customStyle="1" w:styleId="TextbublinyChar">
    <w:name w:val="Text bubliny Char"/>
    <w:basedOn w:val="Standardnpsmoodstavce"/>
    <w:link w:val="Textbubliny"/>
    <w:rsid w:val="00E00E8C"/>
    <w:rPr>
      <w:rFonts w:ascii="Tahoma" w:hAnsi="Tahoma" w:cs="Tahoma"/>
      <w:snapToGrid w:val="0"/>
      <w:sz w:val="16"/>
      <w:szCs w:val="16"/>
    </w:rPr>
  </w:style>
  <w:style w:type="character" w:styleId="Odkaznakoment">
    <w:name w:val="annotation reference"/>
    <w:basedOn w:val="Standardnpsmoodstavce"/>
    <w:rsid w:val="0002703F"/>
    <w:rPr>
      <w:sz w:val="16"/>
      <w:szCs w:val="16"/>
    </w:rPr>
  </w:style>
  <w:style w:type="paragraph" w:styleId="Textkomente">
    <w:name w:val="annotation text"/>
    <w:basedOn w:val="Normln"/>
    <w:link w:val="TextkomenteChar"/>
    <w:rsid w:val="0002703F"/>
  </w:style>
  <w:style w:type="character" w:customStyle="1" w:styleId="TextkomenteChar">
    <w:name w:val="Text komentáře Char"/>
    <w:basedOn w:val="Standardnpsmoodstavce"/>
    <w:link w:val="Textkomente"/>
    <w:rsid w:val="0002703F"/>
    <w:rPr>
      <w:snapToGrid w:val="0"/>
    </w:rPr>
  </w:style>
  <w:style w:type="paragraph" w:styleId="Pedmtkomente">
    <w:name w:val="annotation subject"/>
    <w:basedOn w:val="Textkomente"/>
    <w:next w:val="Textkomente"/>
    <w:link w:val="PedmtkomenteChar"/>
    <w:rsid w:val="0002703F"/>
    <w:rPr>
      <w:b/>
      <w:bCs/>
    </w:rPr>
  </w:style>
  <w:style w:type="character" w:customStyle="1" w:styleId="PedmtkomenteChar">
    <w:name w:val="Předmět komentáře Char"/>
    <w:basedOn w:val="TextkomenteChar"/>
    <w:link w:val="Pedmtkomente"/>
    <w:rsid w:val="0002703F"/>
    <w:rPr>
      <w:b/>
      <w:bCs/>
      <w:snapToGrid w:val="0"/>
    </w:rPr>
  </w:style>
  <w:style w:type="paragraph" w:customStyle="1" w:styleId="1">
    <w:name w:val="§1"/>
    <w:basedOn w:val="Normln"/>
    <w:rsid w:val="00A95AE8"/>
    <w:pPr>
      <w:keepNext/>
      <w:keepLines/>
      <w:widowControl/>
      <w:numPr>
        <w:numId w:val="19"/>
      </w:numPr>
      <w:spacing w:before="240" w:after="40"/>
      <w:jc w:val="both"/>
    </w:pPr>
    <w:rPr>
      <w:b/>
      <w:iCs/>
      <w:snapToGrid/>
      <w:sz w:val="24"/>
      <w:lang w:eastAsia="en-US"/>
    </w:rPr>
  </w:style>
  <w:style w:type="paragraph" w:customStyle="1" w:styleId="2-2a">
    <w:name w:val="2-2)a"/>
    <w:basedOn w:val="Normln"/>
    <w:rsid w:val="00A95AE8"/>
    <w:pPr>
      <w:widowControl/>
      <w:numPr>
        <w:numId w:val="18"/>
      </w:numPr>
      <w:spacing w:before="40" w:after="40"/>
      <w:jc w:val="both"/>
    </w:pPr>
    <w:rPr>
      <w:snapToGrid/>
      <w:sz w:val="22"/>
      <w:lang w:eastAsia="en-US"/>
    </w:rPr>
  </w:style>
  <w:style w:type="paragraph" w:customStyle="1" w:styleId="2">
    <w:name w:val="§2"/>
    <w:basedOn w:val="1"/>
    <w:rsid w:val="00A95AE8"/>
    <w:pPr>
      <w:keepNext w:val="0"/>
      <w:numPr>
        <w:ilvl w:val="1"/>
      </w:numPr>
      <w:spacing w:before="120"/>
    </w:pPr>
    <w:rPr>
      <w:b w:val="0"/>
      <w:sz w:val="22"/>
    </w:rPr>
  </w:style>
  <w:style w:type="paragraph" w:customStyle="1" w:styleId="3">
    <w:name w:val="§3"/>
    <w:basedOn w:val="2"/>
    <w:rsid w:val="00A95AE8"/>
    <w:pPr>
      <w:numPr>
        <w:ilvl w:val="2"/>
      </w:numPr>
    </w:pPr>
  </w:style>
  <w:style w:type="table" w:customStyle="1" w:styleId="GridTableLight">
    <w:name w:val="Grid Table Light"/>
    <w:basedOn w:val="Normlntabulka"/>
    <w:uiPriority w:val="40"/>
    <w:rsid w:val="003E14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6600">
      <w:bodyDiv w:val="1"/>
      <w:marLeft w:val="0"/>
      <w:marRight w:val="0"/>
      <w:marTop w:val="0"/>
      <w:marBottom w:val="0"/>
      <w:divBdr>
        <w:top w:val="none" w:sz="0" w:space="0" w:color="auto"/>
        <w:left w:val="none" w:sz="0" w:space="0" w:color="auto"/>
        <w:bottom w:val="none" w:sz="0" w:space="0" w:color="auto"/>
        <w:right w:val="none" w:sz="0" w:space="0" w:color="auto"/>
      </w:divBdr>
      <w:divsChild>
        <w:div w:id="346641287">
          <w:marLeft w:val="300"/>
          <w:marRight w:val="300"/>
          <w:marTop w:val="0"/>
          <w:marBottom w:val="0"/>
          <w:divBdr>
            <w:top w:val="none" w:sz="0" w:space="0" w:color="auto"/>
            <w:left w:val="none" w:sz="0" w:space="0" w:color="auto"/>
            <w:bottom w:val="none" w:sz="0" w:space="0" w:color="auto"/>
            <w:right w:val="none" w:sz="0" w:space="0" w:color="auto"/>
          </w:divBdr>
          <w:divsChild>
            <w:div w:id="436295493">
              <w:marLeft w:val="0"/>
              <w:marRight w:val="0"/>
              <w:marTop w:val="0"/>
              <w:marBottom w:val="0"/>
              <w:divBdr>
                <w:top w:val="none" w:sz="0" w:space="0" w:color="auto"/>
                <w:left w:val="none" w:sz="0" w:space="0" w:color="auto"/>
                <w:bottom w:val="none" w:sz="0" w:space="0" w:color="auto"/>
                <w:right w:val="none" w:sz="0" w:space="0" w:color="auto"/>
              </w:divBdr>
              <w:divsChild>
                <w:div w:id="1724593707">
                  <w:marLeft w:val="2400"/>
                  <w:marRight w:val="0"/>
                  <w:marTop w:val="0"/>
                  <w:marBottom w:val="0"/>
                  <w:divBdr>
                    <w:top w:val="none" w:sz="0" w:space="0" w:color="auto"/>
                    <w:left w:val="none" w:sz="0" w:space="0" w:color="auto"/>
                    <w:bottom w:val="none" w:sz="0" w:space="0" w:color="auto"/>
                    <w:right w:val="none" w:sz="0" w:space="0" w:color="auto"/>
                  </w:divBdr>
                  <w:divsChild>
                    <w:div w:id="1574319334">
                      <w:marLeft w:val="0"/>
                      <w:marRight w:val="0"/>
                      <w:marTop w:val="0"/>
                      <w:marBottom w:val="0"/>
                      <w:divBdr>
                        <w:top w:val="none" w:sz="0" w:space="0" w:color="auto"/>
                        <w:left w:val="none" w:sz="0" w:space="0" w:color="auto"/>
                        <w:bottom w:val="none" w:sz="0" w:space="0" w:color="auto"/>
                        <w:right w:val="none" w:sz="0" w:space="0" w:color="auto"/>
                      </w:divBdr>
                      <w:divsChild>
                        <w:div w:id="1923248582">
                          <w:marLeft w:val="0"/>
                          <w:marRight w:val="0"/>
                          <w:marTop w:val="0"/>
                          <w:marBottom w:val="0"/>
                          <w:divBdr>
                            <w:top w:val="none" w:sz="0" w:space="0" w:color="auto"/>
                            <w:left w:val="none" w:sz="0" w:space="0" w:color="auto"/>
                            <w:bottom w:val="none" w:sz="0" w:space="0" w:color="auto"/>
                            <w:right w:val="none" w:sz="0" w:space="0" w:color="auto"/>
                          </w:divBdr>
                          <w:divsChild>
                            <w:div w:id="147714435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887154">
      <w:bodyDiv w:val="1"/>
      <w:marLeft w:val="0"/>
      <w:marRight w:val="0"/>
      <w:marTop w:val="0"/>
      <w:marBottom w:val="0"/>
      <w:divBdr>
        <w:top w:val="none" w:sz="0" w:space="0" w:color="auto"/>
        <w:left w:val="none" w:sz="0" w:space="0" w:color="auto"/>
        <w:bottom w:val="none" w:sz="0" w:space="0" w:color="auto"/>
        <w:right w:val="none" w:sz="0" w:space="0" w:color="auto"/>
      </w:divBdr>
      <w:divsChild>
        <w:div w:id="1157307768">
          <w:marLeft w:val="300"/>
          <w:marRight w:val="300"/>
          <w:marTop w:val="0"/>
          <w:marBottom w:val="0"/>
          <w:divBdr>
            <w:top w:val="none" w:sz="0" w:space="0" w:color="auto"/>
            <w:left w:val="none" w:sz="0" w:space="0" w:color="auto"/>
            <w:bottom w:val="none" w:sz="0" w:space="0" w:color="auto"/>
            <w:right w:val="none" w:sz="0" w:space="0" w:color="auto"/>
          </w:divBdr>
          <w:divsChild>
            <w:div w:id="806976863">
              <w:marLeft w:val="0"/>
              <w:marRight w:val="0"/>
              <w:marTop w:val="0"/>
              <w:marBottom w:val="0"/>
              <w:divBdr>
                <w:top w:val="none" w:sz="0" w:space="0" w:color="auto"/>
                <w:left w:val="none" w:sz="0" w:space="0" w:color="auto"/>
                <w:bottom w:val="none" w:sz="0" w:space="0" w:color="auto"/>
                <w:right w:val="none" w:sz="0" w:space="0" w:color="auto"/>
              </w:divBdr>
              <w:divsChild>
                <w:div w:id="1299919143">
                  <w:marLeft w:val="2400"/>
                  <w:marRight w:val="0"/>
                  <w:marTop w:val="0"/>
                  <w:marBottom w:val="0"/>
                  <w:divBdr>
                    <w:top w:val="none" w:sz="0" w:space="0" w:color="auto"/>
                    <w:left w:val="none" w:sz="0" w:space="0" w:color="auto"/>
                    <w:bottom w:val="none" w:sz="0" w:space="0" w:color="auto"/>
                    <w:right w:val="none" w:sz="0" w:space="0" w:color="auto"/>
                  </w:divBdr>
                  <w:divsChild>
                    <w:div w:id="1574511644">
                      <w:marLeft w:val="0"/>
                      <w:marRight w:val="0"/>
                      <w:marTop w:val="0"/>
                      <w:marBottom w:val="0"/>
                      <w:divBdr>
                        <w:top w:val="none" w:sz="0" w:space="0" w:color="auto"/>
                        <w:left w:val="none" w:sz="0" w:space="0" w:color="auto"/>
                        <w:bottom w:val="none" w:sz="0" w:space="0" w:color="auto"/>
                        <w:right w:val="none" w:sz="0" w:space="0" w:color="auto"/>
                      </w:divBdr>
                      <w:divsChild>
                        <w:div w:id="1371496247">
                          <w:marLeft w:val="0"/>
                          <w:marRight w:val="0"/>
                          <w:marTop w:val="0"/>
                          <w:marBottom w:val="0"/>
                          <w:divBdr>
                            <w:top w:val="none" w:sz="0" w:space="0" w:color="auto"/>
                            <w:left w:val="none" w:sz="0" w:space="0" w:color="auto"/>
                            <w:bottom w:val="none" w:sz="0" w:space="0" w:color="auto"/>
                            <w:right w:val="none" w:sz="0" w:space="0" w:color="auto"/>
                          </w:divBdr>
                          <w:divsChild>
                            <w:div w:id="148565636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466845">
      <w:bodyDiv w:val="1"/>
      <w:marLeft w:val="0"/>
      <w:marRight w:val="0"/>
      <w:marTop w:val="0"/>
      <w:marBottom w:val="0"/>
      <w:divBdr>
        <w:top w:val="none" w:sz="0" w:space="0" w:color="auto"/>
        <w:left w:val="none" w:sz="0" w:space="0" w:color="auto"/>
        <w:bottom w:val="none" w:sz="0" w:space="0" w:color="auto"/>
        <w:right w:val="none" w:sz="0" w:space="0" w:color="auto"/>
      </w:divBdr>
      <w:divsChild>
        <w:div w:id="241722316">
          <w:marLeft w:val="0"/>
          <w:marRight w:val="0"/>
          <w:marTop w:val="0"/>
          <w:marBottom w:val="0"/>
          <w:divBdr>
            <w:top w:val="none" w:sz="0" w:space="0" w:color="auto"/>
            <w:left w:val="none" w:sz="0" w:space="0" w:color="auto"/>
            <w:bottom w:val="none" w:sz="0" w:space="0" w:color="auto"/>
            <w:right w:val="none" w:sz="0" w:space="0" w:color="auto"/>
          </w:divBdr>
        </w:div>
        <w:div w:id="2070642003">
          <w:marLeft w:val="0"/>
          <w:marRight w:val="0"/>
          <w:marTop w:val="0"/>
          <w:marBottom w:val="0"/>
          <w:divBdr>
            <w:top w:val="none" w:sz="0" w:space="0" w:color="auto"/>
            <w:left w:val="none" w:sz="0" w:space="0" w:color="auto"/>
            <w:bottom w:val="none" w:sz="0" w:space="0" w:color="auto"/>
            <w:right w:val="none" w:sz="0" w:space="0" w:color="auto"/>
          </w:divBdr>
          <w:divsChild>
            <w:div w:id="15842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8377">
      <w:bodyDiv w:val="1"/>
      <w:marLeft w:val="0"/>
      <w:marRight w:val="0"/>
      <w:marTop w:val="0"/>
      <w:marBottom w:val="0"/>
      <w:divBdr>
        <w:top w:val="none" w:sz="0" w:space="0" w:color="auto"/>
        <w:left w:val="none" w:sz="0" w:space="0" w:color="auto"/>
        <w:bottom w:val="none" w:sz="0" w:space="0" w:color="auto"/>
        <w:right w:val="none" w:sz="0" w:space="0" w:color="auto"/>
      </w:divBdr>
    </w:div>
    <w:div w:id="1660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D6D1-371E-43D8-8A95-D8E32B8F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5321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SMLOUVA č</vt:lpstr>
    </vt:vector>
  </TitlesOfParts>
  <Company>ÚRS PRAHA, a.s.</Company>
  <LinksUpToDate>false</LinksUpToDate>
  <CharactersWithSpaces>6210</CharactersWithSpaces>
  <SharedDoc>false</SharedDoc>
  <HLinks>
    <vt:vector size="6" baseType="variant">
      <vt:variant>
        <vt:i4>2687058</vt:i4>
      </vt:variant>
      <vt:variant>
        <vt:i4>0</vt:i4>
      </vt:variant>
      <vt:variant>
        <vt:i4>0</vt:i4>
      </vt:variant>
      <vt:variant>
        <vt:i4>5</vt:i4>
      </vt:variant>
      <vt:variant>
        <vt:lpwstr>mailto:martin.spacek@mze.cz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Markéta Frančíková</dc:creator>
  <cp:lastModifiedBy>Zedek Jan</cp:lastModifiedBy>
  <cp:revision>2</cp:revision>
  <cp:lastPrinted>2007-11-29T07:20:00Z</cp:lastPrinted>
  <dcterms:created xsi:type="dcterms:W3CDTF">2021-12-16T13:13:00Z</dcterms:created>
  <dcterms:modified xsi:type="dcterms:W3CDTF">2021-12-16T13:13:00Z</dcterms:modified>
</cp:coreProperties>
</file>