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E4961" w14:textId="48CC1EFD" w:rsidR="005135FE" w:rsidRDefault="005135FE" w:rsidP="005135FE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color w:val="000000"/>
          <w:sz w:val="28"/>
          <w:szCs w:val="28"/>
        </w:rPr>
      </w:pPr>
      <w:r w:rsidRPr="000357AA">
        <w:rPr>
          <w:rFonts w:ascii="Times New Roman" w:hAnsi="Times New Roman"/>
          <w:b/>
          <w:bCs/>
          <w:noProof/>
          <w:color w:val="000000"/>
          <w:sz w:val="28"/>
          <w:szCs w:val="28"/>
          <w:lang w:val="x-none"/>
        </w:rPr>
        <w:t>NÁJEMNÍ SMLOUVA č. S21-00</w:t>
      </w:r>
      <w:r w:rsidR="00455A23">
        <w:rPr>
          <w:rFonts w:ascii="Times New Roman" w:hAnsi="Times New Roman"/>
          <w:b/>
          <w:bCs/>
          <w:noProof/>
          <w:color w:val="000000"/>
          <w:sz w:val="28"/>
          <w:szCs w:val="28"/>
        </w:rPr>
        <w:t>198</w:t>
      </w:r>
    </w:p>
    <w:p w14:paraId="132209F3" w14:textId="63C0124F" w:rsidR="005135FE" w:rsidRDefault="005135FE" w:rsidP="005135FE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lang w:val="x-none"/>
        </w:rPr>
      </w:pPr>
      <w:r w:rsidRPr="000357AA">
        <w:rPr>
          <w:rFonts w:ascii="Times New Roman" w:hAnsi="Times New Roman"/>
          <w:noProof/>
          <w:color w:val="000000"/>
          <w:lang w:val="x-none"/>
        </w:rPr>
        <w:t xml:space="preserve">na akci </w:t>
      </w:r>
      <w:r w:rsidR="00A45352" w:rsidRPr="000357AA">
        <w:rPr>
          <w:rFonts w:ascii="Times New Roman" w:hAnsi="Times New Roman"/>
          <w:noProof/>
          <w:color w:val="000000"/>
        </w:rPr>
        <w:t>Zdravotnický kongres 2021</w:t>
      </w:r>
      <w:r w:rsidRPr="000357AA">
        <w:rPr>
          <w:rFonts w:ascii="Times New Roman" w:hAnsi="Times New Roman"/>
          <w:noProof/>
          <w:color w:val="000000"/>
          <w:lang w:val="x-none"/>
        </w:rPr>
        <w:t xml:space="preserve"> </w:t>
      </w:r>
    </w:p>
    <w:p w14:paraId="2344C101" w14:textId="11C98A82" w:rsidR="007C6D35" w:rsidRPr="000357AA" w:rsidRDefault="007C6D35" w:rsidP="005135FE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lang w:val="x-none"/>
        </w:rPr>
      </w:pPr>
      <w:r>
        <w:rPr>
          <w:rFonts w:ascii="Times New Roman" w:hAnsi="Times New Roman"/>
          <w:noProof/>
          <w:color w:val="000000"/>
          <w:lang w:val="x-none"/>
        </w:rPr>
        <w:t>a na dobu nájmu od 0</w:t>
      </w:r>
      <w:r>
        <w:rPr>
          <w:rFonts w:ascii="Times New Roman" w:hAnsi="Times New Roman"/>
          <w:noProof/>
          <w:color w:val="000000"/>
        </w:rPr>
        <w:t>8</w:t>
      </w:r>
      <w:r>
        <w:rPr>
          <w:rFonts w:ascii="Times New Roman" w:hAnsi="Times New Roman"/>
          <w:noProof/>
          <w:color w:val="000000"/>
          <w:lang w:val="x-none"/>
        </w:rPr>
        <w:t>.</w:t>
      </w:r>
      <w:r>
        <w:rPr>
          <w:rFonts w:ascii="Times New Roman" w:hAnsi="Times New Roman"/>
          <w:noProof/>
          <w:color w:val="000000"/>
        </w:rPr>
        <w:t>12</w:t>
      </w:r>
      <w:r>
        <w:rPr>
          <w:rFonts w:ascii="Times New Roman" w:hAnsi="Times New Roman"/>
          <w:noProof/>
          <w:color w:val="000000"/>
          <w:lang w:val="x-none"/>
        </w:rPr>
        <w:t xml:space="preserve">.2021 do </w:t>
      </w:r>
      <w:r>
        <w:rPr>
          <w:rFonts w:ascii="Times New Roman" w:hAnsi="Times New Roman"/>
          <w:noProof/>
          <w:color w:val="000000"/>
        </w:rPr>
        <w:t>9</w:t>
      </w:r>
      <w:r>
        <w:rPr>
          <w:rFonts w:ascii="Times New Roman" w:hAnsi="Times New Roman"/>
          <w:noProof/>
          <w:color w:val="000000"/>
          <w:lang w:val="x-none"/>
        </w:rPr>
        <w:t>.</w:t>
      </w:r>
      <w:r>
        <w:rPr>
          <w:rFonts w:ascii="Times New Roman" w:hAnsi="Times New Roman"/>
          <w:noProof/>
          <w:color w:val="000000"/>
        </w:rPr>
        <w:t>12</w:t>
      </w:r>
      <w:r>
        <w:rPr>
          <w:rFonts w:ascii="Times New Roman" w:hAnsi="Times New Roman"/>
          <w:noProof/>
          <w:color w:val="000000"/>
          <w:lang w:val="x-none"/>
        </w:rPr>
        <w:t>.2021</w:t>
      </w:r>
    </w:p>
    <w:p w14:paraId="1BE45E7C" w14:textId="2BDAC377" w:rsidR="005135FE" w:rsidRPr="000357AA" w:rsidRDefault="005135FE" w:rsidP="005135FE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lang w:val="x-none"/>
        </w:rPr>
      </w:pPr>
    </w:p>
    <w:p w14:paraId="46D6098B" w14:textId="77777777" w:rsidR="00D761F7" w:rsidRPr="000357AA" w:rsidRDefault="00D761F7" w:rsidP="00D761F7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</w:rPr>
      </w:pPr>
    </w:p>
    <w:p w14:paraId="1C38E1BB" w14:textId="77777777" w:rsidR="00D761F7" w:rsidRPr="000357AA" w:rsidRDefault="00D761F7" w:rsidP="00D761F7">
      <w:pPr>
        <w:keepLines/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b/>
          <w:bCs/>
          <w:color w:val="000000"/>
        </w:rPr>
      </w:pPr>
      <w:bookmarkStart w:id="0" w:name="_Hlk72151276"/>
      <w:r w:rsidRPr="000357AA">
        <w:rPr>
          <w:rFonts w:ascii="Times New Roman" w:hAnsi="Times New Roman"/>
          <w:b/>
          <w:bCs/>
          <w:color w:val="000000"/>
        </w:rPr>
        <w:t>Kongresové centrum Praha, a.s.</w:t>
      </w:r>
    </w:p>
    <w:p w14:paraId="4D387A4E" w14:textId="6D685A8F" w:rsidR="00D761F7" w:rsidRPr="000357AA" w:rsidRDefault="00D761F7" w:rsidP="00392EC9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357AA">
        <w:rPr>
          <w:rFonts w:ascii="Times New Roman" w:hAnsi="Times New Roman"/>
          <w:color w:val="000000"/>
        </w:rPr>
        <w:t>se sídlem 5. května 1640/65, Nusle, 140 00 Praha 4,</w:t>
      </w:r>
    </w:p>
    <w:bookmarkEnd w:id="0"/>
    <w:p w14:paraId="0AB8E518" w14:textId="692DBD4A" w:rsidR="00D761F7" w:rsidRPr="000357AA" w:rsidRDefault="00D761F7" w:rsidP="00392EC9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357AA">
        <w:rPr>
          <w:rFonts w:ascii="Times New Roman" w:hAnsi="Times New Roman"/>
          <w:color w:val="000000"/>
        </w:rPr>
        <w:t>IČ</w:t>
      </w:r>
      <w:r w:rsidR="00392EC9" w:rsidRPr="000357AA">
        <w:rPr>
          <w:rFonts w:ascii="Times New Roman" w:hAnsi="Times New Roman"/>
          <w:color w:val="000000"/>
        </w:rPr>
        <w:t xml:space="preserve">O: 63080249, DIČ: CZ63080249 </w:t>
      </w:r>
    </w:p>
    <w:p w14:paraId="24D4DE32" w14:textId="1AC3BE24" w:rsidR="00D761F7" w:rsidRPr="000357AA" w:rsidRDefault="00D761F7" w:rsidP="00D761F7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</w:rPr>
      </w:pPr>
    </w:p>
    <w:p w14:paraId="155CF89C" w14:textId="4E32FFEA" w:rsidR="00D761F7" w:rsidRPr="000357AA" w:rsidRDefault="00D761F7" w:rsidP="00392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0357AA">
        <w:rPr>
          <w:rFonts w:ascii="Times New Roman" w:hAnsi="Times New Roman"/>
        </w:rPr>
        <w:t>č.ú</w:t>
      </w:r>
      <w:proofErr w:type="spellEnd"/>
      <w:r w:rsidRPr="000357AA">
        <w:rPr>
          <w:rFonts w:ascii="Times New Roman" w:hAnsi="Times New Roman"/>
        </w:rPr>
        <w:t>.</w:t>
      </w:r>
      <w:r w:rsidR="00392EC9" w:rsidRPr="000357AA">
        <w:rPr>
          <w:rFonts w:ascii="Times New Roman" w:hAnsi="Times New Roman"/>
        </w:rPr>
        <w:t>:</w:t>
      </w:r>
      <w:r w:rsidRPr="000357AA">
        <w:rPr>
          <w:rFonts w:ascii="Times New Roman" w:hAnsi="Times New Roman"/>
        </w:rPr>
        <w:t xml:space="preserve"> 6502790257/0100 IBAN: CZ0501000000006502790257 / KOMBCZPPXXX</w:t>
      </w:r>
    </w:p>
    <w:p w14:paraId="2ABA4759" w14:textId="22CD37F5" w:rsidR="00D761F7" w:rsidRPr="000357AA" w:rsidRDefault="00D761F7" w:rsidP="00392EC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357AA">
        <w:rPr>
          <w:rFonts w:ascii="Times New Roman" w:hAnsi="Times New Roman"/>
          <w:color w:val="000000"/>
        </w:rPr>
        <w:t>zastoupen</w:t>
      </w:r>
      <w:r w:rsidR="007E4A24" w:rsidRPr="000357AA">
        <w:rPr>
          <w:rFonts w:ascii="Times New Roman" w:hAnsi="Times New Roman"/>
          <w:color w:val="000000"/>
        </w:rPr>
        <w:t>a</w:t>
      </w:r>
      <w:r w:rsidR="00392EC9" w:rsidRPr="000357AA">
        <w:rPr>
          <w:rFonts w:ascii="Times New Roman" w:hAnsi="Times New Roman"/>
          <w:color w:val="000000"/>
        </w:rPr>
        <w:t xml:space="preserve"> </w:t>
      </w:r>
      <w:r w:rsidR="001405BD">
        <w:rPr>
          <w:rFonts w:ascii="Times New Roman" w:hAnsi="Times New Roman"/>
          <w:color w:val="000000"/>
        </w:rPr>
        <w:t>XXX</w:t>
      </w:r>
      <w:r w:rsidR="00E34666">
        <w:rPr>
          <w:rFonts w:ascii="Times New Roman" w:hAnsi="Times New Roman"/>
          <w:color w:val="000000"/>
        </w:rPr>
        <w:t xml:space="preserve">, </w:t>
      </w:r>
      <w:r w:rsidR="00361518">
        <w:rPr>
          <w:rFonts w:ascii="Times New Roman" w:hAnsi="Times New Roman"/>
          <w:color w:val="000000"/>
        </w:rPr>
        <w:t>obchodním a marketingovým ředitelem</w:t>
      </w:r>
      <w:r w:rsidR="00E34666">
        <w:rPr>
          <w:rFonts w:ascii="Times New Roman" w:hAnsi="Times New Roman"/>
          <w:color w:val="000000"/>
        </w:rPr>
        <w:t xml:space="preserve"> </w:t>
      </w:r>
    </w:p>
    <w:p w14:paraId="60CB6B05" w14:textId="77777777" w:rsidR="00D761F7" w:rsidRPr="000357AA" w:rsidRDefault="00D761F7" w:rsidP="00392EC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357AA">
        <w:rPr>
          <w:rFonts w:ascii="Times New Roman" w:hAnsi="Times New Roman"/>
          <w:color w:val="000000"/>
        </w:rPr>
        <w:t xml:space="preserve">(dále jen </w:t>
      </w:r>
      <w:r w:rsidRPr="000357AA">
        <w:rPr>
          <w:rFonts w:ascii="Times New Roman" w:hAnsi="Times New Roman"/>
          <w:b/>
          <w:bCs/>
          <w:color w:val="000000"/>
        </w:rPr>
        <w:t>„Pronajímatel”</w:t>
      </w:r>
      <w:r w:rsidRPr="000357AA">
        <w:rPr>
          <w:rFonts w:ascii="Times New Roman" w:hAnsi="Times New Roman"/>
          <w:color w:val="000000"/>
        </w:rPr>
        <w:t>)</w:t>
      </w:r>
    </w:p>
    <w:p w14:paraId="76D581F2" w14:textId="77777777" w:rsidR="00D761F7" w:rsidRPr="000357AA" w:rsidRDefault="00D761F7" w:rsidP="00D761F7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77E706AA" w14:textId="77777777" w:rsidR="00D761F7" w:rsidRPr="000357AA" w:rsidRDefault="00D761F7" w:rsidP="00392EC9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0357AA">
        <w:rPr>
          <w:rFonts w:ascii="Times New Roman" w:hAnsi="Times New Roman"/>
          <w:color w:val="000000"/>
        </w:rPr>
        <w:t>a</w:t>
      </w:r>
    </w:p>
    <w:p w14:paraId="654E6B76" w14:textId="421E5E1D" w:rsidR="00773523" w:rsidRPr="000F0CAA" w:rsidRDefault="000F0CAA" w:rsidP="0077352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</w:rPr>
      </w:pPr>
      <w:r>
        <w:rPr>
          <w:rFonts w:ascii="Times New Roman" w:hAnsi="Times New Roman"/>
          <w:b/>
          <w:bCs/>
          <w:noProof/>
          <w:color w:val="000000"/>
        </w:rPr>
        <w:t>Metropolitní zdravotnický servis, p.o.</w:t>
      </w:r>
    </w:p>
    <w:p w14:paraId="0C7D8861" w14:textId="7D11576B" w:rsidR="00773523" w:rsidRPr="000357AA" w:rsidRDefault="00773523" w:rsidP="00392EC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lang w:val="x-none"/>
        </w:rPr>
      </w:pPr>
      <w:r w:rsidRPr="000357AA">
        <w:rPr>
          <w:rFonts w:ascii="Times New Roman" w:hAnsi="Times New Roman"/>
          <w:noProof/>
          <w:color w:val="000000"/>
          <w:lang w:val="x-none"/>
        </w:rPr>
        <w:t xml:space="preserve">se sídlem </w:t>
      </w:r>
      <w:r w:rsidR="000F0CAA">
        <w:rPr>
          <w:rFonts w:ascii="Times New Roman" w:hAnsi="Times New Roman"/>
          <w:noProof/>
          <w:color w:val="000000"/>
        </w:rPr>
        <w:t>U Mrázovky 1970/15</w:t>
      </w:r>
      <w:r w:rsidRPr="000357AA">
        <w:rPr>
          <w:rFonts w:ascii="Times New Roman" w:hAnsi="Times New Roman"/>
          <w:noProof/>
          <w:color w:val="000000"/>
          <w:lang w:val="x-none"/>
        </w:rPr>
        <w:t xml:space="preserve">, Praha </w:t>
      </w:r>
      <w:r w:rsidR="000F0CAA">
        <w:rPr>
          <w:rFonts w:ascii="Times New Roman" w:hAnsi="Times New Roman"/>
          <w:noProof/>
          <w:color w:val="000000"/>
        </w:rPr>
        <w:t>5</w:t>
      </w:r>
      <w:r w:rsidRPr="000357AA">
        <w:rPr>
          <w:rFonts w:ascii="Times New Roman" w:hAnsi="Times New Roman"/>
          <w:noProof/>
          <w:color w:val="000000"/>
          <w:lang w:val="x-none"/>
        </w:rPr>
        <w:t>, 1</w:t>
      </w:r>
      <w:r w:rsidR="000F0CAA">
        <w:rPr>
          <w:rFonts w:ascii="Times New Roman" w:hAnsi="Times New Roman"/>
          <w:noProof/>
          <w:color w:val="000000"/>
        </w:rPr>
        <w:t>5</w:t>
      </w:r>
      <w:r w:rsidRPr="000357AA">
        <w:rPr>
          <w:rFonts w:ascii="Times New Roman" w:hAnsi="Times New Roman"/>
          <w:noProof/>
          <w:color w:val="000000"/>
          <w:lang w:val="x-none"/>
        </w:rPr>
        <w:t>0 0</w:t>
      </w:r>
      <w:r w:rsidR="000F0CAA">
        <w:rPr>
          <w:rFonts w:ascii="Times New Roman" w:hAnsi="Times New Roman"/>
          <w:noProof/>
          <w:color w:val="000000"/>
        </w:rPr>
        <w:t>0</w:t>
      </w:r>
      <w:r w:rsidRPr="000357AA">
        <w:rPr>
          <w:rFonts w:ascii="Times New Roman" w:hAnsi="Times New Roman"/>
          <w:noProof/>
          <w:color w:val="000000"/>
          <w:lang w:val="x-none"/>
        </w:rPr>
        <w:t>, Česká republika</w:t>
      </w:r>
    </w:p>
    <w:p w14:paraId="46E5A40A" w14:textId="242FA01D" w:rsidR="00773523" w:rsidRPr="000357AA" w:rsidRDefault="00773523" w:rsidP="00392EC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lang w:val="x-none"/>
        </w:rPr>
      </w:pPr>
      <w:r w:rsidRPr="000357AA">
        <w:rPr>
          <w:rFonts w:ascii="Times New Roman" w:hAnsi="Times New Roman"/>
          <w:noProof/>
          <w:color w:val="000000"/>
          <w:lang w:val="x-none"/>
        </w:rPr>
        <w:t>IČ</w:t>
      </w:r>
      <w:r w:rsidR="00392EC9" w:rsidRPr="000357AA">
        <w:rPr>
          <w:rFonts w:ascii="Times New Roman" w:hAnsi="Times New Roman"/>
          <w:noProof/>
          <w:color w:val="000000"/>
        </w:rPr>
        <w:t>O</w:t>
      </w:r>
      <w:r w:rsidRPr="000357AA">
        <w:rPr>
          <w:rFonts w:ascii="Times New Roman" w:hAnsi="Times New Roman"/>
          <w:noProof/>
          <w:color w:val="000000"/>
          <w:lang w:val="x-none"/>
        </w:rPr>
        <w:t>: 0</w:t>
      </w:r>
      <w:r w:rsidR="000F0CAA">
        <w:rPr>
          <w:rFonts w:ascii="Times New Roman" w:hAnsi="Times New Roman"/>
          <w:noProof/>
          <w:color w:val="000000"/>
        </w:rPr>
        <w:t>8297517</w:t>
      </w:r>
      <w:r w:rsidRPr="000357AA">
        <w:rPr>
          <w:rFonts w:ascii="Times New Roman" w:hAnsi="Times New Roman"/>
          <w:noProof/>
          <w:color w:val="000000"/>
          <w:lang w:val="x-none"/>
        </w:rPr>
        <w:t>,</w:t>
      </w:r>
    </w:p>
    <w:p w14:paraId="6941CD8E" w14:textId="32FAA8CC" w:rsidR="001363D0" w:rsidRPr="000357AA" w:rsidRDefault="001363D0" w:rsidP="00392EC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</w:rPr>
      </w:pPr>
      <w:r w:rsidRPr="000357AA">
        <w:rPr>
          <w:rFonts w:ascii="Times New Roman" w:hAnsi="Times New Roman"/>
          <w:noProof/>
          <w:color w:val="000000"/>
        </w:rPr>
        <w:t>č. účtu:</w:t>
      </w:r>
      <w:r w:rsidR="00A45352" w:rsidRPr="00DB1AF9">
        <w:rPr>
          <w:rFonts w:ascii="Times New Roman" w:hAnsi="Times New Roman"/>
        </w:rPr>
        <w:t xml:space="preserve"> </w:t>
      </w:r>
      <w:r w:rsidR="000F0CAA">
        <w:rPr>
          <w:rFonts w:ascii="Times New Roman" w:hAnsi="Times New Roman"/>
        </w:rPr>
        <w:t>2025270022</w:t>
      </w:r>
      <w:r w:rsidR="00A45352" w:rsidRPr="00DB1AF9">
        <w:rPr>
          <w:rFonts w:ascii="Times New Roman" w:hAnsi="Times New Roman"/>
        </w:rPr>
        <w:t>/6000</w:t>
      </w:r>
    </w:p>
    <w:p w14:paraId="72D2F350" w14:textId="28552661" w:rsidR="00773523" w:rsidRPr="000357AA" w:rsidRDefault="00773523" w:rsidP="00773523">
      <w:pPr>
        <w:keepLines/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/>
          <w:noProof/>
          <w:color w:val="000000"/>
          <w:lang w:val="x-none"/>
        </w:rPr>
      </w:pPr>
    </w:p>
    <w:p w14:paraId="21CD428B" w14:textId="16B3A121" w:rsidR="00773523" w:rsidRPr="000357AA" w:rsidRDefault="00773523" w:rsidP="00392EC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</w:rPr>
      </w:pPr>
      <w:r w:rsidRPr="000357AA">
        <w:rPr>
          <w:rFonts w:ascii="Times New Roman" w:hAnsi="Times New Roman"/>
          <w:noProof/>
          <w:color w:val="000000"/>
          <w:lang w:val="x-none"/>
        </w:rPr>
        <w:t xml:space="preserve">zastoupena </w:t>
      </w:r>
      <w:r w:rsidR="001405BD">
        <w:rPr>
          <w:rFonts w:ascii="Times New Roman" w:hAnsi="Times New Roman"/>
          <w:noProof/>
          <w:color w:val="000000"/>
        </w:rPr>
        <w:t>XXX</w:t>
      </w:r>
      <w:r w:rsidR="003467BF" w:rsidRPr="000357AA">
        <w:rPr>
          <w:rFonts w:ascii="Times New Roman" w:hAnsi="Times New Roman"/>
          <w:noProof/>
          <w:color w:val="000000"/>
        </w:rPr>
        <w:t>,</w:t>
      </w:r>
      <w:r w:rsidR="00392EC9" w:rsidRPr="000357AA">
        <w:rPr>
          <w:rFonts w:ascii="Times New Roman" w:hAnsi="Times New Roman"/>
          <w:noProof/>
          <w:color w:val="000000"/>
        </w:rPr>
        <w:t xml:space="preserve"> </w:t>
      </w:r>
      <w:r w:rsidR="000F0CAA">
        <w:rPr>
          <w:rFonts w:ascii="Times New Roman" w:hAnsi="Times New Roman"/>
          <w:noProof/>
          <w:color w:val="000000"/>
        </w:rPr>
        <w:t>pověřený řízením</w:t>
      </w:r>
    </w:p>
    <w:p w14:paraId="5A7E9959" w14:textId="77777777" w:rsidR="00773523" w:rsidRPr="000357AA" w:rsidRDefault="00773523" w:rsidP="00392EC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lang w:val="x-none"/>
        </w:rPr>
      </w:pPr>
      <w:r w:rsidRPr="000357AA">
        <w:rPr>
          <w:rFonts w:ascii="Times New Roman" w:hAnsi="Times New Roman"/>
          <w:noProof/>
          <w:color w:val="000000"/>
          <w:lang w:val="x-none"/>
        </w:rPr>
        <w:t xml:space="preserve">(dále jen </w:t>
      </w:r>
      <w:r w:rsidRPr="000357AA">
        <w:rPr>
          <w:rFonts w:ascii="Times New Roman" w:hAnsi="Times New Roman"/>
          <w:b/>
          <w:bCs/>
          <w:noProof/>
          <w:color w:val="000000"/>
          <w:lang w:val="x-none"/>
        </w:rPr>
        <w:t>„Nájemce”</w:t>
      </w:r>
      <w:r w:rsidRPr="000357AA">
        <w:rPr>
          <w:rFonts w:ascii="Times New Roman" w:hAnsi="Times New Roman"/>
          <w:noProof/>
          <w:color w:val="000000"/>
          <w:lang w:val="x-none"/>
        </w:rPr>
        <w:t>)</w:t>
      </w:r>
    </w:p>
    <w:p w14:paraId="41476691" w14:textId="77777777" w:rsidR="00D761F7" w:rsidRPr="000357AA" w:rsidRDefault="00D761F7" w:rsidP="00D761F7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18AAC2CB" w14:textId="23EFB6C1" w:rsidR="00392EC9" w:rsidRDefault="00392EC9" w:rsidP="00392EC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357AA">
        <w:rPr>
          <w:rFonts w:ascii="Times New Roman" w:hAnsi="Times New Roman"/>
          <w:color w:val="000000"/>
        </w:rPr>
        <w:t>uzavírají</w:t>
      </w:r>
      <w:r w:rsidR="00D761F7" w:rsidRPr="000357AA">
        <w:rPr>
          <w:rFonts w:ascii="Times New Roman" w:hAnsi="Times New Roman"/>
          <w:color w:val="000000"/>
        </w:rPr>
        <w:t xml:space="preserve"> dnešního dne</w:t>
      </w:r>
      <w:r w:rsidRPr="000357AA">
        <w:rPr>
          <w:rFonts w:ascii="Times New Roman" w:hAnsi="Times New Roman"/>
          <w:color w:val="000000"/>
        </w:rPr>
        <w:t xml:space="preserve"> měsíce a roku</w:t>
      </w:r>
      <w:r w:rsidR="00D761F7" w:rsidRPr="000357AA">
        <w:rPr>
          <w:rFonts w:ascii="Times New Roman" w:hAnsi="Times New Roman"/>
          <w:color w:val="000000"/>
        </w:rPr>
        <w:t xml:space="preserve"> tuto</w:t>
      </w:r>
    </w:p>
    <w:p w14:paraId="3E42D2A5" w14:textId="77777777" w:rsidR="001D2BBC" w:rsidRPr="000357AA" w:rsidRDefault="001D2BBC" w:rsidP="00392EC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C91FDCC" w14:textId="77777777" w:rsidR="00392EC9" w:rsidRPr="000357AA" w:rsidRDefault="00392EC9" w:rsidP="00392EC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B36952D" w14:textId="25773341" w:rsidR="00D761F7" w:rsidRPr="000357AA" w:rsidRDefault="00392EC9" w:rsidP="00392EC9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0357AA">
        <w:rPr>
          <w:rFonts w:ascii="Times New Roman" w:hAnsi="Times New Roman"/>
          <w:color w:val="000000"/>
        </w:rPr>
        <w:t>Nájemní smlouvu:</w:t>
      </w:r>
    </w:p>
    <w:p w14:paraId="2805CAA6" w14:textId="77777777" w:rsidR="00D761F7" w:rsidRPr="000357AA" w:rsidRDefault="00D761F7" w:rsidP="00D761F7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13BF9FB" w14:textId="5CE5F430" w:rsidR="00D761F7" w:rsidRDefault="00D761F7" w:rsidP="001D2BBC">
      <w:pPr>
        <w:keepNext/>
        <w:keepLines/>
        <w:autoSpaceDE w:val="0"/>
        <w:autoSpaceDN w:val="0"/>
        <w:adjustRightInd w:val="0"/>
        <w:spacing w:after="0" w:line="240" w:lineRule="auto"/>
        <w:ind w:left="570" w:hanging="570"/>
        <w:jc w:val="center"/>
        <w:rPr>
          <w:rFonts w:ascii="Times New Roman" w:hAnsi="Times New Roman"/>
          <w:b/>
          <w:bCs/>
        </w:rPr>
      </w:pPr>
      <w:r w:rsidRPr="000357AA">
        <w:rPr>
          <w:rFonts w:ascii="Times New Roman" w:hAnsi="Times New Roman"/>
          <w:b/>
          <w:bCs/>
        </w:rPr>
        <w:t>1. Předmět a účel smlouvy</w:t>
      </w:r>
    </w:p>
    <w:p w14:paraId="7CD5C60D" w14:textId="77777777" w:rsidR="001D2BBC" w:rsidRPr="000357AA" w:rsidRDefault="001D2BBC" w:rsidP="001D2BBC">
      <w:pPr>
        <w:keepNext/>
        <w:keepLines/>
        <w:autoSpaceDE w:val="0"/>
        <w:autoSpaceDN w:val="0"/>
        <w:adjustRightInd w:val="0"/>
        <w:spacing w:after="0" w:line="240" w:lineRule="auto"/>
        <w:ind w:left="570" w:hanging="570"/>
        <w:jc w:val="center"/>
        <w:rPr>
          <w:rFonts w:ascii="Times New Roman" w:hAnsi="Times New Roman"/>
          <w:b/>
          <w:bCs/>
        </w:rPr>
      </w:pPr>
    </w:p>
    <w:p w14:paraId="74F1C415" w14:textId="77777777" w:rsidR="00D761F7" w:rsidRPr="000357AA" w:rsidRDefault="00D761F7" w:rsidP="00D761F7">
      <w:pPr>
        <w:keepNext/>
        <w:keepLine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 w:rsidRPr="000357AA">
        <w:rPr>
          <w:rFonts w:ascii="Times New Roman" w:hAnsi="Times New Roman"/>
          <w:color w:val="000000"/>
        </w:rPr>
        <w:t>1.1.</w:t>
      </w:r>
      <w:r w:rsidRPr="000357AA">
        <w:rPr>
          <w:rFonts w:ascii="Times New Roman" w:hAnsi="Times New Roman"/>
          <w:color w:val="000000"/>
        </w:rPr>
        <w:tab/>
        <w:t>Pronajímatel přenechává Nájemci do užívání nebytové prostory v budově sídla Pronajímatele (dále jen „</w:t>
      </w:r>
      <w:r w:rsidRPr="000357AA">
        <w:rPr>
          <w:rFonts w:ascii="Times New Roman" w:hAnsi="Times New Roman"/>
          <w:b/>
          <w:bCs/>
          <w:i/>
          <w:iCs/>
          <w:color w:val="000000"/>
        </w:rPr>
        <w:t>Budova</w:t>
      </w:r>
      <w:r w:rsidRPr="000357AA">
        <w:rPr>
          <w:rFonts w:ascii="Times New Roman" w:hAnsi="Times New Roman"/>
          <w:color w:val="000000"/>
        </w:rPr>
        <w:t>“) specifikované v příloze č. 2 této smlouvy (dále jen „</w:t>
      </w:r>
      <w:r w:rsidRPr="000357AA">
        <w:rPr>
          <w:rFonts w:ascii="Times New Roman" w:hAnsi="Times New Roman"/>
          <w:b/>
          <w:i/>
          <w:color w:val="000000"/>
        </w:rPr>
        <w:t>prostory</w:t>
      </w:r>
      <w:r w:rsidRPr="000357AA">
        <w:rPr>
          <w:rFonts w:ascii="Times New Roman" w:hAnsi="Times New Roman"/>
          <w:color w:val="000000"/>
        </w:rPr>
        <w:t>“) a Nájemce přijímá tyto prostory do svého užívání a zavazuje se uhradit Pronajímateli nájemné specifikované tamtéž. Nájemce je oprávněn čerpat, v rámci sjednaného nájemného, služby poskytované Pronajímatelem v souvislosti s nájmem specifikované v příloze č. 1 této smlouvy. Příloha č. 2 je předmětem obchodního tajemství Pronajímatele.</w:t>
      </w:r>
    </w:p>
    <w:p w14:paraId="79FC58C8" w14:textId="77777777" w:rsidR="00D761F7" w:rsidRPr="000357AA" w:rsidRDefault="00D761F7" w:rsidP="00D761F7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</w:rPr>
      </w:pPr>
      <w:r w:rsidRPr="000357AA">
        <w:rPr>
          <w:rFonts w:ascii="Times New Roman" w:hAnsi="Times New Roman"/>
          <w:color w:val="000000"/>
        </w:rPr>
        <w:t>1.2.</w:t>
      </w:r>
      <w:r w:rsidRPr="000357AA">
        <w:rPr>
          <w:rFonts w:ascii="Times New Roman" w:hAnsi="Times New Roman"/>
          <w:color w:val="000000"/>
        </w:rPr>
        <w:tab/>
        <w:t>Pronajímatel se zavazuje poskytnout Nájemci služby dle požadavku Nájemce v rozsahu specifikovaném v příloze č. 3 této smlouvy a Nájemce se zavazuje uhradit Pronajímateli za tyto služby odměnu specifikovanou tamtéž. Příloha č. 3 je předmětem obchodního tajemství Pronajímatele.</w:t>
      </w:r>
    </w:p>
    <w:p w14:paraId="60E6DF79" w14:textId="61309887" w:rsidR="00D761F7" w:rsidRPr="000357AA" w:rsidRDefault="00D761F7" w:rsidP="00D761F7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</w:rPr>
      </w:pPr>
      <w:r w:rsidRPr="000357AA">
        <w:rPr>
          <w:rFonts w:ascii="Times New Roman" w:hAnsi="Times New Roman"/>
          <w:color w:val="000000"/>
        </w:rPr>
        <w:t>1.3.</w:t>
      </w:r>
      <w:r w:rsidRPr="000357AA">
        <w:rPr>
          <w:rFonts w:ascii="Times New Roman" w:hAnsi="Times New Roman"/>
          <w:color w:val="000000"/>
        </w:rPr>
        <w:tab/>
        <w:t>Dodatečné služby, jiné než související s nájmem anebo objednané Nájemcem, je Nájemce povinen písemně objednat u Pronajímatele a oprávněn čerpat nejdříve okamžikem písemného potvrzení kalkulace Pronajímatele. Pronajímatel si vyhrazuje právo poskytnutí dodatečných služeb vázat na jejich okamžitou úhradu a/nebo poskytnutí dodatečných služeb odmítnout s ohledem na provozní možnosti Pronajímatele.</w:t>
      </w:r>
      <w:r w:rsidR="000357AA" w:rsidRPr="000357AA">
        <w:rPr>
          <w:rFonts w:ascii="Times New Roman" w:hAnsi="Times New Roman"/>
          <w:color w:val="000000"/>
        </w:rPr>
        <w:t xml:space="preserve"> Nájemce souhlasí, že k poskytnutí cateringových služeb využije Pronajímatel subdodavatele, spol. </w:t>
      </w:r>
      <w:r w:rsidR="000357AA" w:rsidRPr="00DB1AF9">
        <w:rPr>
          <w:rFonts w:ascii="Times New Roman" w:hAnsi="Times New Roman"/>
          <w:color w:val="333333"/>
          <w:shd w:val="clear" w:color="auto" w:fill="FFFFFF"/>
        </w:rPr>
        <w:t>Zátiší Catering Group a.s., IČ: 15269574, a to dle požadavků a v rozsahu uvedeném v příloze č. 4.</w:t>
      </w:r>
    </w:p>
    <w:p w14:paraId="141817AD" w14:textId="68E59588" w:rsidR="00D761F7" w:rsidRPr="000357AA" w:rsidRDefault="00D761F7" w:rsidP="00D761F7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</w:rPr>
      </w:pPr>
      <w:r w:rsidRPr="000357AA">
        <w:rPr>
          <w:rFonts w:ascii="Times New Roman" w:hAnsi="Times New Roman"/>
          <w:color w:val="000000"/>
        </w:rPr>
        <w:t xml:space="preserve">1.4. </w:t>
      </w:r>
      <w:r w:rsidRPr="000357AA">
        <w:rPr>
          <w:rFonts w:ascii="Times New Roman" w:hAnsi="Times New Roman"/>
          <w:color w:val="000000"/>
        </w:rPr>
        <w:tab/>
      </w:r>
      <w:r w:rsidR="00D44A96" w:rsidRPr="000357AA">
        <w:rPr>
          <w:rFonts w:ascii="Times New Roman" w:hAnsi="Times New Roman"/>
          <w:noProof/>
          <w:color w:val="000000"/>
          <w:lang w:val="x-none"/>
        </w:rPr>
        <w:t xml:space="preserve">Účelem nájmu je užívání prostor pro pořádání akce </w:t>
      </w:r>
      <w:r w:rsidR="00A45352" w:rsidRPr="000357AA">
        <w:rPr>
          <w:rFonts w:ascii="Times New Roman" w:hAnsi="Times New Roman"/>
          <w:noProof/>
          <w:color w:val="000000"/>
        </w:rPr>
        <w:t>Zdravotnický kongres 2021</w:t>
      </w:r>
      <w:r w:rsidR="00D44A96" w:rsidRPr="000357AA">
        <w:rPr>
          <w:rFonts w:ascii="Times New Roman" w:hAnsi="Times New Roman"/>
          <w:noProof/>
          <w:color w:val="000000"/>
          <w:lang w:val="x-none"/>
        </w:rPr>
        <w:t xml:space="preserve"> </w:t>
      </w:r>
      <w:r w:rsidR="00845CDA" w:rsidRPr="000357AA">
        <w:rPr>
          <w:rFonts w:ascii="Times New Roman" w:hAnsi="Times New Roman"/>
          <w:noProof/>
          <w:color w:val="000000"/>
        </w:rPr>
        <w:t xml:space="preserve">ve dnech </w:t>
      </w:r>
      <w:r w:rsidR="007C6D35">
        <w:rPr>
          <w:rFonts w:ascii="Times New Roman" w:hAnsi="Times New Roman"/>
          <w:noProof/>
          <w:color w:val="000000"/>
        </w:rPr>
        <w:t>8</w:t>
      </w:r>
      <w:r w:rsidR="00845CDA" w:rsidRPr="000357AA">
        <w:rPr>
          <w:rFonts w:ascii="Times New Roman" w:hAnsi="Times New Roman"/>
          <w:noProof/>
          <w:color w:val="000000"/>
        </w:rPr>
        <w:t>. 1</w:t>
      </w:r>
      <w:r w:rsidR="007C6D35">
        <w:rPr>
          <w:rFonts w:ascii="Times New Roman" w:hAnsi="Times New Roman"/>
          <w:noProof/>
          <w:color w:val="000000"/>
        </w:rPr>
        <w:t>2</w:t>
      </w:r>
      <w:r w:rsidR="00845CDA" w:rsidRPr="000357AA">
        <w:rPr>
          <w:rFonts w:ascii="Times New Roman" w:hAnsi="Times New Roman"/>
          <w:noProof/>
          <w:color w:val="000000"/>
        </w:rPr>
        <w:t xml:space="preserve">. 2021 – </w:t>
      </w:r>
      <w:r w:rsidR="007C6D35">
        <w:rPr>
          <w:rFonts w:ascii="Times New Roman" w:hAnsi="Times New Roman"/>
          <w:noProof/>
          <w:color w:val="000000"/>
        </w:rPr>
        <w:t>9</w:t>
      </w:r>
      <w:r w:rsidR="00845CDA" w:rsidRPr="000357AA">
        <w:rPr>
          <w:rFonts w:ascii="Times New Roman" w:hAnsi="Times New Roman"/>
          <w:noProof/>
          <w:color w:val="000000"/>
        </w:rPr>
        <w:t>. 1</w:t>
      </w:r>
      <w:r w:rsidR="007C6D35">
        <w:rPr>
          <w:rFonts w:ascii="Times New Roman" w:hAnsi="Times New Roman"/>
          <w:noProof/>
          <w:color w:val="000000"/>
        </w:rPr>
        <w:t>2</w:t>
      </w:r>
      <w:r w:rsidR="00845CDA" w:rsidRPr="000357AA">
        <w:rPr>
          <w:rFonts w:ascii="Times New Roman" w:hAnsi="Times New Roman"/>
          <w:noProof/>
          <w:color w:val="000000"/>
        </w:rPr>
        <w:t>. 2021,</w:t>
      </w:r>
      <w:r w:rsidR="00D44A96" w:rsidRPr="000357AA">
        <w:rPr>
          <w:rFonts w:ascii="Times New Roman" w:hAnsi="Times New Roman"/>
          <w:noProof/>
          <w:color w:val="000000"/>
          <w:lang w:val="x-none"/>
        </w:rPr>
        <w:t xml:space="preserve">   (dále jen „</w:t>
      </w:r>
      <w:r w:rsidR="00D44A96" w:rsidRPr="000357AA">
        <w:rPr>
          <w:rFonts w:ascii="Times New Roman" w:hAnsi="Times New Roman"/>
          <w:b/>
          <w:bCs/>
          <w:i/>
          <w:iCs/>
          <w:noProof/>
          <w:color w:val="000000"/>
          <w:lang w:val="x-none"/>
        </w:rPr>
        <w:t>Akce</w:t>
      </w:r>
      <w:r w:rsidR="00D44A96" w:rsidRPr="000357AA">
        <w:rPr>
          <w:rFonts w:ascii="Times New Roman" w:hAnsi="Times New Roman"/>
          <w:noProof/>
          <w:color w:val="000000"/>
          <w:lang w:val="x-none"/>
        </w:rPr>
        <w:t>“).</w:t>
      </w:r>
    </w:p>
    <w:p w14:paraId="7B50FED7" w14:textId="145BB870" w:rsidR="00D761F7" w:rsidRDefault="00D761F7" w:rsidP="00D761F7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0357AA">
        <w:rPr>
          <w:rFonts w:ascii="Times New Roman" w:hAnsi="Times New Roman"/>
          <w:color w:val="000000"/>
        </w:rPr>
        <w:t>1.5.</w:t>
      </w:r>
      <w:r w:rsidRPr="000357AA">
        <w:rPr>
          <w:rFonts w:ascii="Times New Roman" w:hAnsi="Times New Roman"/>
          <w:color w:val="000000"/>
        </w:rPr>
        <w:tab/>
      </w:r>
      <w:r w:rsidRPr="000357AA">
        <w:rPr>
          <w:rFonts w:ascii="Times New Roman" w:hAnsi="Times New Roman"/>
        </w:rPr>
        <w:t xml:space="preserve">Nájemce je povinen dodržovat v rámci realizace Akce </w:t>
      </w:r>
      <w:bookmarkStart w:id="1" w:name="_Hlk3385875"/>
      <w:r w:rsidRPr="000357AA">
        <w:rPr>
          <w:rFonts w:ascii="Times New Roman" w:hAnsi="Times New Roman"/>
        </w:rPr>
        <w:t xml:space="preserve">Všeobecné podmínky realizace akcí </w:t>
      </w:r>
      <w:r w:rsidR="001D2BBC" w:rsidRPr="000357AA">
        <w:rPr>
          <w:rFonts w:ascii="Times New Roman" w:hAnsi="Times New Roman"/>
        </w:rPr>
        <w:t>v</w:t>
      </w:r>
      <w:r w:rsidR="001D2BBC">
        <w:rPr>
          <w:rFonts w:ascii="Times New Roman" w:hAnsi="Times New Roman"/>
        </w:rPr>
        <w:t xml:space="preserve"> prostorách</w:t>
      </w:r>
      <w:r w:rsidRPr="000357AA">
        <w:rPr>
          <w:rFonts w:ascii="Times New Roman" w:hAnsi="Times New Roman"/>
        </w:rPr>
        <w:t xml:space="preserve"> společnosti Kongresové centrum Praha, a.s. </w:t>
      </w:r>
      <w:bookmarkEnd w:id="1"/>
      <w:r w:rsidRPr="000357AA">
        <w:rPr>
          <w:rFonts w:ascii="Times New Roman" w:hAnsi="Times New Roman"/>
        </w:rPr>
        <w:t>vydané v souladu s ustanovením § 1751 zákona č. 89/2012 Sb., občanského zákoníku, ve znění pozdějších předpisů. Nájemce podpisem této Smlouvy potvrzuje, že mu Všeobecné podmínky realizace akcí v prostorách společnosti Kongresové centrum Praha, a.s. byly zaslány elektronickou poštou ve formátu „</w:t>
      </w:r>
      <w:proofErr w:type="spellStart"/>
      <w:r w:rsidRPr="000357AA">
        <w:rPr>
          <w:rFonts w:ascii="Times New Roman" w:hAnsi="Times New Roman"/>
        </w:rPr>
        <w:t>pdf</w:t>
      </w:r>
      <w:proofErr w:type="spellEnd"/>
      <w:r w:rsidRPr="000357AA">
        <w:rPr>
          <w:rFonts w:ascii="Times New Roman" w:hAnsi="Times New Roman"/>
        </w:rPr>
        <w:t xml:space="preserve">“ společně </w:t>
      </w:r>
      <w:r w:rsidR="001D2BBC" w:rsidRPr="000357AA">
        <w:rPr>
          <w:rFonts w:ascii="Times New Roman" w:hAnsi="Times New Roman"/>
        </w:rPr>
        <w:t xml:space="preserve">s </w:t>
      </w:r>
      <w:r w:rsidR="001D2BBC">
        <w:rPr>
          <w:rFonts w:ascii="Times New Roman" w:hAnsi="Times New Roman"/>
        </w:rPr>
        <w:t>návrhem</w:t>
      </w:r>
      <w:r w:rsidRPr="000357AA">
        <w:rPr>
          <w:rFonts w:ascii="Times New Roman" w:hAnsi="Times New Roman"/>
        </w:rPr>
        <w:t xml:space="preserve"> nájemní smlouvy Pronajímatele. Nájemce dále potvrzuje, že se s těmito podmínkami seznámil, souhlasí s nimi a zavazuje se jimi řídit. Všeobecné podmínky realizace akcí v prostorách </w:t>
      </w:r>
      <w:r w:rsidRPr="000357AA">
        <w:rPr>
          <w:rFonts w:ascii="Times New Roman" w:hAnsi="Times New Roman"/>
        </w:rPr>
        <w:lastRenderedPageBreak/>
        <w:t xml:space="preserve">společnosti Kongresové centrum Praha, a.s. jsou platné a účinné ode dne 20.1.2020. Aktuální verze těchto Podmínek je vždy dostupná na internetové adrese </w:t>
      </w:r>
      <w:hyperlink r:id="rId11" w:history="1">
        <w:r w:rsidR="001D2BBC" w:rsidRPr="00D13C04">
          <w:rPr>
            <w:rStyle w:val="Hypertextovodkaz"/>
            <w:rFonts w:ascii="Times New Roman" w:hAnsi="Times New Roman"/>
          </w:rPr>
          <w:t>https://www.praguecc.cz/cz/kontraktacni-podminky</w:t>
        </w:r>
      </w:hyperlink>
      <w:r w:rsidRPr="000357AA">
        <w:rPr>
          <w:rFonts w:ascii="Times New Roman" w:hAnsi="Times New Roman"/>
        </w:rPr>
        <w:t>.</w:t>
      </w:r>
    </w:p>
    <w:p w14:paraId="70271EB5" w14:textId="77777777" w:rsidR="001D2BBC" w:rsidRPr="000357AA" w:rsidRDefault="001D2BBC" w:rsidP="00D761F7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</w:rPr>
      </w:pPr>
    </w:p>
    <w:p w14:paraId="6D4D8ABE" w14:textId="77777777" w:rsidR="00D761F7" w:rsidRPr="000357AA" w:rsidRDefault="00D761F7" w:rsidP="00D761F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color w:val="000000"/>
        </w:rPr>
      </w:pPr>
    </w:p>
    <w:p w14:paraId="52D098FA" w14:textId="5C2BE4F8" w:rsidR="00D761F7" w:rsidRDefault="00D761F7" w:rsidP="001D2BBC">
      <w:pPr>
        <w:keepNext/>
        <w:keepLines/>
        <w:autoSpaceDE w:val="0"/>
        <w:autoSpaceDN w:val="0"/>
        <w:adjustRightInd w:val="0"/>
        <w:spacing w:after="0" w:line="240" w:lineRule="auto"/>
        <w:ind w:left="480" w:hanging="480"/>
        <w:jc w:val="center"/>
        <w:rPr>
          <w:rFonts w:ascii="Times New Roman" w:hAnsi="Times New Roman"/>
          <w:b/>
          <w:color w:val="000000"/>
        </w:rPr>
      </w:pPr>
      <w:r w:rsidRPr="000357AA">
        <w:rPr>
          <w:rFonts w:ascii="Times New Roman" w:hAnsi="Times New Roman"/>
          <w:b/>
          <w:color w:val="000000"/>
        </w:rPr>
        <w:t>2.Platební podmínky</w:t>
      </w:r>
    </w:p>
    <w:p w14:paraId="1AFBDB3B" w14:textId="77777777" w:rsidR="001D2BBC" w:rsidRPr="000357AA" w:rsidRDefault="001D2BBC" w:rsidP="001D2BBC">
      <w:pPr>
        <w:keepNext/>
        <w:keepLines/>
        <w:autoSpaceDE w:val="0"/>
        <w:autoSpaceDN w:val="0"/>
        <w:adjustRightInd w:val="0"/>
        <w:spacing w:after="0" w:line="240" w:lineRule="auto"/>
        <w:ind w:left="480" w:hanging="480"/>
        <w:jc w:val="center"/>
        <w:rPr>
          <w:rFonts w:ascii="Times New Roman" w:hAnsi="Times New Roman"/>
          <w:b/>
          <w:color w:val="000000"/>
        </w:rPr>
      </w:pPr>
    </w:p>
    <w:p w14:paraId="1A431D2A" w14:textId="77777777" w:rsidR="0049660C" w:rsidRPr="009F4E6C" w:rsidRDefault="00D761F7" w:rsidP="001A65F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</w:rPr>
      </w:pPr>
      <w:r w:rsidRPr="000357AA">
        <w:rPr>
          <w:rFonts w:ascii="Times New Roman" w:hAnsi="Times New Roman"/>
          <w:color w:val="000000"/>
        </w:rPr>
        <w:t>2.1.</w:t>
      </w:r>
      <w:r w:rsidRPr="000357AA">
        <w:rPr>
          <w:rFonts w:ascii="Times New Roman" w:hAnsi="Times New Roman"/>
          <w:color w:val="000000"/>
        </w:rPr>
        <w:tab/>
      </w:r>
      <w:r w:rsidR="0049660C" w:rsidRPr="009F4E6C">
        <w:rPr>
          <w:rFonts w:ascii="Times New Roman" w:hAnsi="Times New Roman"/>
          <w:color w:val="000000"/>
        </w:rPr>
        <w:t xml:space="preserve">Nájemce se zavazuje uhradit Pronajímateli sjednané nájemné za prostory a odměnu za služby ve výši 100% ceny pronájmu prostor a 100% ceny objednaných služeb dle této smlouvy, a to po ukončení užívání prostor Pronajímatele na základě faktur Pronajímatelem vystavených se splatností 14 dnů (v případě nájemce z ČR), resp. 30 dní (v případě nájemce ze zahraničí) ode dne doručení Nájemci. Nájemce je povinen provést příslušné platby bezhotovostním převodem na bankovní účet Pronajímatele uvedený v záhlaví této smlouvy, pod variabilním symbolem shodným s číslem této smlouvy. </w:t>
      </w:r>
    </w:p>
    <w:p w14:paraId="6440B690" w14:textId="38965E7F" w:rsidR="00D761F7" w:rsidRPr="009F4E6C" w:rsidRDefault="00D761F7" w:rsidP="00D761F7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</w:rPr>
      </w:pPr>
      <w:r w:rsidRPr="009F4E6C">
        <w:rPr>
          <w:rFonts w:ascii="Times New Roman" w:hAnsi="Times New Roman"/>
          <w:color w:val="000000"/>
        </w:rPr>
        <w:t>2.2.</w:t>
      </w:r>
      <w:r w:rsidRPr="009F4E6C">
        <w:rPr>
          <w:rFonts w:ascii="Times New Roman" w:hAnsi="Times New Roman"/>
          <w:color w:val="000000"/>
        </w:rPr>
        <w:tab/>
      </w:r>
      <w:r w:rsidR="0049660C" w:rsidRPr="009F4E6C">
        <w:rPr>
          <w:rFonts w:ascii="Times New Roman" w:hAnsi="Times New Roman"/>
          <w:color w:val="000000"/>
        </w:rPr>
        <w:t>Pokud se Nájemce ocitne v prodlení s úhradou faktury Pronajímatele, zaplatí za každý den prodlení úrok ve výši 0,01 % z dlužné částky.</w:t>
      </w:r>
    </w:p>
    <w:p w14:paraId="21A8978B" w14:textId="4CFD268F" w:rsidR="00D761F7" w:rsidRPr="009F4E6C" w:rsidRDefault="00D761F7" w:rsidP="00D761F7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</w:rPr>
      </w:pPr>
      <w:r w:rsidRPr="009F4E6C">
        <w:rPr>
          <w:rFonts w:ascii="Times New Roman" w:hAnsi="Times New Roman"/>
          <w:color w:val="000000"/>
        </w:rPr>
        <w:t>2.3.</w:t>
      </w:r>
      <w:r w:rsidRPr="009F4E6C">
        <w:rPr>
          <w:rFonts w:ascii="Times New Roman" w:hAnsi="Times New Roman"/>
          <w:color w:val="000000"/>
        </w:rPr>
        <w:tab/>
      </w:r>
      <w:r w:rsidR="0049660C" w:rsidRPr="009F4E6C">
        <w:rPr>
          <w:rFonts w:ascii="Times New Roman" w:hAnsi="Times New Roman"/>
          <w:color w:val="000000"/>
        </w:rPr>
        <w:t>Náklady (poplatky) spojené s provedením plateb dle této smlouvy jdou k tíži Nájemce.</w:t>
      </w:r>
    </w:p>
    <w:p w14:paraId="008B41E1" w14:textId="32ECAE14" w:rsidR="00D761F7" w:rsidRPr="009F4E6C" w:rsidRDefault="00D761F7" w:rsidP="00D761F7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</w:rPr>
      </w:pPr>
      <w:r w:rsidRPr="009F4E6C">
        <w:rPr>
          <w:rFonts w:ascii="Times New Roman" w:hAnsi="Times New Roman"/>
          <w:color w:val="000000"/>
        </w:rPr>
        <w:t>2.</w:t>
      </w:r>
      <w:r w:rsidR="00C718AE" w:rsidRPr="009F4E6C">
        <w:rPr>
          <w:rFonts w:ascii="Times New Roman" w:hAnsi="Times New Roman"/>
          <w:color w:val="000000"/>
        </w:rPr>
        <w:t>4</w:t>
      </w:r>
      <w:r w:rsidRPr="009F4E6C">
        <w:rPr>
          <w:rFonts w:ascii="Times New Roman" w:hAnsi="Times New Roman"/>
          <w:color w:val="000000"/>
        </w:rPr>
        <w:t>.</w:t>
      </w:r>
      <w:r w:rsidRPr="009F4E6C">
        <w:rPr>
          <w:rFonts w:ascii="Times New Roman" w:hAnsi="Times New Roman"/>
          <w:color w:val="000000"/>
        </w:rPr>
        <w:tab/>
      </w:r>
      <w:r w:rsidR="0049660C" w:rsidRPr="009F4E6C">
        <w:rPr>
          <w:rFonts w:ascii="Times New Roman" w:hAnsi="Times New Roman"/>
          <w:color w:val="000000"/>
        </w:rPr>
        <w:t>K nájemnému za prostory a odměně za služby, jakož i k částkám za dodávku energií, bude připočtena DPH dle platných právních předpisů.</w:t>
      </w:r>
    </w:p>
    <w:p w14:paraId="796B0F2E" w14:textId="21944DCC" w:rsidR="00D761F7" w:rsidRPr="000357AA" w:rsidRDefault="00D761F7" w:rsidP="00D761F7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</w:rPr>
      </w:pPr>
      <w:r w:rsidRPr="009F4E6C">
        <w:rPr>
          <w:rFonts w:ascii="Times New Roman" w:hAnsi="Times New Roman"/>
          <w:color w:val="000000"/>
        </w:rPr>
        <w:t>2.</w:t>
      </w:r>
      <w:r w:rsidR="00C718AE" w:rsidRPr="009F4E6C">
        <w:rPr>
          <w:rFonts w:ascii="Times New Roman" w:hAnsi="Times New Roman"/>
          <w:color w:val="000000"/>
        </w:rPr>
        <w:t>5</w:t>
      </w:r>
      <w:r w:rsidRPr="009F4E6C">
        <w:rPr>
          <w:rFonts w:ascii="Times New Roman" w:hAnsi="Times New Roman"/>
          <w:color w:val="000000"/>
        </w:rPr>
        <w:t>.</w:t>
      </w:r>
      <w:r w:rsidRPr="009F4E6C">
        <w:rPr>
          <w:rFonts w:ascii="Times New Roman" w:hAnsi="Times New Roman"/>
          <w:color w:val="000000"/>
        </w:rPr>
        <w:tab/>
      </w:r>
      <w:r w:rsidR="001A65F3" w:rsidRPr="009F4E6C">
        <w:rPr>
          <w:rFonts w:ascii="Times New Roman" w:hAnsi="Times New Roman"/>
          <w:color w:val="000000"/>
        </w:rPr>
        <w:t>Nájemce je povinen specifikovat veškeré požadované služby nejpozději do 3. 12.2021. V případě, že stanovená lhůta nebude dodržena, je Pronajímatel oprávněn cenu služeb, které budou doobjednány po tomto termínu, navýšit až o 100 %.</w:t>
      </w:r>
    </w:p>
    <w:p w14:paraId="1B324BA1" w14:textId="77777777" w:rsidR="00D761F7" w:rsidRPr="000357AA" w:rsidRDefault="00D761F7" w:rsidP="00D761F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color w:val="000000"/>
        </w:rPr>
      </w:pPr>
    </w:p>
    <w:p w14:paraId="738C1E80" w14:textId="4B1637CE" w:rsidR="00D761F7" w:rsidRDefault="00D761F7" w:rsidP="001D2BBC">
      <w:pPr>
        <w:keepNext/>
        <w:keepLines/>
        <w:autoSpaceDE w:val="0"/>
        <w:autoSpaceDN w:val="0"/>
        <w:spacing w:after="0"/>
        <w:ind w:left="570" w:hanging="570"/>
        <w:jc w:val="center"/>
        <w:rPr>
          <w:rFonts w:ascii="Times New Roman" w:hAnsi="Times New Roman"/>
          <w:b/>
          <w:bCs/>
        </w:rPr>
      </w:pPr>
      <w:r w:rsidRPr="000357AA">
        <w:rPr>
          <w:rFonts w:ascii="Times New Roman" w:hAnsi="Times New Roman"/>
          <w:b/>
          <w:bCs/>
        </w:rPr>
        <w:t>3. Podmínky realizace Akce</w:t>
      </w:r>
    </w:p>
    <w:p w14:paraId="2E67BDB7" w14:textId="77777777" w:rsidR="001D2BBC" w:rsidRPr="000357AA" w:rsidRDefault="001D2BBC" w:rsidP="001D2BBC">
      <w:pPr>
        <w:keepNext/>
        <w:keepLines/>
        <w:autoSpaceDE w:val="0"/>
        <w:autoSpaceDN w:val="0"/>
        <w:spacing w:after="0"/>
        <w:ind w:left="570" w:hanging="570"/>
        <w:jc w:val="center"/>
        <w:rPr>
          <w:rFonts w:ascii="Times New Roman" w:hAnsi="Times New Roman"/>
          <w:b/>
          <w:bCs/>
        </w:rPr>
      </w:pPr>
    </w:p>
    <w:p w14:paraId="617B0B7C" w14:textId="77777777" w:rsidR="00D761F7" w:rsidRPr="000357AA" w:rsidRDefault="00D761F7" w:rsidP="00D761F7">
      <w:pPr>
        <w:keepNext/>
        <w:keepLines/>
        <w:autoSpaceDE w:val="0"/>
        <w:autoSpaceDN w:val="0"/>
        <w:spacing w:after="0"/>
        <w:ind w:left="567" w:hanging="567"/>
        <w:jc w:val="both"/>
        <w:rPr>
          <w:rFonts w:ascii="Times New Roman" w:hAnsi="Times New Roman"/>
          <w:color w:val="000000" w:themeColor="text1"/>
        </w:rPr>
      </w:pPr>
      <w:r w:rsidRPr="000357AA">
        <w:rPr>
          <w:rFonts w:ascii="Times New Roman" w:hAnsi="Times New Roman"/>
        </w:rPr>
        <w:t>3.1.</w:t>
      </w:r>
      <w:r w:rsidRPr="000357AA">
        <w:rPr>
          <w:rFonts w:ascii="Times New Roman" w:hAnsi="Times New Roman"/>
          <w:bCs/>
        </w:rPr>
        <w:tab/>
      </w:r>
      <w:r w:rsidRPr="000357AA">
        <w:rPr>
          <w:rFonts w:ascii="Times New Roman" w:hAnsi="Times New Roman"/>
          <w:color w:val="000000"/>
        </w:rPr>
        <w:t>Nájemce je povinen samostatně na vlastní náklady sjednat odpovídající pojištění na krytí rizik spojených zejména s případnou újmou způsobenou třetím osobám nebo poškozením majetku třetích osob, k nimž by mohlo dojít v souvislosti s realizací Akce.</w:t>
      </w:r>
    </w:p>
    <w:p w14:paraId="48747EF8" w14:textId="255A9531" w:rsidR="00D761F7" w:rsidRPr="000357AA" w:rsidRDefault="00D761F7" w:rsidP="00D761F7">
      <w:pPr>
        <w:autoSpaceDE w:val="0"/>
        <w:autoSpaceDN w:val="0"/>
        <w:spacing w:after="0"/>
        <w:ind w:left="567" w:hanging="567"/>
        <w:jc w:val="both"/>
        <w:rPr>
          <w:rFonts w:ascii="Times New Roman" w:hAnsi="Times New Roman"/>
          <w:bCs/>
          <w:color w:val="000000"/>
        </w:rPr>
      </w:pPr>
      <w:r w:rsidRPr="000357AA">
        <w:rPr>
          <w:rFonts w:ascii="Times New Roman" w:hAnsi="Times New Roman"/>
          <w:bCs/>
          <w:color w:val="000000"/>
        </w:rPr>
        <w:t>3.2.</w:t>
      </w:r>
      <w:r w:rsidRPr="000357AA">
        <w:rPr>
          <w:rFonts w:ascii="Times New Roman" w:hAnsi="Times New Roman"/>
          <w:bCs/>
          <w:color w:val="000000"/>
        </w:rPr>
        <w:tab/>
        <w:t xml:space="preserve">Pronajímatel má po dobu Akce právo pořizovat za účelem následného tiskového, rozhlasového, televizního a obdobného zpravodajství zvukové či obrazové záznamy Akce. </w:t>
      </w:r>
    </w:p>
    <w:p w14:paraId="6887D133" w14:textId="62A59A20" w:rsidR="00257256" w:rsidRPr="000357AA" w:rsidRDefault="00D761F7" w:rsidP="00257256">
      <w:pPr>
        <w:widowControl w:val="0"/>
        <w:autoSpaceDE w:val="0"/>
        <w:autoSpaceDN w:val="0"/>
        <w:adjustRightInd w:val="0"/>
        <w:spacing w:after="0" w:line="256" w:lineRule="auto"/>
        <w:ind w:left="570" w:hanging="570"/>
        <w:jc w:val="both"/>
        <w:rPr>
          <w:rFonts w:ascii="Times New Roman" w:hAnsi="Times New Roman"/>
          <w:noProof/>
          <w:color w:val="000000"/>
          <w:lang w:val="x-none"/>
        </w:rPr>
      </w:pPr>
      <w:r w:rsidRPr="000357AA">
        <w:rPr>
          <w:rFonts w:ascii="Times New Roman" w:hAnsi="Times New Roman"/>
          <w:bCs/>
          <w:color w:val="000000"/>
        </w:rPr>
        <w:t>3.3.</w:t>
      </w:r>
      <w:r w:rsidRPr="000357AA">
        <w:rPr>
          <w:rFonts w:ascii="Times New Roman" w:hAnsi="Times New Roman"/>
          <w:bCs/>
          <w:color w:val="000000"/>
        </w:rPr>
        <w:tab/>
      </w:r>
      <w:r w:rsidR="00257256" w:rsidRPr="00F72C48">
        <w:rPr>
          <w:rFonts w:ascii="Times New Roman" w:hAnsi="Times New Roman"/>
        </w:rPr>
        <w:t xml:space="preserve">Osobou pověřenou k zařizování záležitostí souvisejících s plněním této smlouvy za Pronajímatele je </w:t>
      </w:r>
      <w:r w:rsidR="001405BD">
        <w:rPr>
          <w:rFonts w:ascii="Times New Roman" w:hAnsi="Times New Roman"/>
          <w:bCs/>
          <w:color w:val="000000"/>
        </w:rPr>
        <w:t>XXX</w:t>
      </w:r>
      <w:r w:rsidR="00257256" w:rsidRPr="009F4E6C">
        <w:rPr>
          <w:rFonts w:ascii="Times New Roman" w:hAnsi="Times New Roman"/>
          <w:bCs/>
          <w:color w:val="000000"/>
        </w:rPr>
        <w:t xml:space="preserve">, telefon </w:t>
      </w:r>
      <w:r w:rsidR="001405BD">
        <w:rPr>
          <w:rFonts w:ascii="Times New Roman" w:hAnsi="Times New Roman"/>
          <w:bCs/>
          <w:color w:val="000000"/>
        </w:rPr>
        <w:t>XXX</w:t>
      </w:r>
      <w:r w:rsidR="00257256" w:rsidRPr="009F4E6C">
        <w:rPr>
          <w:rFonts w:ascii="Times New Roman" w:hAnsi="Times New Roman"/>
          <w:bCs/>
          <w:color w:val="000000"/>
        </w:rPr>
        <w:t xml:space="preserve">, e-mail: </w:t>
      </w:r>
      <w:r w:rsidR="001405BD">
        <w:rPr>
          <w:rFonts w:ascii="Times New Roman" w:hAnsi="Times New Roman"/>
          <w:bCs/>
          <w:color w:val="000000"/>
        </w:rPr>
        <w:t>XXX</w:t>
      </w:r>
      <w:r w:rsidR="00F72C48" w:rsidRPr="00F72C48">
        <w:rPr>
          <w:rFonts w:ascii="Times New Roman" w:hAnsi="Times New Roman"/>
        </w:rPr>
        <w:t xml:space="preserve">, manager pro klíčové zákazníky </w:t>
      </w:r>
      <w:r w:rsidR="00257256" w:rsidRPr="00F72C48">
        <w:rPr>
          <w:rFonts w:ascii="Times New Roman" w:hAnsi="Times New Roman"/>
        </w:rPr>
        <w:t xml:space="preserve">a </w:t>
      </w:r>
      <w:r w:rsidR="001405BD">
        <w:rPr>
          <w:rFonts w:ascii="Times New Roman" w:hAnsi="Times New Roman"/>
        </w:rPr>
        <w:t>XXX</w:t>
      </w:r>
      <w:r w:rsidR="00257256" w:rsidRPr="00F72C48">
        <w:rPr>
          <w:rFonts w:ascii="Times New Roman" w:hAnsi="Times New Roman"/>
        </w:rPr>
        <w:t>, telefon</w:t>
      </w:r>
      <w:r w:rsidR="00F72C48">
        <w:rPr>
          <w:rFonts w:ascii="Times New Roman" w:hAnsi="Times New Roman"/>
        </w:rPr>
        <w:t xml:space="preserve"> </w:t>
      </w:r>
      <w:r w:rsidR="001405BD">
        <w:rPr>
          <w:rFonts w:ascii="Times New Roman" w:hAnsi="Times New Roman"/>
        </w:rPr>
        <w:t>XXX</w:t>
      </w:r>
      <w:r w:rsidR="00257256" w:rsidRPr="00F72C48">
        <w:rPr>
          <w:rFonts w:ascii="Times New Roman" w:hAnsi="Times New Roman"/>
        </w:rPr>
        <w:t xml:space="preserve">, e-mail: </w:t>
      </w:r>
      <w:r w:rsidR="001405BD">
        <w:rPr>
          <w:rFonts w:ascii="Times New Roman" w:hAnsi="Times New Roman"/>
        </w:rPr>
        <w:t>XXX</w:t>
      </w:r>
      <w:r w:rsidR="009F4E6C">
        <w:rPr>
          <w:rFonts w:ascii="Times New Roman" w:hAnsi="Times New Roman"/>
        </w:rPr>
        <w:t xml:space="preserve">, </w:t>
      </w:r>
      <w:r w:rsidR="00257256" w:rsidRPr="00F72C48">
        <w:rPr>
          <w:rFonts w:ascii="Times New Roman" w:hAnsi="Times New Roman"/>
        </w:rPr>
        <w:t xml:space="preserve">oddělení produkce, osobou pověřenou k zařizování záležitostí souvisejících s plněním této smlouvy za Nájemce je </w:t>
      </w:r>
      <w:r w:rsidR="001405BD">
        <w:rPr>
          <w:rFonts w:ascii="Times New Roman" w:hAnsi="Times New Roman"/>
        </w:rPr>
        <w:t>XXX</w:t>
      </w:r>
      <w:r w:rsidR="00257256" w:rsidRPr="00F72C48">
        <w:rPr>
          <w:rFonts w:ascii="Times New Roman" w:hAnsi="Times New Roman"/>
        </w:rPr>
        <w:t>, telefon</w:t>
      </w:r>
      <w:r w:rsidR="00A45352" w:rsidRPr="00F72C48">
        <w:rPr>
          <w:rFonts w:ascii="Times New Roman" w:hAnsi="Times New Roman"/>
        </w:rPr>
        <w:t xml:space="preserve"> </w:t>
      </w:r>
      <w:r w:rsidR="001405BD">
        <w:rPr>
          <w:rFonts w:ascii="Times New Roman" w:hAnsi="Times New Roman"/>
        </w:rPr>
        <w:t>XXX</w:t>
      </w:r>
      <w:r w:rsidR="00257256" w:rsidRPr="00F72C48">
        <w:rPr>
          <w:rFonts w:ascii="Times New Roman" w:hAnsi="Times New Roman"/>
        </w:rPr>
        <w:t xml:space="preserve">, e-mail: </w:t>
      </w:r>
      <w:r w:rsidR="001405BD">
        <w:rPr>
          <w:rFonts w:ascii="Times New Roman" w:hAnsi="Times New Roman"/>
        </w:rPr>
        <w:t>XXX</w:t>
      </w:r>
      <w:r w:rsidR="00034019">
        <w:rPr>
          <w:rFonts w:ascii="Times New Roman" w:hAnsi="Times New Roman"/>
        </w:rPr>
        <w:t>.</w:t>
      </w:r>
      <w:r w:rsidR="00257256" w:rsidRPr="00F72C48">
        <w:rPr>
          <w:rFonts w:ascii="Times New Roman" w:hAnsi="Times New Roman"/>
        </w:rPr>
        <w:t xml:space="preserve"> V záležitostech požární ochrany </w:t>
      </w:r>
      <w:r w:rsidR="001D2BBC" w:rsidRPr="00F72C48">
        <w:rPr>
          <w:rFonts w:ascii="Times New Roman" w:hAnsi="Times New Roman"/>
        </w:rPr>
        <w:t>a</w:t>
      </w:r>
      <w:r w:rsidR="001D2BBC">
        <w:rPr>
          <w:rFonts w:ascii="Times New Roman" w:hAnsi="Times New Roman"/>
        </w:rPr>
        <w:t xml:space="preserve"> bezpečnosti</w:t>
      </w:r>
      <w:r w:rsidR="00257256" w:rsidRPr="00F72C48">
        <w:rPr>
          <w:rFonts w:ascii="Times New Roman" w:hAnsi="Times New Roman"/>
        </w:rPr>
        <w:t xml:space="preserve"> a ochrany zdraví při práci je za Pronajímatele oprávněn jednat p. </w:t>
      </w:r>
      <w:r w:rsidR="001405BD">
        <w:rPr>
          <w:rFonts w:ascii="Times New Roman" w:hAnsi="Times New Roman"/>
        </w:rPr>
        <w:t>XXX</w:t>
      </w:r>
      <w:r w:rsidR="00257256" w:rsidRPr="00F72C48">
        <w:rPr>
          <w:rFonts w:ascii="Times New Roman" w:hAnsi="Times New Roman"/>
        </w:rPr>
        <w:t xml:space="preserve">, kontaktní údaje: </w:t>
      </w:r>
      <w:r w:rsidR="001405BD">
        <w:rPr>
          <w:rFonts w:ascii="Times New Roman" w:hAnsi="Times New Roman"/>
        </w:rPr>
        <w:t>XXX</w:t>
      </w:r>
      <w:r w:rsidR="00257256" w:rsidRPr="00F72C48">
        <w:rPr>
          <w:rFonts w:ascii="Times New Roman" w:hAnsi="Times New Roman"/>
        </w:rPr>
        <w:t>,</w:t>
      </w:r>
      <w:r w:rsidR="00257256" w:rsidRPr="000357AA">
        <w:rPr>
          <w:rFonts w:ascii="Times New Roman" w:hAnsi="Times New Roman"/>
          <w:noProof/>
          <w:color w:val="000000"/>
          <w:lang w:val="x-none"/>
        </w:rPr>
        <w:t xml:space="preserve"> </w:t>
      </w:r>
      <w:r w:rsidR="001405BD">
        <w:rPr>
          <w:rFonts w:ascii="Times New Roman" w:hAnsi="Times New Roman"/>
          <w:noProof/>
          <w:color w:val="000000"/>
        </w:rPr>
        <w:t>XXX</w:t>
      </w:r>
      <w:r w:rsidR="00257256" w:rsidRPr="000357AA">
        <w:rPr>
          <w:rFonts w:ascii="Times New Roman" w:hAnsi="Times New Roman"/>
          <w:noProof/>
          <w:color w:val="000000"/>
          <w:lang w:val="x-none"/>
        </w:rPr>
        <w:t>. Změny těchto osob je oprávněna provést každá ze smluvních stran jednostranně a o takové změně je povinna včas vhodným způsobem informovat druhou smluvní stranu.</w:t>
      </w:r>
    </w:p>
    <w:p w14:paraId="498B096C" w14:textId="35D02D85" w:rsidR="00A72E90" w:rsidRPr="000357AA" w:rsidRDefault="00A72E90" w:rsidP="007E057E">
      <w:pPr>
        <w:autoSpaceDE w:val="0"/>
        <w:autoSpaceDN w:val="0"/>
        <w:spacing w:after="0"/>
        <w:ind w:left="567" w:hanging="567"/>
        <w:jc w:val="both"/>
        <w:rPr>
          <w:rFonts w:ascii="Times New Roman" w:hAnsi="Times New Roman"/>
        </w:rPr>
      </w:pPr>
      <w:r w:rsidRPr="000357AA">
        <w:rPr>
          <w:rFonts w:ascii="Times New Roman" w:hAnsi="Times New Roman"/>
        </w:rPr>
        <w:t>3.4</w:t>
      </w:r>
      <w:r w:rsidRPr="000357AA">
        <w:rPr>
          <w:rFonts w:ascii="Times New Roman" w:hAnsi="Times New Roman"/>
        </w:rPr>
        <w:tab/>
        <w:t>Pronajímatel a Nájemce se dohodli, že v případě znemožnění konání Akce v důsledku zásahu opatření orgánů veřejné moci, vydaných formou normativních a individuálních aktů přímo nebo nepřímo v souvislosti s šířením onemocnění COVID-19, se zavazují uskutečnit Akci v náhradním termínu konání Akce</w:t>
      </w:r>
      <w:r w:rsidR="00D544C8">
        <w:rPr>
          <w:rFonts w:ascii="Times New Roman" w:hAnsi="Times New Roman"/>
        </w:rPr>
        <w:t>,</w:t>
      </w:r>
      <w:r w:rsidRPr="000357AA">
        <w:rPr>
          <w:rFonts w:ascii="Times New Roman" w:hAnsi="Times New Roman"/>
        </w:rPr>
        <w:t xml:space="preserve"> jenž bude blíže specifikován dohodou smluvních stran, avšak Akce v náhradním termínu proběhne nejpozději do</w:t>
      </w:r>
      <w:r w:rsidR="00E14C0B" w:rsidRPr="000357AA">
        <w:rPr>
          <w:rFonts w:ascii="Times New Roman" w:hAnsi="Times New Roman"/>
          <w:color w:val="000000"/>
        </w:rPr>
        <w:t xml:space="preserve"> 30.6.2022</w:t>
      </w:r>
      <w:r w:rsidRPr="000357AA">
        <w:rPr>
          <w:rFonts w:ascii="Times New Roman" w:hAnsi="Times New Roman"/>
        </w:rPr>
        <w:t xml:space="preserve">. Při konání akce v náhradním termínu se nepoužijí ustanovení o stornopoplatcích uvedené v bodě 4.2 této Smlouvy. </w:t>
      </w:r>
    </w:p>
    <w:p w14:paraId="75F55DBB" w14:textId="3139B48B" w:rsidR="00A72E90" w:rsidRPr="000357AA" w:rsidRDefault="00A72E90" w:rsidP="00A72E90">
      <w:pPr>
        <w:widowControl w:val="0"/>
        <w:autoSpaceDE w:val="0"/>
        <w:autoSpaceDN w:val="0"/>
        <w:adjustRightInd w:val="0"/>
        <w:spacing w:after="0" w:line="256" w:lineRule="auto"/>
        <w:ind w:left="570" w:hanging="570"/>
        <w:jc w:val="both"/>
        <w:rPr>
          <w:rFonts w:ascii="Times New Roman" w:hAnsi="Times New Roman"/>
          <w:noProof/>
          <w:color w:val="000000"/>
        </w:rPr>
      </w:pPr>
      <w:r w:rsidRPr="000357AA">
        <w:rPr>
          <w:rFonts w:ascii="Times New Roman" w:hAnsi="Times New Roman"/>
        </w:rPr>
        <w:t>3.5</w:t>
      </w:r>
      <w:r w:rsidRPr="000357AA">
        <w:rPr>
          <w:rFonts w:ascii="Times New Roman" w:hAnsi="Times New Roman"/>
        </w:rPr>
        <w:tab/>
        <w:t xml:space="preserve">V případě, že se Akce z důvodu znemožnění jejího konání v důsledku zásahu vyšší moci či opatření orgánů veřejné moci, vydaných formou normativních a individuálních aktů přímo nebo nepřímo v souvislosti s šířením onemocnění COVID-19 neuskuteční ani v náhradním termínu dle bodu 3.4. této Smlouvy, je pronajímatel oprávněn uplatnit stornopoplatky ve výši 10 % ze sjednaného nájemného </w:t>
      </w:r>
      <w:r w:rsidR="00415F48" w:rsidRPr="000357AA">
        <w:rPr>
          <w:rFonts w:ascii="Times New Roman" w:hAnsi="Times New Roman"/>
        </w:rPr>
        <w:t xml:space="preserve">za pronajaté </w:t>
      </w:r>
      <w:r w:rsidRPr="000357AA">
        <w:rPr>
          <w:rFonts w:ascii="Times New Roman" w:hAnsi="Times New Roman"/>
        </w:rPr>
        <w:t>prostor</w:t>
      </w:r>
      <w:r w:rsidR="00415F48" w:rsidRPr="000357AA">
        <w:rPr>
          <w:rFonts w:ascii="Times New Roman" w:hAnsi="Times New Roman"/>
        </w:rPr>
        <w:t>y</w:t>
      </w:r>
      <w:r w:rsidRPr="000357AA">
        <w:rPr>
          <w:rFonts w:ascii="Times New Roman" w:hAnsi="Times New Roman"/>
        </w:rPr>
        <w:t>.</w:t>
      </w:r>
    </w:p>
    <w:p w14:paraId="039AB1A8" w14:textId="77777777" w:rsidR="00A72E90" w:rsidRPr="000357AA" w:rsidRDefault="00A72E90" w:rsidP="00D761F7">
      <w:pPr>
        <w:autoSpaceDE w:val="0"/>
        <w:autoSpaceDN w:val="0"/>
        <w:spacing w:after="0"/>
        <w:ind w:left="567" w:hanging="567"/>
        <w:jc w:val="both"/>
        <w:rPr>
          <w:rFonts w:ascii="Times New Roman" w:hAnsi="Times New Roman"/>
          <w:bCs/>
        </w:rPr>
      </w:pPr>
    </w:p>
    <w:p w14:paraId="5072BA2D" w14:textId="77777777" w:rsidR="00D761F7" w:rsidRPr="000357AA" w:rsidRDefault="00D761F7" w:rsidP="00D761F7">
      <w:pPr>
        <w:autoSpaceDE w:val="0"/>
        <w:autoSpaceDN w:val="0"/>
        <w:spacing w:after="0"/>
        <w:ind w:left="570" w:hanging="570"/>
        <w:rPr>
          <w:rFonts w:ascii="Times New Roman" w:hAnsi="Times New Roman"/>
          <w:b/>
          <w:bCs/>
        </w:rPr>
      </w:pPr>
    </w:p>
    <w:p w14:paraId="5C5D2743" w14:textId="301BE127" w:rsidR="00D761F7" w:rsidRDefault="00D761F7" w:rsidP="001D2BBC">
      <w:pPr>
        <w:autoSpaceDE w:val="0"/>
        <w:autoSpaceDN w:val="0"/>
        <w:spacing w:after="0"/>
        <w:ind w:left="570" w:hanging="570"/>
        <w:jc w:val="center"/>
        <w:rPr>
          <w:rFonts w:ascii="Times New Roman" w:hAnsi="Times New Roman"/>
          <w:b/>
          <w:bCs/>
        </w:rPr>
      </w:pPr>
      <w:r w:rsidRPr="000357AA">
        <w:rPr>
          <w:rFonts w:ascii="Times New Roman" w:hAnsi="Times New Roman"/>
          <w:b/>
          <w:bCs/>
        </w:rPr>
        <w:t>4. Následky porušení povinností Nájemce</w:t>
      </w:r>
    </w:p>
    <w:p w14:paraId="38995588" w14:textId="77777777" w:rsidR="001D2BBC" w:rsidRPr="000357AA" w:rsidRDefault="001D2BBC" w:rsidP="001D2BBC">
      <w:pPr>
        <w:autoSpaceDE w:val="0"/>
        <w:autoSpaceDN w:val="0"/>
        <w:spacing w:after="0"/>
        <w:ind w:left="570" w:hanging="570"/>
        <w:jc w:val="center"/>
        <w:rPr>
          <w:rFonts w:ascii="Times New Roman" w:hAnsi="Times New Roman"/>
          <w:b/>
          <w:bCs/>
        </w:rPr>
      </w:pPr>
    </w:p>
    <w:p w14:paraId="7CB82A26" w14:textId="77777777" w:rsidR="00D761F7" w:rsidRPr="000357AA" w:rsidRDefault="00D761F7" w:rsidP="00D761F7">
      <w:pPr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</w:rPr>
      </w:pPr>
      <w:r w:rsidRPr="000357AA">
        <w:rPr>
          <w:rFonts w:ascii="Times New Roman" w:hAnsi="Times New Roman"/>
        </w:rPr>
        <w:lastRenderedPageBreak/>
        <w:t>4.1.</w:t>
      </w:r>
      <w:r w:rsidRPr="000357AA">
        <w:rPr>
          <w:rFonts w:ascii="Times New Roman" w:hAnsi="Times New Roman"/>
        </w:rPr>
        <w:tab/>
        <w:t>V případě, že je Nájemce v prodlení s plněním svých povinností dle smlouvy a Pronajímatel z tohoto důvodu přeruší zcela nebo částečně svou součinnost na přípravě Akce až do okamžiku, kdy bude toto pochybení Nájemcem napraveno, není Pronajímatel po tuto dobu v prodlení s plněním svých povinností a neodpovídá za škodu Nájemci vzniklou v důsledku takového pozastavení plnění povinností Pronajímatelem dle Smlouvy.</w:t>
      </w:r>
    </w:p>
    <w:p w14:paraId="4035FAD3" w14:textId="77777777" w:rsidR="00D761F7" w:rsidRPr="000357AA" w:rsidRDefault="00D761F7" w:rsidP="00D761F7">
      <w:pPr>
        <w:keepNext/>
        <w:keepLines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</w:rPr>
      </w:pPr>
      <w:r w:rsidRPr="000357AA">
        <w:rPr>
          <w:rFonts w:ascii="Times New Roman" w:hAnsi="Times New Roman"/>
        </w:rPr>
        <w:t>4.2.</w:t>
      </w:r>
      <w:r w:rsidRPr="000357AA">
        <w:rPr>
          <w:rFonts w:ascii="Times New Roman" w:hAnsi="Times New Roman"/>
        </w:rPr>
        <w:tab/>
        <w:t>Pronajímatel je oprávněn uplatnit vůči Nájemci v případech níže uvedených storno poplatky:</w:t>
      </w:r>
    </w:p>
    <w:p w14:paraId="71E456C7" w14:textId="77777777" w:rsidR="00D761F7" w:rsidRPr="000357AA" w:rsidRDefault="00D761F7" w:rsidP="00D761F7">
      <w:pPr>
        <w:keepNext/>
        <w:keepLines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</w:rPr>
      </w:pPr>
    </w:p>
    <w:p w14:paraId="5FE2003C" w14:textId="77777777" w:rsidR="00D761F7" w:rsidRPr="009F4E6C" w:rsidRDefault="00D761F7" w:rsidP="00D761F7">
      <w:pPr>
        <w:keepNext/>
        <w:keepLines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</w:rPr>
      </w:pPr>
      <w:r w:rsidRPr="000357AA">
        <w:rPr>
          <w:rFonts w:ascii="Times New Roman" w:hAnsi="Times New Roman"/>
        </w:rPr>
        <w:tab/>
        <w:t>4</w:t>
      </w:r>
      <w:r w:rsidRPr="009F4E6C">
        <w:rPr>
          <w:rFonts w:ascii="Times New Roman" w:hAnsi="Times New Roman"/>
        </w:rPr>
        <w:t>.2.1. Nájemce zruší Akci</w:t>
      </w:r>
    </w:p>
    <w:p w14:paraId="70049E02" w14:textId="4971CEFF" w:rsidR="00D761F7" w:rsidRPr="009F4E6C" w:rsidRDefault="00D761F7" w:rsidP="00D761F7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</w:rPr>
      </w:pPr>
      <w:r w:rsidRPr="009F4E6C">
        <w:rPr>
          <w:rFonts w:ascii="Times New Roman" w:hAnsi="Times New Roman"/>
        </w:rPr>
        <w:t xml:space="preserve">méně než </w:t>
      </w:r>
      <w:r w:rsidR="00020A1E" w:rsidRPr="009F4E6C">
        <w:rPr>
          <w:rFonts w:ascii="Times New Roman" w:hAnsi="Times New Roman"/>
        </w:rPr>
        <w:t>3</w:t>
      </w:r>
      <w:r w:rsidR="00B43220" w:rsidRPr="009F4E6C">
        <w:rPr>
          <w:rFonts w:ascii="Times New Roman" w:hAnsi="Times New Roman"/>
        </w:rPr>
        <w:t xml:space="preserve"> </w:t>
      </w:r>
      <w:r w:rsidR="00020A1E" w:rsidRPr="009F4E6C">
        <w:rPr>
          <w:rFonts w:ascii="Times New Roman" w:hAnsi="Times New Roman"/>
        </w:rPr>
        <w:t xml:space="preserve">pracovní </w:t>
      </w:r>
      <w:r w:rsidR="00B43220" w:rsidRPr="009F4E6C">
        <w:rPr>
          <w:rFonts w:ascii="Times New Roman" w:hAnsi="Times New Roman"/>
        </w:rPr>
        <w:t>dn</w:t>
      </w:r>
      <w:r w:rsidR="00020A1E" w:rsidRPr="009F4E6C">
        <w:rPr>
          <w:rFonts w:ascii="Times New Roman" w:hAnsi="Times New Roman"/>
        </w:rPr>
        <w:t>i</w:t>
      </w:r>
      <w:r w:rsidRPr="009F4E6C">
        <w:rPr>
          <w:rFonts w:ascii="Times New Roman" w:hAnsi="Times New Roman"/>
        </w:rPr>
        <w:t xml:space="preserve"> před zahájením Akce, storno poplatek činí 100 % ze sjednaného nájemného prostor</w:t>
      </w:r>
    </w:p>
    <w:p w14:paraId="7C2EB074" w14:textId="77777777" w:rsidR="00D761F7" w:rsidRPr="009F4E6C" w:rsidRDefault="00D761F7" w:rsidP="00D761F7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</w:rPr>
      </w:pPr>
    </w:p>
    <w:p w14:paraId="26344A8D" w14:textId="77777777" w:rsidR="00D761F7" w:rsidRPr="009F4E6C" w:rsidRDefault="00D761F7" w:rsidP="00D761F7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</w:rPr>
      </w:pPr>
      <w:r w:rsidRPr="009F4E6C">
        <w:rPr>
          <w:rFonts w:ascii="Times New Roman" w:hAnsi="Times New Roman"/>
        </w:rPr>
        <w:t>4.2.2. Nájemce zruší objednané služby</w:t>
      </w:r>
    </w:p>
    <w:p w14:paraId="0B556C20" w14:textId="77777777" w:rsidR="00D761F7" w:rsidRPr="009F4E6C" w:rsidRDefault="00D761F7" w:rsidP="00D761F7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</w:rPr>
      </w:pPr>
      <w:r w:rsidRPr="009F4E6C">
        <w:rPr>
          <w:rFonts w:ascii="Times New Roman" w:hAnsi="Times New Roman"/>
        </w:rPr>
        <w:t>3-0 pracovní dny před zahájením Akce, storno poplatek činí 100 % ze sjednané ceny každé zrušené služby</w:t>
      </w:r>
    </w:p>
    <w:p w14:paraId="6721C25E" w14:textId="77777777" w:rsidR="00D761F7" w:rsidRPr="00D544C8" w:rsidRDefault="00D761F7" w:rsidP="00D76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highlight w:val="yellow"/>
        </w:rPr>
      </w:pPr>
    </w:p>
    <w:p w14:paraId="48571FB7" w14:textId="77777777" w:rsidR="00D761F7" w:rsidRPr="000357AA" w:rsidRDefault="00D761F7" w:rsidP="00D76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1689E00" w14:textId="77777777" w:rsidR="00D761F7" w:rsidRPr="000357AA" w:rsidRDefault="00D761F7" w:rsidP="00D761F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</w:rPr>
      </w:pPr>
      <w:r w:rsidRPr="000357AA">
        <w:rPr>
          <w:rFonts w:ascii="Times New Roman" w:hAnsi="Times New Roman"/>
        </w:rPr>
        <w:t>4.3.</w:t>
      </w:r>
      <w:r w:rsidRPr="000357AA">
        <w:rPr>
          <w:rFonts w:ascii="Times New Roman" w:hAnsi="Times New Roman"/>
        </w:rPr>
        <w:tab/>
        <w:t>Pronajímatel je oprávněn uplatnit vůči Nájemci v případech níže uvedených smluvní pokuty:</w:t>
      </w:r>
    </w:p>
    <w:p w14:paraId="35823CC5" w14:textId="77777777" w:rsidR="00D761F7" w:rsidRPr="000357AA" w:rsidRDefault="00D761F7" w:rsidP="00D761F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</w:rPr>
      </w:pPr>
    </w:p>
    <w:p w14:paraId="60621214" w14:textId="77777777" w:rsidR="00D761F7" w:rsidRPr="000357AA" w:rsidRDefault="00D761F7" w:rsidP="00D761F7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</w:rPr>
      </w:pPr>
      <w:r w:rsidRPr="000357AA">
        <w:rPr>
          <w:rFonts w:ascii="Times New Roman" w:hAnsi="Times New Roman"/>
        </w:rPr>
        <w:t>4.3.1. Nájemce překročí dobu nájmu prostor</w:t>
      </w:r>
    </w:p>
    <w:p w14:paraId="2D5C722B" w14:textId="5214E985" w:rsidR="00D761F7" w:rsidRPr="000357AA" w:rsidRDefault="00D761F7" w:rsidP="00D761F7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</w:rPr>
      </w:pPr>
      <w:bookmarkStart w:id="2" w:name="_Hlk5263035"/>
      <w:r w:rsidRPr="000357AA">
        <w:rPr>
          <w:rFonts w:ascii="Times New Roman" w:hAnsi="Times New Roman"/>
        </w:rPr>
        <w:t>1 %</w:t>
      </w:r>
      <w:bookmarkEnd w:id="2"/>
      <w:r w:rsidRPr="000357AA">
        <w:rPr>
          <w:rFonts w:ascii="Times New Roman" w:hAnsi="Times New Roman"/>
        </w:rPr>
        <w:t xml:space="preserve"> ze sjednané </w:t>
      </w:r>
      <w:r w:rsidR="001D2BBC" w:rsidRPr="000357AA">
        <w:rPr>
          <w:rFonts w:ascii="Times New Roman" w:hAnsi="Times New Roman"/>
        </w:rPr>
        <w:t>12hodinové</w:t>
      </w:r>
      <w:r w:rsidRPr="000357AA">
        <w:rPr>
          <w:rFonts w:ascii="Times New Roman" w:hAnsi="Times New Roman"/>
        </w:rPr>
        <w:t xml:space="preserve"> ceny nájmu prostoru za </w:t>
      </w:r>
      <w:r w:rsidR="00B43220" w:rsidRPr="000357AA">
        <w:rPr>
          <w:rFonts w:ascii="Times New Roman" w:hAnsi="Times New Roman"/>
        </w:rPr>
        <w:t xml:space="preserve">první </w:t>
      </w:r>
      <w:r w:rsidRPr="000357AA">
        <w:rPr>
          <w:rFonts w:ascii="Times New Roman" w:hAnsi="Times New Roman"/>
        </w:rPr>
        <w:t>započatou hodinu nad rámec sjednané doby nájmu</w:t>
      </w:r>
      <w:r w:rsidR="00B43220" w:rsidRPr="000357AA">
        <w:rPr>
          <w:rFonts w:ascii="Times New Roman" w:hAnsi="Times New Roman"/>
        </w:rPr>
        <w:t xml:space="preserve">, </w:t>
      </w:r>
      <w:r w:rsidR="001D2BBC" w:rsidRPr="000357AA">
        <w:rPr>
          <w:rFonts w:ascii="Times New Roman" w:hAnsi="Times New Roman"/>
        </w:rPr>
        <w:t>10 %</w:t>
      </w:r>
      <w:r w:rsidR="00B43220" w:rsidRPr="000357AA">
        <w:rPr>
          <w:rFonts w:ascii="Times New Roman" w:hAnsi="Times New Roman"/>
        </w:rPr>
        <w:t xml:space="preserve"> ze sjednané </w:t>
      </w:r>
      <w:r w:rsidR="001D2BBC" w:rsidRPr="000357AA">
        <w:rPr>
          <w:rFonts w:ascii="Times New Roman" w:hAnsi="Times New Roman"/>
        </w:rPr>
        <w:t>12hodinové</w:t>
      </w:r>
      <w:r w:rsidR="00B43220" w:rsidRPr="000357AA">
        <w:rPr>
          <w:rFonts w:ascii="Times New Roman" w:hAnsi="Times New Roman"/>
        </w:rPr>
        <w:t xml:space="preserve"> ceny nájmu prostoru za každou další započatou hodinu nad rámec sjednané doby nájmu</w:t>
      </w:r>
    </w:p>
    <w:p w14:paraId="4E949A7C" w14:textId="77777777" w:rsidR="00D761F7" w:rsidRPr="000357AA" w:rsidRDefault="00D761F7" w:rsidP="00D76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5F77019" w14:textId="77777777" w:rsidR="00D761F7" w:rsidRPr="000357AA" w:rsidRDefault="00D761F7" w:rsidP="00D761F7">
      <w:pPr>
        <w:keepNext/>
        <w:keepLines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</w:rPr>
      </w:pPr>
      <w:r w:rsidRPr="000357AA">
        <w:rPr>
          <w:rFonts w:ascii="Times New Roman" w:hAnsi="Times New Roman"/>
        </w:rPr>
        <w:t>4.3.2. Nájemce překročí dobu čerpání služby</w:t>
      </w:r>
    </w:p>
    <w:p w14:paraId="70943BE2" w14:textId="3B2961EA" w:rsidR="00D761F7" w:rsidRPr="000357AA" w:rsidRDefault="00B43220" w:rsidP="00D761F7">
      <w:pPr>
        <w:pStyle w:val="Odstavecseseznamem"/>
        <w:keepNext/>
        <w:keepLines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</w:rPr>
      </w:pPr>
      <w:r w:rsidRPr="000357AA">
        <w:rPr>
          <w:rFonts w:ascii="Times New Roman" w:hAnsi="Times New Roman"/>
        </w:rPr>
        <w:t>1</w:t>
      </w:r>
      <w:r w:rsidR="00C718AE" w:rsidRPr="000357AA">
        <w:rPr>
          <w:rFonts w:ascii="Times New Roman" w:hAnsi="Times New Roman"/>
        </w:rPr>
        <w:t> </w:t>
      </w:r>
      <w:r w:rsidR="00D761F7" w:rsidRPr="000357AA">
        <w:rPr>
          <w:rFonts w:ascii="Times New Roman" w:hAnsi="Times New Roman"/>
        </w:rPr>
        <w:t xml:space="preserve">% ze sjednané hodinové ceny dotčené služby za </w:t>
      </w:r>
      <w:r w:rsidR="001D2BBC" w:rsidRPr="000357AA">
        <w:rPr>
          <w:rFonts w:ascii="Times New Roman" w:hAnsi="Times New Roman"/>
        </w:rPr>
        <w:t>první započatou</w:t>
      </w:r>
      <w:r w:rsidR="00D761F7" w:rsidRPr="000357AA">
        <w:rPr>
          <w:rFonts w:ascii="Times New Roman" w:hAnsi="Times New Roman"/>
        </w:rPr>
        <w:t xml:space="preserve"> hodinu nad rámec sjednané doby čerpání služby</w:t>
      </w:r>
      <w:r w:rsidRPr="000357AA">
        <w:rPr>
          <w:rFonts w:ascii="Times New Roman" w:hAnsi="Times New Roman"/>
        </w:rPr>
        <w:t xml:space="preserve">, </w:t>
      </w:r>
      <w:r w:rsidR="001D2BBC" w:rsidRPr="000357AA">
        <w:rPr>
          <w:rFonts w:ascii="Times New Roman" w:hAnsi="Times New Roman"/>
        </w:rPr>
        <w:t>10 %</w:t>
      </w:r>
      <w:r w:rsidRPr="000357AA">
        <w:rPr>
          <w:rFonts w:ascii="Times New Roman" w:hAnsi="Times New Roman"/>
        </w:rPr>
        <w:t xml:space="preserve"> ze sjednané hodinové ceny dotčené služby za každou další započatou hodinu nad rámec sjednané doby čerpání služby</w:t>
      </w:r>
    </w:p>
    <w:p w14:paraId="01CA2DEA" w14:textId="77777777" w:rsidR="00D761F7" w:rsidRPr="000357AA" w:rsidRDefault="00D761F7" w:rsidP="00D76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44501132" w14:textId="77777777" w:rsidR="00D761F7" w:rsidRPr="000357AA" w:rsidRDefault="00D761F7" w:rsidP="00D761F7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</w:rPr>
      </w:pPr>
      <w:r w:rsidRPr="000357AA">
        <w:rPr>
          <w:rFonts w:ascii="Times New Roman" w:hAnsi="Times New Roman"/>
        </w:rPr>
        <w:t>4.3.3. Nájemce překročí dobu nájmu movité věci</w:t>
      </w:r>
    </w:p>
    <w:p w14:paraId="4EB084EE" w14:textId="2F8B3845" w:rsidR="00D761F7" w:rsidRPr="000357AA" w:rsidRDefault="00D761F7" w:rsidP="00D761F7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</w:rPr>
      </w:pPr>
      <w:r w:rsidRPr="000357AA">
        <w:rPr>
          <w:rFonts w:ascii="Times New Roman" w:hAnsi="Times New Roman"/>
        </w:rPr>
        <w:t xml:space="preserve">cena nájmu dotčené movité věci za jeden den zvýšená o </w:t>
      </w:r>
      <w:r w:rsidR="00B43220" w:rsidRPr="000357AA">
        <w:rPr>
          <w:rFonts w:ascii="Times New Roman" w:hAnsi="Times New Roman"/>
        </w:rPr>
        <w:t>10</w:t>
      </w:r>
      <w:r w:rsidRPr="000357AA">
        <w:rPr>
          <w:rFonts w:ascii="Times New Roman" w:hAnsi="Times New Roman"/>
        </w:rPr>
        <w:t xml:space="preserve">% </w:t>
      </w:r>
    </w:p>
    <w:p w14:paraId="64E8802A" w14:textId="77777777" w:rsidR="00D761F7" w:rsidRPr="000357AA" w:rsidRDefault="00D761F7" w:rsidP="00D76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4689C611" w14:textId="77777777" w:rsidR="00D761F7" w:rsidRPr="000357AA" w:rsidRDefault="00D761F7" w:rsidP="00D761F7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0357AA">
        <w:rPr>
          <w:rFonts w:ascii="Times New Roman" w:hAnsi="Times New Roman"/>
        </w:rPr>
        <w:t>4.4.</w:t>
      </w:r>
      <w:r w:rsidRPr="000357AA">
        <w:rPr>
          <w:rFonts w:ascii="Times New Roman" w:hAnsi="Times New Roman"/>
        </w:rPr>
        <w:tab/>
        <w:t>Pronajímatel je oprávněn od této smlouvy s okamžitou účinností odstoupit v následujících případech:</w:t>
      </w:r>
    </w:p>
    <w:p w14:paraId="2E8048DA" w14:textId="77777777" w:rsidR="00D761F7" w:rsidRPr="000357AA" w:rsidRDefault="00D761F7" w:rsidP="00D761F7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</w:rPr>
      </w:pPr>
    </w:p>
    <w:p w14:paraId="0A77A266" w14:textId="77777777" w:rsidR="00D761F7" w:rsidRPr="000357AA" w:rsidRDefault="00D761F7" w:rsidP="00D761F7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0357AA">
        <w:rPr>
          <w:rFonts w:ascii="Times New Roman" w:hAnsi="Times New Roman"/>
        </w:rPr>
        <w:t>Nájemce porušuje tuto smlouvu podstatným způsobem;</w:t>
      </w:r>
    </w:p>
    <w:p w14:paraId="2A9DD64F" w14:textId="77777777" w:rsidR="00D761F7" w:rsidRPr="000357AA" w:rsidRDefault="00D761F7" w:rsidP="00D761F7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0357AA">
        <w:rPr>
          <w:rFonts w:ascii="Times New Roman" w:hAnsi="Times New Roman"/>
        </w:rPr>
        <w:t xml:space="preserve">Platby Nájemce ve výši dle </w:t>
      </w:r>
      <w:proofErr w:type="spellStart"/>
      <w:r w:rsidRPr="000357AA">
        <w:rPr>
          <w:rFonts w:ascii="Times New Roman" w:hAnsi="Times New Roman"/>
        </w:rPr>
        <w:t>čl</w:t>
      </w:r>
      <w:proofErr w:type="spellEnd"/>
      <w:r w:rsidRPr="000357AA">
        <w:rPr>
          <w:rFonts w:ascii="Times New Roman" w:hAnsi="Times New Roman"/>
        </w:rPr>
        <w:t xml:space="preserve"> 2.1. této smlouvy nejsou připsány ve stanoveném termínu na účet Pronajímatele</w:t>
      </w:r>
    </w:p>
    <w:p w14:paraId="04335178" w14:textId="77777777" w:rsidR="00D761F7" w:rsidRPr="000357AA" w:rsidRDefault="00D761F7" w:rsidP="00D761F7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0357AA">
        <w:rPr>
          <w:rFonts w:ascii="Times New Roman" w:hAnsi="Times New Roman"/>
        </w:rPr>
        <w:t>Nájemce změní oproti původně dohodnutým podmínkám předmět, účel nebo obsah Akce, byť i jen částečně, bez předchozího písemného souhlasu Pronajímatele;</w:t>
      </w:r>
    </w:p>
    <w:p w14:paraId="3FC927FC" w14:textId="77777777" w:rsidR="00D761F7" w:rsidRPr="000357AA" w:rsidRDefault="00D761F7" w:rsidP="00D761F7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0357AA">
        <w:rPr>
          <w:rFonts w:ascii="Times New Roman" w:hAnsi="Times New Roman"/>
        </w:rPr>
        <w:t>Pronajímatel zjistí v prostorách nebo na straně Nájemce skutečnosti, které mohou ohrozit veřejnou bezpečnost nebo pořádek nebo s sebou nesou riziko poškození obchodní pověsti Pronajímatele, újmy na zdraví nebo poškození majetku či jiného porušení právních předpisů;</w:t>
      </w:r>
    </w:p>
    <w:p w14:paraId="230FBBA6" w14:textId="77777777" w:rsidR="00D761F7" w:rsidRPr="000357AA" w:rsidRDefault="00D761F7" w:rsidP="00D761F7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0357AA">
        <w:rPr>
          <w:rFonts w:ascii="Times New Roman" w:hAnsi="Times New Roman"/>
        </w:rPr>
        <w:t>Nájemce vstoupí do likvidace nebo je proti němu zahájeno insolvenční, exekuční nebo trestní řízení.</w:t>
      </w:r>
    </w:p>
    <w:p w14:paraId="2D9EA5A0" w14:textId="77777777" w:rsidR="00D761F7" w:rsidRPr="000357AA" w:rsidRDefault="00D761F7" w:rsidP="00D761F7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</w:rPr>
      </w:pPr>
    </w:p>
    <w:p w14:paraId="3A44A831" w14:textId="6D731D5E" w:rsidR="00D761F7" w:rsidRDefault="00D761F7" w:rsidP="001D2BBC">
      <w:pPr>
        <w:keepNext/>
        <w:keepLines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hAnsi="Times New Roman"/>
          <w:b/>
          <w:bCs/>
          <w:color w:val="000000"/>
        </w:rPr>
      </w:pPr>
      <w:r w:rsidRPr="000357AA">
        <w:rPr>
          <w:rFonts w:ascii="Times New Roman" w:hAnsi="Times New Roman"/>
          <w:b/>
          <w:bCs/>
          <w:color w:val="000000"/>
        </w:rPr>
        <w:t>5. Odpovědnost za škodu</w:t>
      </w:r>
    </w:p>
    <w:p w14:paraId="743A8C9E" w14:textId="77777777" w:rsidR="001D2BBC" w:rsidRPr="000357AA" w:rsidRDefault="001D2BBC" w:rsidP="001D2BBC">
      <w:pPr>
        <w:keepNext/>
        <w:keepLines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hAnsi="Times New Roman"/>
          <w:b/>
          <w:bCs/>
          <w:color w:val="000000"/>
        </w:rPr>
      </w:pPr>
    </w:p>
    <w:p w14:paraId="76F53B0F" w14:textId="77777777" w:rsidR="00D761F7" w:rsidRPr="000357AA" w:rsidRDefault="00D761F7" w:rsidP="00D761F7">
      <w:pPr>
        <w:keepNext/>
        <w:keepLine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 w:rsidRPr="000357AA">
        <w:rPr>
          <w:rFonts w:ascii="Times New Roman" w:hAnsi="Times New Roman"/>
          <w:color w:val="000000"/>
        </w:rPr>
        <w:t>5.1.</w:t>
      </w:r>
      <w:r w:rsidRPr="000357AA">
        <w:rPr>
          <w:rFonts w:ascii="Times New Roman" w:hAnsi="Times New Roman"/>
          <w:bCs/>
          <w:color w:val="000000"/>
        </w:rPr>
        <w:tab/>
      </w:r>
      <w:r w:rsidRPr="000357AA">
        <w:rPr>
          <w:rFonts w:ascii="Times New Roman" w:hAnsi="Times New Roman"/>
          <w:color w:val="000000"/>
        </w:rPr>
        <w:t>Nájemce nese po dobu přípravy, průběhu a likvidace Akce odpovědnost za majetek Pronajímatele, který mu byl poskytnut Pronajímatelem v souvislosti s realizací Akce, za vlastní věci vnesené do pronajatých prostor a za bezpečnost osob v prostorách. Této odpovědnosti se zprostí, jestliže prokáže, že škoda byla způsobena vyšší mocí.</w:t>
      </w:r>
    </w:p>
    <w:p w14:paraId="38E7B7CB" w14:textId="7A882677" w:rsidR="00D761F7" w:rsidRPr="000357AA" w:rsidRDefault="00D761F7" w:rsidP="00D761F7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Cs/>
          <w:color w:val="000000"/>
        </w:rPr>
      </w:pPr>
      <w:r w:rsidRPr="000357AA">
        <w:rPr>
          <w:rFonts w:ascii="Times New Roman" w:hAnsi="Times New Roman"/>
          <w:bCs/>
          <w:color w:val="000000"/>
        </w:rPr>
        <w:t>5.2.</w:t>
      </w:r>
      <w:r w:rsidRPr="000357AA">
        <w:rPr>
          <w:rFonts w:ascii="Times New Roman" w:hAnsi="Times New Roman"/>
          <w:bCs/>
          <w:color w:val="000000"/>
        </w:rPr>
        <w:tab/>
        <w:t>Nájemce je povinen nahradit Pronajímateli újmu, která mu vznikne v souvislosti s přípravou, průběhem a likvidací Akce z</w:t>
      </w:r>
      <w:r w:rsidR="00575C59" w:rsidRPr="000357AA">
        <w:rPr>
          <w:rFonts w:ascii="Times New Roman" w:hAnsi="Times New Roman"/>
          <w:bCs/>
          <w:color w:val="000000"/>
        </w:rPr>
        <w:t> </w:t>
      </w:r>
      <w:r w:rsidRPr="000357AA">
        <w:rPr>
          <w:rFonts w:ascii="Times New Roman" w:hAnsi="Times New Roman"/>
          <w:bCs/>
          <w:color w:val="000000"/>
        </w:rPr>
        <w:t>důvodů</w:t>
      </w:r>
      <w:r w:rsidR="00575C59" w:rsidRPr="000357AA">
        <w:rPr>
          <w:rFonts w:ascii="Times New Roman" w:hAnsi="Times New Roman"/>
          <w:bCs/>
          <w:color w:val="000000"/>
        </w:rPr>
        <w:t xml:space="preserve"> </w:t>
      </w:r>
      <w:r w:rsidR="000F4B75" w:rsidRPr="000357AA">
        <w:rPr>
          <w:rFonts w:ascii="Times New Roman" w:hAnsi="Times New Roman"/>
          <w:bCs/>
          <w:color w:val="000000"/>
        </w:rPr>
        <w:t>převážně</w:t>
      </w:r>
      <w:r w:rsidRPr="000357AA">
        <w:rPr>
          <w:rFonts w:ascii="Times New Roman" w:hAnsi="Times New Roman"/>
          <w:bCs/>
          <w:color w:val="000000"/>
        </w:rPr>
        <w:t xml:space="preserve"> na straně Nájemce. Nájemce se zavazuje dodržovat po celou dobu přípravy, průběhu a likvidace Akce pravidla bezpečnosti, požární ochrany, hygieny </w:t>
      </w:r>
      <w:r w:rsidRPr="000357AA">
        <w:rPr>
          <w:rFonts w:ascii="Times New Roman" w:hAnsi="Times New Roman"/>
          <w:bCs/>
          <w:color w:val="000000"/>
        </w:rPr>
        <w:lastRenderedPageBreak/>
        <w:t>a ekologie stanovená obecně závaznými právními předpisy České republiky.</w:t>
      </w:r>
    </w:p>
    <w:p w14:paraId="2C82BEA3" w14:textId="77777777" w:rsidR="00D761F7" w:rsidRPr="000357AA" w:rsidRDefault="00D761F7" w:rsidP="00D761F7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Cs/>
          <w:color w:val="000000"/>
        </w:rPr>
      </w:pPr>
      <w:r w:rsidRPr="000357AA">
        <w:rPr>
          <w:rFonts w:ascii="Times New Roman" w:hAnsi="Times New Roman"/>
          <w:bCs/>
          <w:color w:val="000000"/>
        </w:rPr>
        <w:t>5.3.</w:t>
      </w:r>
      <w:r w:rsidRPr="000357AA">
        <w:rPr>
          <w:rFonts w:ascii="Times New Roman" w:hAnsi="Times New Roman"/>
          <w:bCs/>
          <w:color w:val="000000"/>
        </w:rPr>
        <w:tab/>
        <w:t>Pronajímatel neodpovídá za škodu vzniklou bez jeho zavinění na věcech ve vlastnictví či držení Nájemce, umístěných po dobu trvání nájmu v předmětu nájmu. Vnesením těchto věcí ani jejich ponecháním v předmětu nájmu se nezakládá smlouva o úschově nebo skladování mezi Nájemcem a Pronajímatelem.</w:t>
      </w:r>
    </w:p>
    <w:p w14:paraId="2ED84F87" w14:textId="77777777" w:rsidR="00D761F7" w:rsidRPr="000357AA" w:rsidRDefault="00D761F7" w:rsidP="00D761F7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 w:rsidRPr="000357AA">
        <w:rPr>
          <w:rFonts w:ascii="Times New Roman" w:hAnsi="Times New Roman"/>
          <w:color w:val="000000"/>
        </w:rPr>
        <w:t>5.4.</w:t>
      </w:r>
      <w:r w:rsidRPr="000357AA">
        <w:rPr>
          <w:rFonts w:ascii="Times New Roman" w:hAnsi="Times New Roman"/>
          <w:bCs/>
          <w:color w:val="000000"/>
        </w:rPr>
        <w:tab/>
      </w:r>
      <w:r w:rsidRPr="000357AA">
        <w:rPr>
          <w:rFonts w:ascii="Times New Roman" w:hAnsi="Times New Roman"/>
          <w:color w:val="000000"/>
        </w:rPr>
        <w:t xml:space="preserve">Povinnosti k náhradě škody se škůdce zprostí, prokáže-li, že mu ve splnění povinnosti z této smlouvy dočasně nebo trvale zabránila mimořádná nepředvídatelná a nepřekonatelná překážka vzniklá nezávisle na jeho vůli, </w:t>
      </w:r>
      <w:r w:rsidRPr="000357AA">
        <w:rPr>
          <w:rFonts w:ascii="Times New Roman" w:eastAsia="MS Mincho" w:hAnsi="Times New Roman"/>
        </w:rPr>
        <w:t>avšak pouze od okamžiku vzniku takové překážky do okamžiku jejího pominutí</w:t>
      </w:r>
      <w:r w:rsidRPr="000357AA">
        <w:rPr>
          <w:rFonts w:ascii="Times New Roman" w:hAnsi="Times New Roman"/>
          <w:color w:val="000000"/>
        </w:rPr>
        <w:t>.</w:t>
      </w:r>
    </w:p>
    <w:p w14:paraId="3B6FBF7E" w14:textId="77777777" w:rsidR="00D761F7" w:rsidRPr="000357AA" w:rsidRDefault="00D761F7" w:rsidP="00D761F7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color w:val="000000"/>
        </w:rPr>
      </w:pPr>
    </w:p>
    <w:p w14:paraId="49120942" w14:textId="053171C7" w:rsidR="00D761F7" w:rsidRDefault="00D761F7" w:rsidP="001D2BBC">
      <w:pPr>
        <w:keepNext/>
        <w:keepLines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hAnsi="Times New Roman"/>
          <w:b/>
          <w:bCs/>
          <w:color w:val="000000"/>
        </w:rPr>
      </w:pPr>
      <w:r w:rsidRPr="000357AA">
        <w:rPr>
          <w:rFonts w:ascii="Times New Roman" w:hAnsi="Times New Roman"/>
          <w:b/>
          <w:bCs/>
          <w:color w:val="000000"/>
        </w:rPr>
        <w:t>6. Důvěrnost informací</w:t>
      </w:r>
    </w:p>
    <w:p w14:paraId="54E693D1" w14:textId="77777777" w:rsidR="001D2BBC" w:rsidRPr="000357AA" w:rsidRDefault="001D2BBC" w:rsidP="001D2BBC">
      <w:pPr>
        <w:keepNext/>
        <w:keepLines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hAnsi="Times New Roman"/>
          <w:b/>
          <w:bCs/>
          <w:color w:val="000000"/>
        </w:rPr>
      </w:pPr>
    </w:p>
    <w:p w14:paraId="53FA0390" w14:textId="77777777" w:rsidR="00D761F7" w:rsidRPr="000357AA" w:rsidRDefault="00D761F7" w:rsidP="00D761F7">
      <w:pPr>
        <w:keepNext/>
        <w:keepLine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Cs/>
          <w:color w:val="000000"/>
        </w:rPr>
      </w:pPr>
      <w:r w:rsidRPr="000357AA">
        <w:rPr>
          <w:rFonts w:ascii="Times New Roman" w:hAnsi="Times New Roman"/>
          <w:bCs/>
          <w:color w:val="000000"/>
        </w:rPr>
        <w:t>6.1.</w:t>
      </w:r>
      <w:r w:rsidRPr="000357AA">
        <w:rPr>
          <w:rFonts w:ascii="Times New Roman" w:hAnsi="Times New Roman"/>
          <w:bCs/>
          <w:color w:val="000000"/>
        </w:rPr>
        <w:tab/>
        <w:t>Nájemce prohlašuje, že všechny informace, které se v souvislosti s touto smlouvou od Pronajímatele dozví, jsou důvěrné povahy.</w:t>
      </w:r>
    </w:p>
    <w:p w14:paraId="39679C4E" w14:textId="77777777" w:rsidR="00D761F7" w:rsidRPr="000357AA" w:rsidRDefault="00D761F7" w:rsidP="00D761F7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Cs/>
          <w:color w:val="000000"/>
        </w:rPr>
      </w:pPr>
      <w:r w:rsidRPr="000357AA">
        <w:rPr>
          <w:rFonts w:ascii="Times New Roman" w:hAnsi="Times New Roman"/>
          <w:bCs/>
          <w:color w:val="000000"/>
        </w:rPr>
        <w:t>6.2.</w:t>
      </w:r>
      <w:r w:rsidRPr="000357AA">
        <w:rPr>
          <w:rFonts w:ascii="Times New Roman" w:hAnsi="Times New Roman"/>
          <w:bCs/>
          <w:color w:val="000000"/>
        </w:rPr>
        <w:tab/>
        <w:t>Nájemce se zavazuje zachovávat o důvěrných informacích mlčenlivost a důvěrné informace používat pouze k plnění předmětu této smlouvy. Povinnost zachovávat mlčenlivost znamená zejména povinnost zdržet se jakéhokoliv jednání, kterým by důvěrné informace byly sděleny nebo zpřístupněny třetí osobě nebo by byly využity v rozporu s jejich účelem pro vlastní potřeby nebo pro potřeby třetí osoby, případně by bylo umožněno třetí osobě jakékoliv využití těchto důvěrných informací.</w:t>
      </w:r>
    </w:p>
    <w:p w14:paraId="56E432E1" w14:textId="23A6566D" w:rsidR="00D761F7" w:rsidRPr="000357AA" w:rsidRDefault="00D761F7" w:rsidP="00D761F7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Cs/>
          <w:color w:val="000000"/>
        </w:rPr>
      </w:pPr>
      <w:r w:rsidRPr="000357AA">
        <w:rPr>
          <w:rFonts w:ascii="Times New Roman" w:hAnsi="Times New Roman"/>
          <w:bCs/>
          <w:color w:val="000000"/>
        </w:rPr>
        <w:t>6.3.</w:t>
      </w:r>
      <w:r w:rsidRPr="000357AA">
        <w:rPr>
          <w:rFonts w:ascii="Times New Roman" w:hAnsi="Times New Roman"/>
          <w:bCs/>
          <w:color w:val="000000"/>
        </w:rPr>
        <w:tab/>
        <w:t xml:space="preserve">Nájemce je oprávněn předat důvěrné informace třetí osobě v případě, kdy mu tato povinnost vyplývá ze zákona nebo jiného právního předpisu nebo z pravomocného rozhodnutí soudu. Nájemce se zavazuje v takovém případě spolupracovat a učinit všechna možná opatření nutná </w:t>
      </w:r>
      <w:r w:rsidR="001D2BBC" w:rsidRPr="000357AA">
        <w:rPr>
          <w:rFonts w:ascii="Times New Roman" w:hAnsi="Times New Roman"/>
          <w:bCs/>
          <w:color w:val="000000"/>
        </w:rPr>
        <w:t>k</w:t>
      </w:r>
      <w:r w:rsidR="001D2BBC">
        <w:rPr>
          <w:rFonts w:ascii="Times New Roman" w:hAnsi="Times New Roman"/>
          <w:bCs/>
          <w:color w:val="000000"/>
        </w:rPr>
        <w:t xml:space="preserve"> ochraně</w:t>
      </w:r>
      <w:r w:rsidRPr="000357AA">
        <w:rPr>
          <w:rFonts w:ascii="Times New Roman" w:hAnsi="Times New Roman"/>
          <w:bCs/>
          <w:color w:val="000000"/>
        </w:rPr>
        <w:t xml:space="preserve"> zájmů druhé smluvní strany.</w:t>
      </w:r>
    </w:p>
    <w:p w14:paraId="0B80B3B7" w14:textId="77777777" w:rsidR="00D761F7" w:rsidRPr="000357AA" w:rsidRDefault="00D761F7" w:rsidP="00D761F7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Cs/>
          <w:color w:val="000000"/>
        </w:rPr>
      </w:pPr>
    </w:p>
    <w:p w14:paraId="637B1C04" w14:textId="2CC19F6E" w:rsidR="00D761F7" w:rsidRDefault="00D761F7" w:rsidP="001D2BBC">
      <w:pPr>
        <w:keepNext/>
        <w:keepLines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hAnsi="Times New Roman"/>
          <w:b/>
          <w:bCs/>
          <w:color w:val="000000"/>
        </w:rPr>
      </w:pPr>
      <w:r w:rsidRPr="000357AA">
        <w:rPr>
          <w:rFonts w:ascii="Times New Roman" w:hAnsi="Times New Roman"/>
          <w:b/>
          <w:bCs/>
          <w:color w:val="000000"/>
        </w:rPr>
        <w:t>7. Závěrečná ustanovení</w:t>
      </w:r>
    </w:p>
    <w:p w14:paraId="1B0E0505" w14:textId="77777777" w:rsidR="001D2BBC" w:rsidRPr="000357AA" w:rsidRDefault="001D2BBC" w:rsidP="001D2BBC">
      <w:pPr>
        <w:keepNext/>
        <w:keepLines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hAnsi="Times New Roman"/>
          <w:b/>
          <w:bCs/>
          <w:color w:val="000000"/>
        </w:rPr>
      </w:pPr>
    </w:p>
    <w:p w14:paraId="04EEA990" w14:textId="294D71BA" w:rsidR="00D761F7" w:rsidRPr="000357AA" w:rsidRDefault="00D761F7" w:rsidP="00D761F7">
      <w:pPr>
        <w:keepNext/>
        <w:keepLine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FF"/>
        </w:rPr>
      </w:pPr>
      <w:r w:rsidRPr="000357AA">
        <w:rPr>
          <w:rFonts w:ascii="Times New Roman" w:hAnsi="Times New Roman"/>
          <w:bCs/>
          <w:color w:val="000000"/>
        </w:rPr>
        <w:t>7.1.</w:t>
      </w:r>
      <w:r w:rsidRPr="000357AA">
        <w:rPr>
          <w:rFonts w:ascii="Times New Roman" w:hAnsi="Times New Roman"/>
          <w:bCs/>
          <w:color w:val="000000"/>
        </w:rPr>
        <w:tab/>
      </w:r>
      <w:r w:rsidRPr="000357AA">
        <w:rPr>
          <w:rFonts w:ascii="Times New Roman" w:hAnsi="Times New Roman"/>
          <w:color w:val="000000"/>
        </w:rPr>
        <w:t xml:space="preserve">Tato smlouva nabývá platnosti a účinnosti dnem jejího podpisu oběma smluvními stranami </w:t>
      </w:r>
      <w:r w:rsidR="001D2BBC" w:rsidRPr="000357AA">
        <w:rPr>
          <w:rFonts w:ascii="Times New Roman" w:hAnsi="Times New Roman"/>
          <w:color w:val="000000"/>
        </w:rPr>
        <w:t>a</w:t>
      </w:r>
      <w:r w:rsidR="001D2BBC">
        <w:rPr>
          <w:rFonts w:ascii="Times New Roman" w:hAnsi="Times New Roman"/>
          <w:color w:val="000000"/>
        </w:rPr>
        <w:t xml:space="preserve"> sjednává</w:t>
      </w:r>
      <w:r w:rsidRPr="000357AA">
        <w:rPr>
          <w:rFonts w:ascii="Times New Roman" w:hAnsi="Times New Roman"/>
          <w:color w:val="000000"/>
        </w:rPr>
        <w:t xml:space="preserve"> se na dobu určitou </w:t>
      </w:r>
      <w:r w:rsidRPr="009F4E6C">
        <w:rPr>
          <w:rFonts w:ascii="Times New Roman" w:hAnsi="Times New Roman"/>
        </w:rPr>
        <w:t xml:space="preserve">od </w:t>
      </w:r>
      <w:r w:rsidR="00D544C8" w:rsidRPr="009F4E6C">
        <w:rPr>
          <w:rFonts w:ascii="Times New Roman" w:hAnsi="Times New Roman"/>
        </w:rPr>
        <w:t>8</w:t>
      </w:r>
      <w:r w:rsidR="00BB07C2" w:rsidRPr="009F4E6C">
        <w:rPr>
          <w:rFonts w:ascii="Times New Roman" w:hAnsi="Times New Roman"/>
        </w:rPr>
        <w:t>.</w:t>
      </w:r>
      <w:r w:rsidR="00D544C8" w:rsidRPr="009F4E6C">
        <w:rPr>
          <w:rFonts w:ascii="Times New Roman" w:hAnsi="Times New Roman"/>
        </w:rPr>
        <w:t>12</w:t>
      </w:r>
      <w:r w:rsidR="00BB07C2" w:rsidRPr="009F4E6C">
        <w:rPr>
          <w:rFonts w:ascii="Times New Roman" w:hAnsi="Times New Roman"/>
        </w:rPr>
        <w:t>.2021</w:t>
      </w:r>
      <w:r w:rsidRPr="009F4E6C">
        <w:rPr>
          <w:rFonts w:ascii="Times New Roman" w:hAnsi="Times New Roman"/>
        </w:rPr>
        <w:t xml:space="preserve"> do </w:t>
      </w:r>
      <w:r w:rsidR="00D544C8" w:rsidRPr="009F4E6C">
        <w:rPr>
          <w:rFonts w:ascii="Times New Roman" w:hAnsi="Times New Roman"/>
        </w:rPr>
        <w:t>9</w:t>
      </w:r>
      <w:r w:rsidR="00BB07C2" w:rsidRPr="009F4E6C">
        <w:rPr>
          <w:rFonts w:ascii="Times New Roman" w:hAnsi="Times New Roman"/>
        </w:rPr>
        <w:t>.</w:t>
      </w:r>
      <w:r w:rsidR="00D544C8" w:rsidRPr="009F4E6C">
        <w:rPr>
          <w:rFonts w:ascii="Times New Roman" w:hAnsi="Times New Roman"/>
        </w:rPr>
        <w:t>12</w:t>
      </w:r>
      <w:r w:rsidR="00BB07C2" w:rsidRPr="009F4E6C">
        <w:rPr>
          <w:rFonts w:ascii="Times New Roman" w:hAnsi="Times New Roman"/>
        </w:rPr>
        <w:t>.2021</w:t>
      </w:r>
      <w:r w:rsidRPr="009F4E6C">
        <w:rPr>
          <w:rFonts w:ascii="Times New Roman" w:hAnsi="Times New Roman"/>
        </w:rPr>
        <w:t>.</w:t>
      </w:r>
      <w:r w:rsidR="00A72E90" w:rsidRPr="000357AA">
        <w:rPr>
          <w:rFonts w:ascii="Times New Roman" w:hAnsi="Times New Roman"/>
          <w:color w:val="0000FF"/>
        </w:rPr>
        <w:t xml:space="preserve"> </w:t>
      </w:r>
      <w:r w:rsidR="003B41E4" w:rsidRPr="000357AA">
        <w:rPr>
          <w:rFonts w:ascii="Times New Roman" w:hAnsi="Times New Roman"/>
        </w:rPr>
        <w:t xml:space="preserve">Tato Smlouva podléhá výjimce </w:t>
      </w:r>
      <w:r w:rsidR="001D2BBC" w:rsidRPr="000357AA">
        <w:rPr>
          <w:rFonts w:ascii="Times New Roman" w:hAnsi="Times New Roman"/>
        </w:rPr>
        <w:t>z</w:t>
      </w:r>
      <w:r w:rsidR="001D2BBC">
        <w:rPr>
          <w:rFonts w:ascii="Times New Roman" w:hAnsi="Times New Roman"/>
        </w:rPr>
        <w:t xml:space="preserve"> uveřejnění</w:t>
      </w:r>
      <w:r w:rsidR="003B41E4" w:rsidRPr="000357AA">
        <w:rPr>
          <w:rFonts w:ascii="Times New Roman" w:hAnsi="Times New Roman"/>
        </w:rPr>
        <w:t xml:space="preserve"> v Registru smluv dle § 3 odst. 2 písm. q) zákona č. 340/2015 Sb., o zvláštních podmínkách účinnosti některých smluv, uveřejňování těchto smluv a o registru smluv (zákon o</w:t>
      </w:r>
      <w:r w:rsidR="00511525">
        <w:rPr>
          <w:rFonts w:ascii="Times New Roman" w:hAnsi="Times New Roman"/>
        </w:rPr>
        <w:t> </w:t>
      </w:r>
      <w:r w:rsidR="003B41E4" w:rsidRPr="000357AA">
        <w:rPr>
          <w:rFonts w:ascii="Times New Roman" w:hAnsi="Times New Roman"/>
        </w:rPr>
        <w:t xml:space="preserve"> registru smluv)</w:t>
      </w:r>
      <w:r w:rsidR="005D4B20" w:rsidRPr="000357AA">
        <w:rPr>
          <w:rFonts w:ascii="Times New Roman" w:hAnsi="Times New Roman"/>
        </w:rPr>
        <w:t>.</w:t>
      </w:r>
    </w:p>
    <w:p w14:paraId="52EBA033" w14:textId="4DC2F840" w:rsidR="00D761F7" w:rsidRPr="000357AA" w:rsidRDefault="00D761F7" w:rsidP="00D761F7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</w:rPr>
      </w:pPr>
      <w:r w:rsidRPr="000357AA">
        <w:rPr>
          <w:rFonts w:ascii="Times New Roman" w:hAnsi="Times New Roman"/>
        </w:rPr>
        <w:t>7.2.</w:t>
      </w:r>
      <w:r w:rsidRPr="000357AA">
        <w:rPr>
          <w:rFonts w:ascii="Times New Roman" w:hAnsi="Times New Roman"/>
        </w:rPr>
        <w:tab/>
      </w:r>
      <w:r w:rsidRPr="000357AA">
        <w:rPr>
          <w:rFonts w:ascii="Times New Roman" w:hAnsi="Times New Roman"/>
          <w:color w:val="000000"/>
        </w:rPr>
        <w:t>Tato smlouva a práva a povinnosti z ní vyplývající se řídí právním řádem České republiky. Smluvní strany určují dohodou ve smyslu § 89a občanského soudního řádu (zákon č. 99/1963 Sb.) pro řešení sporů z této smlouvy místní příslušnost Obvodního soudu pro Prahu 1.</w:t>
      </w:r>
    </w:p>
    <w:p w14:paraId="346DA8C8" w14:textId="6FBA3C05" w:rsidR="00D761F7" w:rsidRPr="000357AA" w:rsidRDefault="00D761F7" w:rsidP="00D761F7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0357AA">
        <w:rPr>
          <w:rFonts w:ascii="Times New Roman" w:hAnsi="Times New Roman"/>
        </w:rPr>
        <w:t>7.</w:t>
      </w:r>
      <w:r w:rsidRPr="000357AA">
        <w:rPr>
          <w:rFonts w:ascii="Times New Roman" w:hAnsi="Times New Roman"/>
          <w:bCs/>
        </w:rPr>
        <w:t>3.</w:t>
      </w:r>
      <w:r w:rsidRPr="000357AA">
        <w:rPr>
          <w:rFonts w:ascii="Times New Roman" w:hAnsi="Times New Roman"/>
          <w:bCs/>
        </w:rPr>
        <w:tab/>
        <w:t xml:space="preserve">Následující ustanovení občanského zákoníku (zákon č. 89/2012 Sb.) se neuplatní na práva </w:t>
      </w:r>
      <w:r w:rsidR="001D2BBC" w:rsidRPr="000357AA">
        <w:rPr>
          <w:rFonts w:ascii="Times New Roman" w:hAnsi="Times New Roman"/>
          <w:bCs/>
        </w:rPr>
        <w:t>a</w:t>
      </w:r>
      <w:r w:rsidR="001D2BBC">
        <w:rPr>
          <w:rFonts w:ascii="Times New Roman" w:hAnsi="Times New Roman"/>
          <w:bCs/>
        </w:rPr>
        <w:t xml:space="preserve"> povinnosti</w:t>
      </w:r>
      <w:r w:rsidRPr="000357AA">
        <w:rPr>
          <w:rFonts w:ascii="Times New Roman" w:hAnsi="Times New Roman"/>
          <w:bCs/>
        </w:rPr>
        <w:t xml:space="preserve"> dle této smlouvy: § 558 odst. 2, § 647, § 1740 odst. 3, § 1793 až 1795, § 1805 odst. 2, § 1951, § 1971, § 1987 odst. 1, § 2218, 2219 odst. 2, § 2223, § 2232, § 2233 odst. 2, § 2303, 2308 až 2311.</w:t>
      </w:r>
    </w:p>
    <w:p w14:paraId="6DF0DBD7" w14:textId="3F4E5DDA" w:rsidR="00D761F7" w:rsidRPr="000357AA" w:rsidRDefault="00D761F7" w:rsidP="00D761F7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0357AA">
        <w:rPr>
          <w:rFonts w:ascii="Times New Roman" w:hAnsi="Times New Roman"/>
        </w:rPr>
        <w:t>7.4.</w:t>
      </w:r>
      <w:r w:rsidRPr="000357AA">
        <w:rPr>
          <w:rFonts w:ascii="Times New Roman" w:hAnsi="Times New Roman"/>
          <w:bCs/>
        </w:rPr>
        <w:tab/>
      </w:r>
      <w:r w:rsidRPr="000357AA">
        <w:rPr>
          <w:rFonts w:ascii="Times New Roman" w:hAnsi="Times New Roman"/>
        </w:rPr>
        <w:t>Smluvní strany se dohodly, že k započtení jsou způsobilé pohledávky nesplatné, avšak řádně vyúčtované a druhé smluvní straně známé; ustanovení § 1987 odst. 1 zákon</w:t>
      </w:r>
      <w:r w:rsidR="003467BF" w:rsidRPr="000357AA">
        <w:rPr>
          <w:rFonts w:ascii="Times New Roman" w:hAnsi="Times New Roman"/>
        </w:rPr>
        <w:t>a</w:t>
      </w:r>
      <w:r w:rsidRPr="000357AA">
        <w:rPr>
          <w:rFonts w:ascii="Times New Roman" w:hAnsi="Times New Roman"/>
        </w:rPr>
        <w:t xml:space="preserve"> č. 89/2012 Sb.</w:t>
      </w:r>
      <w:r w:rsidR="003467BF" w:rsidRPr="000357AA">
        <w:rPr>
          <w:rFonts w:ascii="Times New Roman" w:hAnsi="Times New Roman"/>
        </w:rPr>
        <w:t xml:space="preserve"> občanský zákoník</w:t>
      </w:r>
      <w:r w:rsidR="005D4B20" w:rsidRPr="000357AA">
        <w:rPr>
          <w:rFonts w:ascii="Times New Roman" w:hAnsi="Times New Roman"/>
        </w:rPr>
        <w:t>,</w:t>
      </w:r>
      <w:r w:rsidR="001D2BBC">
        <w:rPr>
          <w:rFonts w:ascii="Times New Roman" w:hAnsi="Times New Roman"/>
        </w:rPr>
        <w:t xml:space="preserve"> </w:t>
      </w:r>
      <w:r w:rsidRPr="000357AA">
        <w:rPr>
          <w:rFonts w:ascii="Times New Roman" w:hAnsi="Times New Roman"/>
        </w:rPr>
        <w:t>se nepoužije. Pohledávky nejisté či neurčité k započtení způsobilé nejsou.</w:t>
      </w:r>
    </w:p>
    <w:p w14:paraId="4C2EC97B" w14:textId="77777777" w:rsidR="00D761F7" w:rsidRPr="000357AA" w:rsidRDefault="00D761F7" w:rsidP="00D761F7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0357AA">
        <w:rPr>
          <w:rFonts w:ascii="Times New Roman" w:hAnsi="Times New Roman"/>
          <w:bCs/>
        </w:rPr>
        <w:t>7.5.</w:t>
      </w:r>
      <w:r w:rsidRPr="000357AA">
        <w:rPr>
          <w:rFonts w:ascii="Times New Roman" w:hAnsi="Times New Roman"/>
          <w:bCs/>
        </w:rPr>
        <w:tab/>
        <w:t>Úhradou smluvní pokuty a/nebo storno poplatku dle této smlouvy není dotčen ani omezen nárok oprávněné smluvní strany na náhradu škody v celém rozsahu.</w:t>
      </w:r>
    </w:p>
    <w:p w14:paraId="39F44F9F" w14:textId="77777777" w:rsidR="00D761F7" w:rsidRPr="000357AA" w:rsidRDefault="00D761F7" w:rsidP="00D761F7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0357AA">
        <w:rPr>
          <w:rFonts w:ascii="Times New Roman" w:hAnsi="Times New Roman"/>
          <w:bCs/>
        </w:rPr>
        <w:t>7.6.</w:t>
      </w:r>
      <w:r w:rsidRPr="000357AA">
        <w:rPr>
          <w:rFonts w:ascii="Times New Roman" w:hAnsi="Times New Roman"/>
          <w:bCs/>
        </w:rPr>
        <w:tab/>
        <w:t>Smluvní strany se dohodly, že obsah přílohy č. 2 a přílohy č. 3 této smlouvy lze měnit na základě písemného odsouhlasení aktuální verze přílohy vyhotovené Pronajímatelem Nájemcem, která v takovém případě nahrazuje odpovídající přílohu této smlouvy, výjimečně a s ohledem na provozní potřeby lze přílohu č. 3 této smlouvy měnit poskytnutím a čerpáním služby s tím, že čerpáním Nájemce akceptuje službu, vč. obvyklých podmínek jejího poskytnutí. Takto čerpané služby se Nájemce zavazuje potvrdit Pronajímateli bezprostředně po skončení Akce postupem dle věty první tohoto odstavce.</w:t>
      </w:r>
    </w:p>
    <w:p w14:paraId="6C9F5BBA" w14:textId="710F3BCE" w:rsidR="00D761F7" w:rsidRPr="000357AA" w:rsidRDefault="00D761F7" w:rsidP="00D761F7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0357AA">
        <w:rPr>
          <w:rFonts w:ascii="Times New Roman" w:hAnsi="Times New Roman"/>
          <w:bCs/>
        </w:rPr>
        <w:t>7.7.</w:t>
      </w:r>
      <w:r w:rsidRPr="000357AA">
        <w:rPr>
          <w:rFonts w:ascii="Times New Roman" w:hAnsi="Times New Roman"/>
          <w:bCs/>
        </w:rPr>
        <w:tab/>
        <w:t xml:space="preserve">Tuto smlouvu lze měnit pouze písemnými </w:t>
      </w:r>
      <w:r w:rsidR="001D2BBC" w:rsidRPr="000357AA">
        <w:rPr>
          <w:rFonts w:ascii="Times New Roman" w:hAnsi="Times New Roman"/>
          <w:bCs/>
        </w:rPr>
        <w:t>a číslovanými</w:t>
      </w:r>
      <w:r w:rsidRPr="000357AA">
        <w:rPr>
          <w:rFonts w:ascii="Times New Roman" w:hAnsi="Times New Roman"/>
          <w:bCs/>
        </w:rPr>
        <w:t xml:space="preserve"> dodatky.</w:t>
      </w:r>
    </w:p>
    <w:p w14:paraId="388EEE06" w14:textId="77777777" w:rsidR="00D761F7" w:rsidRPr="000357AA" w:rsidRDefault="00D761F7" w:rsidP="00D761F7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0357AA">
        <w:rPr>
          <w:rFonts w:ascii="Times New Roman" w:hAnsi="Times New Roman"/>
          <w:bCs/>
        </w:rPr>
        <w:t>7.8.</w:t>
      </w:r>
      <w:r w:rsidRPr="000357AA">
        <w:rPr>
          <w:rFonts w:ascii="Times New Roman" w:hAnsi="Times New Roman"/>
          <w:bCs/>
        </w:rPr>
        <w:tab/>
        <w:t>Tato smlouva byla vyhotovena ve dvou stejnopisech, z nichž po jednom obdrží každá smluvní strana.</w:t>
      </w:r>
    </w:p>
    <w:p w14:paraId="5E4E34F8" w14:textId="77777777" w:rsidR="00D761F7" w:rsidRPr="000357AA" w:rsidRDefault="00D761F7" w:rsidP="00D761F7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0357AA">
        <w:rPr>
          <w:rFonts w:ascii="Times New Roman" w:hAnsi="Times New Roman"/>
          <w:color w:val="000000"/>
        </w:rPr>
        <w:t>7.9.</w:t>
      </w:r>
      <w:r w:rsidRPr="000357AA">
        <w:rPr>
          <w:rFonts w:ascii="Times New Roman" w:hAnsi="Times New Roman"/>
          <w:color w:val="000000"/>
        </w:rPr>
        <w:tab/>
      </w:r>
      <w:r w:rsidRPr="000357AA">
        <w:rPr>
          <w:rFonts w:ascii="Times New Roman" w:hAnsi="Times New Roman"/>
          <w:bCs/>
        </w:rPr>
        <w:t xml:space="preserve">Nedílnou součástí této smlouvy jsou Všeobecné podmínky realizace akcí v prostorách společnosti </w:t>
      </w:r>
      <w:r w:rsidRPr="000357AA">
        <w:rPr>
          <w:rFonts w:ascii="Times New Roman" w:hAnsi="Times New Roman"/>
          <w:bCs/>
        </w:rPr>
        <w:lastRenderedPageBreak/>
        <w:t>Kongresové centrum Praha, a.s. VOP 01/2020 ze dne 20.1.2020 a následující přílohy:</w:t>
      </w:r>
    </w:p>
    <w:p w14:paraId="7952F14C" w14:textId="77777777" w:rsidR="00D761F7" w:rsidRPr="000357AA" w:rsidRDefault="00D761F7" w:rsidP="00D761F7">
      <w:pPr>
        <w:widowControl w:val="0"/>
        <w:autoSpaceDE w:val="0"/>
        <w:autoSpaceDN w:val="0"/>
        <w:adjustRightInd w:val="0"/>
        <w:spacing w:after="0" w:line="240" w:lineRule="auto"/>
        <w:ind w:left="567" w:firstLine="141"/>
        <w:jc w:val="both"/>
        <w:rPr>
          <w:rFonts w:ascii="Times New Roman" w:hAnsi="Times New Roman"/>
          <w:color w:val="000000"/>
        </w:rPr>
      </w:pPr>
      <w:r w:rsidRPr="000357AA">
        <w:rPr>
          <w:rFonts w:ascii="Times New Roman" w:hAnsi="Times New Roman"/>
          <w:color w:val="000000"/>
        </w:rPr>
        <w:t>příloha č. 1 – Specifikace služeb poskytovaných spolu s nájmem</w:t>
      </w:r>
    </w:p>
    <w:p w14:paraId="7DFFDD54" w14:textId="6201AE07" w:rsidR="00D761F7" w:rsidRPr="000357AA" w:rsidRDefault="00D761F7" w:rsidP="00EC6DD7">
      <w:pPr>
        <w:widowControl w:val="0"/>
        <w:autoSpaceDE w:val="0"/>
        <w:autoSpaceDN w:val="0"/>
        <w:adjustRightInd w:val="0"/>
        <w:spacing w:after="0" w:line="240" w:lineRule="auto"/>
        <w:ind w:left="567" w:firstLine="141"/>
        <w:jc w:val="both"/>
        <w:rPr>
          <w:rFonts w:ascii="Times New Roman" w:hAnsi="Times New Roman"/>
          <w:color w:val="000000"/>
        </w:rPr>
      </w:pPr>
      <w:r w:rsidRPr="000357AA">
        <w:rPr>
          <w:rFonts w:ascii="Times New Roman" w:hAnsi="Times New Roman"/>
          <w:bCs/>
        </w:rPr>
        <w:t>příloha č. 2 – S</w:t>
      </w:r>
      <w:r w:rsidRPr="000357AA">
        <w:rPr>
          <w:rFonts w:ascii="Times New Roman" w:hAnsi="Times New Roman"/>
          <w:color w:val="000000"/>
        </w:rPr>
        <w:t>pecifikace předmětu nájmu a nájemného</w:t>
      </w:r>
      <w:r w:rsidR="00EC6DD7">
        <w:rPr>
          <w:rFonts w:ascii="Times New Roman" w:hAnsi="Times New Roman"/>
          <w:color w:val="000000"/>
        </w:rPr>
        <w:t xml:space="preserve"> </w:t>
      </w:r>
      <w:r w:rsidR="00EC6DD7" w:rsidRPr="00EC6DD7">
        <w:rPr>
          <w:rFonts w:ascii="Times New Roman" w:hAnsi="Times New Roman"/>
          <w:color w:val="000000"/>
        </w:rPr>
        <w:t>(z důvodu obchodního tajemství v registru smluv neuveřejněna)</w:t>
      </w:r>
    </w:p>
    <w:p w14:paraId="5BDACEEF" w14:textId="5280557C" w:rsidR="00D761F7" w:rsidRPr="000357AA" w:rsidRDefault="00D761F7" w:rsidP="00D761F7">
      <w:pPr>
        <w:widowControl w:val="0"/>
        <w:autoSpaceDE w:val="0"/>
        <w:autoSpaceDN w:val="0"/>
        <w:adjustRightInd w:val="0"/>
        <w:spacing w:after="0" w:line="240" w:lineRule="auto"/>
        <w:ind w:left="567" w:firstLine="141"/>
        <w:jc w:val="both"/>
        <w:rPr>
          <w:rFonts w:ascii="Times New Roman" w:hAnsi="Times New Roman"/>
          <w:color w:val="000000"/>
        </w:rPr>
      </w:pPr>
      <w:r w:rsidRPr="000357AA">
        <w:rPr>
          <w:rFonts w:ascii="Times New Roman" w:hAnsi="Times New Roman"/>
          <w:color w:val="000000"/>
        </w:rPr>
        <w:t xml:space="preserve">příloha č. 3 – </w:t>
      </w:r>
      <w:r w:rsidRPr="009F4E6C">
        <w:rPr>
          <w:rFonts w:ascii="Times New Roman" w:hAnsi="Times New Roman"/>
          <w:color w:val="000000"/>
        </w:rPr>
        <w:t>Specifikace objednaných služeb</w:t>
      </w:r>
      <w:r w:rsidR="00E87C1C" w:rsidRPr="009F4E6C">
        <w:rPr>
          <w:rFonts w:ascii="Times New Roman" w:hAnsi="Times New Roman"/>
          <w:color w:val="000000"/>
        </w:rPr>
        <w:t>, včetně cateringu</w:t>
      </w:r>
      <w:r w:rsidR="00BC3557">
        <w:rPr>
          <w:rFonts w:ascii="Times New Roman" w:hAnsi="Times New Roman"/>
          <w:color w:val="000000"/>
        </w:rPr>
        <w:t xml:space="preserve"> (z důvodu obchodního tajemství v registru smluv neuveřejněna)</w:t>
      </w:r>
    </w:p>
    <w:p w14:paraId="7441848F" w14:textId="77777777" w:rsidR="00D761F7" w:rsidRPr="000357AA" w:rsidRDefault="00D761F7" w:rsidP="00D761F7">
      <w:p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</w:rPr>
      </w:pPr>
      <w:r w:rsidRPr="000357AA">
        <w:rPr>
          <w:rFonts w:ascii="Times New Roman" w:hAnsi="Times New Roman"/>
          <w:color w:val="000000" w:themeColor="text1"/>
        </w:rPr>
        <w:t xml:space="preserve">  </w:t>
      </w:r>
    </w:p>
    <w:p w14:paraId="108744B5" w14:textId="77777777" w:rsidR="00D761F7" w:rsidRPr="000357AA" w:rsidRDefault="00D761F7" w:rsidP="00D761F7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</w:rPr>
      </w:pPr>
    </w:p>
    <w:p w14:paraId="306396D1" w14:textId="77777777" w:rsidR="00D761F7" w:rsidRPr="000357AA" w:rsidRDefault="00D761F7" w:rsidP="00D761F7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</w:rPr>
      </w:pPr>
    </w:p>
    <w:p w14:paraId="779D9934" w14:textId="0A202BB7" w:rsidR="00D761F7" w:rsidRPr="000357AA" w:rsidRDefault="00D761F7" w:rsidP="00D761F7">
      <w:pPr>
        <w:keepNext/>
        <w:keepLines/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357AA">
        <w:rPr>
          <w:rFonts w:ascii="Times New Roman" w:hAnsi="Times New Roman"/>
          <w:color w:val="000000"/>
        </w:rPr>
        <w:t>V Praze dne _</w:t>
      </w:r>
      <w:r w:rsidR="00346387">
        <w:rPr>
          <w:rFonts w:ascii="Times New Roman" w:hAnsi="Times New Roman"/>
          <w:color w:val="000000"/>
        </w:rPr>
        <w:t>2</w:t>
      </w:r>
      <w:r w:rsidRPr="000357AA">
        <w:rPr>
          <w:rFonts w:ascii="Times New Roman" w:hAnsi="Times New Roman"/>
          <w:color w:val="000000"/>
        </w:rPr>
        <w:t>._</w:t>
      </w:r>
      <w:r w:rsidR="00346387">
        <w:rPr>
          <w:rFonts w:ascii="Times New Roman" w:hAnsi="Times New Roman"/>
          <w:color w:val="000000"/>
        </w:rPr>
        <w:t>12.</w:t>
      </w:r>
      <w:r w:rsidRPr="000357AA">
        <w:rPr>
          <w:rFonts w:ascii="Times New Roman" w:hAnsi="Times New Roman"/>
          <w:color w:val="000000"/>
        </w:rPr>
        <w:t>_ 202</w:t>
      </w:r>
      <w:r w:rsidR="007E057E" w:rsidRPr="000357AA">
        <w:rPr>
          <w:rFonts w:ascii="Times New Roman" w:hAnsi="Times New Roman"/>
          <w:color w:val="000000"/>
        </w:rPr>
        <w:t>1</w:t>
      </w:r>
      <w:r w:rsidR="00CA7323" w:rsidRPr="000357AA">
        <w:rPr>
          <w:rFonts w:ascii="Times New Roman" w:hAnsi="Times New Roman"/>
          <w:color w:val="000000"/>
        </w:rPr>
        <w:tab/>
        <w:t>V Praze</w:t>
      </w:r>
      <w:r w:rsidRPr="000357AA">
        <w:rPr>
          <w:rFonts w:ascii="Times New Roman" w:hAnsi="Times New Roman"/>
          <w:color w:val="000000"/>
        </w:rPr>
        <w:t xml:space="preserve"> dne </w:t>
      </w:r>
      <w:r w:rsidR="00445A97">
        <w:rPr>
          <w:rFonts w:ascii="Times New Roman" w:hAnsi="Times New Roman"/>
          <w:color w:val="000000"/>
        </w:rPr>
        <w:t>2</w:t>
      </w:r>
      <w:r w:rsidRPr="000357AA">
        <w:rPr>
          <w:rFonts w:ascii="Times New Roman" w:hAnsi="Times New Roman"/>
          <w:color w:val="000000"/>
        </w:rPr>
        <w:t>._</w:t>
      </w:r>
      <w:r w:rsidR="00445A97">
        <w:rPr>
          <w:rFonts w:ascii="Times New Roman" w:hAnsi="Times New Roman"/>
          <w:color w:val="000000"/>
        </w:rPr>
        <w:t>12.</w:t>
      </w:r>
      <w:r w:rsidRPr="000357AA">
        <w:rPr>
          <w:rFonts w:ascii="Times New Roman" w:hAnsi="Times New Roman"/>
          <w:color w:val="000000"/>
        </w:rPr>
        <w:t>_ 202</w:t>
      </w:r>
      <w:r w:rsidR="007E057E" w:rsidRPr="000357AA">
        <w:rPr>
          <w:rFonts w:ascii="Times New Roman" w:hAnsi="Times New Roman"/>
          <w:color w:val="000000"/>
        </w:rPr>
        <w:t>1</w:t>
      </w:r>
    </w:p>
    <w:p w14:paraId="740B5274" w14:textId="77777777" w:rsidR="00D761F7" w:rsidRPr="000357AA" w:rsidRDefault="00D761F7" w:rsidP="00D761F7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71672200" w14:textId="77777777" w:rsidR="00D761F7" w:rsidRPr="000357AA" w:rsidRDefault="00D761F7" w:rsidP="00D761F7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1C904F91" w14:textId="77777777" w:rsidR="00D761F7" w:rsidRPr="000357AA" w:rsidRDefault="00D761F7" w:rsidP="00D761F7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7492100" w14:textId="77777777" w:rsidR="00D761F7" w:rsidRPr="000357AA" w:rsidRDefault="00D761F7" w:rsidP="00D761F7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9529" w:type="dxa"/>
        <w:tblCellSpacing w:w="-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3"/>
        <w:gridCol w:w="4426"/>
      </w:tblGrid>
      <w:tr w:rsidR="00D761F7" w:rsidRPr="000357AA" w14:paraId="30EAE3D2" w14:textId="77777777" w:rsidTr="002D2C2B">
        <w:trPr>
          <w:tblCellSpacing w:w="-8" w:type="dxa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</w:tcPr>
          <w:p w14:paraId="7B83E718" w14:textId="1D1DA89B" w:rsidR="00D761F7" w:rsidRPr="000357AA" w:rsidRDefault="00D761F7" w:rsidP="002D2C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hAnsi="Times New Roman"/>
                <w:color w:val="000000"/>
              </w:rPr>
            </w:pPr>
            <w:r w:rsidRPr="000357AA">
              <w:rPr>
                <w:rFonts w:ascii="Times New Roman" w:hAnsi="Times New Roman"/>
                <w:color w:val="000000"/>
              </w:rPr>
              <w:t>____________________________________</w:t>
            </w:r>
            <w:r w:rsidR="003467BF" w:rsidRPr="000357AA">
              <w:rPr>
                <w:rFonts w:ascii="Times New Roman" w:hAnsi="Times New Roman"/>
                <w:color w:val="000000"/>
              </w:rPr>
              <w:t xml:space="preserve">             </w:t>
            </w:r>
            <w:r w:rsidR="003467BF" w:rsidRPr="000357AA">
              <w:rPr>
                <w:rFonts w:ascii="Times New Roman" w:hAnsi="Times New Roman"/>
                <w:color w:val="000000"/>
              </w:rPr>
              <w:softHyphen/>
            </w:r>
            <w:r w:rsidR="003467BF" w:rsidRPr="000357AA">
              <w:rPr>
                <w:rFonts w:ascii="Times New Roman" w:hAnsi="Times New Roman"/>
                <w:color w:val="000000"/>
              </w:rPr>
              <w:softHyphen/>
            </w:r>
            <w:r w:rsidR="003467BF" w:rsidRPr="000357AA">
              <w:rPr>
                <w:rFonts w:ascii="Times New Roman" w:hAnsi="Times New Roman"/>
                <w:color w:val="000000"/>
              </w:rPr>
              <w:softHyphen/>
            </w:r>
            <w:r w:rsidR="003467BF" w:rsidRPr="000357AA">
              <w:rPr>
                <w:rFonts w:ascii="Times New Roman" w:hAnsi="Times New Roman"/>
                <w:color w:val="000000"/>
              </w:rPr>
              <w:softHyphen/>
            </w:r>
            <w:r w:rsidR="003467BF" w:rsidRPr="000357AA">
              <w:rPr>
                <w:rFonts w:ascii="Times New Roman" w:hAnsi="Times New Roman"/>
                <w:color w:val="000000"/>
              </w:rPr>
              <w:softHyphen/>
            </w:r>
            <w:r w:rsidR="003467BF" w:rsidRPr="000357AA">
              <w:rPr>
                <w:rFonts w:ascii="Times New Roman" w:hAnsi="Times New Roman"/>
                <w:color w:val="000000"/>
              </w:rPr>
              <w:softHyphen/>
            </w:r>
            <w:r w:rsidR="003467BF" w:rsidRPr="000357AA">
              <w:rPr>
                <w:rFonts w:ascii="Times New Roman" w:hAnsi="Times New Roman"/>
                <w:color w:val="000000"/>
              </w:rPr>
              <w:softHyphen/>
            </w:r>
            <w:r w:rsidR="003467BF" w:rsidRPr="000357AA">
              <w:rPr>
                <w:rFonts w:ascii="Times New Roman" w:hAnsi="Times New Roman"/>
                <w:color w:val="000000"/>
              </w:rPr>
              <w:softHyphen/>
            </w:r>
            <w:r w:rsidR="003467BF" w:rsidRPr="000357AA">
              <w:rPr>
                <w:rFonts w:ascii="Times New Roman" w:hAnsi="Times New Roman"/>
                <w:color w:val="000000"/>
              </w:rPr>
              <w:softHyphen/>
            </w:r>
            <w:r w:rsidR="003467BF" w:rsidRPr="000357AA">
              <w:rPr>
                <w:rFonts w:ascii="Times New Roman" w:hAnsi="Times New Roman"/>
                <w:color w:val="000000"/>
              </w:rPr>
              <w:softHyphen/>
            </w:r>
            <w:r w:rsidR="003467BF" w:rsidRPr="000357AA">
              <w:rPr>
                <w:rFonts w:ascii="Times New Roman" w:hAnsi="Times New Roman"/>
                <w:color w:val="000000"/>
              </w:rPr>
              <w:softHyphen/>
            </w:r>
            <w:r w:rsidR="003467BF" w:rsidRPr="000357AA">
              <w:rPr>
                <w:rFonts w:ascii="Times New Roman" w:hAnsi="Times New Roman"/>
                <w:color w:val="000000"/>
              </w:rPr>
              <w:softHyphen/>
            </w:r>
            <w:r w:rsidR="003467BF" w:rsidRPr="000357AA">
              <w:rPr>
                <w:rFonts w:ascii="Times New Roman" w:hAnsi="Times New Roman"/>
                <w:color w:val="000000"/>
              </w:rPr>
              <w:softHyphen/>
            </w:r>
            <w:r w:rsidR="003467BF" w:rsidRPr="000357AA">
              <w:rPr>
                <w:rFonts w:ascii="Times New Roman" w:hAnsi="Times New Roman"/>
                <w:color w:val="000000"/>
              </w:rPr>
              <w:softHyphen/>
            </w:r>
            <w:r w:rsidR="003467BF" w:rsidRPr="000357AA">
              <w:rPr>
                <w:rFonts w:ascii="Times New Roman" w:hAnsi="Times New Roman"/>
                <w:color w:val="000000"/>
              </w:rPr>
              <w:softHyphen/>
            </w:r>
            <w:r w:rsidR="003467BF" w:rsidRPr="000357AA">
              <w:rPr>
                <w:rFonts w:ascii="Times New Roman" w:hAnsi="Times New Roman"/>
                <w:color w:val="000000"/>
              </w:rPr>
              <w:softHyphen/>
            </w:r>
            <w:r w:rsidR="003467BF" w:rsidRPr="000357AA">
              <w:rPr>
                <w:rFonts w:ascii="Times New Roman" w:hAnsi="Times New Roman"/>
                <w:color w:val="000000"/>
              </w:rPr>
              <w:softHyphen/>
            </w:r>
            <w:r w:rsidR="003467BF" w:rsidRPr="000357AA">
              <w:rPr>
                <w:rFonts w:ascii="Times New Roman" w:hAnsi="Times New Roman"/>
                <w:color w:val="000000"/>
              </w:rPr>
              <w:softHyphen/>
            </w:r>
            <w:r w:rsidR="003467BF" w:rsidRPr="000357AA">
              <w:rPr>
                <w:rFonts w:ascii="Times New Roman" w:hAnsi="Times New Roman"/>
                <w:color w:val="000000"/>
              </w:rPr>
              <w:softHyphen/>
            </w:r>
            <w:r w:rsidR="003467BF" w:rsidRPr="000357AA">
              <w:rPr>
                <w:rFonts w:ascii="Times New Roman" w:hAnsi="Times New Roman"/>
                <w:color w:val="000000"/>
              </w:rPr>
              <w:softHyphen/>
            </w:r>
            <w:r w:rsidR="003467BF" w:rsidRPr="000357AA">
              <w:rPr>
                <w:rFonts w:ascii="Times New Roman" w:hAnsi="Times New Roman"/>
                <w:color w:val="000000"/>
              </w:rPr>
              <w:softHyphen/>
            </w:r>
            <w:r w:rsidR="003467BF" w:rsidRPr="000357AA">
              <w:rPr>
                <w:rFonts w:ascii="Times New Roman" w:hAnsi="Times New Roman"/>
                <w:color w:val="000000"/>
              </w:rPr>
              <w:softHyphen/>
            </w:r>
            <w:r w:rsidR="003467BF" w:rsidRPr="000357AA">
              <w:rPr>
                <w:rFonts w:ascii="Times New Roman" w:hAnsi="Times New Roman"/>
                <w:color w:val="000000"/>
              </w:rPr>
              <w:softHyphen/>
            </w:r>
            <w:r w:rsidR="003467BF" w:rsidRPr="000357AA">
              <w:rPr>
                <w:rFonts w:ascii="Times New Roman" w:hAnsi="Times New Roman"/>
                <w:color w:val="000000"/>
              </w:rPr>
              <w:softHyphen/>
            </w:r>
            <w:r w:rsidR="003467BF" w:rsidRPr="000357AA">
              <w:rPr>
                <w:rFonts w:ascii="Times New Roman" w:hAnsi="Times New Roman"/>
                <w:color w:val="000000"/>
              </w:rPr>
              <w:softHyphen/>
            </w:r>
            <w:r w:rsidR="003467BF" w:rsidRPr="000357AA">
              <w:rPr>
                <w:rFonts w:ascii="Times New Roman" w:hAnsi="Times New Roman"/>
                <w:color w:val="000000"/>
              </w:rPr>
              <w:softHyphen/>
            </w:r>
            <w:r w:rsidR="003467BF" w:rsidRPr="000357AA">
              <w:rPr>
                <w:rFonts w:ascii="Times New Roman" w:hAnsi="Times New Roman"/>
                <w:color w:val="000000"/>
              </w:rPr>
              <w:softHyphen/>
            </w:r>
            <w:r w:rsidR="003467BF" w:rsidRPr="000357AA">
              <w:rPr>
                <w:rFonts w:ascii="Times New Roman" w:hAnsi="Times New Roman"/>
                <w:color w:val="000000"/>
              </w:rPr>
              <w:softHyphen/>
            </w:r>
            <w:r w:rsidR="003467BF" w:rsidRPr="000357AA">
              <w:rPr>
                <w:rFonts w:ascii="Times New Roman" w:hAnsi="Times New Roman"/>
                <w:color w:val="000000"/>
              </w:rPr>
              <w:softHyphen/>
            </w:r>
            <w:r w:rsidR="003467BF" w:rsidRPr="000357AA">
              <w:rPr>
                <w:rFonts w:ascii="Times New Roman" w:hAnsi="Times New Roman"/>
                <w:color w:val="000000"/>
              </w:rPr>
              <w:softHyphen/>
            </w:r>
            <w:r w:rsidR="003467BF" w:rsidRPr="000357AA">
              <w:rPr>
                <w:rFonts w:ascii="Times New Roman" w:hAnsi="Times New Roman"/>
                <w:color w:val="000000"/>
              </w:rPr>
              <w:softHyphen/>
            </w:r>
            <w:r w:rsidR="003467BF" w:rsidRPr="000357AA">
              <w:rPr>
                <w:rFonts w:ascii="Times New Roman" w:hAnsi="Times New Roman"/>
                <w:color w:val="000000"/>
              </w:rPr>
              <w:softHyphen/>
            </w:r>
            <w:r w:rsidR="003467BF" w:rsidRPr="000357AA">
              <w:rPr>
                <w:rFonts w:ascii="Times New Roman" w:hAnsi="Times New Roman"/>
                <w:color w:val="000000"/>
              </w:rPr>
              <w:softHyphen/>
            </w:r>
            <w:r w:rsidR="003467BF" w:rsidRPr="000357AA">
              <w:rPr>
                <w:rFonts w:ascii="Times New Roman" w:hAnsi="Times New Roman"/>
                <w:color w:val="000000"/>
              </w:rPr>
              <w:softHyphen/>
            </w:r>
            <w:r w:rsidR="003467BF" w:rsidRPr="000357AA">
              <w:rPr>
                <w:rFonts w:ascii="Times New Roman" w:hAnsi="Times New Roman"/>
                <w:color w:val="000000"/>
              </w:rPr>
              <w:softHyphen/>
            </w:r>
            <w:r w:rsidR="003467BF" w:rsidRPr="000357AA">
              <w:rPr>
                <w:rFonts w:ascii="Times New Roman" w:hAnsi="Times New Roman"/>
                <w:color w:val="000000"/>
              </w:rPr>
              <w:softHyphen/>
            </w:r>
            <w:r w:rsidR="003467BF" w:rsidRPr="000357AA">
              <w:rPr>
                <w:rFonts w:ascii="Times New Roman" w:hAnsi="Times New Roman"/>
                <w:color w:val="000000"/>
              </w:rPr>
              <w:softHyphen/>
            </w:r>
          </w:p>
          <w:p w14:paraId="1D0DB909" w14:textId="04C004E2" w:rsidR="00D761F7" w:rsidRPr="000357AA" w:rsidRDefault="0054779D" w:rsidP="003467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57AA">
              <w:rPr>
                <w:rFonts w:ascii="Times New Roman" w:hAnsi="Times New Roman"/>
                <w:color w:val="000000"/>
              </w:rPr>
              <w:t xml:space="preserve">         </w:t>
            </w:r>
            <w:r w:rsidR="00EE05B1">
              <w:rPr>
                <w:rFonts w:ascii="Times New Roman" w:hAnsi="Times New Roman"/>
                <w:color w:val="000000"/>
              </w:rPr>
              <w:t>XXX</w:t>
            </w:r>
          </w:p>
          <w:p w14:paraId="70F3C258" w14:textId="1C6293E0" w:rsidR="003467BF" w:rsidRPr="000357AA" w:rsidRDefault="007C6D35" w:rsidP="003467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</w:t>
            </w:r>
            <w:r w:rsidR="001A5ABA">
              <w:rPr>
                <w:rFonts w:ascii="Times New Roman" w:hAnsi="Times New Roman"/>
                <w:color w:val="000000"/>
              </w:rPr>
              <w:t>Obchodní a marketingový ředitel</w:t>
            </w:r>
          </w:p>
          <w:p w14:paraId="328041AC" w14:textId="19D7AFA4" w:rsidR="00D761F7" w:rsidRPr="000357AA" w:rsidRDefault="0054779D" w:rsidP="002D2C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57AA">
              <w:rPr>
                <w:rFonts w:ascii="Times New Roman" w:hAnsi="Times New Roman"/>
                <w:color w:val="000000"/>
              </w:rPr>
              <w:t xml:space="preserve">  </w:t>
            </w:r>
            <w:r w:rsidR="009F4E6C">
              <w:rPr>
                <w:rFonts w:ascii="Times New Roman" w:hAnsi="Times New Roman"/>
                <w:color w:val="000000"/>
              </w:rPr>
              <w:t xml:space="preserve">  </w:t>
            </w:r>
            <w:r w:rsidRPr="000357AA">
              <w:rPr>
                <w:rFonts w:ascii="Times New Roman" w:hAnsi="Times New Roman"/>
                <w:color w:val="000000"/>
              </w:rPr>
              <w:t xml:space="preserve"> </w:t>
            </w:r>
            <w:r w:rsidR="00D761F7" w:rsidRPr="000357AA">
              <w:rPr>
                <w:rFonts w:ascii="Times New Roman" w:hAnsi="Times New Roman"/>
                <w:color w:val="000000"/>
              </w:rPr>
              <w:t>Kongresové centrum Praha, a.s.</w:t>
            </w:r>
            <w:r w:rsidR="003467BF" w:rsidRPr="000357AA">
              <w:rPr>
                <w:rFonts w:ascii="Times New Roman" w:hAnsi="Times New Roman"/>
                <w:color w:val="000000"/>
              </w:rPr>
              <w:t xml:space="preserve">                                        </w:t>
            </w:r>
            <w:r w:rsidR="00CD5677" w:rsidRPr="000357AA">
              <w:rPr>
                <w:rFonts w:ascii="Times New Roman" w:hAnsi="Times New Roman"/>
                <w:color w:val="000000"/>
              </w:rPr>
              <w:t xml:space="preserve">    </w:t>
            </w:r>
            <w:r w:rsidR="003467BF" w:rsidRPr="000357AA">
              <w:rPr>
                <w:rFonts w:ascii="Times New Roman" w:hAnsi="Times New Roman"/>
                <w:color w:val="000000"/>
              </w:rPr>
              <w:t xml:space="preserve">    </w:t>
            </w:r>
          </w:p>
          <w:p w14:paraId="7D642E2F" w14:textId="77777777" w:rsidR="00D761F7" w:rsidRPr="0049660C" w:rsidRDefault="00D761F7" w:rsidP="002D2C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lang w:val="x-none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</w:tcPr>
          <w:p w14:paraId="6A853A56" w14:textId="141BF5E6" w:rsidR="00D761F7" w:rsidRPr="0049660C" w:rsidRDefault="00D761F7" w:rsidP="003467BF">
            <w:pPr>
              <w:keepLines/>
              <w:widowControl w:val="0"/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</w:rPr>
            </w:pPr>
          </w:p>
          <w:p w14:paraId="50C2FACA" w14:textId="29506FF4" w:rsidR="003467BF" w:rsidRPr="0049660C" w:rsidRDefault="003467BF" w:rsidP="003467B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660C">
              <w:rPr>
                <w:rFonts w:ascii="Times New Roman" w:hAnsi="Times New Roman"/>
                <w:noProof/>
                <w:color w:val="000000"/>
              </w:rPr>
              <w:t xml:space="preserve">                   </w:t>
            </w:r>
            <w:r w:rsidR="0054779D" w:rsidRPr="0049660C">
              <w:rPr>
                <w:rFonts w:ascii="Times New Roman" w:hAnsi="Times New Roman"/>
                <w:noProof/>
                <w:color w:val="000000"/>
              </w:rPr>
              <w:t xml:space="preserve">      </w:t>
            </w:r>
            <w:r w:rsidR="00EE05B1">
              <w:rPr>
                <w:rFonts w:ascii="Times New Roman" w:hAnsi="Times New Roman"/>
                <w:color w:val="000000"/>
              </w:rPr>
              <w:t>XXX</w:t>
            </w:r>
          </w:p>
          <w:p w14:paraId="2FCE0D94" w14:textId="42B7C4A4" w:rsidR="000F0CAA" w:rsidRPr="0049660C" w:rsidRDefault="001D2BBC" w:rsidP="000F0CA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</w:t>
            </w:r>
            <w:r w:rsidR="003467BF" w:rsidRPr="0049660C">
              <w:rPr>
                <w:rFonts w:ascii="Times New Roman" w:hAnsi="Times New Roman"/>
                <w:color w:val="000000"/>
              </w:rPr>
              <w:t xml:space="preserve">                 </w:t>
            </w:r>
            <w:proofErr w:type="spellStart"/>
            <w:r>
              <w:rPr>
                <w:rFonts w:ascii="Times New Roman" w:hAnsi="Times New Roman"/>
                <w:color w:val="000000"/>
              </w:rPr>
              <w:t>poveřený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řízením </w:t>
            </w:r>
          </w:p>
          <w:p w14:paraId="34CCD3EC" w14:textId="2355058F" w:rsidR="003467BF" w:rsidRPr="0049660C" w:rsidRDefault="003467BF" w:rsidP="003467B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3467BF" w:rsidRPr="000357AA" w14:paraId="7B5F78FB" w14:textId="77777777" w:rsidTr="002D2C2B">
        <w:trPr>
          <w:gridAfter w:val="1"/>
          <w:wAfter w:w="4450" w:type="dxa"/>
          <w:tblCellSpacing w:w="-8" w:type="dxa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</w:tcPr>
          <w:p w14:paraId="4B39F80B" w14:textId="77777777" w:rsidR="003467BF" w:rsidRPr="000357AA" w:rsidRDefault="003467BF" w:rsidP="002D2C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hAnsi="Times New Roman"/>
                <w:color w:val="000000"/>
              </w:rPr>
            </w:pPr>
          </w:p>
        </w:tc>
      </w:tr>
    </w:tbl>
    <w:p w14:paraId="3E32B606" w14:textId="77777777" w:rsidR="00D761F7" w:rsidRPr="000357AA" w:rsidRDefault="00D761F7" w:rsidP="00D761F7">
      <w:pPr>
        <w:rPr>
          <w:rFonts w:ascii="Times New Roman" w:hAnsi="Times New Roman"/>
          <w:b/>
          <w:noProof/>
          <w:color w:val="000000"/>
        </w:rPr>
      </w:pPr>
      <w:r w:rsidRPr="000357AA">
        <w:rPr>
          <w:rFonts w:ascii="Times New Roman" w:hAnsi="Times New Roman"/>
          <w:b/>
          <w:noProof/>
          <w:color w:val="000000"/>
        </w:rPr>
        <w:br w:type="page"/>
      </w:r>
    </w:p>
    <w:p w14:paraId="3A7DC9A4" w14:textId="77777777" w:rsidR="00D761F7" w:rsidRPr="000357AA" w:rsidRDefault="00D761F7" w:rsidP="00D761F7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color w:val="000000"/>
        </w:rPr>
      </w:pPr>
      <w:r w:rsidRPr="000357AA">
        <w:rPr>
          <w:rFonts w:ascii="Times New Roman" w:hAnsi="Times New Roman"/>
          <w:b/>
          <w:noProof/>
          <w:color w:val="000000"/>
        </w:rPr>
        <w:lastRenderedPageBreak/>
        <w:t>Příloha č. 1</w:t>
      </w:r>
    </w:p>
    <w:p w14:paraId="06AD5AAB" w14:textId="77777777" w:rsidR="00D761F7" w:rsidRPr="000357AA" w:rsidRDefault="00D761F7" w:rsidP="00D761F7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 w:themeColor="text1"/>
        </w:rPr>
      </w:pPr>
      <w:r w:rsidRPr="000357AA">
        <w:rPr>
          <w:rFonts w:ascii="Times New Roman" w:hAnsi="Times New Roman"/>
          <w:b/>
          <w:bCs/>
          <w:noProof/>
          <w:color w:val="000000" w:themeColor="text1"/>
        </w:rPr>
        <w:t>Specifikace služeb poskytovaných spolu s nájmem</w:t>
      </w:r>
    </w:p>
    <w:p w14:paraId="437C0D8A" w14:textId="77777777" w:rsidR="00D761F7" w:rsidRPr="000357AA" w:rsidRDefault="00D761F7" w:rsidP="00D761F7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</w:rPr>
      </w:pPr>
    </w:p>
    <w:p w14:paraId="0920428D" w14:textId="777BD8AD" w:rsidR="00D761F7" w:rsidRPr="000357AA" w:rsidRDefault="00D761F7" w:rsidP="00D761F7">
      <w:pPr>
        <w:keepNext/>
        <w:keepLines/>
        <w:autoSpaceDE w:val="0"/>
        <w:autoSpaceDN w:val="0"/>
        <w:spacing w:after="0"/>
        <w:jc w:val="both"/>
        <w:rPr>
          <w:rFonts w:ascii="Times New Roman" w:hAnsi="Times New Roman"/>
        </w:rPr>
      </w:pPr>
      <w:r w:rsidRPr="000357AA">
        <w:rPr>
          <w:rFonts w:ascii="Times New Roman" w:hAnsi="Times New Roman"/>
        </w:rPr>
        <w:t>Pronajímatel poskytuje v souvislosti s</w:t>
      </w:r>
      <w:r w:rsidR="009748E4" w:rsidRPr="000357AA">
        <w:rPr>
          <w:rFonts w:ascii="Times New Roman" w:hAnsi="Times New Roman"/>
        </w:rPr>
        <w:t> </w:t>
      </w:r>
      <w:r w:rsidRPr="000357AA">
        <w:rPr>
          <w:rFonts w:ascii="Times New Roman" w:hAnsi="Times New Roman"/>
        </w:rPr>
        <w:t>nájmem</w:t>
      </w:r>
      <w:r w:rsidR="009748E4" w:rsidRPr="000357AA">
        <w:rPr>
          <w:rFonts w:ascii="Times New Roman" w:hAnsi="Times New Roman"/>
        </w:rPr>
        <w:t xml:space="preserve"> a</w:t>
      </w:r>
      <w:r w:rsidRPr="000357AA">
        <w:rPr>
          <w:rFonts w:ascii="Times New Roman" w:hAnsi="Times New Roman"/>
        </w:rPr>
        <w:t xml:space="preserve"> v ceně nájemného, následující služby:</w:t>
      </w:r>
    </w:p>
    <w:p w14:paraId="35A5BF6A" w14:textId="77777777" w:rsidR="00D761F7" w:rsidRPr="000357AA" w:rsidRDefault="00D761F7" w:rsidP="00D761F7">
      <w:pPr>
        <w:keepNext/>
        <w:keepLines/>
        <w:autoSpaceDE w:val="0"/>
        <w:autoSpaceDN w:val="0"/>
        <w:spacing w:after="0"/>
        <w:jc w:val="both"/>
        <w:rPr>
          <w:rFonts w:ascii="Times New Roman" w:hAnsi="Times New Roman"/>
          <w:lang w:val="x-none"/>
        </w:rPr>
      </w:pPr>
    </w:p>
    <w:p w14:paraId="32AD1515" w14:textId="39FD2810" w:rsidR="00D761F7" w:rsidRPr="000357AA" w:rsidRDefault="00D761F7" w:rsidP="00D761F7">
      <w:pPr>
        <w:keepNext/>
        <w:keepLines/>
        <w:autoSpaceDE w:val="0"/>
        <w:autoSpaceDN w:val="0"/>
        <w:spacing w:after="0"/>
        <w:ind w:left="900" w:hanging="195"/>
        <w:jc w:val="both"/>
        <w:rPr>
          <w:rFonts w:ascii="Times New Roman" w:hAnsi="Times New Roman"/>
        </w:rPr>
      </w:pPr>
      <w:r w:rsidRPr="000357AA">
        <w:rPr>
          <w:rFonts w:ascii="Times New Roman" w:hAnsi="Times New Roman"/>
        </w:rPr>
        <w:t>-</w:t>
      </w:r>
      <w:r w:rsidRPr="000357AA">
        <w:rPr>
          <w:rFonts w:ascii="Times New Roman" w:hAnsi="Times New Roman"/>
        </w:rPr>
        <w:tab/>
        <w:t>Stavba jednacích sálů – pro akci 1 varianta stavby jednacího sálu</w:t>
      </w:r>
      <w:r w:rsidRPr="000357AA">
        <w:rPr>
          <w:rFonts w:ascii="Times New Roman" w:hAnsi="Times New Roman"/>
          <w:color w:val="1F497D"/>
        </w:rPr>
        <w:t xml:space="preserve">, </w:t>
      </w:r>
      <w:r w:rsidRPr="000357AA">
        <w:rPr>
          <w:rFonts w:ascii="Times New Roman" w:hAnsi="Times New Roman"/>
        </w:rPr>
        <w:t xml:space="preserve">pokud bude varianta sálu přesně specifikována alespoň 14 dní před konáním akce, </w:t>
      </w:r>
      <w:r w:rsidR="00690466" w:rsidRPr="000357AA">
        <w:rPr>
          <w:rFonts w:ascii="Times New Roman" w:hAnsi="Times New Roman"/>
        </w:rPr>
        <w:t>vč. podií a řečnického pultu</w:t>
      </w:r>
    </w:p>
    <w:p w14:paraId="350E9CB9" w14:textId="3ED88897" w:rsidR="00D761F7" w:rsidRPr="000357AA" w:rsidRDefault="00D761F7" w:rsidP="00D761F7">
      <w:pPr>
        <w:autoSpaceDE w:val="0"/>
        <w:autoSpaceDN w:val="0"/>
        <w:spacing w:after="0"/>
        <w:ind w:left="900" w:hanging="195"/>
        <w:jc w:val="both"/>
        <w:rPr>
          <w:rFonts w:ascii="Times New Roman" w:hAnsi="Times New Roman"/>
        </w:rPr>
      </w:pPr>
      <w:r w:rsidRPr="000357AA">
        <w:rPr>
          <w:rFonts w:ascii="Times New Roman" w:hAnsi="Times New Roman"/>
        </w:rPr>
        <w:t>-</w:t>
      </w:r>
      <w:r w:rsidRPr="000357AA">
        <w:rPr>
          <w:rFonts w:ascii="Times New Roman" w:hAnsi="Times New Roman"/>
        </w:rPr>
        <w:tab/>
        <w:t xml:space="preserve">Mobiliář do jednacích sálů – židle, stoly, bílé ubrusy na stoly – jedná </w:t>
      </w:r>
      <w:r w:rsidR="001D2BBC" w:rsidRPr="000357AA">
        <w:rPr>
          <w:rFonts w:ascii="Times New Roman" w:hAnsi="Times New Roman"/>
        </w:rPr>
        <w:t>se pouze</w:t>
      </w:r>
      <w:r w:rsidR="009748E4" w:rsidRPr="000357AA">
        <w:rPr>
          <w:rFonts w:ascii="Times New Roman" w:hAnsi="Times New Roman"/>
        </w:rPr>
        <w:t xml:space="preserve"> o</w:t>
      </w:r>
      <w:r w:rsidRPr="000357AA">
        <w:rPr>
          <w:rFonts w:ascii="Times New Roman" w:hAnsi="Times New Roman"/>
        </w:rPr>
        <w:t xml:space="preserve"> mobiliář </w:t>
      </w:r>
      <w:r w:rsidR="001D2BBC" w:rsidRPr="000357AA">
        <w:rPr>
          <w:rFonts w:ascii="Times New Roman" w:hAnsi="Times New Roman"/>
        </w:rPr>
        <w:t>z</w:t>
      </w:r>
      <w:r w:rsidR="001D2BBC">
        <w:rPr>
          <w:rFonts w:ascii="Times New Roman" w:hAnsi="Times New Roman"/>
        </w:rPr>
        <w:t xml:space="preserve"> nabídky</w:t>
      </w:r>
      <w:r w:rsidRPr="000357AA">
        <w:rPr>
          <w:rFonts w:ascii="Times New Roman" w:hAnsi="Times New Roman"/>
        </w:rPr>
        <w:t xml:space="preserve"> Pronajímatele</w:t>
      </w:r>
    </w:p>
    <w:p w14:paraId="0C9F33BC" w14:textId="36B04E15" w:rsidR="00D761F7" w:rsidRPr="000357AA" w:rsidRDefault="00D761F7" w:rsidP="00D761F7">
      <w:pPr>
        <w:autoSpaceDE w:val="0"/>
        <w:autoSpaceDN w:val="0"/>
        <w:spacing w:after="0"/>
        <w:ind w:left="900" w:hanging="195"/>
        <w:jc w:val="both"/>
        <w:rPr>
          <w:rFonts w:ascii="Times New Roman" w:hAnsi="Times New Roman"/>
        </w:rPr>
      </w:pPr>
      <w:r w:rsidRPr="000357AA">
        <w:rPr>
          <w:rFonts w:ascii="Times New Roman" w:hAnsi="Times New Roman"/>
        </w:rPr>
        <w:t>-</w:t>
      </w:r>
      <w:r w:rsidRPr="000357AA">
        <w:rPr>
          <w:rFonts w:ascii="Times New Roman" w:hAnsi="Times New Roman"/>
        </w:rPr>
        <w:tab/>
        <w:t xml:space="preserve">Foyer – jako rozptylový prostor bez využití k programu či cateringu – bude specifikováno </w:t>
      </w:r>
      <w:r w:rsidR="001D2BBC" w:rsidRPr="000357AA">
        <w:rPr>
          <w:rFonts w:ascii="Times New Roman" w:hAnsi="Times New Roman"/>
        </w:rPr>
        <w:t>v</w:t>
      </w:r>
      <w:r w:rsidR="001D2BBC">
        <w:rPr>
          <w:rFonts w:ascii="Times New Roman" w:hAnsi="Times New Roman"/>
        </w:rPr>
        <w:t xml:space="preserve"> Příloze</w:t>
      </w:r>
      <w:r w:rsidRPr="000357AA">
        <w:rPr>
          <w:rFonts w:ascii="Times New Roman" w:hAnsi="Times New Roman"/>
        </w:rPr>
        <w:t xml:space="preserve"> č. 2 smlouvy</w:t>
      </w:r>
    </w:p>
    <w:p w14:paraId="5290748F" w14:textId="246EE868" w:rsidR="00D761F7" w:rsidRPr="000357AA" w:rsidRDefault="00D761F7" w:rsidP="00D761F7">
      <w:pPr>
        <w:autoSpaceDE w:val="0"/>
        <w:autoSpaceDN w:val="0"/>
        <w:spacing w:after="0"/>
        <w:ind w:left="900" w:hanging="195"/>
        <w:jc w:val="both"/>
        <w:rPr>
          <w:rFonts w:ascii="Times New Roman" w:hAnsi="Times New Roman"/>
        </w:rPr>
      </w:pPr>
      <w:r w:rsidRPr="000357AA">
        <w:rPr>
          <w:rFonts w:ascii="Times New Roman" w:hAnsi="Times New Roman"/>
        </w:rPr>
        <w:t>-</w:t>
      </w:r>
      <w:r w:rsidRPr="000357AA">
        <w:rPr>
          <w:rFonts w:ascii="Times New Roman" w:hAnsi="Times New Roman"/>
        </w:rPr>
        <w:tab/>
        <w:t>Základní informační systém – využití stabilního informačního systému v Budově, možnost využití stojek mobilního informačního systému (pokud bude nárokovaný počet oznámen alespoň 14 dní před akcí), nutno využít jako informační systém akce, v nepronajatých prostor</w:t>
      </w:r>
      <w:r w:rsidR="00C61BEF" w:rsidRPr="000357AA">
        <w:rPr>
          <w:rFonts w:ascii="Times New Roman" w:hAnsi="Times New Roman"/>
        </w:rPr>
        <w:t>á</w:t>
      </w:r>
      <w:r w:rsidRPr="000357AA">
        <w:rPr>
          <w:rFonts w:ascii="Times New Roman" w:hAnsi="Times New Roman"/>
        </w:rPr>
        <w:t>ch nelze použít pro reklamní účely</w:t>
      </w:r>
    </w:p>
    <w:p w14:paraId="0AD473CF" w14:textId="013BE897" w:rsidR="00D761F7" w:rsidRPr="000357AA" w:rsidRDefault="00D761F7" w:rsidP="00D761F7">
      <w:pPr>
        <w:autoSpaceDE w:val="0"/>
        <w:autoSpaceDN w:val="0"/>
        <w:spacing w:after="0"/>
        <w:ind w:left="900" w:hanging="195"/>
        <w:jc w:val="both"/>
        <w:rPr>
          <w:rFonts w:ascii="Times New Roman" w:hAnsi="Times New Roman"/>
        </w:rPr>
      </w:pPr>
      <w:r w:rsidRPr="000357AA">
        <w:rPr>
          <w:rFonts w:ascii="Times New Roman" w:hAnsi="Times New Roman"/>
        </w:rPr>
        <w:t>-</w:t>
      </w:r>
      <w:r w:rsidRPr="000357AA">
        <w:rPr>
          <w:rFonts w:ascii="Times New Roman" w:hAnsi="Times New Roman"/>
        </w:rPr>
        <w:tab/>
        <w:t xml:space="preserve">Osobní výtahy, eskalátory – využití těchto výtahů a eskalátorů klienty a návštěvníky akce </w:t>
      </w:r>
      <w:r w:rsidR="001D2BBC" w:rsidRPr="000357AA">
        <w:rPr>
          <w:rFonts w:ascii="Times New Roman" w:hAnsi="Times New Roman"/>
        </w:rPr>
        <w:t>v</w:t>
      </w:r>
      <w:r w:rsidR="001D2BBC">
        <w:rPr>
          <w:rFonts w:ascii="Times New Roman" w:hAnsi="Times New Roman"/>
        </w:rPr>
        <w:t xml:space="preserve"> rámci</w:t>
      </w:r>
      <w:r w:rsidRPr="000357AA">
        <w:rPr>
          <w:rFonts w:ascii="Times New Roman" w:hAnsi="Times New Roman"/>
        </w:rPr>
        <w:t xml:space="preserve"> přístupových cest, využití nákladního výtahu max. 5 hodin při návozu a max. 5 hodin při likvidaci akce pro kongresy s doprovodnou výstavou – pokud bude požadavek oznámen alespoň 14 dní před akcí</w:t>
      </w:r>
    </w:p>
    <w:p w14:paraId="136B8838" w14:textId="073F522B" w:rsidR="00D761F7" w:rsidRPr="000357AA" w:rsidRDefault="00D761F7" w:rsidP="00D761F7">
      <w:pPr>
        <w:autoSpaceDE w:val="0"/>
        <w:autoSpaceDN w:val="0"/>
        <w:spacing w:after="0"/>
        <w:ind w:left="900" w:hanging="195"/>
        <w:jc w:val="both"/>
        <w:rPr>
          <w:rFonts w:ascii="Times New Roman" w:hAnsi="Times New Roman"/>
        </w:rPr>
      </w:pPr>
      <w:r w:rsidRPr="000357AA">
        <w:rPr>
          <w:rFonts w:ascii="Times New Roman" w:hAnsi="Times New Roman"/>
        </w:rPr>
        <w:t>-</w:t>
      </w:r>
      <w:r w:rsidRPr="000357AA">
        <w:rPr>
          <w:rFonts w:ascii="Times New Roman" w:hAnsi="Times New Roman"/>
        </w:rPr>
        <w:tab/>
        <w:t xml:space="preserve">Šatna pro návštěvníky akce s obsluhou, sálová služba pro kulturní akce v Kongresovém </w:t>
      </w:r>
      <w:r w:rsidR="001D2BBC" w:rsidRPr="000357AA">
        <w:rPr>
          <w:rFonts w:ascii="Times New Roman" w:hAnsi="Times New Roman"/>
        </w:rPr>
        <w:t>a</w:t>
      </w:r>
      <w:r w:rsidR="001D2BBC">
        <w:rPr>
          <w:rFonts w:ascii="Times New Roman" w:hAnsi="Times New Roman"/>
        </w:rPr>
        <w:t xml:space="preserve"> Společenském</w:t>
      </w:r>
      <w:r w:rsidRPr="000357AA">
        <w:rPr>
          <w:rFonts w:ascii="Times New Roman" w:hAnsi="Times New Roman"/>
        </w:rPr>
        <w:t xml:space="preserve"> sále</w:t>
      </w:r>
    </w:p>
    <w:p w14:paraId="1F5592C7" w14:textId="77777777" w:rsidR="00D761F7" w:rsidRPr="000357AA" w:rsidRDefault="00D761F7" w:rsidP="00D761F7">
      <w:pPr>
        <w:autoSpaceDE w:val="0"/>
        <w:autoSpaceDN w:val="0"/>
        <w:spacing w:after="0"/>
        <w:ind w:left="900" w:hanging="195"/>
        <w:jc w:val="both"/>
        <w:rPr>
          <w:rFonts w:ascii="Times New Roman" w:hAnsi="Times New Roman"/>
        </w:rPr>
      </w:pPr>
      <w:r w:rsidRPr="000357AA">
        <w:rPr>
          <w:rFonts w:ascii="Times New Roman" w:hAnsi="Times New Roman"/>
        </w:rPr>
        <w:t>-</w:t>
      </w:r>
      <w:r w:rsidRPr="000357AA">
        <w:rPr>
          <w:rFonts w:ascii="Times New Roman" w:hAnsi="Times New Roman"/>
        </w:rPr>
        <w:tab/>
        <w:t>Toalety – se zajištěním úklidu v průběhu akce</w:t>
      </w:r>
    </w:p>
    <w:p w14:paraId="30ECAC3E" w14:textId="40B85FB2" w:rsidR="00D761F7" w:rsidRPr="000357AA" w:rsidRDefault="00D761F7" w:rsidP="00D761F7">
      <w:pPr>
        <w:autoSpaceDE w:val="0"/>
        <w:autoSpaceDN w:val="0"/>
        <w:spacing w:after="0"/>
        <w:ind w:left="900" w:hanging="195"/>
        <w:jc w:val="both"/>
        <w:rPr>
          <w:rFonts w:ascii="Times New Roman" w:hAnsi="Times New Roman"/>
        </w:rPr>
      </w:pPr>
      <w:r w:rsidRPr="000357AA">
        <w:rPr>
          <w:rFonts w:ascii="Times New Roman" w:hAnsi="Times New Roman"/>
        </w:rPr>
        <w:t>-</w:t>
      </w:r>
      <w:r w:rsidRPr="000357AA">
        <w:rPr>
          <w:rFonts w:ascii="Times New Roman" w:hAnsi="Times New Roman"/>
        </w:rPr>
        <w:tab/>
        <w:t xml:space="preserve">Úklid jednacích a rozptylových prostor – po přípravě akce, po každém dni vlastní akce a po likvidaci akce (základní úklid v pronajatých prostorech Pronajímatele, očištění mobiliáře </w:t>
      </w:r>
      <w:r w:rsidR="001D2BBC" w:rsidRPr="000357AA">
        <w:rPr>
          <w:rFonts w:ascii="Times New Roman" w:hAnsi="Times New Roman"/>
        </w:rPr>
        <w:t>v</w:t>
      </w:r>
      <w:r w:rsidR="001D2BBC">
        <w:rPr>
          <w:rFonts w:ascii="Times New Roman" w:hAnsi="Times New Roman"/>
        </w:rPr>
        <w:t xml:space="preserve"> pronajatých</w:t>
      </w:r>
      <w:r w:rsidRPr="000357AA">
        <w:rPr>
          <w:rFonts w:ascii="Times New Roman" w:hAnsi="Times New Roman"/>
        </w:rPr>
        <w:t xml:space="preserve"> prostorech Pronajímatele)</w:t>
      </w:r>
    </w:p>
    <w:p w14:paraId="02989919" w14:textId="77777777" w:rsidR="00D761F7" w:rsidRPr="000357AA" w:rsidRDefault="00D761F7" w:rsidP="00D761F7">
      <w:pPr>
        <w:autoSpaceDE w:val="0"/>
        <w:autoSpaceDN w:val="0"/>
        <w:spacing w:after="0"/>
        <w:ind w:left="900" w:hanging="195"/>
        <w:jc w:val="both"/>
        <w:rPr>
          <w:rFonts w:ascii="Times New Roman" w:hAnsi="Times New Roman"/>
        </w:rPr>
      </w:pPr>
      <w:r w:rsidRPr="000357AA">
        <w:rPr>
          <w:rFonts w:ascii="Times New Roman" w:hAnsi="Times New Roman"/>
        </w:rPr>
        <w:t>-</w:t>
      </w:r>
      <w:r w:rsidRPr="000357AA">
        <w:rPr>
          <w:rFonts w:ascii="Times New Roman" w:hAnsi="Times New Roman"/>
        </w:rPr>
        <w:tab/>
        <w:t>Úprava plochy pódia ve Společenském sále, pokud bude specifikováno alespoň 14 dní před akcí</w:t>
      </w:r>
    </w:p>
    <w:p w14:paraId="33360E01" w14:textId="77777777" w:rsidR="00D761F7" w:rsidRPr="000357AA" w:rsidRDefault="00D761F7" w:rsidP="00D761F7">
      <w:pPr>
        <w:autoSpaceDE w:val="0"/>
        <w:autoSpaceDN w:val="0"/>
        <w:spacing w:after="0"/>
        <w:ind w:left="900" w:hanging="195"/>
        <w:jc w:val="both"/>
        <w:rPr>
          <w:rFonts w:ascii="Times New Roman" w:hAnsi="Times New Roman"/>
        </w:rPr>
      </w:pPr>
      <w:bookmarkStart w:id="3" w:name="_Hlk17962812"/>
      <w:r w:rsidRPr="000357AA">
        <w:rPr>
          <w:rFonts w:ascii="Times New Roman" w:hAnsi="Times New Roman"/>
        </w:rPr>
        <w:t>-</w:t>
      </w:r>
      <w:r w:rsidRPr="000357AA">
        <w:rPr>
          <w:rFonts w:ascii="Times New Roman" w:hAnsi="Times New Roman"/>
        </w:rPr>
        <w:tab/>
      </w:r>
      <w:bookmarkEnd w:id="3"/>
      <w:r w:rsidRPr="000357AA">
        <w:rPr>
          <w:rFonts w:ascii="Times New Roman" w:hAnsi="Times New Roman"/>
        </w:rPr>
        <w:t>Požární bezpečnostní služba – hasičský sbor v Budově, hlásiče požáru, automatický hasicí systém</w:t>
      </w:r>
    </w:p>
    <w:p w14:paraId="3BC3FF81" w14:textId="77777777" w:rsidR="00D761F7" w:rsidRPr="000357AA" w:rsidRDefault="00D761F7" w:rsidP="00D761F7">
      <w:pPr>
        <w:autoSpaceDE w:val="0"/>
        <w:autoSpaceDN w:val="0"/>
        <w:spacing w:after="0"/>
        <w:ind w:left="900" w:hanging="195"/>
        <w:jc w:val="both"/>
        <w:rPr>
          <w:rFonts w:ascii="Times New Roman" w:hAnsi="Times New Roman"/>
        </w:rPr>
      </w:pPr>
      <w:r w:rsidRPr="000357AA">
        <w:rPr>
          <w:rFonts w:ascii="Times New Roman" w:hAnsi="Times New Roman"/>
        </w:rPr>
        <w:t>-</w:t>
      </w:r>
      <w:r w:rsidRPr="000357AA">
        <w:rPr>
          <w:rFonts w:ascii="Times New Roman" w:hAnsi="Times New Roman"/>
        </w:rPr>
        <w:tab/>
        <w:t>Základní Wi-Fi připojení pro účastníky akce do 100 Mbit, omezení 2 Mbit/uživatel</w:t>
      </w:r>
    </w:p>
    <w:p w14:paraId="692DB8C0" w14:textId="77777777" w:rsidR="00D761F7" w:rsidRPr="000357AA" w:rsidRDefault="00D761F7" w:rsidP="00D761F7">
      <w:pPr>
        <w:autoSpaceDE w:val="0"/>
        <w:autoSpaceDN w:val="0"/>
        <w:spacing w:after="0"/>
        <w:ind w:left="900" w:hanging="195"/>
        <w:jc w:val="both"/>
        <w:rPr>
          <w:rFonts w:ascii="Times New Roman" w:hAnsi="Times New Roman"/>
        </w:rPr>
      </w:pPr>
      <w:r w:rsidRPr="000357AA">
        <w:rPr>
          <w:rFonts w:ascii="Times New Roman" w:hAnsi="Times New Roman"/>
        </w:rPr>
        <w:t>-</w:t>
      </w:r>
      <w:r w:rsidRPr="000357AA">
        <w:rPr>
          <w:rFonts w:ascii="Times New Roman" w:hAnsi="Times New Roman"/>
        </w:rPr>
        <w:tab/>
        <w:t>Místnost pro první pomoc</w:t>
      </w:r>
    </w:p>
    <w:p w14:paraId="1A158321" w14:textId="77777777" w:rsidR="00D761F7" w:rsidRPr="000357AA" w:rsidRDefault="00D761F7" w:rsidP="00D761F7">
      <w:pPr>
        <w:autoSpaceDE w:val="0"/>
        <w:autoSpaceDN w:val="0"/>
        <w:spacing w:after="0"/>
        <w:jc w:val="both"/>
        <w:rPr>
          <w:rFonts w:ascii="Times New Roman" w:hAnsi="Times New Roman"/>
        </w:rPr>
      </w:pPr>
    </w:p>
    <w:p w14:paraId="4654599C" w14:textId="77777777" w:rsidR="00D761F7" w:rsidRPr="000357AA" w:rsidRDefault="00D761F7" w:rsidP="00D761F7">
      <w:pPr>
        <w:autoSpaceDE w:val="0"/>
        <w:autoSpaceDN w:val="0"/>
        <w:spacing w:after="0"/>
        <w:jc w:val="both"/>
        <w:rPr>
          <w:rFonts w:ascii="Times New Roman" w:hAnsi="Times New Roman"/>
        </w:rPr>
      </w:pPr>
      <w:r w:rsidRPr="000357AA">
        <w:rPr>
          <w:rFonts w:ascii="Times New Roman" w:hAnsi="Times New Roman"/>
        </w:rPr>
        <w:t>V ceně nájemného je rovněž zahrnuta cena energií související s:</w:t>
      </w:r>
    </w:p>
    <w:p w14:paraId="2CFEA099" w14:textId="77777777" w:rsidR="00D761F7" w:rsidRPr="000357AA" w:rsidRDefault="00D761F7" w:rsidP="00D761F7">
      <w:pPr>
        <w:autoSpaceDE w:val="0"/>
        <w:autoSpaceDN w:val="0"/>
        <w:spacing w:after="0"/>
        <w:jc w:val="both"/>
        <w:rPr>
          <w:rFonts w:ascii="Times New Roman" w:hAnsi="Times New Roman"/>
          <w:lang w:val="x-none"/>
        </w:rPr>
      </w:pPr>
    </w:p>
    <w:p w14:paraId="3F63C8C7" w14:textId="77777777" w:rsidR="00D761F7" w:rsidRPr="000357AA" w:rsidRDefault="00D761F7" w:rsidP="00D761F7">
      <w:pPr>
        <w:autoSpaceDE w:val="0"/>
        <w:autoSpaceDN w:val="0"/>
        <w:spacing w:after="0"/>
        <w:ind w:left="900" w:hanging="195"/>
        <w:jc w:val="both"/>
        <w:rPr>
          <w:rFonts w:ascii="Times New Roman" w:hAnsi="Times New Roman"/>
        </w:rPr>
      </w:pPr>
      <w:r w:rsidRPr="000357AA">
        <w:rPr>
          <w:rFonts w:ascii="Times New Roman" w:hAnsi="Times New Roman"/>
        </w:rPr>
        <w:t>-</w:t>
      </w:r>
      <w:r w:rsidRPr="000357AA">
        <w:rPr>
          <w:rFonts w:ascii="Times New Roman" w:hAnsi="Times New Roman"/>
        </w:rPr>
        <w:tab/>
        <w:t>Základní osvětlení – hlavní osvětlení pronajatého prostoru</w:t>
      </w:r>
    </w:p>
    <w:p w14:paraId="721A40CC" w14:textId="77777777" w:rsidR="00D761F7" w:rsidRPr="000357AA" w:rsidRDefault="00D761F7" w:rsidP="00D761F7">
      <w:pPr>
        <w:autoSpaceDE w:val="0"/>
        <w:autoSpaceDN w:val="0"/>
        <w:spacing w:after="0"/>
        <w:ind w:left="900" w:hanging="195"/>
        <w:jc w:val="both"/>
        <w:rPr>
          <w:rFonts w:ascii="Times New Roman" w:hAnsi="Times New Roman"/>
        </w:rPr>
      </w:pPr>
      <w:r w:rsidRPr="000357AA">
        <w:rPr>
          <w:rFonts w:ascii="Times New Roman" w:hAnsi="Times New Roman"/>
        </w:rPr>
        <w:t>-</w:t>
      </w:r>
      <w:r w:rsidRPr="000357AA">
        <w:rPr>
          <w:rFonts w:ascii="Times New Roman" w:hAnsi="Times New Roman"/>
        </w:rPr>
        <w:tab/>
        <w:t xml:space="preserve">Klimatizace, vytápění – zajištění kvality a teploty vzduchu v Budově podle platných norem ČR </w:t>
      </w:r>
    </w:p>
    <w:p w14:paraId="7434CF63" w14:textId="77777777" w:rsidR="00D761F7" w:rsidRPr="000357AA" w:rsidRDefault="00D761F7" w:rsidP="00D761F7">
      <w:pPr>
        <w:autoSpaceDE w:val="0"/>
        <w:autoSpaceDN w:val="0"/>
        <w:spacing w:after="0"/>
        <w:ind w:left="900" w:hanging="195"/>
        <w:jc w:val="both"/>
        <w:rPr>
          <w:rFonts w:ascii="Times New Roman" w:hAnsi="Times New Roman"/>
        </w:rPr>
      </w:pPr>
      <w:r w:rsidRPr="000357AA">
        <w:rPr>
          <w:rFonts w:ascii="Times New Roman" w:hAnsi="Times New Roman"/>
        </w:rPr>
        <w:t>-</w:t>
      </w:r>
      <w:r w:rsidRPr="000357AA">
        <w:rPr>
          <w:rFonts w:ascii="Times New Roman" w:hAnsi="Times New Roman"/>
        </w:rPr>
        <w:tab/>
        <w:t>Elektrická energie – umožnění odběru elektrické energie v pronajatých prostorách ze stávajících rozvodů, spotřeba elektrické energie, limity spotřeby el. energie: velké sály – max. 60 kW, 3 fáze 400 V jištění 32 A, střední sály – max. 30 kW, 3 fáze 400 V jištění 16 A, malé sály – max. 10 kW, 1 fáze 220 V jištění 16 A – (pokud bude specifikováno alespoň 14 dní před akcí), neplatí pro doprovodné výstavy</w:t>
      </w:r>
    </w:p>
    <w:p w14:paraId="72648131" w14:textId="4F06220D" w:rsidR="00C90F74" w:rsidRPr="009512F7" w:rsidRDefault="00C90F74" w:rsidP="00D761F7">
      <w:pPr>
        <w:rPr>
          <w:rFonts w:ascii="Times New Roman" w:hAnsi="Times New Roman"/>
        </w:rPr>
      </w:pPr>
    </w:p>
    <w:sectPr w:rsidR="00C90F74" w:rsidRPr="009512F7" w:rsidSect="00EA3456">
      <w:footerReference w:type="even" r:id="rId12"/>
      <w:footerReference w:type="default" r:id="rId13"/>
      <w:pgSz w:w="11906" w:h="16838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D0910" w14:textId="77777777" w:rsidR="005A2E69" w:rsidRDefault="005A2E69" w:rsidP="00A541F0">
      <w:pPr>
        <w:spacing w:after="0" w:line="240" w:lineRule="auto"/>
      </w:pPr>
      <w:r>
        <w:separator/>
      </w:r>
    </w:p>
  </w:endnote>
  <w:endnote w:type="continuationSeparator" w:id="0">
    <w:p w14:paraId="108CD490" w14:textId="77777777" w:rsidR="005A2E69" w:rsidRDefault="005A2E69" w:rsidP="00A541F0">
      <w:pPr>
        <w:spacing w:after="0" w:line="240" w:lineRule="auto"/>
      </w:pPr>
      <w:r>
        <w:continuationSeparator/>
      </w:r>
    </w:p>
  </w:endnote>
  <w:endnote w:type="continuationNotice" w:id="1">
    <w:p w14:paraId="3286DBCD" w14:textId="77777777" w:rsidR="005A2E69" w:rsidRDefault="005A2E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69B53" w14:textId="77777777" w:rsidR="00C70F5B" w:rsidRDefault="00C70F5B" w:rsidP="00A541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81898E" w14:textId="77777777" w:rsidR="00C70F5B" w:rsidRDefault="00C70F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65094721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209F49" w14:textId="16D98B7D" w:rsidR="00765371" w:rsidRPr="00765371" w:rsidRDefault="0E9AE37F" w:rsidP="0E9AE37F">
            <w:pPr>
              <w:pStyle w:val="Zpat"/>
              <w:jc w:val="right"/>
              <w:rPr>
                <w:sz w:val="16"/>
                <w:szCs w:val="16"/>
              </w:rPr>
            </w:pPr>
            <w:r w:rsidRPr="0E9AE37F">
              <w:rPr>
                <w:sz w:val="16"/>
                <w:szCs w:val="16"/>
              </w:rPr>
              <w:t xml:space="preserve">Stránka </w:t>
            </w:r>
            <w:r w:rsidR="00765371" w:rsidRPr="0E9AE37F">
              <w:rPr>
                <w:b/>
                <w:bCs/>
                <w:noProof/>
                <w:sz w:val="16"/>
                <w:szCs w:val="16"/>
              </w:rPr>
              <w:fldChar w:fldCharType="begin"/>
            </w:r>
            <w:r w:rsidR="00765371" w:rsidRPr="0E9AE37F">
              <w:rPr>
                <w:b/>
                <w:bCs/>
                <w:noProof/>
                <w:sz w:val="16"/>
                <w:szCs w:val="16"/>
              </w:rPr>
              <w:instrText>PAGE</w:instrText>
            </w:r>
            <w:r w:rsidR="00765371" w:rsidRPr="0E9AE37F">
              <w:rPr>
                <w:b/>
                <w:bCs/>
                <w:noProof/>
                <w:sz w:val="16"/>
                <w:szCs w:val="16"/>
              </w:rPr>
              <w:fldChar w:fldCharType="separate"/>
            </w:r>
            <w:r w:rsidR="001363D0">
              <w:rPr>
                <w:b/>
                <w:bCs/>
                <w:noProof/>
                <w:sz w:val="16"/>
                <w:szCs w:val="16"/>
              </w:rPr>
              <w:t>1</w:t>
            </w:r>
            <w:r w:rsidR="00765371" w:rsidRPr="0E9AE37F">
              <w:rPr>
                <w:b/>
                <w:bCs/>
                <w:noProof/>
                <w:sz w:val="16"/>
                <w:szCs w:val="16"/>
              </w:rPr>
              <w:fldChar w:fldCharType="end"/>
            </w:r>
            <w:r w:rsidRPr="0E9AE37F">
              <w:rPr>
                <w:sz w:val="16"/>
                <w:szCs w:val="16"/>
              </w:rPr>
              <w:t xml:space="preserve"> z </w:t>
            </w:r>
            <w:r w:rsidR="00765371" w:rsidRPr="0E9AE37F">
              <w:rPr>
                <w:b/>
                <w:bCs/>
                <w:noProof/>
                <w:sz w:val="16"/>
                <w:szCs w:val="16"/>
              </w:rPr>
              <w:fldChar w:fldCharType="begin"/>
            </w:r>
            <w:r w:rsidR="00765371" w:rsidRPr="0E9AE37F">
              <w:rPr>
                <w:b/>
                <w:bCs/>
                <w:noProof/>
                <w:sz w:val="16"/>
                <w:szCs w:val="16"/>
              </w:rPr>
              <w:instrText>NUMPAGES</w:instrText>
            </w:r>
            <w:r w:rsidR="00765371" w:rsidRPr="0E9AE37F">
              <w:rPr>
                <w:b/>
                <w:bCs/>
                <w:noProof/>
                <w:sz w:val="16"/>
                <w:szCs w:val="16"/>
              </w:rPr>
              <w:fldChar w:fldCharType="separate"/>
            </w:r>
            <w:r w:rsidR="001363D0">
              <w:rPr>
                <w:b/>
                <w:bCs/>
                <w:noProof/>
                <w:sz w:val="16"/>
                <w:szCs w:val="16"/>
              </w:rPr>
              <w:t>6</w:t>
            </w:r>
            <w:r w:rsidR="00765371" w:rsidRPr="0E9AE37F">
              <w:rPr>
                <w:b/>
                <w:bCs/>
                <w:noProof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94BC6" w14:textId="77777777" w:rsidR="005A2E69" w:rsidRDefault="005A2E69" w:rsidP="00A541F0">
      <w:pPr>
        <w:spacing w:after="0" w:line="240" w:lineRule="auto"/>
      </w:pPr>
      <w:r>
        <w:separator/>
      </w:r>
    </w:p>
  </w:footnote>
  <w:footnote w:type="continuationSeparator" w:id="0">
    <w:p w14:paraId="6F4A47D1" w14:textId="77777777" w:rsidR="005A2E69" w:rsidRDefault="005A2E69" w:rsidP="00A541F0">
      <w:pPr>
        <w:spacing w:after="0" w:line="240" w:lineRule="auto"/>
      </w:pPr>
      <w:r>
        <w:continuationSeparator/>
      </w:r>
    </w:p>
  </w:footnote>
  <w:footnote w:type="continuationNotice" w:id="1">
    <w:p w14:paraId="3D84BEA3" w14:textId="77777777" w:rsidR="005A2E69" w:rsidRDefault="005A2E6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F2720"/>
    <w:multiLevelType w:val="hybridMultilevel"/>
    <w:tmpl w:val="E4E4B39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35748AF"/>
    <w:multiLevelType w:val="hybridMultilevel"/>
    <w:tmpl w:val="2774D2C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05126BA"/>
    <w:multiLevelType w:val="hybridMultilevel"/>
    <w:tmpl w:val="CDFE2FCC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420E62F1"/>
    <w:multiLevelType w:val="hybridMultilevel"/>
    <w:tmpl w:val="2278AB8C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6A410908"/>
    <w:multiLevelType w:val="hybridMultilevel"/>
    <w:tmpl w:val="3F680344"/>
    <w:lvl w:ilvl="0" w:tplc="FFFFFFFF">
      <w:start w:val="1"/>
      <w:numFmt w:val="bullet"/>
      <w:lvlText w:val=""/>
      <w:lvlJc w:val="left"/>
      <w:pPr>
        <w:ind w:left="219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5" w15:restartNumberingAfterBreak="0">
    <w:nsid w:val="79BC0402"/>
    <w:multiLevelType w:val="hybridMultilevel"/>
    <w:tmpl w:val="AEFC7624"/>
    <w:lvl w:ilvl="0" w:tplc="040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6" w15:restartNumberingAfterBreak="0">
    <w:nsid w:val="7B0A0DA9"/>
    <w:multiLevelType w:val="hybridMultilevel"/>
    <w:tmpl w:val="7A7092FE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7F8B4563"/>
    <w:multiLevelType w:val="hybridMultilevel"/>
    <w:tmpl w:val="5B7AC27A"/>
    <w:lvl w:ilvl="0" w:tplc="6046C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FEDA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A6FD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7F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E30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540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3841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F2B3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486E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926"/>
    <w:rsid w:val="0001226D"/>
    <w:rsid w:val="00015DCC"/>
    <w:rsid w:val="00020A1E"/>
    <w:rsid w:val="00030FED"/>
    <w:rsid w:val="00031015"/>
    <w:rsid w:val="00034019"/>
    <w:rsid w:val="000357AA"/>
    <w:rsid w:val="000431FB"/>
    <w:rsid w:val="0004449D"/>
    <w:rsid w:val="000471EF"/>
    <w:rsid w:val="00055900"/>
    <w:rsid w:val="00057E32"/>
    <w:rsid w:val="00060C7D"/>
    <w:rsid w:val="00076704"/>
    <w:rsid w:val="0008076D"/>
    <w:rsid w:val="000C5C1F"/>
    <w:rsid w:val="000D2994"/>
    <w:rsid w:val="000D72F9"/>
    <w:rsid w:val="000D7AF1"/>
    <w:rsid w:val="000E0406"/>
    <w:rsid w:val="000F0CAA"/>
    <w:rsid w:val="000F4B75"/>
    <w:rsid w:val="000F4CC1"/>
    <w:rsid w:val="001074E1"/>
    <w:rsid w:val="00107832"/>
    <w:rsid w:val="00115D99"/>
    <w:rsid w:val="0012475B"/>
    <w:rsid w:val="001363D0"/>
    <w:rsid w:val="001405BD"/>
    <w:rsid w:val="00156F6A"/>
    <w:rsid w:val="00183A88"/>
    <w:rsid w:val="00194AEF"/>
    <w:rsid w:val="001A5ABA"/>
    <w:rsid w:val="001A65F3"/>
    <w:rsid w:val="001B55F3"/>
    <w:rsid w:val="001C3588"/>
    <w:rsid w:val="001C678B"/>
    <w:rsid w:val="001C733F"/>
    <w:rsid w:val="001D2BBC"/>
    <w:rsid w:val="00203F8C"/>
    <w:rsid w:val="00230070"/>
    <w:rsid w:val="00231C9B"/>
    <w:rsid w:val="00234DB7"/>
    <w:rsid w:val="00236B55"/>
    <w:rsid w:val="002539F5"/>
    <w:rsid w:val="0025497D"/>
    <w:rsid w:val="00257256"/>
    <w:rsid w:val="0026044F"/>
    <w:rsid w:val="002639DD"/>
    <w:rsid w:val="00275F92"/>
    <w:rsid w:val="002760F4"/>
    <w:rsid w:val="00281617"/>
    <w:rsid w:val="00283E3F"/>
    <w:rsid w:val="00296994"/>
    <w:rsid w:val="002A1A6D"/>
    <w:rsid w:val="002A40A6"/>
    <w:rsid w:val="002A7A66"/>
    <w:rsid w:val="002B3BBA"/>
    <w:rsid w:val="002B3EC7"/>
    <w:rsid w:val="002B77E5"/>
    <w:rsid w:val="002D531E"/>
    <w:rsid w:val="002E3DF3"/>
    <w:rsid w:val="002E5DA7"/>
    <w:rsid w:val="002F1F63"/>
    <w:rsid w:val="002F4914"/>
    <w:rsid w:val="002F494A"/>
    <w:rsid w:val="00310D84"/>
    <w:rsid w:val="003163B4"/>
    <w:rsid w:val="00326CE3"/>
    <w:rsid w:val="0033538F"/>
    <w:rsid w:val="00346387"/>
    <w:rsid w:val="003467BF"/>
    <w:rsid w:val="003538C4"/>
    <w:rsid w:val="00353CAE"/>
    <w:rsid w:val="00361518"/>
    <w:rsid w:val="00365D22"/>
    <w:rsid w:val="003760CB"/>
    <w:rsid w:val="003808A5"/>
    <w:rsid w:val="003832F7"/>
    <w:rsid w:val="00384F69"/>
    <w:rsid w:val="00390C70"/>
    <w:rsid w:val="00392EC9"/>
    <w:rsid w:val="00396ED4"/>
    <w:rsid w:val="003A330C"/>
    <w:rsid w:val="003A4047"/>
    <w:rsid w:val="003A7181"/>
    <w:rsid w:val="003B41E4"/>
    <w:rsid w:val="003B683F"/>
    <w:rsid w:val="003C437B"/>
    <w:rsid w:val="003C5E4B"/>
    <w:rsid w:val="003D5127"/>
    <w:rsid w:val="003E3616"/>
    <w:rsid w:val="003F2E04"/>
    <w:rsid w:val="003F7C87"/>
    <w:rsid w:val="00407160"/>
    <w:rsid w:val="00415F48"/>
    <w:rsid w:val="004279F9"/>
    <w:rsid w:val="00432755"/>
    <w:rsid w:val="00442E4C"/>
    <w:rsid w:val="00443258"/>
    <w:rsid w:val="004434CD"/>
    <w:rsid w:val="00445A97"/>
    <w:rsid w:val="00452E60"/>
    <w:rsid w:val="00454AA5"/>
    <w:rsid w:val="00455A23"/>
    <w:rsid w:val="00465C5E"/>
    <w:rsid w:val="00471CFE"/>
    <w:rsid w:val="004731E8"/>
    <w:rsid w:val="0048155D"/>
    <w:rsid w:val="00481C02"/>
    <w:rsid w:val="0048572A"/>
    <w:rsid w:val="00490AEE"/>
    <w:rsid w:val="0049660C"/>
    <w:rsid w:val="004A578B"/>
    <w:rsid w:val="004A6CF6"/>
    <w:rsid w:val="004A794A"/>
    <w:rsid w:val="004B039E"/>
    <w:rsid w:val="004B2C5A"/>
    <w:rsid w:val="004D1415"/>
    <w:rsid w:val="004D2DEA"/>
    <w:rsid w:val="004E13BC"/>
    <w:rsid w:val="004E3855"/>
    <w:rsid w:val="00511525"/>
    <w:rsid w:val="005135FE"/>
    <w:rsid w:val="00514685"/>
    <w:rsid w:val="00524DBE"/>
    <w:rsid w:val="00537726"/>
    <w:rsid w:val="005431F7"/>
    <w:rsid w:val="0054779D"/>
    <w:rsid w:val="0054793D"/>
    <w:rsid w:val="0055038E"/>
    <w:rsid w:val="00551C91"/>
    <w:rsid w:val="00555782"/>
    <w:rsid w:val="00572C9D"/>
    <w:rsid w:val="00575C59"/>
    <w:rsid w:val="00576BF6"/>
    <w:rsid w:val="00580CA9"/>
    <w:rsid w:val="00584B3F"/>
    <w:rsid w:val="00587335"/>
    <w:rsid w:val="0059246A"/>
    <w:rsid w:val="0059631F"/>
    <w:rsid w:val="005A1501"/>
    <w:rsid w:val="005A2E69"/>
    <w:rsid w:val="005C0C50"/>
    <w:rsid w:val="005C516D"/>
    <w:rsid w:val="005D0501"/>
    <w:rsid w:val="005D15EB"/>
    <w:rsid w:val="005D4B20"/>
    <w:rsid w:val="005E01EE"/>
    <w:rsid w:val="005E6F96"/>
    <w:rsid w:val="005F1D6E"/>
    <w:rsid w:val="005F6577"/>
    <w:rsid w:val="005F68BE"/>
    <w:rsid w:val="00612091"/>
    <w:rsid w:val="00613EFF"/>
    <w:rsid w:val="00616B24"/>
    <w:rsid w:val="0061755E"/>
    <w:rsid w:val="00626746"/>
    <w:rsid w:val="0064234C"/>
    <w:rsid w:val="006447ED"/>
    <w:rsid w:val="006600A2"/>
    <w:rsid w:val="00661237"/>
    <w:rsid w:val="00663D65"/>
    <w:rsid w:val="00690466"/>
    <w:rsid w:val="006966D6"/>
    <w:rsid w:val="006C2165"/>
    <w:rsid w:val="006C65A9"/>
    <w:rsid w:val="0070461E"/>
    <w:rsid w:val="00706E63"/>
    <w:rsid w:val="00724AC3"/>
    <w:rsid w:val="00734024"/>
    <w:rsid w:val="00765371"/>
    <w:rsid w:val="00767105"/>
    <w:rsid w:val="007674FF"/>
    <w:rsid w:val="00773523"/>
    <w:rsid w:val="007841B7"/>
    <w:rsid w:val="0079500B"/>
    <w:rsid w:val="007C1398"/>
    <w:rsid w:val="007C6D35"/>
    <w:rsid w:val="007D4F2B"/>
    <w:rsid w:val="007D5140"/>
    <w:rsid w:val="007D5237"/>
    <w:rsid w:val="007D68EA"/>
    <w:rsid w:val="007E057E"/>
    <w:rsid w:val="007E2FC7"/>
    <w:rsid w:val="007E4A24"/>
    <w:rsid w:val="007E7D5A"/>
    <w:rsid w:val="007F0C76"/>
    <w:rsid w:val="007F10B8"/>
    <w:rsid w:val="007F348C"/>
    <w:rsid w:val="0080295B"/>
    <w:rsid w:val="00812A0A"/>
    <w:rsid w:val="00821A62"/>
    <w:rsid w:val="00845CDA"/>
    <w:rsid w:val="00851A5A"/>
    <w:rsid w:val="008529C2"/>
    <w:rsid w:val="00854CB2"/>
    <w:rsid w:val="00876F8D"/>
    <w:rsid w:val="00876FA3"/>
    <w:rsid w:val="00877F93"/>
    <w:rsid w:val="008A7F4A"/>
    <w:rsid w:val="008D1B4C"/>
    <w:rsid w:val="008D73B6"/>
    <w:rsid w:val="008E6C1A"/>
    <w:rsid w:val="008F3EAC"/>
    <w:rsid w:val="008F4F21"/>
    <w:rsid w:val="00901FDE"/>
    <w:rsid w:val="009057A1"/>
    <w:rsid w:val="009144F8"/>
    <w:rsid w:val="009252DC"/>
    <w:rsid w:val="009336BB"/>
    <w:rsid w:val="009352C5"/>
    <w:rsid w:val="009512F7"/>
    <w:rsid w:val="00963C08"/>
    <w:rsid w:val="009748E4"/>
    <w:rsid w:val="00976454"/>
    <w:rsid w:val="00985192"/>
    <w:rsid w:val="00994A1F"/>
    <w:rsid w:val="009A2628"/>
    <w:rsid w:val="009A2C8B"/>
    <w:rsid w:val="009A48D0"/>
    <w:rsid w:val="009B428F"/>
    <w:rsid w:val="009B457B"/>
    <w:rsid w:val="009B7500"/>
    <w:rsid w:val="009C2C46"/>
    <w:rsid w:val="009D14F7"/>
    <w:rsid w:val="009E0521"/>
    <w:rsid w:val="009E4591"/>
    <w:rsid w:val="009F4E6C"/>
    <w:rsid w:val="00A10E20"/>
    <w:rsid w:val="00A124D7"/>
    <w:rsid w:val="00A13364"/>
    <w:rsid w:val="00A14B3E"/>
    <w:rsid w:val="00A21CFC"/>
    <w:rsid w:val="00A44517"/>
    <w:rsid w:val="00A45352"/>
    <w:rsid w:val="00A532D9"/>
    <w:rsid w:val="00A53583"/>
    <w:rsid w:val="00A541F0"/>
    <w:rsid w:val="00A5720D"/>
    <w:rsid w:val="00A64E53"/>
    <w:rsid w:val="00A72E90"/>
    <w:rsid w:val="00A83DD9"/>
    <w:rsid w:val="00A90368"/>
    <w:rsid w:val="00A92784"/>
    <w:rsid w:val="00A931ED"/>
    <w:rsid w:val="00A937B0"/>
    <w:rsid w:val="00AB49EB"/>
    <w:rsid w:val="00AB4E9B"/>
    <w:rsid w:val="00AD188B"/>
    <w:rsid w:val="00AE43DB"/>
    <w:rsid w:val="00AF1FC5"/>
    <w:rsid w:val="00AF3B73"/>
    <w:rsid w:val="00AF4592"/>
    <w:rsid w:val="00B00AD2"/>
    <w:rsid w:val="00B14967"/>
    <w:rsid w:val="00B15F84"/>
    <w:rsid w:val="00B16ECC"/>
    <w:rsid w:val="00B20326"/>
    <w:rsid w:val="00B22D1F"/>
    <w:rsid w:val="00B232C5"/>
    <w:rsid w:val="00B30A22"/>
    <w:rsid w:val="00B312A8"/>
    <w:rsid w:val="00B324BA"/>
    <w:rsid w:val="00B369D6"/>
    <w:rsid w:val="00B37565"/>
    <w:rsid w:val="00B37B20"/>
    <w:rsid w:val="00B37F7A"/>
    <w:rsid w:val="00B43220"/>
    <w:rsid w:val="00B439D0"/>
    <w:rsid w:val="00B62502"/>
    <w:rsid w:val="00B81FA2"/>
    <w:rsid w:val="00B85A35"/>
    <w:rsid w:val="00B85ED5"/>
    <w:rsid w:val="00B96F48"/>
    <w:rsid w:val="00BA66DA"/>
    <w:rsid w:val="00BB0323"/>
    <w:rsid w:val="00BB07C2"/>
    <w:rsid w:val="00BB42CD"/>
    <w:rsid w:val="00BC3557"/>
    <w:rsid w:val="00C0032B"/>
    <w:rsid w:val="00C036E6"/>
    <w:rsid w:val="00C157D7"/>
    <w:rsid w:val="00C1606E"/>
    <w:rsid w:val="00C33247"/>
    <w:rsid w:val="00C3397D"/>
    <w:rsid w:val="00C418BF"/>
    <w:rsid w:val="00C468E4"/>
    <w:rsid w:val="00C5178E"/>
    <w:rsid w:val="00C520AB"/>
    <w:rsid w:val="00C53C0A"/>
    <w:rsid w:val="00C61BEF"/>
    <w:rsid w:val="00C70F5B"/>
    <w:rsid w:val="00C718AE"/>
    <w:rsid w:val="00C747F4"/>
    <w:rsid w:val="00C76B8C"/>
    <w:rsid w:val="00C90F74"/>
    <w:rsid w:val="00C94D49"/>
    <w:rsid w:val="00C95879"/>
    <w:rsid w:val="00CA5213"/>
    <w:rsid w:val="00CA7323"/>
    <w:rsid w:val="00CB0830"/>
    <w:rsid w:val="00CB189D"/>
    <w:rsid w:val="00CB2E46"/>
    <w:rsid w:val="00CD095C"/>
    <w:rsid w:val="00CD2C96"/>
    <w:rsid w:val="00CD5624"/>
    <w:rsid w:val="00CD5677"/>
    <w:rsid w:val="00CD7121"/>
    <w:rsid w:val="00CE10F3"/>
    <w:rsid w:val="00D109C6"/>
    <w:rsid w:val="00D1124D"/>
    <w:rsid w:val="00D153DA"/>
    <w:rsid w:val="00D16BC8"/>
    <w:rsid w:val="00D17473"/>
    <w:rsid w:val="00D263CA"/>
    <w:rsid w:val="00D32BE4"/>
    <w:rsid w:val="00D32DD4"/>
    <w:rsid w:val="00D44A96"/>
    <w:rsid w:val="00D46781"/>
    <w:rsid w:val="00D52416"/>
    <w:rsid w:val="00D544C8"/>
    <w:rsid w:val="00D544EC"/>
    <w:rsid w:val="00D61057"/>
    <w:rsid w:val="00D6777C"/>
    <w:rsid w:val="00D70623"/>
    <w:rsid w:val="00D70816"/>
    <w:rsid w:val="00D74171"/>
    <w:rsid w:val="00D761F7"/>
    <w:rsid w:val="00D96803"/>
    <w:rsid w:val="00DA2F47"/>
    <w:rsid w:val="00DA431B"/>
    <w:rsid w:val="00DB053B"/>
    <w:rsid w:val="00DB1AF9"/>
    <w:rsid w:val="00DB6C21"/>
    <w:rsid w:val="00DC6461"/>
    <w:rsid w:val="00DD60C9"/>
    <w:rsid w:val="00DE29F2"/>
    <w:rsid w:val="00DE50FC"/>
    <w:rsid w:val="00E0409E"/>
    <w:rsid w:val="00E10583"/>
    <w:rsid w:val="00E11CDC"/>
    <w:rsid w:val="00E14C0B"/>
    <w:rsid w:val="00E34666"/>
    <w:rsid w:val="00E50EC4"/>
    <w:rsid w:val="00E5655B"/>
    <w:rsid w:val="00E64861"/>
    <w:rsid w:val="00E64E4F"/>
    <w:rsid w:val="00E667B6"/>
    <w:rsid w:val="00E75E27"/>
    <w:rsid w:val="00E827B5"/>
    <w:rsid w:val="00E879CF"/>
    <w:rsid w:val="00E87C1C"/>
    <w:rsid w:val="00EA2360"/>
    <w:rsid w:val="00EA3456"/>
    <w:rsid w:val="00EC0188"/>
    <w:rsid w:val="00EC1AB2"/>
    <w:rsid w:val="00EC6DD7"/>
    <w:rsid w:val="00EC7481"/>
    <w:rsid w:val="00EE05B1"/>
    <w:rsid w:val="00EE36B4"/>
    <w:rsid w:val="00F12875"/>
    <w:rsid w:val="00F25926"/>
    <w:rsid w:val="00F56F41"/>
    <w:rsid w:val="00F702B5"/>
    <w:rsid w:val="00F72C48"/>
    <w:rsid w:val="00FA0E8D"/>
    <w:rsid w:val="00FA52F6"/>
    <w:rsid w:val="00FB4DE3"/>
    <w:rsid w:val="00FC7B06"/>
    <w:rsid w:val="00FD0A29"/>
    <w:rsid w:val="00FE29F2"/>
    <w:rsid w:val="00FF24C8"/>
    <w:rsid w:val="01F05A22"/>
    <w:rsid w:val="023E5135"/>
    <w:rsid w:val="02BA153F"/>
    <w:rsid w:val="08E6E20E"/>
    <w:rsid w:val="0CD45BE6"/>
    <w:rsid w:val="0E9AE37F"/>
    <w:rsid w:val="15C8A256"/>
    <w:rsid w:val="16071FFB"/>
    <w:rsid w:val="184D3A1E"/>
    <w:rsid w:val="1BF79C68"/>
    <w:rsid w:val="22176EBD"/>
    <w:rsid w:val="2615D4F0"/>
    <w:rsid w:val="2C64F978"/>
    <w:rsid w:val="2E607CBC"/>
    <w:rsid w:val="2F241389"/>
    <w:rsid w:val="2FF2F856"/>
    <w:rsid w:val="300A8C21"/>
    <w:rsid w:val="32002E00"/>
    <w:rsid w:val="34F5B866"/>
    <w:rsid w:val="4035E2B4"/>
    <w:rsid w:val="430DA2DA"/>
    <w:rsid w:val="43865399"/>
    <w:rsid w:val="43E68BFA"/>
    <w:rsid w:val="4510FF62"/>
    <w:rsid w:val="4564CB27"/>
    <w:rsid w:val="459537AE"/>
    <w:rsid w:val="4CCAC8E4"/>
    <w:rsid w:val="53DB6C9D"/>
    <w:rsid w:val="5421F08F"/>
    <w:rsid w:val="554EDD9B"/>
    <w:rsid w:val="5626A07A"/>
    <w:rsid w:val="58370B2D"/>
    <w:rsid w:val="59CE075E"/>
    <w:rsid w:val="60E70785"/>
    <w:rsid w:val="623AC312"/>
    <w:rsid w:val="6291BF21"/>
    <w:rsid w:val="64D7ACAB"/>
    <w:rsid w:val="69AF99D8"/>
    <w:rsid w:val="724464C8"/>
    <w:rsid w:val="74E23FB3"/>
    <w:rsid w:val="7868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1232F3"/>
  <w14:defaultImageDpi w14:val="0"/>
  <w15:docId w15:val="{9C8E9FFC-3E42-4B9C-893A-E3CCE558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41F0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541F0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541F0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ZpatChar">
    <w:name w:val="Zápatí Char"/>
    <w:basedOn w:val="Standardnpsmoodstavce"/>
    <w:link w:val="Zpat"/>
    <w:uiPriority w:val="99"/>
    <w:locked/>
    <w:rsid w:val="00A541F0"/>
    <w:rPr>
      <w:rFonts w:ascii="Calibri" w:hAnsi="Calibri" w:cs="Times New Roman"/>
    </w:rPr>
  </w:style>
  <w:style w:type="character" w:styleId="slostrnky">
    <w:name w:val="page number"/>
    <w:basedOn w:val="Standardnpsmoodstavce"/>
    <w:uiPriority w:val="99"/>
    <w:semiHidden/>
    <w:unhideWhenUsed/>
    <w:rsid w:val="00A541F0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B232C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232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B232C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32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232C5"/>
    <w:rPr>
      <w:rFonts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232C5"/>
    <w:pPr>
      <w:spacing w:after="0" w:line="240" w:lineRule="auto"/>
    </w:pPr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3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232C5"/>
    <w:rPr>
      <w:rFonts w:ascii="Segoe UI" w:hAnsi="Segoe UI" w:cs="Segoe UI"/>
      <w:sz w:val="18"/>
      <w:szCs w:val="18"/>
    </w:rPr>
  </w:style>
  <w:style w:type="paragraph" w:styleId="Prosttext">
    <w:name w:val="Plain Text"/>
    <w:aliases w:val="Char,Char Char Char Char Char,Char Char Char Char,Char Char Char Char Char Char"/>
    <w:basedOn w:val="Normln"/>
    <w:link w:val="ProsttextChar"/>
    <w:uiPriority w:val="99"/>
    <w:rsid w:val="000E0406"/>
    <w:pPr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aliases w:val="Char Char,Char Char Char Char Char Char1,Char Char Char Char Char1,Char Char Char Char Char Char Char"/>
    <w:basedOn w:val="Standardnpsmoodstavce"/>
    <w:link w:val="Prosttext"/>
    <w:uiPriority w:val="99"/>
    <w:locked/>
    <w:rsid w:val="000E0406"/>
    <w:rPr>
      <w:rFonts w:ascii="Courier New" w:hAnsi="Courier New" w:cs="Courier New"/>
      <w:sz w:val="20"/>
      <w:szCs w:val="20"/>
      <w:lang w:val="x-none" w:eastAsia="cs-CZ"/>
    </w:rPr>
  </w:style>
  <w:style w:type="character" w:styleId="Hypertextovodkaz">
    <w:name w:val="Hyperlink"/>
    <w:basedOn w:val="Standardnpsmoodstavce"/>
    <w:uiPriority w:val="99"/>
    <w:unhideWhenUsed/>
    <w:rsid w:val="00283E3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157D7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035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7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raguecc.cz/cz/kontraktacni-podmink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F29CCE2EEF9C429AA04689C68E2DB2" ma:contentTypeVersion="2" ma:contentTypeDescription="Vytvoří nový dokument" ma:contentTypeScope="" ma:versionID="1beae54262aee4473893d9b6caa88282">
  <xsd:schema xmlns:xsd="http://www.w3.org/2001/XMLSchema" xmlns:xs="http://www.w3.org/2001/XMLSchema" xmlns:p="http://schemas.microsoft.com/office/2006/metadata/properties" xmlns:ns2="465e3d66-d16c-4a9f-9d4f-c87183c3bdf3" targetNamespace="http://schemas.microsoft.com/office/2006/metadata/properties" ma:root="true" ma:fieldsID="033172604fe8e59e8a42066bd23e9d62" ns2:_="">
    <xsd:import namespace="465e3d66-d16c-4a9f-9d4f-c87183c3bd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e3d66-d16c-4a9f-9d4f-c87183c3bd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7255EA-BED3-4C67-A86A-265121EFED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C2F0B1-F075-4EB6-9678-CEA700BD1D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07A8A6-EFA4-487D-A5B4-42C46661BB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56B6BB-9FA3-4D4E-98FB-220DCC4E4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e3d66-d16c-4a9f-9d4f-c87183c3bd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2383</Words>
  <Characters>14064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16415</CharactersWithSpaces>
  <SharedDoc>false</SharedDoc>
  <HLinks>
    <vt:vector size="6" baseType="variant">
      <vt:variant>
        <vt:i4>3342403</vt:i4>
      </vt:variant>
      <vt:variant>
        <vt:i4>0</vt:i4>
      </vt:variant>
      <vt:variant>
        <vt:i4>0</vt:i4>
      </vt:variant>
      <vt:variant>
        <vt:i4>5</vt:i4>
      </vt:variant>
      <vt:variant>
        <vt:lpwstr>mailto:frantisek.kral@praguecc.cz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Burilova</dc:creator>
  <cp:keywords/>
  <dc:description/>
  <cp:lastModifiedBy>Radek Jurčík</cp:lastModifiedBy>
  <cp:revision>18</cp:revision>
  <cp:lastPrinted>2020-07-14T12:55:00Z</cp:lastPrinted>
  <dcterms:created xsi:type="dcterms:W3CDTF">2021-12-16T12:53:00Z</dcterms:created>
  <dcterms:modified xsi:type="dcterms:W3CDTF">2021-12-16T13:04:00Z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0x010100D6F29CCE2EEF9C429AA04689C68E2DB2</vt:lpwstr>
  </property>
</Properties>
</file>