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EE" w:rsidRDefault="006469EE">
      <w:pPr>
        <w:tabs>
          <w:tab w:val="left" w:pos="2025"/>
        </w:tabs>
        <w:rPr>
          <w:rFonts w:ascii="Arial" w:hAnsi="Arial" w:cs="Arial"/>
        </w:rPr>
      </w:pPr>
    </w:p>
    <w:p w:rsidR="006469EE" w:rsidRDefault="006469EE">
      <w:pPr>
        <w:rPr>
          <w:rFonts w:ascii="Arial" w:hAnsi="Arial" w:cs="Arial"/>
        </w:rPr>
      </w:pPr>
    </w:p>
    <w:p w:rsidR="006469EE" w:rsidRDefault="006469EE">
      <w:pPr>
        <w:rPr>
          <w:rFonts w:ascii="Arial" w:hAnsi="Arial" w:cs="Arial"/>
        </w:rPr>
      </w:pP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3260"/>
        <w:gridCol w:w="2267"/>
        <w:gridCol w:w="1275"/>
      </w:tblGrid>
      <w:tr w:rsidR="00206E4C" w:rsidTr="00206E4C">
        <w:trPr>
          <w:trHeight w:val="167"/>
        </w:trPr>
        <w:tc>
          <w:tcPr>
            <w:tcW w:w="2905" w:type="dxa"/>
            <w:hideMark/>
          </w:tcPr>
          <w:p w:rsidR="00206E4C" w:rsidRDefault="00206E4C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206E4C" w:rsidRDefault="00206E4C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206E4C" w:rsidRDefault="00206E4C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206E4C" w:rsidRDefault="00206E4C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206E4C" w:rsidTr="00206E4C">
        <w:trPr>
          <w:trHeight w:val="157"/>
        </w:trPr>
        <w:tc>
          <w:tcPr>
            <w:tcW w:w="2905" w:type="dxa"/>
            <w:hideMark/>
          </w:tcPr>
          <w:p w:rsidR="00206E4C" w:rsidRDefault="00661CA0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XXXXX</w:t>
            </w:r>
          </w:p>
          <w:p w:rsidR="00206E4C" w:rsidRDefault="00206E4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PN100633093-1 / </w:t>
            </w:r>
            <w:proofErr w:type="gramStart"/>
            <w:r>
              <w:rPr>
                <w:rFonts w:ascii="Arial" w:hAnsi="Arial" w:cs="Arial"/>
                <w:b w:val="0"/>
              </w:rPr>
              <w:t>2.11.2021</w:t>
            </w:r>
            <w:proofErr w:type="gramEnd"/>
            <w:r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206E4C" w:rsidRDefault="00206E4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6171/SFDI/331035/23890/2021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206E4C" w:rsidRDefault="00206E4C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316353">
              <w:rPr>
                <w:rFonts w:ascii="Arial" w:hAnsi="Arial" w:cs="Arial"/>
                <w:b w:val="0"/>
                <w:bCs/>
              </w:rPr>
              <w:t>255/2021</w:t>
            </w:r>
          </w:p>
        </w:tc>
        <w:tc>
          <w:tcPr>
            <w:tcW w:w="2268" w:type="dxa"/>
            <w:hideMark/>
          </w:tcPr>
          <w:p w:rsidR="00206E4C" w:rsidRDefault="00206E4C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206E4C" w:rsidRDefault="00206E4C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206E4C" w:rsidRDefault="00206E4C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16.11.2021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206E4C" w:rsidRDefault="00206E4C" w:rsidP="00206E4C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síťových rozvaděčů pro rekonstruované prostory SFDI Praha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dodávku síťových rozvaděčů ARUBA s příslušenstvím dle Vaší nabídky ze dne 2. listopadu 2021: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Č. položky </w:t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Popis 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Množství </w:t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Jedn. cena 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>Celkem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JL675A </w:t>
      </w:r>
      <w:r>
        <w:rPr>
          <w:rFonts w:ascii="Arial" w:hAnsi="Arial" w:cs="Arial"/>
          <w:sz w:val="22"/>
          <w:szCs w:val="22"/>
        </w:rPr>
        <w:tab/>
        <w:t xml:space="preserve">Aruba 6100 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48G CL4 4SFP+ Switch </w:t>
      </w:r>
      <w:r>
        <w:rPr>
          <w:rFonts w:ascii="Arial" w:hAnsi="Arial" w:cs="Arial"/>
          <w:sz w:val="22"/>
          <w:szCs w:val="22"/>
        </w:rPr>
        <w:tab/>
        <w:t xml:space="preserve">3,00 ks </w:t>
      </w:r>
      <w:r>
        <w:rPr>
          <w:rFonts w:ascii="Arial" w:hAnsi="Arial" w:cs="Arial"/>
          <w:sz w:val="22"/>
          <w:szCs w:val="22"/>
        </w:rPr>
        <w:tab/>
        <w:t xml:space="preserve">   47.900,00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143.700,-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JL676A </w:t>
      </w:r>
      <w:r>
        <w:rPr>
          <w:rFonts w:ascii="Arial" w:hAnsi="Arial" w:cs="Arial"/>
          <w:sz w:val="22"/>
          <w:szCs w:val="22"/>
        </w:rPr>
        <w:tab/>
        <w:t>Aruba 6100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48G 4SFP+ Switch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4,00 ks </w:t>
      </w:r>
      <w:r>
        <w:rPr>
          <w:rFonts w:ascii="Arial" w:hAnsi="Arial" w:cs="Arial"/>
          <w:sz w:val="22"/>
          <w:szCs w:val="22"/>
        </w:rPr>
        <w:tab/>
        <w:t xml:space="preserve">    39.000,00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156.000,-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JL679A </w:t>
      </w:r>
      <w:r>
        <w:rPr>
          <w:rFonts w:ascii="Arial" w:hAnsi="Arial" w:cs="Arial"/>
          <w:sz w:val="22"/>
          <w:szCs w:val="22"/>
        </w:rPr>
        <w:tab/>
        <w:t>Aruba 6100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12G CL4 2SFP+ 139W  </w:t>
      </w:r>
      <w:r>
        <w:rPr>
          <w:rFonts w:ascii="Arial" w:hAnsi="Arial" w:cs="Arial"/>
          <w:sz w:val="22"/>
          <w:szCs w:val="22"/>
          <w:u w:val="single"/>
        </w:rPr>
        <w:tab/>
        <w:t xml:space="preserve">6,00 ks </w:t>
      </w:r>
      <w:r>
        <w:rPr>
          <w:rFonts w:ascii="Arial" w:hAnsi="Arial" w:cs="Arial"/>
          <w:sz w:val="22"/>
          <w:szCs w:val="22"/>
          <w:u w:val="single"/>
        </w:rPr>
        <w:tab/>
        <w:t xml:space="preserve">    16.000,00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   96.000,-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Celková cena: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395.700,-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Ceny v Kč bez DPH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plnění je sídlo odběratele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se splatností 14 dní od dodání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fakturou je dodavatel povinnen zaslat i dodací list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 „Zakázka je spolufinancována z prostředků Technické pomoci OP Doprava 2014-2020 v rámci projektu Technická pomoc ZS OPD 2016-2023 číslo CZ.04.4.125/0.0/0.0/15_005/0000002“.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 souladu se zákonem č. 340/2015 Sb., Zákon o zvláštních podmínkách účinnosti některých smluv, uveřejňování těchto smluv a o registru smluv (zákon o registru smluv).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 pozdravem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Zbyněk Hořelica 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ředitel SFDI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AUTOCONT a.s., Hornopoplní 3322/34, 702 00 Ostrava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IČO: 04308697; DIČ: CZ 04308697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0"/>
          <w:szCs w:val="22"/>
        </w:rPr>
      </w:pPr>
      <w:proofErr w:type="spellStart"/>
      <w:proofErr w:type="gramStart"/>
      <w:r>
        <w:rPr>
          <w:rFonts w:ascii="Arial" w:hAnsi="Arial" w:cs="Arial"/>
          <w:sz w:val="20"/>
          <w:szCs w:val="22"/>
        </w:rPr>
        <w:t>č.ú</w:t>
      </w:r>
      <w:proofErr w:type="spellEnd"/>
      <w:r>
        <w:rPr>
          <w:rFonts w:ascii="Arial" w:hAnsi="Arial" w:cs="Arial"/>
          <w:sz w:val="20"/>
          <w:szCs w:val="22"/>
        </w:rPr>
        <w:t>.: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="00661CA0">
        <w:rPr>
          <w:rFonts w:ascii="Arial" w:hAnsi="Arial" w:cs="Arial"/>
          <w:sz w:val="20"/>
          <w:szCs w:val="22"/>
        </w:rPr>
        <w:t>XXXXX</w:t>
      </w:r>
      <w:bookmarkStart w:id="0" w:name="_GoBack"/>
      <w:bookmarkEnd w:id="0"/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Objednávky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………… a akceptuji tak veškerá její ustanovení.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206E4C" w:rsidRDefault="00206E4C" w:rsidP="00206E4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469EE" w:rsidRDefault="006469EE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646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E4" w:rsidRDefault="004F64E4">
      <w:r>
        <w:separator/>
      </w:r>
    </w:p>
  </w:endnote>
  <w:endnote w:type="continuationSeparator" w:id="0">
    <w:p w:rsidR="004F64E4" w:rsidRDefault="004F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C5" w:rsidRDefault="00DC57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9EE" w:rsidRDefault="00DD3975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DC57C5">
      <w:rPr>
        <w:rStyle w:val="slostrnky"/>
        <w:rFonts w:ascii="Arial" w:hAnsi="Arial" w:cs="Tahoma"/>
        <w:noProof/>
        <w:sz w:val="18"/>
        <w:szCs w:val="18"/>
      </w:rPr>
      <w:t>3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6469EE" w:rsidRDefault="00DD3975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69EE" w:rsidRDefault="006469EE">
    <w:pPr>
      <w:pStyle w:val="Zpat"/>
      <w:jc w:val="center"/>
      <w:rPr>
        <w:rStyle w:val="slostrnky"/>
        <w:rFonts w:cs="Tahoma"/>
        <w:sz w:val="16"/>
        <w:szCs w:val="20"/>
      </w:rPr>
    </w:pPr>
  </w:p>
  <w:p w:rsidR="006469EE" w:rsidRDefault="006469E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6469EE" w:rsidRDefault="00DD397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6469EE" w:rsidRDefault="00DD3975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9EE" w:rsidRDefault="00DD3975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69EE" w:rsidRDefault="006469EE">
    <w:pPr>
      <w:pStyle w:val="Zpat"/>
      <w:jc w:val="center"/>
      <w:rPr>
        <w:rStyle w:val="slostrnky"/>
        <w:rFonts w:cs="Tahoma"/>
        <w:sz w:val="16"/>
        <w:szCs w:val="20"/>
      </w:rPr>
    </w:pPr>
  </w:p>
  <w:p w:rsidR="006469EE" w:rsidRDefault="006469EE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6469EE" w:rsidRDefault="00DD3975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>Státní fond dopravní infrastruktury, Sokolovská 278, 190 00  Praha 9, IČ: 70856508</w:t>
    </w:r>
  </w:p>
  <w:p w:rsidR="006469EE" w:rsidRDefault="00DD3975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6469EE" w:rsidRDefault="00DD3975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6469EE" w:rsidRDefault="006469EE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E4" w:rsidRDefault="004F64E4">
      <w:r>
        <w:separator/>
      </w:r>
    </w:p>
  </w:footnote>
  <w:footnote w:type="continuationSeparator" w:id="0">
    <w:p w:rsidR="004F64E4" w:rsidRDefault="004F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C5" w:rsidRDefault="00DC57C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C5" w:rsidRDefault="00DC57C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9EE" w:rsidRDefault="00DD3975"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EE"/>
    <w:rsid w:val="00206E4C"/>
    <w:rsid w:val="00316353"/>
    <w:rsid w:val="004F64E4"/>
    <w:rsid w:val="005373DA"/>
    <w:rsid w:val="006469EE"/>
    <w:rsid w:val="00661CA0"/>
    <w:rsid w:val="00DC57C5"/>
    <w:rsid w:val="00D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2071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2021-12-06T15:04:00Z</dcterms:created>
  <dcterms:modified xsi:type="dcterms:W3CDTF">2021-12-06T15:04:00Z</dcterms:modified>
</cp:coreProperties>
</file>