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3D8" w:rsidRPr="00C03E5E" w:rsidRDefault="005413D8" w:rsidP="005C3267">
      <w:pPr>
        <w:suppressAutoHyphens w:val="0"/>
        <w:rPr>
          <w:b/>
          <w:szCs w:val="24"/>
          <w:u w:val="single"/>
          <w:lang w:eastAsia="cs-CZ"/>
        </w:rPr>
      </w:pPr>
    </w:p>
    <w:p w:rsidR="005C700C" w:rsidRPr="00C03E5E" w:rsidRDefault="005C700C" w:rsidP="005C700C">
      <w:pPr>
        <w:jc w:val="center"/>
        <w:rPr>
          <w:rFonts w:eastAsia="MS Mincho"/>
          <w:b/>
          <w:sz w:val="32"/>
          <w:szCs w:val="32"/>
          <w:lang w:eastAsia="ja-JP"/>
        </w:rPr>
      </w:pPr>
      <w:r w:rsidRPr="00C03E5E">
        <w:rPr>
          <w:rFonts w:eastAsia="MS Mincho"/>
          <w:b/>
          <w:sz w:val="32"/>
          <w:szCs w:val="32"/>
          <w:lang w:eastAsia="ja-JP"/>
        </w:rPr>
        <w:t>DOHODA</w:t>
      </w:r>
      <w:r w:rsidR="005971EE" w:rsidRPr="00C03E5E">
        <w:rPr>
          <w:rFonts w:eastAsia="MS Mincho"/>
          <w:b/>
          <w:sz w:val="32"/>
          <w:szCs w:val="32"/>
          <w:lang w:eastAsia="ja-JP"/>
        </w:rPr>
        <w:t xml:space="preserve"> </w:t>
      </w:r>
    </w:p>
    <w:p w:rsidR="005C700C" w:rsidRPr="00C03E5E" w:rsidRDefault="005C700C" w:rsidP="005C700C">
      <w:pPr>
        <w:suppressAutoHyphens w:val="0"/>
        <w:jc w:val="center"/>
        <w:rPr>
          <w:rFonts w:eastAsia="MS Mincho"/>
          <w:szCs w:val="24"/>
          <w:lang w:eastAsia="ja-JP"/>
        </w:rPr>
      </w:pPr>
      <w:r w:rsidRPr="00C03E5E">
        <w:rPr>
          <w:rFonts w:eastAsia="MS Mincho"/>
          <w:szCs w:val="24"/>
          <w:lang w:eastAsia="ja-JP"/>
        </w:rPr>
        <w:t>(dále také jen „</w:t>
      </w:r>
      <w:r w:rsidR="007D4A29" w:rsidRPr="00C03E5E">
        <w:rPr>
          <w:rFonts w:eastAsia="MS Mincho"/>
          <w:i/>
          <w:szCs w:val="24"/>
          <w:lang w:eastAsia="ja-JP"/>
        </w:rPr>
        <w:t>d</w:t>
      </w:r>
      <w:r w:rsidRPr="00C03E5E">
        <w:rPr>
          <w:rFonts w:eastAsia="MS Mincho"/>
          <w:i/>
          <w:szCs w:val="24"/>
          <w:lang w:eastAsia="ja-JP"/>
        </w:rPr>
        <w:t>ohoda</w:t>
      </w:r>
      <w:r w:rsidRPr="00C03E5E">
        <w:rPr>
          <w:rFonts w:eastAsia="MS Mincho"/>
          <w:szCs w:val="24"/>
          <w:lang w:eastAsia="ja-JP"/>
        </w:rPr>
        <w:t>“)</w:t>
      </w:r>
    </w:p>
    <w:p w:rsidR="005C700C" w:rsidRPr="00C03E5E" w:rsidRDefault="005C700C" w:rsidP="00A23779">
      <w:pPr>
        <w:suppressAutoHyphens w:val="0"/>
        <w:rPr>
          <w:rFonts w:eastAsia="MS Mincho"/>
          <w:szCs w:val="24"/>
          <w:lang w:eastAsia="ja-JP"/>
        </w:rPr>
      </w:pPr>
    </w:p>
    <w:p w:rsidR="00EE1C17" w:rsidRPr="00C03E5E" w:rsidRDefault="005C700C" w:rsidP="005413D8">
      <w:pPr>
        <w:suppressAutoHyphens w:val="0"/>
        <w:jc w:val="both"/>
        <w:rPr>
          <w:rFonts w:eastAsia="MS Mincho"/>
          <w:szCs w:val="24"/>
          <w:lang w:eastAsia="ja-JP"/>
        </w:rPr>
      </w:pPr>
      <w:r w:rsidRPr="00C03E5E">
        <w:rPr>
          <w:rFonts w:eastAsia="MS Mincho"/>
          <w:szCs w:val="24"/>
          <w:lang w:eastAsia="ja-JP"/>
        </w:rPr>
        <w:t xml:space="preserve">uzavřená podle § </w:t>
      </w:r>
      <w:r w:rsidR="006E260C" w:rsidRPr="00C03E5E">
        <w:rPr>
          <w:rFonts w:eastAsia="MS Mincho"/>
          <w:szCs w:val="24"/>
          <w:lang w:eastAsia="ja-JP"/>
        </w:rPr>
        <w:t>1746 odst.</w:t>
      </w:r>
      <w:r w:rsidR="007D4A29" w:rsidRPr="00C03E5E">
        <w:rPr>
          <w:rFonts w:eastAsia="MS Mincho"/>
          <w:szCs w:val="24"/>
          <w:lang w:eastAsia="ja-JP"/>
        </w:rPr>
        <w:t xml:space="preserve"> </w:t>
      </w:r>
      <w:r w:rsidR="006E260C" w:rsidRPr="00C03E5E">
        <w:rPr>
          <w:rFonts w:eastAsia="MS Mincho"/>
          <w:szCs w:val="24"/>
          <w:lang w:eastAsia="ja-JP"/>
        </w:rPr>
        <w:t>2</w:t>
      </w:r>
      <w:r w:rsidRPr="00C03E5E">
        <w:rPr>
          <w:rFonts w:eastAsia="MS Mincho"/>
          <w:szCs w:val="24"/>
          <w:lang w:eastAsia="ja-JP"/>
        </w:rPr>
        <w:t xml:space="preserve"> a násl. zákona č. 89/2012 Sb., občanský zákoník</w:t>
      </w:r>
      <w:r w:rsidR="007D4A29" w:rsidRPr="00C03E5E">
        <w:rPr>
          <w:rFonts w:eastAsia="MS Mincho"/>
          <w:szCs w:val="24"/>
          <w:lang w:eastAsia="ja-JP"/>
        </w:rPr>
        <w:t>,</w:t>
      </w:r>
      <w:r w:rsidRPr="00C03E5E">
        <w:rPr>
          <w:rFonts w:eastAsia="MS Mincho"/>
          <w:szCs w:val="24"/>
          <w:lang w:eastAsia="ja-JP"/>
        </w:rPr>
        <w:t xml:space="preserve"> v platném znění </w:t>
      </w:r>
    </w:p>
    <w:p w:rsidR="00EE1C17" w:rsidRDefault="00EE1C17" w:rsidP="005413D8">
      <w:pPr>
        <w:suppressAutoHyphens w:val="0"/>
        <w:jc w:val="both"/>
        <w:rPr>
          <w:rFonts w:eastAsia="MS Mincho"/>
          <w:szCs w:val="24"/>
          <w:lang w:eastAsia="ja-JP"/>
        </w:rPr>
      </w:pPr>
    </w:p>
    <w:p w:rsidR="00B70C56" w:rsidRDefault="00B70C56" w:rsidP="005413D8">
      <w:pPr>
        <w:suppressAutoHyphens w:val="0"/>
        <w:jc w:val="both"/>
        <w:rPr>
          <w:rFonts w:eastAsia="MS Mincho"/>
          <w:szCs w:val="24"/>
          <w:lang w:eastAsia="ja-JP"/>
        </w:rPr>
      </w:pPr>
    </w:p>
    <w:p w:rsidR="00B70C56" w:rsidRPr="00C03E5E" w:rsidRDefault="00B70C56" w:rsidP="005413D8">
      <w:pPr>
        <w:suppressAutoHyphens w:val="0"/>
        <w:jc w:val="both"/>
        <w:rPr>
          <w:rFonts w:eastAsia="MS Mincho"/>
          <w:szCs w:val="24"/>
          <w:lang w:eastAsia="ja-JP"/>
        </w:rPr>
      </w:pPr>
    </w:p>
    <w:p w:rsidR="005C700C" w:rsidRPr="00C03E5E" w:rsidRDefault="00EE1C17" w:rsidP="005413D8">
      <w:pPr>
        <w:suppressAutoHyphens w:val="0"/>
        <w:jc w:val="both"/>
        <w:rPr>
          <w:rFonts w:eastAsia="MS Mincho"/>
          <w:szCs w:val="24"/>
          <w:lang w:eastAsia="ja-JP"/>
        </w:rPr>
      </w:pPr>
      <w:r w:rsidRPr="00C03E5E">
        <w:rPr>
          <w:rFonts w:eastAsia="MS Mincho"/>
          <w:szCs w:val="24"/>
          <w:lang w:eastAsia="ja-JP"/>
        </w:rPr>
        <w:t>Strany</w:t>
      </w:r>
      <w:r w:rsidR="005D4614" w:rsidRPr="00C03E5E">
        <w:rPr>
          <w:rFonts w:eastAsia="MS Mincho"/>
          <w:szCs w:val="24"/>
          <w:lang w:eastAsia="ja-JP"/>
        </w:rPr>
        <w:t xml:space="preserve"> </w:t>
      </w:r>
      <w:r w:rsidR="007D4A29" w:rsidRPr="00C03E5E">
        <w:rPr>
          <w:rFonts w:eastAsia="MS Mincho"/>
          <w:szCs w:val="24"/>
          <w:lang w:eastAsia="ja-JP"/>
        </w:rPr>
        <w:t>d</w:t>
      </w:r>
      <w:r w:rsidR="005D4614" w:rsidRPr="00C03E5E">
        <w:rPr>
          <w:rFonts w:eastAsia="MS Mincho"/>
          <w:szCs w:val="24"/>
          <w:lang w:eastAsia="ja-JP"/>
        </w:rPr>
        <w:t>ohody</w:t>
      </w:r>
      <w:r w:rsidR="005C700C" w:rsidRPr="00C03E5E">
        <w:rPr>
          <w:rFonts w:eastAsia="MS Mincho"/>
          <w:szCs w:val="24"/>
          <w:lang w:eastAsia="ja-JP"/>
        </w:rPr>
        <w:t>:</w:t>
      </w:r>
    </w:p>
    <w:p w:rsidR="00B70C56" w:rsidRPr="00C03E5E" w:rsidRDefault="00B70C56" w:rsidP="005C700C">
      <w:pPr>
        <w:suppressAutoHyphens w:val="0"/>
        <w:rPr>
          <w:szCs w:val="24"/>
          <w:lang w:eastAsia="cs-CZ"/>
        </w:rPr>
      </w:pPr>
    </w:p>
    <w:p w:rsidR="00295425" w:rsidRPr="00C03E5E" w:rsidRDefault="00FB55AA" w:rsidP="00C03E5E">
      <w:pPr>
        <w:tabs>
          <w:tab w:val="left" w:pos="284"/>
        </w:tabs>
        <w:suppressAutoHyphens w:val="0"/>
        <w:rPr>
          <w:bCs/>
          <w:iCs/>
          <w:szCs w:val="24"/>
          <w:lang w:eastAsia="cs-CZ"/>
        </w:rPr>
      </w:pPr>
      <w:r w:rsidRPr="00C03E5E">
        <w:rPr>
          <w:b/>
          <w:bCs/>
          <w:iCs/>
          <w:szCs w:val="24"/>
          <w:lang w:eastAsia="cs-CZ"/>
        </w:rPr>
        <w:t xml:space="preserve">1. </w:t>
      </w:r>
      <w:r w:rsidR="00295425" w:rsidRPr="00C03E5E">
        <w:rPr>
          <w:b/>
          <w:bCs/>
          <w:iCs/>
          <w:szCs w:val="24"/>
          <w:lang w:eastAsia="cs-CZ"/>
        </w:rPr>
        <w:t>Karlovarský kraj</w:t>
      </w:r>
    </w:p>
    <w:p w:rsidR="00295425" w:rsidRPr="00C03E5E" w:rsidRDefault="00295425" w:rsidP="00295425">
      <w:pPr>
        <w:suppressAutoHyphens w:val="0"/>
        <w:rPr>
          <w:b/>
          <w:bCs/>
          <w:iCs/>
          <w:szCs w:val="24"/>
          <w:lang w:eastAsia="cs-CZ"/>
        </w:rPr>
      </w:pPr>
      <w:r w:rsidRPr="00C03E5E">
        <w:rPr>
          <w:bCs/>
          <w:iCs/>
          <w:szCs w:val="24"/>
          <w:lang w:eastAsia="cs-CZ"/>
        </w:rPr>
        <w:t xml:space="preserve">    se sídlem:</w:t>
      </w:r>
      <w:r w:rsidRPr="00C03E5E">
        <w:rPr>
          <w:bCs/>
          <w:iCs/>
          <w:szCs w:val="24"/>
          <w:lang w:eastAsia="cs-CZ"/>
        </w:rPr>
        <w:tab/>
      </w:r>
      <w:r w:rsidRPr="00C03E5E">
        <w:rPr>
          <w:bCs/>
          <w:iCs/>
          <w:szCs w:val="24"/>
          <w:lang w:eastAsia="cs-CZ"/>
        </w:rPr>
        <w:tab/>
        <w:t>Závodní 353/88, 360 06 Karlovy Vary</w:t>
      </w:r>
    </w:p>
    <w:p w:rsidR="00295425" w:rsidRPr="00C03E5E" w:rsidRDefault="00295425" w:rsidP="00295425">
      <w:pPr>
        <w:suppressAutoHyphens w:val="0"/>
        <w:rPr>
          <w:bCs/>
          <w:iCs/>
          <w:szCs w:val="24"/>
          <w:lang w:eastAsia="cs-CZ"/>
        </w:rPr>
      </w:pPr>
      <w:r w:rsidRPr="00C03E5E">
        <w:rPr>
          <w:b/>
          <w:bCs/>
          <w:iCs/>
          <w:szCs w:val="24"/>
          <w:lang w:eastAsia="cs-CZ"/>
        </w:rPr>
        <w:t xml:space="preserve">    </w:t>
      </w:r>
      <w:r w:rsidRPr="00C03E5E">
        <w:rPr>
          <w:bCs/>
          <w:iCs/>
          <w:szCs w:val="24"/>
          <w:lang w:eastAsia="cs-CZ"/>
        </w:rPr>
        <w:t>IČ</w:t>
      </w:r>
      <w:r w:rsidR="007D4A29" w:rsidRPr="00C03E5E">
        <w:rPr>
          <w:bCs/>
          <w:iCs/>
          <w:szCs w:val="24"/>
          <w:lang w:eastAsia="cs-CZ"/>
        </w:rPr>
        <w:t>O</w:t>
      </w:r>
      <w:r w:rsidRPr="00C03E5E">
        <w:rPr>
          <w:bCs/>
          <w:iCs/>
          <w:szCs w:val="24"/>
          <w:lang w:eastAsia="cs-CZ"/>
        </w:rPr>
        <w:t>:</w:t>
      </w:r>
      <w:r w:rsidRPr="00C03E5E">
        <w:rPr>
          <w:bCs/>
          <w:iCs/>
          <w:szCs w:val="24"/>
          <w:lang w:eastAsia="cs-CZ"/>
        </w:rPr>
        <w:tab/>
      </w:r>
      <w:r w:rsidRPr="00C03E5E">
        <w:rPr>
          <w:bCs/>
          <w:iCs/>
          <w:szCs w:val="24"/>
          <w:lang w:eastAsia="cs-CZ"/>
        </w:rPr>
        <w:tab/>
        <w:t>70891168</w:t>
      </w:r>
    </w:p>
    <w:p w:rsidR="00FB55AA" w:rsidRPr="00C03E5E" w:rsidRDefault="00295425" w:rsidP="00295425">
      <w:pPr>
        <w:suppressAutoHyphens w:val="0"/>
        <w:rPr>
          <w:bCs/>
          <w:iCs/>
          <w:szCs w:val="24"/>
          <w:lang w:eastAsia="cs-CZ"/>
        </w:rPr>
      </w:pPr>
      <w:r w:rsidRPr="00C03E5E">
        <w:rPr>
          <w:bCs/>
          <w:iCs/>
          <w:szCs w:val="24"/>
          <w:lang w:eastAsia="cs-CZ"/>
        </w:rPr>
        <w:t xml:space="preserve">    bankovní spojení:</w:t>
      </w:r>
      <w:r w:rsidR="005C700C" w:rsidRPr="00C03E5E">
        <w:rPr>
          <w:b/>
          <w:bCs/>
          <w:iCs/>
          <w:szCs w:val="24"/>
          <w:lang w:eastAsia="cs-CZ"/>
        </w:rPr>
        <w:tab/>
      </w:r>
      <w:proofErr w:type="spellStart"/>
      <w:r w:rsidR="003255B4">
        <w:rPr>
          <w:bCs/>
          <w:iCs/>
          <w:szCs w:val="24"/>
          <w:lang w:eastAsia="cs-CZ"/>
        </w:rPr>
        <w:t>xxxxxxx</w:t>
      </w:r>
      <w:proofErr w:type="spellEnd"/>
    </w:p>
    <w:p w:rsidR="00295425" w:rsidRPr="00C03E5E" w:rsidRDefault="00295425" w:rsidP="00295425">
      <w:pPr>
        <w:suppressAutoHyphens w:val="0"/>
        <w:rPr>
          <w:bCs/>
          <w:iCs/>
          <w:szCs w:val="24"/>
          <w:lang w:eastAsia="cs-CZ"/>
        </w:rPr>
      </w:pPr>
      <w:r w:rsidRPr="00C03E5E">
        <w:rPr>
          <w:b/>
          <w:bCs/>
          <w:iCs/>
          <w:szCs w:val="24"/>
          <w:lang w:eastAsia="cs-CZ"/>
        </w:rPr>
        <w:t xml:space="preserve">    </w:t>
      </w:r>
      <w:r w:rsidRPr="00C03E5E">
        <w:rPr>
          <w:bCs/>
          <w:iCs/>
          <w:szCs w:val="24"/>
          <w:lang w:eastAsia="cs-CZ"/>
        </w:rPr>
        <w:t>číslo účtu:</w:t>
      </w:r>
      <w:r w:rsidR="009218ED" w:rsidRPr="00C03E5E">
        <w:rPr>
          <w:bCs/>
          <w:iCs/>
          <w:szCs w:val="24"/>
          <w:lang w:eastAsia="cs-CZ"/>
        </w:rPr>
        <w:tab/>
      </w:r>
      <w:r w:rsidR="009218ED" w:rsidRPr="00C03E5E">
        <w:rPr>
          <w:bCs/>
          <w:iCs/>
          <w:szCs w:val="24"/>
          <w:lang w:eastAsia="cs-CZ"/>
        </w:rPr>
        <w:tab/>
      </w:r>
      <w:proofErr w:type="spellStart"/>
      <w:r w:rsidR="00FD07AF">
        <w:rPr>
          <w:bCs/>
          <w:iCs/>
          <w:szCs w:val="24"/>
          <w:lang w:eastAsia="cs-CZ"/>
        </w:rPr>
        <w:t>xxxxxxx</w:t>
      </w:r>
      <w:bookmarkStart w:id="0" w:name="_GoBack"/>
      <w:bookmarkEnd w:id="0"/>
      <w:proofErr w:type="spellEnd"/>
    </w:p>
    <w:p w:rsidR="004628D6" w:rsidRPr="00C03E5E" w:rsidRDefault="004628D6" w:rsidP="00295425">
      <w:pPr>
        <w:suppressAutoHyphens w:val="0"/>
        <w:rPr>
          <w:bCs/>
          <w:iCs/>
          <w:szCs w:val="24"/>
          <w:lang w:eastAsia="cs-CZ"/>
        </w:rPr>
      </w:pPr>
      <w:r w:rsidRPr="00C03E5E">
        <w:rPr>
          <w:bCs/>
          <w:iCs/>
          <w:szCs w:val="24"/>
          <w:lang w:eastAsia="cs-CZ"/>
        </w:rPr>
        <w:t xml:space="preserve">   </w:t>
      </w:r>
      <w:r w:rsidR="007D4A29" w:rsidRPr="00C03E5E">
        <w:rPr>
          <w:bCs/>
          <w:iCs/>
          <w:szCs w:val="24"/>
          <w:lang w:eastAsia="cs-CZ"/>
        </w:rPr>
        <w:t xml:space="preserve"> </w:t>
      </w:r>
      <w:r w:rsidRPr="00C03E5E">
        <w:rPr>
          <w:bCs/>
          <w:iCs/>
          <w:szCs w:val="24"/>
          <w:lang w:eastAsia="cs-CZ"/>
        </w:rPr>
        <w:t>VS:</w:t>
      </w:r>
      <w:r w:rsidRPr="00C03E5E">
        <w:rPr>
          <w:bCs/>
          <w:iCs/>
          <w:szCs w:val="24"/>
          <w:lang w:eastAsia="cs-CZ"/>
        </w:rPr>
        <w:tab/>
      </w:r>
      <w:r w:rsidRPr="00C03E5E">
        <w:rPr>
          <w:bCs/>
          <w:iCs/>
          <w:szCs w:val="24"/>
          <w:lang w:eastAsia="cs-CZ"/>
        </w:rPr>
        <w:tab/>
      </w:r>
      <w:r w:rsidRPr="00C03E5E">
        <w:rPr>
          <w:bCs/>
          <w:iCs/>
          <w:szCs w:val="24"/>
          <w:lang w:eastAsia="cs-CZ"/>
        </w:rPr>
        <w:tab/>
      </w:r>
      <w:proofErr w:type="spellStart"/>
      <w:r w:rsidR="00FD07AF">
        <w:rPr>
          <w:bCs/>
          <w:iCs/>
          <w:szCs w:val="24"/>
          <w:lang w:eastAsia="cs-CZ"/>
        </w:rPr>
        <w:t>xxxxxxx</w:t>
      </w:r>
      <w:proofErr w:type="spellEnd"/>
    </w:p>
    <w:p w:rsidR="00295425" w:rsidRPr="00C03E5E" w:rsidRDefault="00295425" w:rsidP="00295425">
      <w:pPr>
        <w:suppressAutoHyphens w:val="0"/>
        <w:rPr>
          <w:bCs/>
          <w:iCs/>
          <w:szCs w:val="24"/>
          <w:lang w:eastAsia="cs-CZ"/>
        </w:rPr>
      </w:pPr>
      <w:r w:rsidRPr="00C03E5E">
        <w:rPr>
          <w:bCs/>
          <w:iCs/>
          <w:szCs w:val="24"/>
          <w:lang w:eastAsia="cs-CZ"/>
        </w:rPr>
        <w:t xml:space="preserve">    zastoupený:</w:t>
      </w:r>
      <w:r w:rsidRPr="00C03E5E">
        <w:rPr>
          <w:bCs/>
          <w:iCs/>
          <w:szCs w:val="24"/>
          <w:lang w:eastAsia="cs-CZ"/>
        </w:rPr>
        <w:tab/>
      </w:r>
      <w:r w:rsidRPr="00C03E5E">
        <w:rPr>
          <w:bCs/>
          <w:iCs/>
          <w:szCs w:val="24"/>
          <w:lang w:eastAsia="cs-CZ"/>
        </w:rPr>
        <w:tab/>
      </w:r>
      <w:r w:rsidR="0099453F">
        <w:rPr>
          <w:bCs/>
          <w:iCs/>
          <w:szCs w:val="24"/>
          <w:lang w:eastAsia="cs-CZ"/>
        </w:rPr>
        <w:t xml:space="preserve">Patrikem </w:t>
      </w:r>
      <w:proofErr w:type="spellStart"/>
      <w:r w:rsidR="0099453F">
        <w:rPr>
          <w:bCs/>
          <w:iCs/>
          <w:szCs w:val="24"/>
          <w:lang w:eastAsia="cs-CZ"/>
        </w:rPr>
        <w:t>Pizingerem</w:t>
      </w:r>
      <w:proofErr w:type="spellEnd"/>
      <w:r w:rsidR="0099453F">
        <w:rPr>
          <w:bCs/>
          <w:iCs/>
          <w:szCs w:val="24"/>
          <w:lang w:eastAsia="cs-CZ"/>
        </w:rPr>
        <w:t>, členem Rady Karlovarského kraje</w:t>
      </w:r>
    </w:p>
    <w:p w:rsidR="00EE1C17" w:rsidRPr="00C03E5E" w:rsidRDefault="00FB55AA" w:rsidP="005413D8">
      <w:pPr>
        <w:suppressAutoHyphens w:val="0"/>
        <w:rPr>
          <w:szCs w:val="24"/>
          <w:lang w:eastAsia="cs-CZ"/>
        </w:rPr>
      </w:pPr>
      <w:r w:rsidRPr="00C03E5E">
        <w:rPr>
          <w:szCs w:val="24"/>
          <w:lang w:eastAsia="cs-CZ"/>
        </w:rPr>
        <w:t xml:space="preserve">    </w:t>
      </w:r>
      <w:r w:rsidR="005C700C" w:rsidRPr="00C03E5E">
        <w:rPr>
          <w:szCs w:val="24"/>
          <w:lang w:eastAsia="cs-CZ"/>
        </w:rPr>
        <w:t>na straně jedné</w:t>
      </w:r>
    </w:p>
    <w:p w:rsidR="007C1644" w:rsidRPr="00C03E5E" w:rsidRDefault="00EE1C17" w:rsidP="005413D8">
      <w:pPr>
        <w:suppressAutoHyphens w:val="0"/>
        <w:rPr>
          <w:szCs w:val="24"/>
          <w:lang w:eastAsia="cs-CZ"/>
        </w:rPr>
      </w:pPr>
      <w:r w:rsidRPr="00C03E5E">
        <w:rPr>
          <w:szCs w:val="24"/>
          <w:lang w:eastAsia="cs-CZ"/>
        </w:rPr>
        <w:t xml:space="preserve">    (</w:t>
      </w:r>
      <w:r w:rsidR="00295425" w:rsidRPr="00C03E5E">
        <w:rPr>
          <w:szCs w:val="24"/>
          <w:lang w:eastAsia="cs-CZ"/>
        </w:rPr>
        <w:t xml:space="preserve">dále též </w:t>
      </w:r>
      <w:r w:rsidR="005C700C" w:rsidRPr="00C03E5E">
        <w:rPr>
          <w:szCs w:val="24"/>
          <w:lang w:eastAsia="cs-CZ"/>
        </w:rPr>
        <w:t>jako</w:t>
      </w:r>
      <w:r w:rsidR="005C700C" w:rsidRPr="00C03E5E">
        <w:rPr>
          <w:i/>
          <w:szCs w:val="24"/>
          <w:lang w:eastAsia="cs-CZ"/>
        </w:rPr>
        <w:t xml:space="preserve"> </w:t>
      </w:r>
      <w:r w:rsidR="009218ED" w:rsidRPr="00C03E5E">
        <w:rPr>
          <w:i/>
          <w:szCs w:val="24"/>
          <w:lang w:eastAsia="cs-CZ"/>
        </w:rPr>
        <w:t>„</w:t>
      </w:r>
      <w:r w:rsidR="00295425" w:rsidRPr="00C03E5E">
        <w:rPr>
          <w:i/>
          <w:szCs w:val="24"/>
          <w:lang w:eastAsia="cs-CZ"/>
        </w:rPr>
        <w:t>objednatel</w:t>
      </w:r>
      <w:r w:rsidR="009218ED" w:rsidRPr="00C03E5E">
        <w:rPr>
          <w:szCs w:val="24"/>
          <w:lang w:eastAsia="cs-CZ"/>
        </w:rPr>
        <w:t>“</w:t>
      </w:r>
      <w:r w:rsidR="005413D8" w:rsidRPr="00C03E5E">
        <w:rPr>
          <w:szCs w:val="24"/>
          <w:lang w:eastAsia="cs-CZ"/>
        </w:rPr>
        <w:t>)</w:t>
      </w:r>
    </w:p>
    <w:p w:rsidR="00295425" w:rsidRPr="00C03E5E" w:rsidRDefault="00295425" w:rsidP="005413D8">
      <w:pPr>
        <w:suppressAutoHyphens w:val="0"/>
        <w:rPr>
          <w:i/>
          <w:szCs w:val="24"/>
          <w:lang w:eastAsia="cs-CZ"/>
        </w:rPr>
      </w:pPr>
    </w:p>
    <w:p w:rsidR="005C700C" w:rsidRPr="00C03E5E" w:rsidRDefault="005C700C" w:rsidP="005C700C">
      <w:pPr>
        <w:tabs>
          <w:tab w:val="num" w:pos="851"/>
        </w:tabs>
        <w:suppressAutoHyphens w:val="0"/>
        <w:rPr>
          <w:rFonts w:eastAsia="Calibri"/>
          <w:szCs w:val="24"/>
          <w:lang w:eastAsia="cs-CZ"/>
        </w:rPr>
      </w:pPr>
      <w:r w:rsidRPr="00C03E5E">
        <w:rPr>
          <w:rFonts w:eastAsia="Calibri"/>
          <w:szCs w:val="24"/>
          <w:lang w:eastAsia="cs-CZ"/>
        </w:rPr>
        <w:t xml:space="preserve">a </w:t>
      </w:r>
    </w:p>
    <w:p w:rsidR="00FB55AA" w:rsidRPr="00C03E5E" w:rsidRDefault="00FB55AA" w:rsidP="005C700C">
      <w:pPr>
        <w:tabs>
          <w:tab w:val="num" w:pos="851"/>
        </w:tabs>
        <w:suppressAutoHyphens w:val="0"/>
        <w:rPr>
          <w:rFonts w:eastAsia="Calibri"/>
          <w:szCs w:val="24"/>
          <w:lang w:eastAsia="cs-CZ"/>
        </w:rPr>
      </w:pPr>
    </w:p>
    <w:p w:rsidR="00EE1C17" w:rsidRPr="00C03E5E" w:rsidRDefault="00FB55AA" w:rsidP="005C700C">
      <w:pPr>
        <w:tabs>
          <w:tab w:val="num" w:pos="851"/>
        </w:tabs>
        <w:suppressAutoHyphens w:val="0"/>
        <w:rPr>
          <w:rFonts w:eastAsia="Calibri"/>
          <w:b/>
          <w:szCs w:val="24"/>
          <w:lang w:eastAsia="cs-CZ"/>
        </w:rPr>
      </w:pPr>
      <w:r w:rsidRPr="00C03E5E">
        <w:rPr>
          <w:rFonts w:eastAsia="Calibri"/>
          <w:b/>
          <w:szCs w:val="24"/>
          <w:lang w:eastAsia="cs-CZ"/>
        </w:rPr>
        <w:t xml:space="preserve">2. </w:t>
      </w:r>
      <w:r w:rsidR="00EE1C17" w:rsidRPr="00C03E5E">
        <w:rPr>
          <w:rFonts w:eastAsia="Calibri"/>
          <w:b/>
          <w:szCs w:val="24"/>
          <w:lang w:eastAsia="cs-CZ"/>
        </w:rPr>
        <w:t>INTAR a.s.</w:t>
      </w:r>
    </w:p>
    <w:p w:rsidR="00EE1C17" w:rsidRPr="00C03E5E" w:rsidRDefault="00EE1C17" w:rsidP="00FB55AA">
      <w:pPr>
        <w:suppressAutoHyphens w:val="0"/>
        <w:rPr>
          <w:szCs w:val="24"/>
          <w:lang w:eastAsia="cs-CZ"/>
        </w:rPr>
      </w:pPr>
      <w:r w:rsidRPr="00C03E5E">
        <w:rPr>
          <w:szCs w:val="24"/>
          <w:lang w:eastAsia="cs-CZ"/>
        </w:rPr>
        <w:t xml:space="preserve">    se sídlem:</w:t>
      </w:r>
      <w:r w:rsidRPr="00C03E5E">
        <w:rPr>
          <w:szCs w:val="24"/>
          <w:lang w:eastAsia="cs-CZ"/>
        </w:rPr>
        <w:tab/>
      </w:r>
      <w:r w:rsidRPr="00C03E5E">
        <w:rPr>
          <w:szCs w:val="24"/>
          <w:lang w:eastAsia="cs-CZ"/>
        </w:rPr>
        <w:tab/>
        <w:t>Bezručova 81/17a, Staré Brno, 602 00 Brno</w:t>
      </w:r>
    </w:p>
    <w:p w:rsidR="00EE1C17" w:rsidRPr="00C03E5E" w:rsidRDefault="00EE1C17" w:rsidP="00FB55AA">
      <w:pPr>
        <w:suppressAutoHyphens w:val="0"/>
        <w:rPr>
          <w:szCs w:val="24"/>
          <w:lang w:eastAsia="cs-CZ"/>
        </w:rPr>
      </w:pPr>
      <w:r w:rsidRPr="00C03E5E">
        <w:rPr>
          <w:szCs w:val="24"/>
          <w:lang w:eastAsia="cs-CZ"/>
        </w:rPr>
        <w:t xml:space="preserve">    IČ</w:t>
      </w:r>
      <w:r w:rsidR="007D4A29" w:rsidRPr="00C03E5E">
        <w:rPr>
          <w:szCs w:val="24"/>
          <w:lang w:eastAsia="cs-CZ"/>
        </w:rPr>
        <w:t>O</w:t>
      </w:r>
      <w:r w:rsidRPr="00C03E5E">
        <w:rPr>
          <w:szCs w:val="24"/>
          <w:lang w:eastAsia="cs-CZ"/>
        </w:rPr>
        <w:t>:</w:t>
      </w:r>
      <w:r w:rsidRPr="00C03E5E">
        <w:rPr>
          <w:szCs w:val="24"/>
          <w:lang w:eastAsia="cs-CZ"/>
        </w:rPr>
        <w:tab/>
      </w:r>
      <w:r w:rsidRPr="00C03E5E">
        <w:rPr>
          <w:szCs w:val="24"/>
          <w:lang w:eastAsia="cs-CZ"/>
        </w:rPr>
        <w:tab/>
        <w:t>25594443</w:t>
      </w:r>
    </w:p>
    <w:p w:rsidR="00EE1C17" w:rsidRPr="00C03E5E" w:rsidRDefault="00EE1C17" w:rsidP="00FB55AA">
      <w:pPr>
        <w:suppressAutoHyphens w:val="0"/>
        <w:rPr>
          <w:szCs w:val="24"/>
          <w:lang w:eastAsia="cs-CZ"/>
        </w:rPr>
      </w:pPr>
      <w:r w:rsidRPr="00C03E5E">
        <w:rPr>
          <w:szCs w:val="24"/>
          <w:lang w:eastAsia="cs-CZ"/>
        </w:rPr>
        <w:t xml:space="preserve">    zapsaná v rejstříku vedeném Krajským soudem v Brně, oddíl B, vložka 3239</w:t>
      </w:r>
    </w:p>
    <w:p w:rsidR="00EE1C17" w:rsidRPr="00C03E5E" w:rsidRDefault="00EE1C17" w:rsidP="00FB55AA">
      <w:pPr>
        <w:suppressAutoHyphens w:val="0"/>
        <w:rPr>
          <w:szCs w:val="24"/>
          <w:lang w:eastAsia="cs-CZ"/>
        </w:rPr>
      </w:pPr>
      <w:r w:rsidRPr="00C03E5E">
        <w:rPr>
          <w:szCs w:val="24"/>
          <w:lang w:eastAsia="cs-CZ"/>
        </w:rPr>
        <w:t xml:space="preserve">    bankovní spojení:</w:t>
      </w:r>
      <w:r w:rsidRPr="00C03E5E">
        <w:rPr>
          <w:szCs w:val="24"/>
          <w:lang w:eastAsia="cs-CZ"/>
        </w:rPr>
        <w:tab/>
      </w:r>
      <w:proofErr w:type="spellStart"/>
      <w:r w:rsidR="003255B4">
        <w:rPr>
          <w:bCs/>
          <w:iCs/>
          <w:szCs w:val="24"/>
          <w:lang w:eastAsia="cs-CZ"/>
        </w:rPr>
        <w:t>xxxxxxx</w:t>
      </w:r>
      <w:proofErr w:type="spellEnd"/>
    </w:p>
    <w:p w:rsidR="00EE1C17" w:rsidRPr="00C03E5E" w:rsidRDefault="00EE1C17" w:rsidP="00FB55AA">
      <w:pPr>
        <w:suppressAutoHyphens w:val="0"/>
        <w:rPr>
          <w:szCs w:val="24"/>
          <w:lang w:eastAsia="cs-CZ"/>
        </w:rPr>
      </w:pPr>
      <w:r w:rsidRPr="00C03E5E">
        <w:rPr>
          <w:szCs w:val="24"/>
          <w:lang w:eastAsia="cs-CZ"/>
        </w:rPr>
        <w:t xml:space="preserve">    číslo účtu:</w:t>
      </w:r>
      <w:r w:rsidRPr="00C03E5E">
        <w:rPr>
          <w:szCs w:val="24"/>
          <w:lang w:eastAsia="cs-CZ"/>
        </w:rPr>
        <w:tab/>
      </w:r>
      <w:r w:rsidRPr="00C03E5E">
        <w:rPr>
          <w:szCs w:val="24"/>
          <w:lang w:eastAsia="cs-CZ"/>
        </w:rPr>
        <w:tab/>
      </w:r>
      <w:proofErr w:type="spellStart"/>
      <w:r w:rsidR="00FD07AF">
        <w:rPr>
          <w:bCs/>
          <w:iCs/>
          <w:szCs w:val="24"/>
          <w:lang w:eastAsia="cs-CZ"/>
        </w:rPr>
        <w:t>xxxxxxx</w:t>
      </w:r>
      <w:proofErr w:type="spellEnd"/>
    </w:p>
    <w:p w:rsidR="00EE1C17" w:rsidRPr="00C03E5E" w:rsidRDefault="00EE1C17" w:rsidP="00FB55AA">
      <w:pPr>
        <w:suppressAutoHyphens w:val="0"/>
        <w:rPr>
          <w:szCs w:val="24"/>
          <w:lang w:eastAsia="cs-CZ"/>
        </w:rPr>
      </w:pPr>
      <w:r w:rsidRPr="00C03E5E">
        <w:rPr>
          <w:szCs w:val="24"/>
          <w:lang w:eastAsia="cs-CZ"/>
        </w:rPr>
        <w:t xml:space="preserve">    zastoupená:</w:t>
      </w:r>
      <w:r w:rsidRPr="00C03E5E">
        <w:rPr>
          <w:szCs w:val="24"/>
          <w:lang w:eastAsia="cs-CZ"/>
        </w:rPr>
        <w:tab/>
      </w:r>
      <w:r w:rsidRPr="00C03E5E">
        <w:rPr>
          <w:szCs w:val="24"/>
          <w:lang w:eastAsia="cs-CZ"/>
        </w:rPr>
        <w:tab/>
      </w:r>
      <w:proofErr w:type="spellStart"/>
      <w:r w:rsidR="00FD07AF">
        <w:rPr>
          <w:bCs/>
          <w:iCs/>
          <w:szCs w:val="24"/>
          <w:lang w:eastAsia="cs-CZ"/>
        </w:rPr>
        <w:t>xxxxxxx</w:t>
      </w:r>
      <w:proofErr w:type="spellEnd"/>
    </w:p>
    <w:p w:rsidR="00EE1C17" w:rsidRPr="00C03E5E" w:rsidRDefault="005C700C" w:rsidP="00FB55AA">
      <w:pPr>
        <w:suppressAutoHyphens w:val="0"/>
        <w:rPr>
          <w:szCs w:val="24"/>
          <w:lang w:eastAsia="cs-CZ"/>
        </w:rPr>
      </w:pPr>
      <w:r w:rsidRPr="00C03E5E">
        <w:rPr>
          <w:szCs w:val="24"/>
          <w:lang w:eastAsia="cs-CZ"/>
        </w:rPr>
        <w:t xml:space="preserve">    na straně druhé</w:t>
      </w:r>
    </w:p>
    <w:p w:rsidR="005C700C" w:rsidRPr="00C03E5E" w:rsidRDefault="00EE1C17" w:rsidP="00FB55AA">
      <w:pPr>
        <w:suppressAutoHyphens w:val="0"/>
        <w:rPr>
          <w:iCs/>
          <w:szCs w:val="24"/>
          <w:lang w:eastAsia="cs-CZ"/>
        </w:rPr>
      </w:pPr>
      <w:r w:rsidRPr="00C03E5E">
        <w:rPr>
          <w:szCs w:val="24"/>
          <w:lang w:eastAsia="cs-CZ"/>
        </w:rPr>
        <w:t xml:space="preserve">   </w:t>
      </w:r>
      <w:r w:rsidR="005C700C" w:rsidRPr="00C03E5E">
        <w:rPr>
          <w:szCs w:val="24"/>
          <w:lang w:eastAsia="cs-CZ"/>
        </w:rPr>
        <w:t xml:space="preserve"> (</w:t>
      </w:r>
      <w:r w:rsidRPr="00C03E5E">
        <w:rPr>
          <w:szCs w:val="24"/>
          <w:lang w:eastAsia="cs-CZ"/>
        </w:rPr>
        <w:t>dále též</w:t>
      </w:r>
      <w:r w:rsidR="005C700C" w:rsidRPr="00C03E5E">
        <w:rPr>
          <w:szCs w:val="24"/>
          <w:lang w:eastAsia="cs-CZ"/>
        </w:rPr>
        <w:t xml:space="preserve"> jako</w:t>
      </w:r>
      <w:r w:rsidRPr="00C03E5E">
        <w:rPr>
          <w:szCs w:val="24"/>
          <w:lang w:eastAsia="cs-CZ"/>
        </w:rPr>
        <w:t xml:space="preserve"> </w:t>
      </w:r>
      <w:r w:rsidR="009218ED" w:rsidRPr="00C03E5E">
        <w:rPr>
          <w:szCs w:val="24"/>
          <w:lang w:eastAsia="cs-CZ"/>
        </w:rPr>
        <w:t>„</w:t>
      </w:r>
      <w:r w:rsidRPr="00C03E5E">
        <w:rPr>
          <w:i/>
          <w:szCs w:val="24"/>
          <w:lang w:eastAsia="cs-CZ"/>
        </w:rPr>
        <w:t>zhotovitel</w:t>
      </w:r>
      <w:r w:rsidR="009218ED" w:rsidRPr="00C03E5E">
        <w:rPr>
          <w:szCs w:val="24"/>
          <w:lang w:eastAsia="cs-CZ"/>
        </w:rPr>
        <w:t>“</w:t>
      </w:r>
      <w:r w:rsidRPr="00C03E5E">
        <w:rPr>
          <w:szCs w:val="24"/>
          <w:lang w:eastAsia="cs-CZ"/>
        </w:rPr>
        <w:t>)</w:t>
      </w:r>
    </w:p>
    <w:p w:rsidR="005C700C" w:rsidRPr="00C03E5E" w:rsidRDefault="005C700C" w:rsidP="005C700C">
      <w:pPr>
        <w:suppressAutoHyphens w:val="0"/>
        <w:jc w:val="both"/>
        <w:rPr>
          <w:i/>
          <w:szCs w:val="24"/>
          <w:lang w:eastAsia="cs-CZ"/>
        </w:rPr>
      </w:pPr>
    </w:p>
    <w:p w:rsidR="005C700C" w:rsidRPr="00C03E5E" w:rsidRDefault="005C700C" w:rsidP="005C700C">
      <w:pPr>
        <w:tabs>
          <w:tab w:val="left" w:pos="0"/>
        </w:tabs>
        <w:suppressAutoHyphens w:val="0"/>
        <w:rPr>
          <w:rFonts w:eastAsia="MS Mincho"/>
          <w:szCs w:val="24"/>
          <w:lang w:eastAsia="ja-JP"/>
        </w:rPr>
      </w:pPr>
    </w:p>
    <w:p w:rsidR="005C700C" w:rsidRPr="00C03E5E" w:rsidRDefault="005C700C" w:rsidP="005C700C">
      <w:pPr>
        <w:suppressAutoHyphens w:val="0"/>
        <w:jc w:val="center"/>
        <w:rPr>
          <w:rFonts w:eastAsia="MS Mincho"/>
          <w:b/>
          <w:szCs w:val="24"/>
          <w:lang w:eastAsia="ja-JP"/>
        </w:rPr>
      </w:pPr>
      <w:r w:rsidRPr="00C03E5E">
        <w:rPr>
          <w:rFonts w:eastAsia="MS Mincho"/>
          <w:b/>
          <w:szCs w:val="24"/>
          <w:lang w:eastAsia="ja-JP"/>
        </w:rPr>
        <w:t>Článek I.</w:t>
      </w:r>
    </w:p>
    <w:p w:rsidR="005C700C" w:rsidRPr="00C03E5E" w:rsidRDefault="005C700C" w:rsidP="005C700C">
      <w:pPr>
        <w:suppressAutoHyphens w:val="0"/>
        <w:jc w:val="center"/>
        <w:rPr>
          <w:rFonts w:eastAsia="MS Mincho"/>
          <w:b/>
          <w:szCs w:val="24"/>
          <w:u w:val="single"/>
          <w:lang w:eastAsia="ja-JP"/>
        </w:rPr>
      </w:pPr>
      <w:r w:rsidRPr="00C03E5E">
        <w:rPr>
          <w:rFonts w:eastAsia="MS Mincho"/>
          <w:b/>
          <w:szCs w:val="24"/>
          <w:u w:val="single"/>
          <w:lang w:eastAsia="ja-JP"/>
        </w:rPr>
        <w:t>Preambule</w:t>
      </w:r>
    </w:p>
    <w:p w:rsidR="005C700C" w:rsidRPr="00C03E5E" w:rsidRDefault="005C700C" w:rsidP="005C700C">
      <w:pPr>
        <w:suppressAutoHyphens w:val="0"/>
        <w:jc w:val="center"/>
        <w:rPr>
          <w:rFonts w:eastAsia="MS Mincho"/>
          <w:b/>
          <w:szCs w:val="24"/>
          <w:u w:val="single"/>
          <w:lang w:eastAsia="ja-JP"/>
        </w:rPr>
      </w:pPr>
    </w:p>
    <w:p w:rsidR="00596B0C" w:rsidRPr="00B70C56" w:rsidRDefault="0074225A" w:rsidP="0074225A">
      <w:pPr>
        <w:pStyle w:val="Odstavecseseznamem"/>
        <w:suppressAutoHyphens w:val="0"/>
        <w:ind w:left="0"/>
        <w:contextualSpacing/>
        <w:jc w:val="both"/>
      </w:pPr>
      <w:r w:rsidRPr="005B7033">
        <w:rPr>
          <w:rFonts w:eastAsia="MS Mincho"/>
          <w:lang w:eastAsia="ja-JP"/>
        </w:rPr>
        <w:t xml:space="preserve">1. </w:t>
      </w:r>
      <w:r w:rsidR="00596B0C" w:rsidRPr="005B7033">
        <w:rPr>
          <w:rFonts w:eastAsia="MS Mincho"/>
          <w:lang w:eastAsia="ja-JP"/>
        </w:rPr>
        <w:t>D</w:t>
      </w:r>
      <w:r w:rsidR="005C700C" w:rsidRPr="00B70C56">
        <w:rPr>
          <w:rFonts w:eastAsia="MS Mincho"/>
          <w:lang w:eastAsia="ja-JP"/>
        </w:rPr>
        <w:t xml:space="preserve">ne </w:t>
      </w:r>
      <w:r w:rsidR="00596B0C" w:rsidRPr="00B70C56">
        <w:t>5.</w:t>
      </w:r>
      <w:r w:rsidRPr="00B70C56">
        <w:t xml:space="preserve"> </w:t>
      </w:r>
      <w:r w:rsidR="00596B0C" w:rsidRPr="00B70C56">
        <w:t>1.</w:t>
      </w:r>
      <w:r w:rsidRPr="00B70C56">
        <w:t xml:space="preserve"> </w:t>
      </w:r>
      <w:r w:rsidR="00596B0C" w:rsidRPr="00B70C56">
        <w:t>2016 uzavřel</w:t>
      </w:r>
      <w:r w:rsidRPr="00B70C56">
        <w:t>y</w:t>
      </w:r>
      <w:r w:rsidR="00596B0C" w:rsidRPr="00B70C56">
        <w:t xml:space="preserve"> Císařské lázně Karlovy Vary, zájmové sdružení právnických osob jako objednatel a společnost INTAR a.s. jako zhotovitel smlouvu o dílo na zhotovení projektové dokumentace pro stavbu „Karlovy Vary – Revitalizace objektu Císařských lázní“, k níž byly uzavřeny dne 12. 4. 2016 dodatek č. 1 a dne 20. 9. 2016 dodatek č. 2.</w:t>
      </w:r>
    </w:p>
    <w:p w:rsidR="0074225A" w:rsidRPr="00B70C56" w:rsidRDefault="0074225A" w:rsidP="0074225A">
      <w:pPr>
        <w:pStyle w:val="Odstavecseseznamem"/>
        <w:suppressAutoHyphens w:val="0"/>
        <w:ind w:left="0"/>
        <w:contextualSpacing/>
        <w:jc w:val="both"/>
      </w:pPr>
    </w:p>
    <w:p w:rsidR="00596B0C" w:rsidRPr="00B70C56" w:rsidRDefault="0074225A" w:rsidP="0074225A">
      <w:pPr>
        <w:pStyle w:val="Odstavecseseznamem"/>
        <w:suppressAutoHyphens w:val="0"/>
        <w:ind w:left="0"/>
        <w:contextualSpacing/>
        <w:jc w:val="both"/>
      </w:pPr>
      <w:r w:rsidRPr="00B70C56">
        <w:t xml:space="preserve">2. </w:t>
      </w:r>
      <w:r w:rsidR="00596B0C" w:rsidRPr="00B70C56">
        <w:t>Do práv a povinností subjektu Císařské lázně Karlovy Vary, zájmového sdružení právnických osob, ze smlouvy o dílo ze dne 5. 1. 2016, ve znění pozdějších dodatků, plně vstoupil Karlovarský kraj.</w:t>
      </w:r>
    </w:p>
    <w:p w:rsidR="00596B0C" w:rsidRPr="00B70C56" w:rsidRDefault="00596B0C" w:rsidP="00596B0C">
      <w:pPr>
        <w:pStyle w:val="Odstavecseseznamem"/>
      </w:pPr>
    </w:p>
    <w:p w:rsidR="00596B0C" w:rsidRPr="00B70C56" w:rsidRDefault="0074225A" w:rsidP="0074225A">
      <w:pPr>
        <w:pStyle w:val="Odstavecseseznamem"/>
        <w:suppressAutoHyphens w:val="0"/>
        <w:ind w:left="0"/>
        <w:contextualSpacing/>
        <w:jc w:val="both"/>
      </w:pPr>
      <w:r w:rsidRPr="00B70C56">
        <w:t>3. Dne 25. 6. 2018 uzavřel</w:t>
      </w:r>
      <w:r w:rsidR="009218ED" w:rsidRPr="00B70C56">
        <w:t>i</w:t>
      </w:r>
      <w:r w:rsidR="00596B0C" w:rsidRPr="00B70C56">
        <w:t xml:space="preserve"> Karlovarský kraj jako objednatel a společnost INTAR a.s. jako zhotovitel smlouvu o dílo na úpravu stávající projektové dokumentace s názvem „Karlovy Vary – revitalizace objektu Císařských lázní“, jejímž předmětem bylo zpracování projektové dokumentace ve stupni změna stavby před jejím dokončením a zpracování projektové </w:t>
      </w:r>
      <w:r w:rsidR="00596B0C" w:rsidRPr="00B70C56">
        <w:lastRenderedPageBreak/>
        <w:t>dokumentace</w:t>
      </w:r>
      <w:r w:rsidRPr="00B70C56">
        <w:t xml:space="preserve"> - aktualizace</w:t>
      </w:r>
      <w:r w:rsidR="00596B0C" w:rsidRPr="00B70C56">
        <w:t xml:space="preserve"> pro provádění stavby „</w:t>
      </w:r>
      <w:r w:rsidRPr="00B70C56">
        <w:t>Karlovy Vary - revitalizace objektu Císařských lázní</w:t>
      </w:r>
      <w:r w:rsidR="00596B0C" w:rsidRPr="00B70C56">
        <w:t>“, k níž byl dne 21. 5. 2019 uzavřen dodatek č. 1.</w:t>
      </w:r>
      <w:r w:rsidR="00934066" w:rsidRPr="00B70C56">
        <w:t xml:space="preserve"> </w:t>
      </w:r>
    </w:p>
    <w:p w:rsidR="00596B0C" w:rsidRPr="00B70C56" w:rsidRDefault="00596B0C" w:rsidP="00596B0C">
      <w:pPr>
        <w:pStyle w:val="Odstavecseseznamem"/>
      </w:pPr>
    </w:p>
    <w:p w:rsidR="00596B0C" w:rsidRPr="00B70C56" w:rsidRDefault="00C02F5E" w:rsidP="00C02F5E">
      <w:pPr>
        <w:pStyle w:val="Odstavecseseznamem"/>
        <w:suppressAutoHyphens w:val="0"/>
        <w:ind w:left="0"/>
        <w:contextualSpacing/>
        <w:jc w:val="both"/>
      </w:pPr>
      <w:r w:rsidRPr="00B70C56">
        <w:t xml:space="preserve">4. </w:t>
      </w:r>
      <w:r w:rsidR="00596B0C" w:rsidRPr="00B70C56">
        <w:t xml:space="preserve">Ve smlouvě o dílo ze dne 5. 1. 2016 ve znění dodatků č. 1 a č. 2, jakož i ve smlouvě o dílo ze dne 25. 6. 2018, ve znění dodatku č. 1, projevil objednatel zájem o kompletní a bezvadné zhotovení díla a zhotovitel přijal odpovědnost za řádné a bezvadné provedení díla, resp. za vady veškeré dokumentace zpracovávané dle smlouvy o dílo, které mají vliv na kvalitu stavby, na úplnost a soulad specifikace všech prací, dodávek, činností a služeb spojených s realizací stavby ve všech částech dokumentace (výkresové, technické a rozpočtové části včetně výkazů výměr), za jednoznačnost, efektivnost a funkčnost a reálnost navrženého technického řešení a jeho soulad s podmínkami této smlouvy, pokyny a podklady předanými mu objednatelem, obecně závaznými právními předpisy, ČSN, EN, ČVN a ostatními normami pro přípravu a realizaci stavby. </w:t>
      </w:r>
    </w:p>
    <w:p w:rsidR="00596B0C" w:rsidRPr="00B70C56" w:rsidRDefault="00596B0C" w:rsidP="00596B0C">
      <w:pPr>
        <w:pStyle w:val="Odstavecseseznamem"/>
      </w:pPr>
    </w:p>
    <w:p w:rsidR="00596B0C" w:rsidRPr="00B70C56" w:rsidRDefault="00C02F5E" w:rsidP="00C02F5E">
      <w:pPr>
        <w:pStyle w:val="Odstavecseseznamem"/>
        <w:suppressAutoHyphens w:val="0"/>
        <w:ind w:left="0"/>
        <w:contextualSpacing/>
        <w:jc w:val="both"/>
      </w:pPr>
      <w:r w:rsidRPr="00B70C56">
        <w:t xml:space="preserve">5. </w:t>
      </w:r>
      <w:r w:rsidR="00596B0C" w:rsidRPr="00B70C56">
        <w:t xml:space="preserve">Dle článku 5 odst. 5.2, </w:t>
      </w:r>
      <w:r w:rsidR="00B70C56" w:rsidRPr="00B70C56">
        <w:t>bod</w:t>
      </w:r>
      <w:r w:rsidR="00596B0C" w:rsidRPr="00B70C56">
        <w:t xml:space="preserve"> 5.2.1. smlouvy o dílo ze dne 5. 1. 2016, ve znění pozdějších dodatků, poskytl zhotovitel objednateli záruku na dílo jako celek i na jednotlivé části projektové dokumentace v délce 60 měsíců ode dne následujícího po dni, kdy došlo k protokolárnímu převzetí díla objednatelem, což nastalo dne 27. 10. 2016. </w:t>
      </w:r>
    </w:p>
    <w:p w:rsidR="00596B0C" w:rsidRPr="00B70C56" w:rsidRDefault="00596B0C" w:rsidP="00596B0C">
      <w:pPr>
        <w:pStyle w:val="Odstavecseseznamem"/>
      </w:pPr>
    </w:p>
    <w:p w:rsidR="00596B0C" w:rsidRPr="00B70C56" w:rsidRDefault="00C02F5E" w:rsidP="00C02F5E">
      <w:pPr>
        <w:pStyle w:val="Odstavecseseznamem"/>
        <w:suppressAutoHyphens w:val="0"/>
        <w:ind w:left="0"/>
        <w:contextualSpacing/>
        <w:jc w:val="both"/>
      </w:pPr>
      <w:r w:rsidRPr="00B70C56">
        <w:t xml:space="preserve">6. </w:t>
      </w:r>
      <w:r w:rsidR="00596B0C" w:rsidRPr="00B70C56">
        <w:t xml:space="preserve">Při realizaci stavby „Revitalizace objektu Císařských lázní Karlovy Vary“ byly Karlovarským krajem zjištěny vady díla - projektové dokumentace vytvořené společností INTAR a. s. jako zhotovitelem dle smlouvy o dílo ze dne 5. 1. 2016, ve znění pozdějších dodatků, pročež Karlovarský kraj přípisem č. j. KK/435/OŘP/21 ze dne 13. 8. 2021 reklamoval vady díla - projektové dokumentace zhotovené společností INTAR a. s., a to soupisem vad díla vytvořeným ke dni 23. 7. 2021, v němž podrobně popsal zjištěné nedostatky, s tím, že v tomto soupisu jsou dle jednotlivých změnových listů vyčísleny ceny stavebních prací, které způsobily navýšení ceny stavby „Revitalizace objektu Císařských lázní Karlovy Vary“ v souvislosti vadami projektové dokumentace. Soupis vad projektové dokumentace byl zhotoviteli zaslán v souladu s povinností objednatele na tyto zhotovitele písemně upozornit. Objednatel současně přípisem č. j. KK/435/OŘP/21 ze dne 13. 8. 2021 informoval zhotovitele o svém záměru uplatnit v rámci jím poskytnuté záruky přiměřenou slevu z ceny díla, neboť prostá oprava díla, resp. odstranění vad díla pro něj nemá smysl, jelikož tento využívá dílo při stavbě „Revitalizace objektu Císařské lázně Karlovy Vary“. </w:t>
      </w:r>
    </w:p>
    <w:p w:rsidR="00596B0C" w:rsidRPr="00B70C56" w:rsidRDefault="00596B0C" w:rsidP="00596B0C">
      <w:pPr>
        <w:jc w:val="both"/>
        <w:rPr>
          <w:szCs w:val="24"/>
        </w:rPr>
      </w:pPr>
    </w:p>
    <w:p w:rsidR="00596B0C" w:rsidRPr="00B70C56" w:rsidRDefault="00E50F6A" w:rsidP="00E50F6A">
      <w:pPr>
        <w:pStyle w:val="Odstavecseseznamem"/>
        <w:suppressAutoHyphens w:val="0"/>
        <w:ind w:left="0"/>
        <w:contextualSpacing/>
        <w:jc w:val="both"/>
      </w:pPr>
      <w:r w:rsidRPr="00B70C56">
        <w:t xml:space="preserve">7. </w:t>
      </w:r>
      <w:r w:rsidR="00596B0C" w:rsidRPr="00B70C56">
        <w:t xml:space="preserve">Dne </w:t>
      </w:r>
      <w:r w:rsidR="001907BF" w:rsidRPr="00B70C56">
        <w:t>14.</w:t>
      </w:r>
      <w:r w:rsidR="002E67DC" w:rsidRPr="00B70C56">
        <w:t xml:space="preserve"> </w:t>
      </w:r>
      <w:r w:rsidR="001907BF" w:rsidRPr="00B70C56">
        <w:t>10.</w:t>
      </w:r>
      <w:r w:rsidR="002E67DC" w:rsidRPr="00B70C56">
        <w:t xml:space="preserve"> </w:t>
      </w:r>
      <w:r w:rsidR="00596B0C" w:rsidRPr="00B70C56">
        <w:t xml:space="preserve">2021 byl </w:t>
      </w:r>
      <w:r w:rsidR="00894C17" w:rsidRPr="00B70C56">
        <w:t xml:space="preserve">na základě společného jednání </w:t>
      </w:r>
      <w:r w:rsidR="00596B0C" w:rsidRPr="00B70C56">
        <w:t xml:space="preserve">objednatelem vyhotoven aktualizovaný seznam vad díla – projektové dokumentace zpracované zhotovitelem dle smlouvy o dílo ze dne 5. 1. 2016, ve znění pozdějších dodatků, </w:t>
      </w:r>
      <w:r w:rsidR="009218ED" w:rsidRPr="00B70C56">
        <w:t xml:space="preserve">který byl </w:t>
      </w:r>
      <w:r w:rsidR="00596B0C" w:rsidRPr="00B70C56">
        <w:t xml:space="preserve">odsouhlasen oběma stranami této </w:t>
      </w:r>
      <w:r w:rsidR="00B70C56" w:rsidRPr="00B70C56">
        <w:t>d</w:t>
      </w:r>
      <w:r w:rsidR="00596B0C" w:rsidRPr="00B70C56">
        <w:t>ohody.</w:t>
      </w:r>
    </w:p>
    <w:p w:rsidR="00596B0C" w:rsidRPr="00B70C56" w:rsidRDefault="00596B0C" w:rsidP="00596B0C">
      <w:pPr>
        <w:jc w:val="both"/>
        <w:rPr>
          <w:szCs w:val="24"/>
        </w:rPr>
      </w:pPr>
    </w:p>
    <w:p w:rsidR="00596B0C" w:rsidRPr="00B70C56" w:rsidRDefault="00E50F6A" w:rsidP="00E50F6A">
      <w:pPr>
        <w:pStyle w:val="Odstavecseseznamem"/>
        <w:suppressAutoHyphens w:val="0"/>
        <w:ind w:left="0"/>
        <w:contextualSpacing/>
        <w:jc w:val="both"/>
      </w:pPr>
      <w:r w:rsidRPr="00B70C56">
        <w:t xml:space="preserve">8. </w:t>
      </w:r>
      <w:r w:rsidR="00596B0C" w:rsidRPr="00B70C56">
        <w:t>Soupis vad projektové dokumentace de facto vyjadřuje cenu stavebních prací, o něž byla navýšena cena stavby „Revitalizace objektu Císařských lázní Karlovy Vary“, v důsledku vad projektové dokumentace zpracované zhotovitelem na základě smlouvy o dílo ze dne 5. 1. 2016, ve znění pozdějších dodatků. Z</w:t>
      </w:r>
      <w:r w:rsidR="001907BF" w:rsidRPr="00B70C56">
        <w:t xml:space="preserve"> odsouhlaseného </w:t>
      </w:r>
      <w:r w:rsidR="00596B0C" w:rsidRPr="00B70C56">
        <w:t>soupisu vad projektové dokumentace</w:t>
      </w:r>
      <w:r w:rsidR="00DE3B89" w:rsidRPr="00B70C56">
        <w:t>, na základě společného jednání</w:t>
      </w:r>
      <w:r w:rsidR="00596B0C" w:rsidRPr="00B70C56">
        <w:t xml:space="preserve"> dne </w:t>
      </w:r>
      <w:r w:rsidR="001907BF" w:rsidRPr="00B70C56">
        <w:t>14.</w:t>
      </w:r>
      <w:r w:rsidR="002E67DC" w:rsidRPr="00B70C56">
        <w:t xml:space="preserve"> </w:t>
      </w:r>
      <w:r w:rsidR="001907BF" w:rsidRPr="00B70C56">
        <w:t>10</w:t>
      </w:r>
      <w:r w:rsidR="00596B0C" w:rsidRPr="00B70C56">
        <w:t>.</w:t>
      </w:r>
      <w:r w:rsidR="002E67DC" w:rsidRPr="00B70C56">
        <w:t xml:space="preserve"> </w:t>
      </w:r>
      <w:r w:rsidR="00596B0C" w:rsidRPr="00B70C56">
        <w:t xml:space="preserve">2021 vyplývá, že vady projektové dokumentace byly vyčísleny na částku </w:t>
      </w:r>
      <w:r w:rsidR="00025E7B" w:rsidRPr="00B70C56">
        <w:t>16</w:t>
      </w:r>
      <w:r w:rsidR="00B70C56" w:rsidRPr="00B70C56">
        <w:t>.</w:t>
      </w:r>
      <w:r w:rsidR="00025E7B" w:rsidRPr="00B70C56">
        <w:t>382</w:t>
      </w:r>
      <w:r w:rsidR="00B70C56" w:rsidRPr="00B70C56">
        <w:t>.</w:t>
      </w:r>
      <w:r w:rsidR="00025E7B" w:rsidRPr="00B70C56">
        <w:t>247,62</w:t>
      </w:r>
      <w:r w:rsidR="00025E7B" w:rsidRPr="00C03E5E">
        <w:t xml:space="preserve"> </w:t>
      </w:r>
      <w:r w:rsidR="00596B0C" w:rsidRPr="005B7033">
        <w:t xml:space="preserve"> Kč </w:t>
      </w:r>
      <w:r w:rsidR="00025E7B" w:rsidRPr="00B70C56">
        <w:t>bez</w:t>
      </w:r>
      <w:r w:rsidR="00596B0C" w:rsidRPr="00B70C56">
        <w:t xml:space="preserve"> DPH.</w:t>
      </w:r>
    </w:p>
    <w:p w:rsidR="005D4614" w:rsidRPr="00B70C56" w:rsidRDefault="005D4614" w:rsidP="00517B09">
      <w:pPr>
        <w:suppressAutoHyphens w:val="0"/>
        <w:jc w:val="both"/>
        <w:rPr>
          <w:rFonts w:eastAsia="MS Mincho"/>
          <w:szCs w:val="24"/>
          <w:lang w:eastAsia="ja-JP"/>
        </w:rPr>
      </w:pPr>
    </w:p>
    <w:p w:rsidR="005C700C" w:rsidRPr="00B70C56" w:rsidRDefault="001907BF" w:rsidP="005D4614">
      <w:pPr>
        <w:suppressAutoHyphens w:val="0"/>
        <w:jc w:val="both"/>
        <w:rPr>
          <w:rFonts w:eastAsia="MS Mincho"/>
          <w:szCs w:val="24"/>
          <w:lang w:eastAsia="ja-JP"/>
        </w:rPr>
      </w:pPr>
      <w:r w:rsidRPr="00B70C56">
        <w:rPr>
          <w:rFonts w:eastAsia="MS Mincho"/>
          <w:szCs w:val="24"/>
          <w:lang w:eastAsia="ja-JP"/>
        </w:rPr>
        <w:t>9</w:t>
      </w:r>
      <w:r w:rsidR="005D4614" w:rsidRPr="00B70C56">
        <w:rPr>
          <w:rFonts w:eastAsia="MS Mincho"/>
          <w:szCs w:val="24"/>
          <w:lang w:eastAsia="ja-JP"/>
        </w:rPr>
        <w:t>.</w:t>
      </w:r>
      <w:r w:rsidR="005C700C" w:rsidRPr="00B70C56">
        <w:rPr>
          <w:rFonts w:eastAsia="MS Mincho"/>
          <w:szCs w:val="24"/>
          <w:lang w:eastAsia="ja-JP"/>
        </w:rPr>
        <w:t xml:space="preserve"> </w:t>
      </w:r>
      <w:r w:rsidR="00A04157" w:rsidRPr="00B70C56">
        <w:rPr>
          <w:rFonts w:eastAsia="MS Mincho"/>
          <w:szCs w:val="24"/>
          <w:lang w:eastAsia="ja-JP"/>
        </w:rPr>
        <w:t xml:space="preserve">S odvoláním na výše uvedené </w:t>
      </w:r>
      <w:r w:rsidR="006E260C" w:rsidRPr="00B70C56">
        <w:rPr>
          <w:rFonts w:eastAsia="MS Mincho"/>
          <w:szCs w:val="24"/>
          <w:lang w:eastAsia="ja-JP"/>
        </w:rPr>
        <w:t xml:space="preserve">strany </w:t>
      </w:r>
      <w:r w:rsidR="00AD3E48" w:rsidRPr="00B70C56">
        <w:rPr>
          <w:rFonts w:eastAsia="MS Mincho"/>
          <w:szCs w:val="24"/>
          <w:lang w:eastAsia="ja-JP"/>
        </w:rPr>
        <w:t>konstat</w:t>
      </w:r>
      <w:r w:rsidR="00CF620B" w:rsidRPr="00B70C56">
        <w:rPr>
          <w:rFonts w:eastAsia="MS Mincho"/>
          <w:szCs w:val="24"/>
          <w:lang w:eastAsia="ja-JP"/>
        </w:rPr>
        <w:t>uj</w:t>
      </w:r>
      <w:r w:rsidR="006E5BFF" w:rsidRPr="00B70C56">
        <w:rPr>
          <w:rFonts w:eastAsia="MS Mincho"/>
          <w:szCs w:val="24"/>
          <w:lang w:eastAsia="ja-JP"/>
        </w:rPr>
        <w:t>í</w:t>
      </w:r>
      <w:r w:rsidR="00AD3E48" w:rsidRPr="00B70C56">
        <w:rPr>
          <w:rFonts w:eastAsia="MS Mincho"/>
          <w:szCs w:val="24"/>
          <w:lang w:eastAsia="ja-JP"/>
        </w:rPr>
        <w:t xml:space="preserve">, že </w:t>
      </w:r>
      <w:r w:rsidR="005C700C" w:rsidRPr="00B70C56">
        <w:rPr>
          <w:rFonts w:eastAsia="MS Mincho"/>
          <w:szCs w:val="24"/>
          <w:lang w:eastAsia="ja-JP"/>
        </w:rPr>
        <w:t xml:space="preserve">mezi stranami </w:t>
      </w:r>
      <w:r w:rsidR="006E5BFF" w:rsidRPr="00B70C56">
        <w:rPr>
          <w:rFonts w:eastAsia="MS Mincho"/>
          <w:szCs w:val="24"/>
          <w:lang w:eastAsia="ja-JP"/>
        </w:rPr>
        <w:t>vznikl spor, zda dílo zhotovené zhotovitelem trpí vadami a zda objednateli vznikl nárok na slevu z ceny díla, a pokud ano, v jaké výši</w:t>
      </w:r>
      <w:r w:rsidR="005C700C" w:rsidRPr="00B70C56">
        <w:rPr>
          <w:rFonts w:eastAsia="MS Mincho"/>
          <w:szCs w:val="24"/>
          <w:lang w:eastAsia="ja-JP"/>
        </w:rPr>
        <w:t>.</w:t>
      </w:r>
    </w:p>
    <w:p w:rsidR="005C700C" w:rsidRDefault="005C700C" w:rsidP="005C700C">
      <w:pPr>
        <w:tabs>
          <w:tab w:val="left" w:pos="567"/>
        </w:tabs>
        <w:suppressAutoHyphens w:val="0"/>
        <w:jc w:val="both"/>
        <w:rPr>
          <w:rFonts w:eastAsia="MS Mincho"/>
          <w:szCs w:val="24"/>
          <w:lang w:eastAsia="ja-JP"/>
        </w:rPr>
      </w:pPr>
    </w:p>
    <w:p w:rsidR="00B70C56" w:rsidRDefault="00B70C56" w:rsidP="005C700C">
      <w:pPr>
        <w:tabs>
          <w:tab w:val="left" w:pos="567"/>
        </w:tabs>
        <w:suppressAutoHyphens w:val="0"/>
        <w:jc w:val="both"/>
        <w:rPr>
          <w:rFonts w:eastAsia="MS Mincho"/>
          <w:szCs w:val="24"/>
          <w:lang w:eastAsia="ja-JP"/>
        </w:rPr>
      </w:pPr>
    </w:p>
    <w:p w:rsidR="005C700C" w:rsidRPr="00C03E5E" w:rsidRDefault="005C700C" w:rsidP="005C700C">
      <w:pPr>
        <w:tabs>
          <w:tab w:val="left" w:pos="567"/>
        </w:tabs>
        <w:suppressAutoHyphens w:val="0"/>
        <w:jc w:val="center"/>
        <w:rPr>
          <w:rFonts w:eastAsia="MS Mincho"/>
          <w:b/>
          <w:szCs w:val="24"/>
          <w:lang w:eastAsia="ja-JP"/>
        </w:rPr>
      </w:pPr>
      <w:r w:rsidRPr="00C03E5E">
        <w:rPr>
          <w:rFonts w:eastAsia="MS Mincho"/>
          <w:b/>
          <w:szCs w:val="24"/>
          <w:lang w:eastAsia="ja-JP"/>
        </w:rPr>
        <w:lastRenderedPageBreak/>
        <w:t>Článek II.</w:t>
      </w:r>
    </w:p>
    <w:p w:rsidR="005C700C" w:rsidRPr="00C03E5E" w:rsidRDefault="005C700C" w:rsidP="005C700C">
      <w:pPr>
        <w:tabs>
          <w:tab w:val="left" w:pos="567"/>
        </w:tabs>
        <w:suppressAutoHyphens w:val="0"/>
        <w:jc w:val="center"/>
        <w:rPr>
          <w:rFonts w:eastAsia="MS Mincho"/>
          <w:b/>
          <w:szCs w:val="24"/>
          <w:u w:val="single"/>
          <w:lang w:eastAsia="ja-JP"/>
        </w:rPr>
      </w:pPr>
      <w:r w:rsidRPr="00C03E5E">
        <w:rPr>
          <w:rFonts w:eastAsia="MS Mincho"/>
          <w:b/>
          <w:szCs w:val="24"/>
          <w:u w:val="single"/>
          <w:lang w:eastAsia="ja-JP"/>
        </w:rPr>
        <w:t xml:space="preserve">Předmět a obsah </w:t>
      </w:r>
      <w:r w:rsidR="006E5BFF" w:rsidRPr="00C03E5E">
        <w:rPr>
          <w:rFonts w:eastAsia="MS Mincho"/>
          <w:b/>
          <w:szCs w:val="24"/>
          <w:u w:val="single"/>
          <w:lang w:eastAsia="ja-JP"/>
        </w:rPr>
        <w:t>dohody o řešení vad díla</w:t>
      </w:r>
    </w:p>
    <w:p w:rsidR="005C700C" w:rsidRPr="00C03E5E" w:rsidRDefault="005C700C" w:rsidP="005C700C">
      <w:pPr>
        <w:suppressAutoHyphens w:val="0"/>
        <w:jc w:val="both"/>
        <w:rPr>
          <w:rFonts w:eastAsia="MS Mincho"/>
          <w:szCs w:val="24"/>
          <w:lang w:eastAsia="ja-JP"/>
        </w:rPr>
      </w:pPr>
    </w:p>
    <w:p w:rsidR="005C700C" w:rsidRPr="00B70C56" w:rsidRDefault="005C700C" w:rsidP="005C700C">
      <w:pPr>
        <w:suppressAutoHyphens w:val="0"/>
        <w:jc w:val="both"/>
        <w:rPr>
          <w:rFonts w:eastAsia="MS Mincho"/>
          <w:szCs w:val="24"/>
          <w:lang w:eastAsia="ja-JP"/>
        </w:rPr>
      </w:pPr>
      <w:r w:rsidRPr="005B7033">
        <w:rPr>
          <w:rFonts w:eastAsia="MS Mincho"/>
          <w:szCs w:val="24"/>
          <w:lang w:eastAsia="ja-JP"/>
        </w:rPr>
        <w:t>1</w:t>
      </w:r>
      <w:r w:rsidR="00F34AB7">
        <w:rPr>
          <w:rFonts w:eastAsia="MS Mincho"/>
          <w:szCs w:val="24"/>
          <w:lang w:eastAsia="ja-JP"/>
        </w:rPr>
        <w:t>.</w:t>
      </w:r>
      <w:r w:rsidRPr="00B70C56">
        <w:rPr>
          <w:rFonts w:eastAsia="MS Mincho"/>
          <w:szCs w:val="24"/>
          <w:lang w:eastAsia="ja-JP"/>
        </w:rPr>
        <w:t xml:space="preserve"> Strany se dohodly na </w:t>
      </w:r>
      <w:r w:rsidR="006E5BFF" w:rsidRPr="00B70C56">
        <w:rPr>
          <w:rFonts w:eastAsia="MS Mincho"/>
          <w:szCs w:val="24"/>
          <w:lang w:eastAsia="ja-JP"/>
        </w:rPr>
        <w:t xml:space="preserve">řešení objednatelem uplatněných vad díla tak, že zhotovitel uznává, že dílo trpělo vadami, jak je uplatnil objednatel a </w:t>
      </w:r>
      <w:r w:rsidR="00CC53F7" w:rsidRPr="00B70C56">
        <w:rPr>
          <w:rFonts w:eastAsia="MS Mincho"/>
          <w:szCs w:val="24"/>
          <w:lang w:eastAsia="ja-JP"/>
        </w:rPr>
        <w:t xml:space="preserve">jako nárok z těchto vad poskytuje zhotovitel objednateli slevu z ceny díla </w:t>
      </w:r>
      <w:r w:rsidR="00CF620B" w:rsidRPr="00B70C56">
        <w:rPr>
          <w:rFonts w:eastAsia="MS Mincho"/>
          <w:szCs w:val="24"/>
          <w:lang w:eastAsia="ja-JP"/>
        </w:rPr>
        <w:t xml:space="preserve">ve výši </w:t>
      </w:r>
      <w:r w:rsidR="00025E7B" w:rsidRPr="00B70C56">
        <w:rPr>
          <w:rFonts w:eastAsia="MS Mincho"/>
          <w:szCs w:val="24"/>
          <w:lang w:eastAsia="ja-JP"/>
        </w:rPr>
        <w:t>471</w:t>
      </w:r>
      <w:r w:rsidR="00F34AB7">
        <w:rPr>
          <w:rFonts w:eastAsia="MS Mincho"/>
          <w:szCs w:val="24"/>
          <w:lang w:eastAsia="ja-JP"/>
        </w:rPr>
        <w:t>.</w:t>
      </w:r>
      <w:r w:rsidR="00025E7B" w:rsidRPr="00B70C56">
        <w:rPr>
          <w:rFonts w:eastAsia="MS Mincho"/>
          <w:szCs w:val="24"/>
          <w:lang w:eastAsia="ja-JP"/>
        </w:rPr>
        <w:t>302,</w:t>
      </w:r>
      <w:r w:rsidR="00F34AB7">
        <w:rPr>
          <w:rFonts w:eastAsia="MS Mincho"/>
          <w:szCs w:val="24"/>
          <w:lang w:eastAsia="ja-JP"/>
        </w:rPr>
        <w:t>-</w:t>
      </w:r>
      <w:r w:rsidR="00CF620B" w:rsidRPr="005B7033">
        <w:rPr>
          <w:rFonts w:eastAsia="MS Mincho"/>
          <w:szCs w:val="24"/>
          <w:lang w:eastAsia="ja-JP"/>
        </w:rPr>
        <w:t xml:space="preserve"> Kč</w:t>
      </w:r>
      <w:r w:rsidR="00025E7B" w:rsidRPr="00B70C56">
        <w:rPr>
          <w:rFonts w:eastAsia="MS Mincho"/>
          <w:szCs w:val="24"/>
          <w:lang w:eastAsia="ja-JP"/>
        </w:rPr>
        <w:t xml:space="preserve"> bez DPH</w:t>
      </w:r>
      <w:r w:rsidR="00CF620B" w:rsidRPr="00B70C56">
        <w:rPr>
          <w:rFonts w:eastAsia="MS Mincho"/>
          <w:szCs w:val="24"/>
          <w:lang w:eastAsia="ja-JP"/>
        </w:rPr>
        <w:t>.</w:t>
      </w:r>
    </w:p>
    <w:p w:rsidR="00A614E5" w:rsidRPr="00B70C56" w:rsidRDefault="00A614E5" w:rsidP="005C700C">
      <w:pPr>
        <w:suppressAutoHyphens w:val="0"/>
        <w:jc w:val="both"/>
        <w:rPr>
          <w:rFonts w:eastAsia="MS Mincho"/>
          <w:szCs w:val="24"/>
          <w:lang w:eastAsia="ja-JP"/>
        </w:rPr>
      </w:pPr>
    </w:p>
    <w:p w:rsidR="005C700C" w:rsidRPr="00B70C56" w:rsidRDefault="005C700C" w:rsidP="005C700C">
      <w:pPr>
        <w:suppressAutoHyphens w:val="0"/>
        <w:jc w:val="both"/>
        <w:rPr>
          <w:rFonts w:eastAsia="MS Mincho"/>
          <w:szCs w:val="24"/>
          <w:lang w:eastAsia="ja-JP"/>
        </w:rPr>
      </w:pPr>
      <w:r w:rsidRPr="00B70C56">
        <w:rPr>
          <w:rFonts w:eastAsia="MS Mincho"/>
          <w:szCs w:val="24"/>
          <w:lang w:eastAsia="ja-JP"/>
        </w:rPr>
        <w:t>2</w:t>
      </w:r>
      <w:r w:rsidR="00F34AB7">
        <w:rPr>
          <w:rFonts w:eastAsia="MS Mincho"/>
          <w:szCs w:val="24"/>
          <w:lang w:eastAsia="ja-JP"/>
        </w:rPr>
        <w:t>.</w:t>
      </w:r>
      <w:r w:rsidRPr="00B70C56">
        <w:rPr>
          <w:rFonts w:eastAsia="MS Mincho"/>
          <w:szCs w:val="24"/>
          <w:lang w:eastAsia="ja-JP"/>
        </w:rPr>
        <w:t xml:space="preserve"> </w:t>
      </w:r>
      <w:r w:rsidR="00CC53F7" w:rsidRPr="00B70C56">
        <w:rPr>
          <w:rFonts w:eastAsia="MS Mincho"/>
          <w:szCs w:val="24"/>
          <w:lang w:eastAsia="ja-JP"/>
        </w:rPr>
        <w:t xml:space="preserve">Zhotovitelem poskytnutou </w:t>
      </w:r>
      <w:r w:rsidR="0040335B" w:rsidRPr="00B70C56">
        <w:rPr>
          <w:rFonts w:eastAsia="MS Mincho"/>
          <w:szCs w:val="24"/>
          <w:lang w:eastAsia="ja-JP"/>
        </w:rPr>
        <w:t>s</w:t>
      </w:r>
      <w:r w:rsidR="00CF620B" w:rsidRPr="00B70C56">
        <w:rPr>
          <w:rFonts w:eastAsia="MS Mincho"/>
          <w:szCs w:val="24"/>
          <w:lang w:eastAsia="ja-JP"/>
        </w:rPr>
        <w:t>levu z</w:t>
      </w:r>
      <w:r w:rsidR="0040335B" w:rsidRPr="00B70C56">
        <w:rPr>
          <w:rFonts w:eastAsia="MS Mincho"/>
          <w:szCs w:val="24"/>
          <w:lang w:eastAsia="ja-JP"/>
        </w:rPr>
        <w:t> </w:t>
      </w:r>
      <w:r w:rsidR="00CF620B" w:rsidRPr="00B70C56">
        <w:rPr>
          <w:rFonts w:eastAsia="MS Mincho"/>
          <w:szCs w:val="24"/>
          <w:lang w:eastAsia="ja-JP"/>
        </w:rPr>
        <w:t>ceny</w:t>
      </w:r>
      <w:r w:rsidR="0040335B" w:rsidRPr="00B70C56">
        <w:rPr>
          <w:rFonts w:eastAsia="MS Mincho"/>
          <w:szCs w:val="24"/>
          <w:lang w:eastAsia="ja-JP"/>
        </w:rPr>
        <w:t xml:space="preserve"> díla - </w:t>
      </w:r>
      <w:r w:rsidR="00CF620B" w:rsidRPr="00B70C56">
        <w:rPr>
          <w:rFonts w:eastAsia="MS Mincho"/>
          <w:szCs w:val="24"/>
          <w:lang w:eastAsia="ja-JP"/>
        </w:rPr>
        <w:t>projektov</w:t>
      </w:r>
      <w:r w:rsidR="0040335B" w:rsidRPr="00B70C56">
        <w:rPr>
          <w:rFonts w:eastAsia="MS Mincho"/>
          <w:szCs w:val="24"/>
          <w:lang w:eastAsia="ja-JP"/>
        </w:rPr>
        <w:t>é</w:t>
      </w:r>
      <w:r w:rsidR="00CF620B" w:rsidRPr="00B70C56">
        <w:rPr>
          <w:rFonts w:eastAsia="MS Mincho"/>
          <w:szCs w:val="24"/>
          <w:lang w:eastAsia="ja-JP"/>
        </w:rPr>
        <w:t xml:space="preserve"> dokumentac</w:t>
      </w:r>
      <w:r w:rsidR="0040335B" w:rsidRPr="00B70C56">
        <w:rPr>
          <w:rFonts w:eastAsia="MS Mincho"/>
          <w:szCs w:val="24"/>
          <w:lang w:eastAsia="ja-JP"/>
        </w:rPr>
        <w:t>e</w:t>
      </w:r>
      <w:r w:rsidR="00CF620B" w:rsidRPr="00B70C56">
        <w:rPr>
          <w:rFonts w:eastAsia="MS Mincho"/>
          <w:szCs w:val="24"/>
          <w:lang w:eastAsia="ja-JP"/>
        </w:rPr>
        <w:t xml:space="preserve"> sjednanou dle čl. II. </w:t>
      </w:r>
      <w:r w:rsidR="00C9418C" w:rsidRPr="00B70C56">
        <w:rPr>
          <w:rFonts w:eastAsia="MS Mincho"/>
          <w:szCs w:val="24"/>
          <w:lang w:eastAsia="ja-JP"/>
        </w:rPr>
        <w:t>o</w:t>
      </w:r>
      <w:r w:rsidR="00CF620B" w:rsidRPr="00B70C56">
        <w:rPr>
          <w:rFonts w:eastAsia="MS Mincho"/>
          <w:szCs w:val="24"/>
          <w:lang w:eastAsia="ja-JP"/>
        </w:rPr>
        <w:t>dst</w:t>
      </w:r>
      <w:r w:rsidR="00C9418C" w:rsidRPr="00B70C56">
        <w:rPr>
          <w:rFonts w:eastAsia="MS Mincho"/>
          <w:szCs w:val="24"/>
          <w:lang w:eastAsia="ja-JP"/>
        </w:rPr>
        <w:t>.</w:t>
      </w:r>
      <w:r w:rsidR="00CF620B" w:rsidRPr="00B70C56">
        <w:rPr>
          <w:rFonts w:eastAsia="MS Mincho"/>
          <w:szCs w:val="24"/>
          <w:lang w:eastAsia="ja-JP"/>
        </w:rPr>
        <w:t xml:space="preserve"> 1</w:t>
      </w:r>
      <w:r w:rsidR="00F34AB7">
        <w:rPr>
          <w:rFonts w:eastAsia="MS Mincho"/>
          <w:szCs w:val="24"/>
          <w:lang w:eastAsia="ja-JP"/>
        </w:rPr>
        <w:t>.</w:t>
      </w:r>
      <w:r w:rsidR="00CF620B" w:rsidRPr="00B70C56">
        <w:rPr>
          <w:rFonts w:eastAsia="MS Mincho"/>
          <w:szCs w:val="24"/>
          <w:lang w:eastAsia="ja-JP"/>
        </w:rPr>
        <w:t xml:space="preserve"> </w:t>
      </w:r>
      <w:r w:rsidR="0040335B" w:rsidRPr="00B70C56">
        <w:rPr>
          <w:rFonts w:eastAsia="MS Mincho"/>
          <w:szCs w:val="24"/>
          <w:lang w:eastAsia="ja-JP"/>
        </w:rPr>
        <w:t xml:space="preserve">této </w:t>
      </w:r>
      <w:r w:rsidR="00EE73E6">
        <w:rPr>
          <w:rFonts w:eastAsia="MS Mincho"/>
          <w:szCs w:val="24"/>
          <w:lang w:eastAsia="ja-JP"/>
        </w:rPr>
        <w:t>d</w:t>
      </w:r>
      <w:r w:rsidR="00CF620B" w:rsidRPr="00B70C56">
        <w:rPr>
          <w:rFonts w:eastAsia="MS Mincho"/>
          <w:szCs w:val="24"/>
          <w:lang w:eastAsia="ja-JP"/>
        </w:rPr>
        <w:t xml:space="preserve">ohody vypořádá zhotovitel s objednatelem tak, že </w:t>
      </w:r>
      <w:r w:rsidR="0068275C" w:rsidRPr="00B70C56">
        <w:rPr>
          <w:rFonts w:eastAsia="MS Mincho"/>
          <w:szCs w:val="24"/>
          <w:lang w:eastAsia="ja-JP"/>
        </w:rPr>
        <w:t>tuto částku uhradí na základě vystaveného dobropisu dle odsouhlaseného splátkového kalendáře, který tvoří přílohu</w:t>
      </w:r>
      <w:r w:rsidR="0040335B" w:rsidRPr="00B70C56">
        <w:rPr>
          <w:rFonts w:eastAsia="MS Mincho"/>
          <w:szCs w:val="24"/>
          <w:lang w:eastAsia="ja-JP"/>
        </w:rPr>
        <w:t xml:space="preserve"> č. 1</w:t>
      </w:r>
      <w:r w:rsidR="0068275C" w:rsidRPr="00B70C56">
        <w:rPr>
          <w:rFonts w:eastAsia="MS Mincho"/>
          <w:szCs w:val="24"/>
          <w:lang w:eastAsia="ja-JP"/>
        </w:rPr>
        <w:t xml:space="preserve"> této </w:t>
      </w:r>
      <w:r w:rsidR="00EE73E6">
        <w:rPr>
          <w:rFonts w:eastAsia="MS Mincho"/>
          <w:szCs w:val="24"/>
          <w:lang w:eastAsia="ja-JP"/>
        </w:rPr>
        <w:t>d</w:t>
      </w:r>
      <w:r w:rsidR="0068275C" w:rsidRPr="00B70C56">
        <w:rPr>
          <w:rFonts w:eastAsia="MS Mincho"/>
          <w:szCs w:val="24"/>
          <w:lang w:eastAsia="ja-JP"/>
        </w:rPr>
        <w:t>ohody.</w:t>
      </w:r>
      <w:r w:rsidR="0033099F" w:rsidRPr="00B70C56">
        <w:rPr>
          <w:rFonts w:eastAsia="MS Mincho"/>
          <w:szCs w:val="24"/>
          <w:lang w:eastAsia="ja-JP"/>
        </w:rPr>
        <w:t xml:space="preserve"> </w:t>
      </w:r>
      <w:r w:rsidR="0040335B" w:rsidRPr="00B70C56">
        <w:rPr>
          <w:rFonts w:eastAsia="MS Mincho"/>
          <w:szCs w:val="24"/>
          <w:lang w:eastAsia="ja-JP"/>
        </w:rPr>
        <w:t xml:space="preserve">V příloze č. 1 této dohody je rovněž stanoven způsob výpočtu přiměřené slevy z ceny díla. </w:t>
      </w:r>
    </w:p>
    <w:p w:rsidR="005C700C" w:rsidRDefault="005C700C" w:rsidP="005C700C">
      <w:pPr>
        <w:suppressAutoHyphens w:val="0"/>
        <w:jc w:val="center"/>
        <w:rPr>
          <w:rFonts w:eastAsia="MS Mincho"/>
          <w:b/>
          <w:szCs w:val="24"/>
          <w:lang w:eastAsia="ja-JP"/>
        </w:rPr>
      </w:pPr>
    </w:p>
    <w:p w:rsidR="00B70C56" w:rsidRPr="00C03E5E" w:rsidRDefault="00B70C56" w:rsidP="005C700C">
      <w:pPr>
        <w:suppressAutoHyphens w:val="0"/>
        <w:jc w:val="center"/>
        <w:rPr>
          <w:rFonts w:eastAsia="MS Mincho"/>
          <w:b/>
          <w:szCs w:val="24"/>
          <w:lang w:eastAsia="ja-JP"/>
        </w:rPr>
      </w:pPr>
    </w:p>
    <w:p w:rsidR="005C700C" w:rsidRPr="00C03E5E" w:rsidRDefault="005C700C" w:rsidP="005C700C">
      <w:pPr>
        <w:suppressAutoHyphens w:val="0"/>
        <w:jc w:val="center"/>
        <w:rPr>
          <w:rFonts w:eastAsia="MS Mincho"/>
          <w:b/>
          <w:szCs w:val="24"/>
          <w:lang w:eastAsia="ja-JP"/>
        </w:rPr>
      </w:pPr>
      <w:r w:rsidRPr="00C03E5E">
        <w:rPr>
          <w:rFonts w:eastAsia="MS Mincho"/>
          <w:b/>
          <w:szCs w:val="24"/>
          <w:lang w:eastAsia="ja-JP"/>
        </w:rPr>
        <w:t>Článek III.</w:t>
      </w:r>
    </w:p>
    <w:p w:rsidR="005C700C" w:rsidRPr="00C03E5E" w:rsidRDefault="005C700C" w:rsidP="005C700C">
      <w:pPr>
        <w:suppressAutoHyphens w:val="0"/>
        <w:jc w:val="center"/>
        <w:rPr>
          <w:rFonts w:eastAsia="MS Mincho"/>
          <w:b/>
          <w:szCs w:val="24"/>
          <w:u w:val="single"/>
          <w:lang w:eastAsia="ja-JP"/>
        </w:rPr>
      </w:pPr>
      <w:r w:rsidRPr="00C03E5E">
        <w:rPr>
          <w:rFonts w:eastAsia="MS Mincho"/>
          <w:b/>
          <w:szCs w:val="24"/>
          <w:u w:val="single"/>
          <w:lang w:eastAsia="ja-JP"/>
        </w:rPr>
        <w:t>Prohlášení smluvních stran</w:t>
      </w:r>
    </w:p>
    <w:p w:rsidR="005C700C" w:rsidRPr="00C03E5E" w:rsidRDefault="005C700C" w:rsidP="005C700C">
      <w:pPr>
        <w:suppressAutoHyphens w:val="0"/>
        <w:jc w:val="both"/>
        <w:rPr>
          <w:rFonts w:eastAsia="MS Mincho"/>
          <w:szCs w:val="24"/>
          <w:lang w:eastAsia="ja-JP"/>
        </w:rPr>
      </w:pPr>
    </w:p>
    <w:p w:rsidR="005C700C" w:rsidRPr="00B70C56" w:rsidRDefault="005C700C" w:rsidP="005C700C">
      <w:pPr>
        <w:suppressAutoHyphens w:val="0"/>
        <w:jc w:val="both"/>
        <w:rPr>
          <w:rFonts w:eastAsia="MS Mincho"/>
          <w:szCs w:val="24"/>
          <w:lang w:eastAsia="ja-JP"/>
        </w:rPr>
      </w:pPr>
      <w:r w:rsidRPr="005B7033">
        <w:rPr>
          <w:rFonts w:eastAsia="MS Mincho"/>
          <w:szCs w:val="24"/>
          <w:lang w:eastAsia="ja-JP"/>
        </w:rPr>
        <w:t>1</w:t>
      </w:r>
      <w:r w:rsidR="00EE73E6">
        <w:rPr>
          <w:rFonts w:eastAsia="MS Mincho"/>
          <w:szCs w:val="24"/>
          <w:lang w:eastAsia="ja-JP"/>
        </w:rPr>
        <w:t>.</w:t>
      </w:r>
      <w:r w:rsidRPr="00B70C56">
        <w:rPr>
          <w:rFonts w:eastAsia="MS Mincho"/>
          <w:szCs w:val="24"/>
          <w:lang w:eastAsia="ja-JP"/>
        </w:rPr>
        <w:t xml:space="preserve"> </w:t>
      </w:r>
      <w:r w:rsidR="00F21AE2" w:rsidRPr="00B70C56">
        <w:rPr>
          <w:rFonts w:eastAsia="MS Mincho"/>
          <w:szCs w:val="24"/>
          <w:lang w:eastAsia="ja-JP"/>
        </w:rPr>
        <w:t>Objednatel</w:t>
      </w:r>
      <w:r w:rsidRPr="00B70C56">
        <w:rPr>
          <w:rFonts w:eastAsia="MS Mincho"/>
          <w:szCs w:val="24"/>
          <w:lang w:eastAsia="ja-JP"/>
        </w:rPr>
        <w:t xml:space="preserve"> prohlašuj</w:t>
      </w:r>
      <w:r w:rsidR="00F21AE2" w:rsidRPr="00B70C56">
        <w:rPr>
          <w:rFonts w:eastAsia="MS Mincho"/>
          <w:szCs w:val="24"/>
          <w:lang w:eastAsia="ja-JP"/>
        </w:rPr>
        <w:t>e</w:t>
      </w:r>
      <w:r w:rsidRPr="00B70C56">
        <w:rPr>
          <w:rFonts w:eastAsia="MS Mincho"/>
          <w:szCs w:val="24"/>
          <w:lang w:eastAsia="ja-JP"/>
        </w:rPr>
        <w:t>, že realizací postupu</w:t>
      </w:r>
      <w:r w:rsidR="00F21AE2" w:rsidRPr="00B70C56">
        <w:rPr>
          <w:rFonts w:eastAsia="MS Mincho"/>
          <w:szCs w:val="24"/>
          <w:lang w:eastAsia="ja-JP"/>
        </w:rPr>
        <w:t xml:space="preserve"> podle čl. II. této </w:t>
      </w:r>
      <w:r w:rsidR="00EE73E6">
        <w:rPr>
          <w:rFonts w:eastAsia="MS Mincho"/>
          <w:szCs w:val="24"/>
          <w:lang w:eastAsia="ja-JP"/>
        </w:rPr>
        <w:t>d</w:t>
      </w:r>
      <w:r w:rsidR="00F21AE2" w:rsidRPr="00B70C56">
        <w:rPr>
          <w:rFonts w:eastAsia="MS Mincho"/>
          <w:szCs w:val="24"/>
          <w:lang w:eastAsia="ja-JP"/>
        </w:rPr>
        <w:t>ohody bude</w:t>
      </w:r>
      <w:r w:rsidRPr="00B70C56">
        <w:rPr>
          <w:rFonts w:eastAsia="MS Mincho"/>
          <w:szCs w:val="24"/>
          <w:lang w:eastAsia="ja-JP"/>
        </w:rPr>
        <w:t xml:space="preserve"> považovat veškeré </w:t>
      </w:r>
      <w:r w:rsidR="00F21AE2" w:rsidRPr="00B70C56">
        <w:rPr>
          <w:rFonts w:eastAsia="MS Mincho"/>
          <w:szCs w:val="24"/>
          <w:lang w:eastAsia="ja-JP"/>
        </w:rPr>
        <w:t>své</w:t>
      </w:r>
      <w:r w:rsidRPr="00B70C56">
        <w:rPr>
          <w:rFonts w:eastAsia="MS Mincho"/>
          <w:szCs w:val="24"/>
          <w:lang w:eastAsia="ja-JP"/>
        </w:rPr>
        <w:t xml:space="preserve"> nároky </w:t>
      </w:r>
      <w:r w:rsidR="00CC53F7" w:rsidRPr="00B70C56">
        <w:rPr>
          <w:rFonts w:eastAsia="MS Mincho"/>
          <w:szCs w:val="24"/>
          <w:lang w:eastAsia="ja-JP"/>
        </w:rPr>
        <w:t xml:space="preserve">z vad díla dle </w:t>
      </w:r>
      <w:r w:rsidR="00F21AE2" w:rsidRPr="00C03E5E">
        <w:rPr>
          <w:szCs w:val="24"/>
        </w:rPr>
        <w:t>smlouvy o dílo ze dne 5. 1. 2016</w:t>
      </w:r>
      <w:r w:rsidR="002E67DC" w:rsidRPr="00C03E5E">
        <w:rPr>
          <w:szCs w:val="24"/>
        </w:rPr>
        <w:t>,</w:t>
      </w:r>
      <w:r w:rsidR="00F21AE2" w:rsidRPr="00C03E5E">
        <w:rPr>
          <w:szCs w:val="24"/>
        </w:rPr>
        <w:t xml:space="preserve"> ve znění dodatků č. 1 a č. 2  a na základě n</w:t>
      </w:r>
      <w:r w:rsidR="0040335B" w:rsidRPr="00C03E5E">
        <w:rPr>
          <w:szCs w:val="24"/>
        </w:rPr>
        <w:t>í</w:t>
      </w:r>
      <w:r w:rsidR="00F21AE2" w:rsidRPr="00C03E5E">
        <w:rPr>
          <w:szCs w:val="24"/>
        </w:rPr>
        <w:t xml:space="preserve"> vyhotoven</w:t>
      </w:r>
      <w:r w:rsidR="0040335B" w:rsidRPr="00C03E5E">
        <w:rPr>
          <w:szCs w:val="24"/>
        </w:rPr>
        <w:t>é</w:t>
      </w:r>
      <w:r w:rsidR="00F21AE2" w:rsidRPr="00C03E5E">
        <w:rPr>
          <w:szCs w:val="24"/>
        </w:rPr>
        <w:t xml:space="preserve"> projektov</w:t>
      </w:r>
      <w:r w:rsidR="0040335B" w:rsidRPr="00C03E5E">
        <w:rPr>
          <w:szCs w:val="24"/>
        </w:rPr>
        <w:t>é</w:t>
      </w:r>
      <w:r w:rsidR="00F21AE2" w:rsidRPr="00C03E5E">
        <w:rPr>
          <w:szCs w:val="24"/>
        </w:rPr>
        <w:t xml:space="preserve"> dokumentac</w:t>
      </w:r>
      <w:r w:rsidR="0040335B" w:rsidRPr="00C03E5E">
        <w:rPr>
          <w:szCs w:val="24"/>
        </w:rPr>
        <w:t>e</w:t>
      </w:r>
      <w:r w:rsidR="00F21AE2" w:rsidRPr="00C03E5E">
        <w:rPr>
          <w:szCs w:val="24"/>
        </w:rPr>
        <w:t xml:space="preserve"> za</w:t>
      </w:r>
      <w:r w:rsidR="00DB6517" w:rsidRPr="00B70C56">
        <w:rPr>
          <w:rFonts w:eastAsia="MS Mincho"/>
          <w:szCs w:val="24"/>
          <w:lang w:eastAsia="ja-JP"/>
        </w:rPr>
        <w:t xml:space="preserve"> </w:t>
      </w:r>
      <w:r w:rsidRPr="00B70C56">
        <w:rPr>
          <w:rFonts w:eastAsia="MS Mincho"/>
          <w:szCs w:val="24"/>
          <w:lang w:eastAsia="ja-JP"/>
        </w:rPr>
        <w:t xml:space="preserve">zcela vypořádané a že </w:t>
      </w:r>
      <w:r w:rsidR="002E67DC" w:rsidRPr="00B70C56">
        <w:rPr>
          <w:rFonts w:eastAsia="MS Mincho"/>
          <w:szCs w:val="24"/>
          <w:lang w:eastAsia="ja-JP"/>
        </w:rPr>
        <w:t xml:space="preserve">mezi nimi v souvislosti se smlouvou o dílo ze dne 5. 1. 2016, ve znění pozdějších dodatků, </w:t>
      </w:r>
      <w:r w:rsidRPr="00B70C56">
        <w:rPr>
          <w:rFonts w:eastAsia="MS Mincho"/>
          <w:szCs w:val="24"/>
          <w:lang w:eastAsia="ja-JP"/>
        </w:rPr>
        <w:t>neexistují jiná sporná, pochybná či dosud nevypořádaná práva či závazky.</w:t>
      </w:r>
      <w:r w:rsidR="00ED2B2C" w:rsidRPr="00B70C56">
        <w:rPr>
          <w:rFonts w:eastAsia="MS Mincho"/>
          <w:szCs w:val="24"/>
          <w:lang w:eastAsia="ja-JP"/>
        </w:rPr>
        <w:t xml:space="preserve"> </w:t>
      </w:r>
    </w:p>
    <w:p w:rsidR="00A23779" w:rsidRPr="00B70C56" w:rsidRDefault="00A23779" w:rsidP="00A23779">
      <w:pPr>
        <w:suppressAutoHyphens w:val="0"/>
        <w:jc w:val="both"/>
        <w:rPr>
          <w:rFonts w:eastAsia="MS Mincho"/>
          <w:szCs w:val="24"/>
          <w:lang w:eastAsia="ja-JP"/>
        </w:rPr>
      </w:pPr>
    </w:p>
    <w:p w:rsidR="00FF37F5" w:rsidRPr="00B70C56" w:rsidRDefault="00A23779" w:rsidP="005C700C">
      <w:pPr>
        <w:suppressAutoHyphens w:val="0"/>
        <w:jc w:val="both"/>
        <w:rPr>
          <w:rFonts w:eastAsia="MS Mincho"/>
          <w:szCs w:val="24"/>
          <w:lang w:eastAsia="ja-JP"/>
        </w:rPr>
      </w:pPr>
      <w:r w:rsidRPr="00B70C56">
        <w:rPr>
          <w:rFonts w:eastAsia="MS Mincho"/>
          <w:szCs w:val="24"/>
          <w:lang w:eastAsia="ja-JP"/>
        </w:rPr>
        <w:t>2</w:t>
      </w:r>
      <w:r w:rsidR="00EE73E6">
        <w:rPr>
          <w:rFonts w:eastAsia="MS Mincho"/>
          <w:szCs w:val="24"/>
          <w:lang w:eastAsia="ja-JP"/>
        </w:rPr>
        <w:t>.</w:t>
      </w:r>
      <w:r w:rsidRPr="00B70C56">
        <w:rPr>
          <w:rFonts w:eastAsia="MS Mincho"/>
          <w:szCs w:val="24"/>
          <w:lang w:eastAsia="ja-JP"/>
        </w:rPr>
        <w:t xml:space="preserve"> </w:t>
      </w:r>
      <w:r w:rsidR="00F21AE2" w:rsidRPr="00B70C56">
        <w:rPr>
          <w:rFonts w:eastAsia="MS Mincho"/>
          <w:szCs w:val="24"/>
          <w:lang w:eastAsia="ja-JP"/>
        </w:rPr>
        <w:t xml:space="preserve">Zhotovitel prohlašuje, že </w:t>
      </w:r>
      <w:r w:rsidR="00ED2B2C" w:rsidRPr="00B70C56">
        <w:rPr>
          <w:rFonts w:eastAsia="MS Mincho"/>
          <w:szCs w:val="24"/>
          <w:lang w:eastAsia="ja-JP"/>
        </w:rPr>
        <w:t xml:space="preserve">způsob poskytnutí sjednané </w:t>
      </w:r>
      <w:r w:rsidR="0040335B" w:rsidRPr="00B70C56">
        <w:rPr>
          <w:rFonts w:eastAsia="MS Mincho"/>
          <w:szCs w:val="24"/>
          <w:lang w:eastAsia="ja-JP"/>
        </w:rPr>
        <w:t xml:space="preserve">přiměřené </w:t>
      </w:r>
      <w:r w:rsidR="00ED2B2C" w:rsidRPr="00B70C56">
        <w:rPr>
          <w:rFonts w:eastAsia="MS Mincho"/>
          <w:szCs w:val="24"/>
          <w:lang w:eastAsia="ja-JP"/>
        </w:rPr>
        <w:t>slevy</w:t>
      </w:r>
      <w:r w:rsidR="0040335B" w:rsidRPr="00B70C56">
        <w:rPr>
          <w:rFonts w:eastAsia="MS Mincho"/>
          <w:szCs w:val="24"/>
          <w:lang w:eastAsia="ja-JP"/>
        </w:rPr>
        <w:t xml:space="preserve"> z ceny díla</w:t>
      </w:r>
      <w:r w:rsidR="00ED2B2C" w:rsidRPr="00B70C56">
        <w:rPr>
          <w:rFonts w:eastAsia="MS Mincho"/>
          <w:szCs w:val="24"/>
          <w:lang w:eastAsia="ja-JP"/>
        </w:rPr>
        <w:t xml:space="preserve"> dle čl. II.</w:t>
      </w:r>
      <w:r w:rsidR="0040335B" w:rsidRPr="00B70C56">
        <w:rPr>
          <w:rFonts w:eastAsia="MS Mincho"/>
          <w:szCs w:val="24"/>
          <w:lang w:eastAsia="ja-JP"/>
        </w:rPr>
        <w:t xml:space="preserve"> </w:t>
      </w:r>
      <w:r w:rsidR="00ED2B2C" w:rsidRPr="00B70C56">
        <w:rPr>
          <w:rFonts w:eastAsia="MS Mincho"/>
          <w:szCs w:val="24"/>
          <w:lang w:eastAsia="ja-JP"/>
        </w:rPr>
        <w:t>odst. 2</w:t>
      </w:r>
      <w:r w:rsidR="00EE73E6">
        <w:rPr>
          <w:rFonts w:eastAsia="MS Mincho"/>
          <w:szCs w:val="24"/>
          <w:lang w:eastAsia="ja-JP"/>
        </w:rPr>
        <w:t>.</w:t>
      </w:r>
      <w:r w:rsidR="00ED2B2C" w:rsidRPr="005B7033">
        <w:rPr>
          <w:rFonts w:eastAsia="MS Mincho"/>
          <w:szCs w:val="24"/>
          <w:lang w:eastAsia="ja-JP"/>
        </w:rPr>
        <w:t xml:space="preserve"> </w:t>
      </w:r>
      <w:r w:rsidR="0040335B" w:rsidRPr="00B70C56">
        <w:rPr>
          <w:rFonts w:eastAsia="MS Mincho"/>
          <w:szCs w:val="24"/>
          <w:lang w:eastAsia="ja-JP"/>
        </w:rPr>
        <w:t xml:space="preserve">této </w:t>
      </w:r>
      <w:r w:rsidR="00EE73E6">
        <w:rPr>
          <w:rFonts w:eastAsia="MS Mincho"/>
          <w:szCs w:val="24"/>
          <w:lang w:eastAsia="ja-JP"/>
        </w:rPr>
        <w:t>d</w:t>
      </w:r>
      <w:r w:rsidR="00ED2B2C" w:rsidRPr="00B70C56">
        <w:rPr>
          <w:rFonts w:eastAsia="MS Mincho"/>
          <w:szCs w:val="24"/>
          <w:lang w:eastAsia="ja-JP"/>
        </w:rPr>
        <w:t xml:space="preserve">ohody je </w:t>
      </w:r>
      <w:r w:rsidR="00B84744" w:rsidRPr="00B70C56">
        <w:rPr>
          <w:rFonts w:eastAsia="MS Mincho"/>
          <w:szCs w:val="24"/>
          <w:lang w:eastAsia="ja-JP"/>
        </w:rPr>
        <w:t xml:space="preserve">ze strany zhotovitele </w:t>
      </w:r>
      <w:r w:rsidR="00ED2B2C" w:rsidRPr="00B70C56">
        <w:rPr>
          <w:rFonts w:eastAsia="MS Mincho"/>
          <w:szCs w:val="24"/>
          <w:lang w:eastAsia="ja-JP"/>
        </w:rPr>
        <w:t>reálný</w:t>
      </w:r>
      <w:r w:rsidR="00B00AC4" w:rsidRPr="00B70C56">
        <w:rPr>
          <w:rFonts w:eastAsia="MS Mincho"/>
          <w:szCs w:val="24"/>
          <w:lang w:eastAsia="ja-JP"/>
        </w:rPr>
        <w:t>.</w:t>
      </w:r>
      <w:r w:rsidR="00ED2B2C" w:rsidRPr="00B70C56">
        <w:rPr>
          <w:rFonts w:eastAsia="MS Mincho"/>
          <w:szCs w:val="24"/>
          <w:lang w:eastAsia="ja-JP"/>
        </w:rPr>
        <w:t xml:space="preserve"> </w:t>
      </w:r>
    </w:p>
    <w:p w:rsidR="001248BF" w:rsidRPr="00B70C56" w:rsidRDefault="001248BF" w:rsidP="005C700C">
      <w:pPr>
        <w:suppressAutoHyphens w:val="0"/>
        <w:jc w:val="both"/>
        <w:rPr>
          <w:rFonts w:eastAsia="MS Mincho"/>
          <w:szCs w:val="24"/>
          <w:lang w:eastAsia="ja-JP"/>
        </w:rPr>
      </w:pPr>
    </w:p>
    <w:p w:rsidR="00F52A38" w:rsidRPr="00B70C56" w:rsidRDefault="001248BF" w:rsidP="00831EF1">
      <w:pPr>
        <w:suppressAutoHyphens w:val="0"/>
        <w:jc w:val="both"/>
        <w:rPr>
          <w:szCs w:val="24"/>
        </w:rPr>
      </w:pPr>
      <w:r w:rsidRPr="00B70C56">
        <w:rPr>
          <w:rFonts w:eastAsia="MS Mincho"/>
          <w:szCs w:val="24"/>
          <w:lang w:eastAsia="ja-JP"/>
        </w:rPr>
        <w:t>3</w:t>
      </w:r>
      <w:r w:rsidR="00EE73E6">
        <w:rPr>
          <w:rFonts w:eastAsia="MS Mincho"/>
          <w:szCs w:val="24"/>
          <w:lang w:eastAsia="ja-JP"/>
        </w:rPr>
        <w:t>.</w:t>
      </w:r>
      <w:r w:rsidRPr="00B70C56">
        <w:rPr>
          <w:rFonts w:eastAsia="MS Mincho"/>
          <w:szCs w:val="24"/>
          <w:lang w:eastAsia="ja-JP"/>
        </w:rPr>
        <w:t xml:space="preserve"> Smluvní strany této </w:t>
      </w:r>
      <w:r w:rsidR="00EE73E6">
        <w:rPr>
          <w:rFonts w:eastAsia="MS Mincho"/>
          <w:szCs w:val="24"/>
          <w:lang w:eastAsia="ja-JP"/>
        </w:rPr>
        <w:t>d</w:t>
      </w:r>
      <w:r w:rsidRPr="00B70C56">
        <w:rPr>
          <w:rFonts w:eastAsia="MS Mincho"/>
          <w:szCs w:val="24"/>
          <w:lang w:eastAsia="ja-JP"/>
        </w:rPr>
        <w:t xml:space="preserve">ohody současně berou na vědomí, že nebude-li sleva z ceny díla vypořádána způsobem </w:t>
      </w:r>
      <w:r w:rsidR="00F52A38" w:rsidRPr="00B70C56">
        <w:rPr>
          <w:rFonts w:eastAsia="MS Mincho"/>
          <w:szCs w:val="24"/>
          <w:lang w:eastAsia="ja-JP"/>
        </w:rPr>
        <w:t>uvedeným</w:t>
      </w:r>
      <w:r w:rsidRPr="00B70C56">
        <w:rPr>
          <w:rFonts w:eastAsia="MS Mincho"/>
          <w:szCs w:val="24"/>
          <w:lang w:eastAsia="ja-JP"/>
        </w:rPr>
        <w:t xml:space="preserve"> v čl. II.</w:t>
      </w:r>
      <w:r w:rsidR="00F52A38" w:rsidRPr="00B70C56">
        <w:rPr>
          <w:rFonts w:eastAsia="MS Mincho"/>
          <w:szCs w:val="24"/>
          <w:lang w:eastAsia="ja-JP"/>
        </w:rPr>
        <w:t xml:space="preserve"> této </w:t>
      </w:r>
      <w:r w:rsidR="00EE73E6">
        <w:rPr>
          <w:rFonts w:eastAsia="MS Mincho"/>
          <w:szCs w:val="24"/>
          <w:lang w:eastAsia="ja-JP"/>
        </w:rPr>
        <w:t>d</w:t>
      </w:r>
      <w:r w:rsidR="00F52A38" w:rsidRPr="00B70C56">
        <w:rPr>
          <w:rFonts w:eastAsia="MS Mincho"/>
          <w:szCs w:val="24"/>
          <w:lang w:eastAsia="ja-JP"/>
        </w:rPr>
        <w:t>ohody</w:t>
      </w:r>
      <w:r w:rsidRPr="00B70C56">
        <w:rPr>
          <w:rFonts w:eastAsia="MS Mincho"/>
          <w:szCs w:val="24"/>
          <w:lang w:eastAsia="ja-JP"/>
        </w:rPr>
        <w:t xml:space="preserve">, resp. </w:t>
      </w:r>
      <w:r w:rsidR="00F52A38" w:rsidRPr="00B70C56">
        <w:rPr>
          <w:rFonts w:eastAsia="MS Mincho"/>
          <w:szCs w:val="24"/>
          <w:lang w:eastAsia="ja-JP"/>
        </w:rPr>
        <w:t xml:space="preserve">ve lhůtě uvedené </w:t>
      </w:r>
      <w:r w:rsidRPr="00B70C56">
        <w:rPr>
          <w:rFonts w:eastAsia="MS Mincho"/>
          <w:szCs w:val="24"/>
          <w:lang w:eastAsia="ja-JP"/>
        </w:rPr>
        <w:t xml:space="preserve">v příloze č. 1 této </w:t>
      </w:r>
      <w:r w:rsidR="00EE73E6">
        <w:rPr>
          <w:rFonts w:eastAsia="MS Mincho"/>
          <w:szCs w:val="24"/>
          <w:lang w:eastAsia="ja-JP"/>
        </w:rPr>
        <w:t>d</w:t>
      </w:r>
      <w:r w:rsidRPr="00B70C56">
        <w:rPr>
          <w:rFonts w:eastAsia="MS Mincho"/>
          <w:szCs w:val="24"/>
          <w:lang w:eastAsia="ja-JP"/>
        </w:rPr>
        <w:t xml:space="preserve">ohody, dojde ke ztrátě výhody splátek a zhotovitel bude povinen uhradit objednateli celou část </w:t>
      </w:r>
      <w:r w:rsidR="00F52A38" w:rsidRPr="00B70C56">
        <w:rPr>
          <w:rFonts w:eastAsia="MS Mincho"/>
          <w:szCs w:val="24"/>
          <w:lang w:eastAsia="ja-JP"/>
        </w:rPr>
        <w:t xml:space="preserve">dosud </w:t>
      </w:r>
      <w:r w:rsidRPr="00B70C56">
        <w:rPr>
          <w:rFonts w:eastAsia="MS Mincho"/>
          <w:szCs w:val="24"/>
          <w:lang w:eastAsia="ja-JP"/>
        </w:rPr>
        <w:t>nevypořádané přiměřené slevy</w:t>
      </w:r>
      <w:r w:rsidR="002E67DC" w:rsidRPr="00B70C56">
        <w:rPr>
          <w:rFonts w:eastAsia="MS Mincho"/>
          <w:szCs w:val="24"/>
          <w:lang w:eastAsia="ja-JP"/>
        </w:rPr>
        <w:t xml:space="preserve"> z ceny díla</w:t>
      </w:r>
      <w:r w:rsidRPr="00B70C56">
        <w:rPr>
          <w:rFonts w:eastAsia="MS Mincho"/>
          <w:szCs w:val="24"/>
          <w:lang w:eastAsia="ja-JP"/>
        </w:rPr>
        <w:t xml:space="preserve"> na</w:t>
      </w:r>
      <w:r w:rsidR="00F52A38" w:rsidRPr="00B70C56">
        <w:rPr>
          <w:rFonts w:eastAsia="MS Mincho"/>
          <w:szCs w:val="24"/>
          <w:lang w:eastAsia="ja-JP"/>
        </w:rPr>
        <w:t xml:space="preserve">jednou, a to do 30 dnů ode dne doručení písemné výzvy objednatele na účet </w:t>
      </w:r>
      <w:r w:rsidR="00EE73E6">
        <w:rPr>
          <w:rFonts w:eastAsia="MS Mincho"/>
          <w:szCs w:val="24"/>
          <w:lang w:eastAsia="ja-JP"/>
        </w:rPr>
        <w:t xml:space="preserve">zhotovitele </w:t>
      </w:r>
      <w:r w:rsidR="00F52A38" w:rsidRPr="005B7033">
        <w:rPr>
          <w:rFonts w:eastAsia="MS Mincho"/>
          <w:szCs w:val="24"/>
          <w:lang w:eastAsia="ja-JP"/>
        </w:rPr>
        <w:t>uvedený v záhlaví</w:t>
      </w:r>
      <w:r w:rsidR="00F52A38" w:rsidRPr="00B70C56">
        <w:rPr>
          <w:rFonts w:eastAsia="MS Mincho"/>
          <w:szCs w:val="24"/>
          <w:lang w:eastAsia="ja-JP"/>
        </w:rPr>
        <w:t xml:space="preserve"> této </w:t>
      </w:r>
      <w:r w:rsidR="00EE73E6">
        <w:rPr>
          <w:rFonts w:eastAsia="MS Mincho"/>
          <w:szCs w:val="24"/>
          <w:lang w:eastAsia="ja-JP"/>
        </w:rPr>
        <w:t>d</w:t>
      </w:r>
      <w:r w:rsidR="00F52A38" w:rsidRPr="00B70C56">
        <w:rPr>
          <w:rFonts w:eastAsia="MS Mincho"/>
          <w:szCs w:val="24"/>
          <w:lang w:eastAsia="ja-JP"/>
        </w:rPr>
        <w:t xml:space="preserve">ohody. V takovém případě </w:t>
      </w:r>
      <w:r w:rsidR="00F52A38" w:rsidRPr="00B70C56">
        <w:rPr>
          <w:szCs w:val="24"/>
        </w:rPr>
        <w:t xml:space="preserve">je objednatel oprávněn uplatnit vůči zhotoviteli smluvní pokutu ve výši 1 % z celkové </w:t>
      </w:r>
      <w:r w:rsidR="00CC53F7" w:rsidRPr="00B70C56">
        <w:rPr>
          <w:szCs w:val="24"/>
        </w:rPr>
        <w:t xml:space="preserve">zhotovitelem poskytnuté </w:t>
      </w:r>
      <w:r w:rsidR="00F52A38" w:rsidRPr="00B70C56">
        <w:rPr>
          <w:szCs w:val="24"/>
        </w:rPr>
        <w:t>slevy z ceny díla za každý den prodlení. Smluvní pokuta je splatná do 30 dnů od dne, kdy byla zhotoviteli doručena písemná výzva k jejímu zaplacení ze strany objednatele, a to na účet uvedený v této písemné výzvě. Současně tímto zhotovitel bere na vědomí, že uplatnění smluvní pokuty nevylučuje právo objednatele požadovat náhradu škody v plné výši.</w:t>
      </w:r>
    </w:p>
    <w:p w:rsidR="00FF37F5" w:rsidRPr="00B70C56" w:rsidRDefault="00FF37F5" w:rsidP="00FF37F5">
      <w:pPr>
        <w:pStyle w:val="Odstavecseseznamem"/>
        <w:suppressAutoHyphens w:val="0"/>
        <w:ind w:left="0"/>
        <w:contextualSpacing/>
        <w:jc w:val="both"/>
      </w:pPr>
      <w:r w:rsidRPr="00B70C56">
        <w:t xml:space="preserve"> </w:t>
      </w:r>
    </w:p>
    <w:p w:rsidR="00FF37F5" w:rsidRPr="00B70C56" w:rsidRDefault="00FF37F5" w:rsidP="00FF37F5">
      <w:pPr>
        <w:pStyle w:val="Odstavecseseznamem"/>
      </w:pPr>
    </w:p>
    <w:p w:rsidR="00CE050B" w:rsidRPr="00C03E5E" w:rsidRDefault="00CE050B" w:rsidP="00CE050B">
      <w:pPr>
        <w:suppressAutoHyphens w:val="0"/>
        <w:jc w:val="center"/>
        <w:rPr>
          <w:rFonts w:eastAsia="MS Mincho"/>
          <w:b/>
          <w:szCs w:val="24"/>
          <w:lang w:eastAsia="ja-JP"/>
        </w:rPr>
      </w:pPr>
      <w:r w:rsidRPr="00C03E5E">
        <w:rPr>
          <w:rFonts w:eastAsia="MS Mincho"/>
          <w:b/>
          <w:szCs w:val="24"/>
          <w:lang w:eastAsia="ja-JP"/>
        </w:rPr>
        <w:t>Článek IV.</w:t>
      </w:r>
    </w:p>
    <w:p w:rsidR="00CE050B" w:rsidRPr="00C03E5E" w:rsidRDefault="00CE050B" w:rsidP="00CE050B">
      <w:pPr>
        <w:suppressAutoHyphens w:val="0"/>
        <w:jc w:val="center"/>
        <w:rPr>
          <w:rFonts w:eastAsia="MS Mincho"/>
          <w:b/>
          <w:szCs w:val="24"/>
          <w:u w:val="single"/>
          <w:lang w:eastAsia="ja-JP"/>
        </w:rPr>
      </w:pPr>
      <w:r w:rsidRPr="00C03E5E">
        <w:rPr>
          <w:rFonts w:eastAsia="MS Mincho"/>
          <w:b/>
          <w:szCs w:val="24"/>
          <w:u w:val="single"/>
          <w:lang w:eastAsia="ja-JP"/>
        </w:rPr>
        <w:t>Závěrečná ustanovení</w:t>
      </w:r>
    </w:p>
    <w:p w:rsidR="00FF37F5" w:rsidRPr="005B7033" w:rsidRDefault="00FF37F5" w:rsidP="00FF37F5">
      <w:pPr>
        <w:jc w:val="both"/>
        <w:rPr>
          <w:szCs w:val="24"/>
        </w:rPr>
      </w:pPr>
    </w:p>
    <w:p w:rsidR="00CE050B" w:rsidRPr="00B70C56" w:rsidRDefault="00CE050B" w:rsidP="00FF37F5">
      <w:pPr>
        <w:jc w:val="center"/>
        <w:rPr>
          <w:b/>
          <w:szCs w:val="24"/>
        </w:rPr>
      </w:pPr>
    </w:p>
    <w:p w:rsidR="00FF37F5" w:rsidRPr="00B70C56" w:rsidRDefault="00EE73E6" w:rsidP="00C03E5E">
      <w:pPr>
        <w:pStyle w:val="Odstavecseseznamem"/>
        <w:suppressAutoHyphens w:val="0"/>
        <w:ind w:left="0"/>
        <w:contextualSpacing/>
        <w:jc w:val="both"/>
      </w:pPr>
      <w:r>
        <w:t xml:space="preserve">1. </w:t>
      </w:r>
      <w:r w:rsidR="00FF37F5" w:rsidRPr="005B7033">
        <w:t xml:space="preserve">Tato </w:t>
      </w:r>
      <w:r>
        <w:t>d</w:t>
      </w:r>
      <w:r w:rsidR="00FF37F5" w:rsidRPr="00B70C56">
        <w:t>ohoda nabývá platnosti dnem jejího podpisu oprávněnými zástupci obou smluvních stran a účinnosti dnem jejího uveřejnění v registru smluv dle zákona č. 340/2015 Sb., o zvláštních podmínkách účinnosti některých smluv, uveřejňování těchto smluv a o registru smluv (zákon o registru smluv).</w:t>
      </w:r>
    </w:p>
    <w:p w:rsidR="00FF37F5" w:rsidRPr="00B70C56" w:rsidRDefault="00FF37F5" w:rsidP="00FF37F5">
      <w:pPr>
        <w:jc w:val="both"/>
        <w:rPr>
          <w:szCs w:val="24"/>
        </w:rPr>
      </w:pPr>
    </w:p>
    <w:p w:rsidR="00FF37F5" w:rsidRPr="00C03E5E" w:rsidRDefault="00EE73E6" w:rsidP="00C03E5E">
      <w:pPr>
        <w:suppressAutoHyphens w:val="0"/>
        <w:contextualSpacing/>
        <w:jc w:val="both"/>
      </w:pPr>
      <w:r>
        <w:t xml:space="preserve">2. </w:t>
      </w:r>
      <w:r w:rsidR="00FF37F5" w:rsidRPr="005B7033">
        <w:t xml:space="preserve">Tato </w:t>
      </w:r>
      <w:r>
        <w:t>d</w:t>
      </w:r>
      <w:r w:rsidR="00FF37F5" w:rsidRPr="00C03E5E">
        <w:t xml:space="preserve">ohoda je vyhotovena ve třech stejnopisech, z nichž zhotovitel obdrží 1 </w:t>
      </w:r>
      <w:r w:rsidR="00CE050B" w:rsidRPr="00C03E5E">
        <w:t>výtisk</w:t>
      </w:r>
      <w:r w:rsidR="00FF37F5" w:rsidRPr="00C03E5E">
        <w:t xml:space="preserve"> a objednatel 2 </w:t>
      </w:r>
      <w:r w:rsidR="00CE050B" w:rsidRPr="00C03E5E">
        <w:t>výtisky</w:t>
      </w:r>
      <w:r w:rsidR="00FF37F5" w:rsidRPr="00C03E5E">
        <w:t>, přičemž každý stejnopis má právní sílu originálu.</w:t>
      </w:r>
    </w:p>
    <w:p w:rsidR="00FF37F5" w:rsidRPr="00B70C56" w:rsidRDefault="00FF37F5" w:rsidP="00FF37F5">
      <w:pPr>
        <w:jc w:val="both"/>
        <w:rPr>
          <w:szCs w:val="24"/>
        </w:rPr>
      </w:pPr>
    </w:p>
    <w:p w:rsidR="00FF37F5" w:rsidRPr="00C03E5E" w:rsidRDefault="00EE73E6" w:rsidP="00C03E5E">
      <w:pPr>
        <w:suppressAutoHyphens w:val="0"/>
        <w:contextualSpacing/>
        <w:jc w:val="both"/>
      </w:pPr>
      <w:r>
        <w:t xml:space="preserve">3. </w:t>
      </w:r>
      <w:r w:rsidR="00FF37F5" w:rsidRPr="005B7033">
        <w:t xml:space="preserve">Nedílnou součástí </w:t>
      </w:r>
      <w:r w:rsidR="00FF37F5" w:rsidRPr="00C03E5E">
        <w:t xml:space="preserve">této </w:t>
      </w:r>
      <w:r>
        <w:t>d</w:t>
      </w:r>
      <w:r w:rsidR="00FF37F5" w:rsidRPr="00C03E5E">
        <w:t>ohody je specifikace vad díla – projektové dokumentace ze dne</w:t>
      </w:r>
      <w:r w:rsidR="001907BF" w:rsidRPr="00C03E5E">
        <w:t xml:space="preserve"> </w:t>
      </w:r>
      <w:r>
        <w:br/>
      </w:r>
      <w:r w:rsidR="001907BF" w:rsidRPr="005B7033">
        <w:t>14.</w:t>
      </w:r>
      <w:r w:rsidR="00F52A38" w:rsidRPr="00C03E5E">
        <w:t xml:space="preserve"> </w:t>
      </w:r>
      <w:r w:rsidR="001907BF" w:rsidRPr="00C03E5E">
        <w:t>10</w:t>
      </w:r>
      <w:r w:rsidR="0026346D" w:rsidRPr="00C03E5E">
        <w:t>.</w:t>
      </w:r>
      <w:r w:rsidR="00F52A38" w:rsidRPr="00C03E5E">
        <w:t xml:space="preserve"> </w:t>
      </w:r>
      <w:r w:rsidR="001907BF" w:rsidRPr="00C03E5E">
        <w:t>2021</w:t>
      </w:r>
      <w:r w:rsidR="00F52A38" w:rsidRPr="00C03E5E">
        <w:t xml:space="preserve">, která je přílohou č. 2 této </w:t>
      </w:r>
      <w:r>
        <w:t>d</w:t>
      </w:r>
      <w:r w:rsidR="00F52A38" w:rsidRPr="00C03E5E">
        <w:t>ohody</w:t>
      </w:r>
      <w:r w:rsidR="001907BF" w:rsidRPr="00C03E5E">
        <w:t>.</w:t>
      </w:r>
    </w:p>
    <w:p w:rsidR="00FF37F5" w:rsidRPr="00B70C56" w:rsidRDefault="00FF37F5" w:rsidP="00FF37F5">
      <w:pPr>
        <w:jc w:val="both"/>
        <w:rPr>
          <w:szCs w:val="24"/>
        </w:rPr>
      </w:pPr>
    </w:p>
    <w:p w:rsidR="00FF37F5" w:rsidRPr="00C03E5E" w:rsidRDefault="00EE73E6" w:rsidP="00C03E5E">
      <w:pPr>
        <w:suppressAutoHyphens w:val="0"/>
        <w:contextualSpacing/>
        <w:jc w:val="both"/>
      </w:pPr>
      <w:r>
        <w:t xml:space="preserve">4. </w:t>
      </w:r>
      <w:r w:rsidR="00FF37F5" w:rsidRPr="005B7033">
        <w:t xml:space="preserve">Smluvní strany této </w:t>
      </w:r>
      <w:r w:rsidR="008366E1">
        <w:t>d</w:t>
      </w:r>
      <w:r w:rsidR="00FF37F5" w:rsidRPr="00C03E5E">
        <w:t xml:space="preserve">ohody tímto potvrzují autentičnost této </w:t>
      </w:r>
      <w:r w:rsidR="008366E1">
        <w:t>d</w:t>
      </w:r>
      <w:r w:rsidR="00FF37F5" w:rsidRPr="00C03E5E">
        <w:t xml:space="preserve">ohody a prohlašují, že si </w:t>
      </w:r>
      <w:r w:rsidR="008366E1">
        <w:t>d</w:t>
      </w:r>
      <w:r w:rsidR="00FF37F5" w:rsidRPr="00C03E5E">
        <w:t xml:space="preserve">ohodu přečetly, s jejím obsahem souhlasí, že </w:t>
      </w:r>
      <w:r w:rsidR="008366E1">
        <w:t>d</w:t>
      </w:r>
      <w:r w:rsidR="00FF37F5" w:rsidRPr="00C03E5E">
        <w:t>ohoda byla sepsána na základě pravdivých údajů, z jejich pravé a svobodné vůle a nebyla uzavřena v tísni ani za jinak jednostranně nevýhodných podmínek, což níže stvrzují svým vlastnoručním podpisem, resp. podpisem svého oprávněného zástupce.</w:t>
      </w:r>
    </w:p>
    <w:p w:rsidR="002E67DC" w:rsidRPr="00B70C56" w:rsidRDefault="002E67DC" w:rsidP="00831EF1">
      <w:pPr>
        <w:pStyle w:val="Odstavecseseznamem"/>
      </w:pPr>
    </w:p>
    <w:p w:rsidR="002E67DC" w:rsidRPr="00C03E5E" w:rsidRDefault="008366E1" w:rsidP="00C03E5E">
      <w:pPr>
        <w:suppressAutoHyphens w:val="0"/>
        <w:contextualSpacing/>
        <w:jc w:val="both"/>
      </w:pPr>
      <w:r>
        <w:t xml:space="preserve">5. </w:t>
      </w:r>
      <w:r w:rsidR="002E67DC" w:rsidRPr="005B7033">
        <w:t>Uzavření té</w:t>
      </w:r>
      <w:r w:rsidR="002E67DC" w:rsidRPr="00C03E5E">
        <w:t xml:space="preserve">to </w:t>
      </w:r>
      <w:r>
        <w:t>d</w:t>
      </w:r>
      <w:r w:rsidR="002E67DC" w:rsidRPr="00C03E5E">
        <w:t>ohody bylo schváleno usnesením Rady Karlovarského kraje č. RK</w:t>
      </w:r>
      <w:r w:rsidR="0099453F">
        <w:t xml:space="preserve"> 1206/11/21 </w:t>
      </w:r>
      <w:r w:rsidR="002E67DC" w:rsidRPr="00C03E5E">
        <w:t>ze dne</w:t>
      </w:r>
      <w:r w:rsidR="0099453F">
        <w:t xml:space="preserve"> 08.11</w:t>
      </w:r>
      <w:r w:rsidR="0099453F" w:rsidRPr="00C03E5E">
        <w:t>.</w:t>
      </w:r>
      <w:r w:rsidR="002E67DC" w:rsidRPr="00C03E5E">
        <w:t>2021.</w:t>
      </w:r>
    </w:p>
    <w:p w:rsidR="00FF37F5" w:rsidRPr="00C03E5E" w:rsidRDefault="00FF37F5" w:rsidP="00FF37F5">
      <w:pPr>
        <w:jc w:val="both"/>
        <w:rPr>
          <w:szCs w:val="24"/>
        </w:rPr>
      </w:pPr>
    </w:p>
    <w:p w:rsidR="00053E13" w:rsidRPr="00C03E5E" w:rsidRDefault="00053E13" w:rsidP="00FF37F5">
      <w:pPr>
        <w:jc w:val="both"/>
        <w:rPr>
          <w:szCs w:val="24"/>
        </w:rPr>
      </w:pPr>
    </w:p>
    <w:p w:rsidR="00FF37F5" w:rsidRPr="00C03E5E" w:rsidRDefault="00FF37F5" w:rsidP="00FF37F5">
      <w:pPr>
        <w:rPr>
          <w:szCs w:val="24"/>
        </w:rPr>
      </w:pPr>
    </w:p>
    <w:p w:rsidR="00FF37F5" w:rsidRPr="00B70C56" w:rsidRDefault="00FF37F5" w:rsidP="00FF37F5">
      <w:pPr>
        <w:rPr>
          <w:szCs w:val="24"/>
        </w:rPr>
      </w:pPr>
      <w:r w:rsidRPr="00B70C56">
        <w:rPr>
          <w:szCs w:val="24"/>
        </w:rPr>
        <w:t>V Karlových Varech dne………2021</w:t>
      </w:r>
      <w:r w:rsidRPr="00B70C56">
        <w:rPr>
          <w:szCs w:val="24"/>
        </w:rPr>
        <w:tab/>
      </w:r>
      <w:r w:rsidRPr="00B70C56">
        <w:rPr>
          <w:szCs w:val="24"/>
        </w:rPr>
        <w:tab/>
        <w:t>V …………………. dne………2021</w:t>
      </w:r>
    </w:p>
    <w:p w:rsidR="00FF37F5" w:rsidRPr="00B70C56" w:rsidRDefault="00FF37F5" w:rsidP="00FF37F5">
      <w:pPr>
        <w:rPr>
          <w:szCs w:val="24"/>
        </w:rPr>
      </w:pPr>
    </w:p>
    <w:p w:rsidR="00FF37F5" w:rsidRPr="00B70C56" w:rsidRDefault="00FF37F5" w:rsidP="00FF37F5">
      <w:pPr>
        <w:rPr>
          <w:szCs w:val="24"/>
        </w:rPr>
      </w:pPr>
    </w:p>
    <w:p w:rsidR="00FF37F5" w:rsidRPr="00B70C56" w:rsidRDefault="00FF37F5" w:rsidP="00FF37F5">
      <w:pPr>
        <w:rPr>
          <w:szCs w:val="24"/>
        </w:rPr>
      </w:pPr>
    </w:p>
    <w:p w:rsidR="00FF37F5" w:rsidRPr="00B70C56" w:rsidRDefault="00FF37F5" w:rsidP="00FF37F5">
      <w:pPr>
        <w:rPr>
          <w:szCs w:val="24"/>
        </w:rPr>
      </w:pPr>
    </w:p>
    <w:p w:rsidR="00FF37F5" w:rsidRPr="00B70C56" w:rsidRDefault="00FF37F5" w:rsidP="00FF37F5">
      <w:pPr>
        <w:rPr>
          <w:szCs w:val="24"/>
        </w:rPr>
      </w:pPr>
      <w:r w:rsidRPr="00B70C56">
        <w:rPr>
          <w:szCs w:val="24"/>
        </w:rPr>
        <w:t>-------------------------------------------</w:t>
      </w:r>
      <w:r w:rsidRPr="00B70C56">
        <w:rPr>
          <w:szCs w:val="24"/>
        </w:rPr>
        <w:tab/>
      </w:r>
      <w:r w:rsidRPr="00B70C56">
        <w:rPr>
          <w:szCs w:val="24"/>
        </w:rPr>
        <w:tab/>
      </w:r>
      <w:r w:rsidRPr="00B70C56">
        <w:rPr>
          <w:szCs w:val="24"/>
        </w:rPr>
        <w:tab/>
        <w:t>-----------------------------------------------</w:t>
      </w:r>
    </w:p>
    <w:p w:rsidR="00FF37F5" w:rsidRPr="00B70C56" w:rsidRDefault="00FF37F5" w:rsidP="00FF37F5">
      <w:pPr>
        <w:rPr>
          <w:szCs w:val="24"/>
        </w:rPr>
      </w:pPr>
      <w:r w:rsidRPr="00B70C56">
        <w:rPr>
          <w:szCs w:val="24"/>
        </w:rPr>
        <w:t>Objednatel</w:t>
      </w:r>
      <w:r w:rsidRPr="00B70C56">
        <w:rPr>
          <w:szCs w:val="24"/>
        </w:rPr>
        <w:tab/>
      </w:r>
      <w:r w:rsidRPr="00B70C56">
        <w:rPr>
          <w:szCs w:val="24"/>
        </w:rPr>
        <w:tab/>
      </w:r>
      <w:r w:rsidRPr="00B70C56">
        <w:rPr>
          <w:szCs w:val="24"/>
        </w:rPr>
        <w:tab/>
      </w:r>
      <w:r w:rsidRPr="00B70C56">
        <w:rPr>
          <w:szCs w:val="24"/>
        </w:rPr>
        <w:tab/>
      </w:r>
      <w:r w:rsidRPr="00B70C56">
        <w:rPr>
          <w:szCs w:val="24"/>
        </w:rPr>
        <w:tab/>
      </w:r>
      <w:r w:rsidRPr="00B70C56">
        <w:rPr>
          <w:szCs w:val="24"/>
        </w:rPr>
        <w:tab/>
      </w:r>
      <w:r w:rsidRPr="00B70C56">
        <w:rPr>
          <w:szCs w:val="24"/>
        </w:rPr>
        <w:tab/>
        <w:t>Zhotovitel</w:t>
      </w:r>
    </w:p>
    <w:p w:rsidR="00FF37F5" w:rsidRPr="00B70C56" w:rsidRDefault="00FF37F5" w:rsidP="00FF37F5">
      <w:pPr>
        <w:rPr>
          <w:b/>
          <w:szCs w:val="24"/>
        </w:rPr>
      </w:pPr>
      <w:r w:rsidRPr="00B70C56">
        <w:rPr>
          <w:b/>
          <w:szCs w:val="24"/>
        </w:rPr>
        <w:t>Karlovarský kraj</w:t>
      </w:r>
      <w:r w:rsidRPr="00B70C56">
        <w:rPr>
          <w:b/>
          <w:szCs w:val="24"/>
        </w:rPr>
        <w:tab/>
      </w:r>
      <w:r w:rsidRPr="00B70C56">
        <w:rPr>
          <w:b/>
          <w:szCs w:val="24"/>
        </w:rPr>
        <w:tab/>
      </w:r>
      <w:r w:rsidRPr="00B70C56">
        <w:rPr>
          <w:b/>
          <w:szCs w:val="24"/>
        </w:rPr>
        <w:tab/>
      </w:r>
      <w:r w:rsidRPr="00B70C56">
        <w:rPr>
          <w:b/>
          <w:szCs w:val="24"/>
        </w:rPr>
        <w:tab/>
      </w:r>
      <w:r w:rsidRPr="00B70C56">
        <w:rPr>
          <w:b/>
          <w:szCs w:val="24"/>
        </w:rPr>
        <w:tab/>
      </w:r>
      <w:r w:rsidRPr="00B70C56">
        <w:rPr>
          <w:b/>
          <w:szCs w:val="24"/>
        </w:rPr>
        <w:tab/>
        <w:t>INTAR a. s.</w:t>
      </w:r>
    </w:p>
    <w:p w:rsidR="00FF37F5" w:rsidRPr="00B70C56" w:rsidRDefault="00FF37F5" w:rsidP="00FF37F5">
      <w:pPr>
        <w:rPr>
          <w:szCs w:val="24"/>
        </w:rPr>
      </w:pPr>
      <w:r w:rsidRPr="00B70C56">
        <w:rPr>
          <w:szCs w:val="24"/>
        </w:rPr>
        <w:t>zastoupený</w:t>
      </w:r>
      <w:r w:rsidRPr="00B70C56">
        <w:rPr>
          <w:szCs w:val="24"/>
        </w:rPr>
        <w:tab/>
      </w:r>
      <w:r w:rsidRPr="00B70C56">
        <w:rPr>
          <w:szCs w:val="24"/>
        </w:rPr>
        <w:tab/>
      </w:r>
      <w:r w:rsidRPr="00B70C56">
        <w:rPr>
          <w:szCs w:val="24"/>
        </w:rPr>
        <w:tab/>
      </w:r>
      <w:r w:rsidRPr="00B70C56">
        <w:rPr>
          <w:szCs w:val="24"/>
        </w:rPr>
        <w:tab/>
      </w:r>
      <w:r w:rsidRPr="00B70C56">
        <w:rPr>
          <w:szCs w:val="24"/>
        </w:rPr>
        <w:tab/>
      </w:r>
      <w:r w:rsidRPr="00B70C56">
        <w:rPr>
          <w:szCs w:val="24"/>
        </w:rPr>
        <w:tab/>
      </w:r>
      <w:r w:rsidRPr="00B70C56">
        <w:rPr>
          <w:szCs w:val="24"/>
        </w:rPr>
        <w:tab/>
      </w:r>
      <w:proofErr w:type="spellStart"/>
      <w:r w:rsidRPr="00B70C56">
        <w:rPr>
          <w:szCs w:val="24"/>
        </w:rPr>
        <w:t>zastoupený</w:t>
      </w:r>
      <w:proofErr w:type="spellEnd"/>
    </w:p>
    <w:p w:rsidR="0099453F" w:rsidRDefault="0099453F" w:rsidP="00CE050B">
      <w:pPr>
        <w:ind w:left="5664" w:hanging="5664"/>
        <w:rPr>
          <w:szCs w:val="24"/>
        </w:rPr>
      </w:pPr>
      <w:r>
        <w:rPr>
          <w:bCs/>
          <w:iCs/>
          <w:szCs w:val="24"/>
          <w:lang w:eastAsia="cs-CZ"/>
        </w:rPr>
        <w:t xml:space="preserve">Patrikem </w:t>
      </w:r>
      <w:proofErr w:type="spellStart"/>
      <w:r>
        <w:rPr>
          <w:bCs/>
          <w:iCs/>
          <w:szCs w:val="24"/>
          <w:lang w:eastAsia="cs-CZ"/>
        </w:rPr>
        <w:t>Pizingerem</w:t>
      </w:r>
      <w:proofErr w:type="spellEnd"/>
      <w:r>
        <w:rPr>
          <w:bCs/>
          <w:iCs/>
          <w:szCs w:val="24"/>
          <w:lang w:eastAsia="cs-CZ"/>
        </w:rPr>
        <w:t>,</w:t>
      </w:r>
      <w:r w:rsidR="00FF37F5" w:rsidRPr="00B70C56">
        <w:rPr>
          <w:szCs w:val="24"/>
        </w:rPr>
        <w:tab/>
      </w:r>
      <w:proofErr w:type="spellStart"/>
      <w:r w:rsidR="00FD07AF">
        <w:rPr>
          <w:bCs/>
          <w:iCs/>
          <w:szCs w:val="24"/>
          <w:lang w:eastAsia="cs-CZ"/>
        </w:rPr>
        <w:t>xxxxxxx</w:t>
      </w:r>
      <w:proofErr w:type="spellEnd"/>
      <w:r w:rsidR="00FF37F5" w:rsidRPr="00B70C56">
        <w:rPr>
          <w:szCs w:val="24"/>
        </w:rPr>
        <w:t xml:space="preserve">, </w:t>
      </w:r>
    </w:p>
    <w:p w:rsidR="005C700C" w:rsidRPr="00B70C56" w:rsidRDefault="0099453F" w:rsidP="00CE050B">
      <w:pPr>
        <w:ind w:left="5664" w:hanging="5664"/>
        <w:rPr>
          <w:szCs w:val="24"/>
        </w:rPr>
      </w:pPr>
      <w:r>
        <w:rPr>
          <w:bCs/>
          <w:iCs/>
          <w:szCs w:val="24"/>
          <w:lang w:eastAsia="cs-CZ"/>
        </w:rPr>
        <w:t>členem Rady Karlovarského kraje</w:t>
      </w:r>
      <w:r w:rsidRPr="00B70C56">
        <w:rPr>
          <w:szCs w:val="24"/>
        </w:rPr>
        <w:t xml:space="preserve"> </w:t>
      </w:r>
      <w:r>
        <w:rPr>
          <w:szCs w:val="24"/>
        </w:rPr>
        <w:tab/>
      </w:r>
      <w:proofErr w:type="spellStart"/>
      <w:r w:rsidR="00FD07AF">
        <w:rPr>
          <w:bCs/>
          <w:iCs/>
          <w:szCs w:val="24"/>
          <w:lang w:eastAsia="cs-CZ"/>
        </w:rPr>
        <w:t>xxxxxxx</w:t>
      </w:r>
      <w:proofErr w:type="spellEnd"/>
    </w:p>
    <w:p w:rsidR="005C700C" w:rsidRPr="00C03E5E" w:rsidRDefault="005C700C" w:rsidP="005C700C">
      <w:pPr>
        <w:suppressAutoHyphens w:val="0"/>
        <w:rPr>
          <w:rFonts w:eastAsia="MS Mincho"/>
          <w:b/>
          <w:szCs w:val="24"/>
          <w:lang w:eastAsia="ja-JP"/>
        </w:rPr>
      </w:pPr>
    </w:p>
    <w:p w:rsidR="00F52A38" w:rsidRPr="00C03E5E" w:rsidRDefault="00F52A38" w:rsidP="005C700C">
      <w:pPr>
        <w:suppressAutoHyphens w:val="0"/>
        <w:rPr>
          <w:rFonts w:eastAsia="MS Mincho"/>
          <w:b/>
          <w:szCs w:val="24"/>
          <w:lang w:eastAsia="ja-JP"/>
        </w:rPr>
      </w:pPr>
    </w:p>
    <w:p w:rsidR="00F52A38" w:rsidRPr="00C03E5E" w:rsidRDefault="00F52A38" w:rsidP="005C700C">
      <w:pPr>
        <w:suppressAutoHyphens w:val="0"/>
        <w:rPr>
          <w:rFonts w:eastAsia="MS Mincho"/>
          <w:b/>
          <w:szCs w:val="24"/>
          <w:lang w:eastAsia="ja-JP"/>
        </w:rPr>
      </w:pPr>
    </w:p>
    <w:p w:rsidR="00F52A38" w:rsidRPr="00C03E5E" w:rsidRDefault="00F52A38" w:rsidP="00F52A38">
      <w:pPr>
        <w:jc w:val="both"/>
        <w:rPr>
          <w:i/>
          <w:szCs w:val="24"/>
        </w:rPr>
      </w:pPr>
      <w:r w:rsidRPr="005B7033">
        <w:rPr>
          <w:i/>
          <w:szCs w:val="24"/>
        </w:rPr>
        <w:t>Příloha č. 1: Algoritmus výpočtu přiměřené slevy z ceny díla a splátkový kalendář</w:t>
      </w:r>
    </w:p>
    <w:p w:rsidR="00F52A38" w:rsidRPr="00C03E5E" w:rsidRDefault="00F52A38" w:rsidP="00F52A38">
      <w:pPr>
        <w:jc w:val="both"/>
        <w:rPr>
          <w:i/>
          <w:szCs w:val="24"/>
        </w:rPr>
      </w:pPr>
      <w:r w:rsidRPr="00C03E5E">
        <w:rPr>
          <w:i/>
          <w:szCs w:val="24"/>
        </w:rPr>
        <w:t>Příloha č. 2: Soupis vad díla - projektové dokumentace ke dni 14. 10. 2021</w:t>
      </w:r>
    </w:p>
    <w:p w:rsidR="0029168E" w:rsidRDefault="0029168E">
      <w:pPr>
        <w:tabs>
          <w:tab w:val="left" w:pos="3969"/>
        </w:tabs>
        <w:jc w:val="both"/>
        <w:rPr>
          <w:i/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i/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i/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i/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szCs w:val="24"/>
        </w:rPr>
      </w:pPr>
    </w:p>
    <w:p w:rsidR="00D6782B" w:rsidRDefault="00D6782B">
      <w:pPr>
        <w:tabs>
          <w:tab w:val="left" w:pos="3969"/>
        </w:tabs>
        <w:jc w:val="both"/>
        <w:rPr>
          <w:szCs w:val="24"/>
        </w:rPr>
      </w:pPr>
    </w:p>
    <w:p w:rsidR="00D6782B" w:rsidRPr="00D6782B" w:rsidRDefault="00D6782B">
      <w:pPr>
        <w:tabs>
          <w:tab w:val="left" w:pos="3969"/>
        </w:tabs>
        <w:jc w:val="both"/>
        <w:rPr>
          <w:szCs w:val="24"/>
        </w:rPr>
      </w:pPr>
      <w:r w:rsidRPr="00D6782B">
        <w:rPr>
          <w:szCs w:val="24"/>
        </w:rPr>
        <w:t>Za věcnou správnost:</w:t>
      </w:r>
    </w:p>
    <w:sectPr w:rsidR="00D6782B" w:rsidRPr="00D678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82B" w:rsidRDefault="00D6782B" w:rsidP="00D6782B">
      <w:r>
        <w:separator/>
      </w:r>
    </w:p>
  </w:endnote>
  <w:endnote w:type="continuationSeparator" w:id="0">
    <w:p w:rsidR="00D6782B" w:rsidRDefault="00D6782B" w:rsidP="00D6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82B" w:rsidRDefault="00D678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82B" w:rsidRDefault="00D6782B" w:rsidP="00D6782B">
      <w:r>
        <w:separator/>
      </w:r>
    </w:p>
  </w:footnote>
  <w:footnote w:type="continuationSeparator" w:id="0">
    <w:p w:rsidR="00D6782B" w:rsidRDefault="00D6782B" w:rsidP="00D6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82B" w:rsidRDefault="00D6782B">
    <w:pPr>
      <w:pStyle w:val="Zhlav"/>
    </w:pPr>
    <w:r>
      <w:tab/>
    </w:r>
    <w:r>
      <w:tab/>
      <w:t>KK04478/2021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DB4CE5"/>
    <w:multiLevelType w:val="hybridMultilevel"/>
    <w:tmpl w:val="6CAEB9C4"/>
    <w:lvl w:ilvl="0" w:tplc="108E8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A656F"/>
    <w:multiLevelType w:val="hybridMultilevel"/>
    <w:tmpl w:val="4E244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192E3B"/>
    <w:multiLevelType w:val="hybridMultilevel"/>
    <w:tmpl w:val="82C084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60DE0"/>
    <w:multiLevelType w:val="hybridMultilevel"/>
    <w:tmpl w:val="6F8A7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EA41F2"/>
    <w:multiLevelType w:val="hybridMultilevel"/>
    <w:tmpl w:val="5406C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A6342"/>
    <w:multiLevelType w:val="hybridMultilevel"/>
    <w:tmpl w:val="471A2C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1A5CAA"/>
    <w:multiLevelType w:val="hybridMultilevel"/>
    <w:tmpl w:val="73E6BC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E"/>
    <w:rsid w:val="0001369F"/>
    <w:rsid w:val="00025E7B"/>
    <w:rsid w:val="00052B5B"/>
    <w:rsid w:val="00053E13"/>
    <w:rsid w:val="0007213C"/>
    <w:rsid w:val="000919D9"/>
    <w:rsid w:val="00117B97"/>
    <w:rsid w:val="00122A6C"/>
    <w:rsid w:val="001248BF"/>
    <w:rsid w:val="00134CB0"/>
    <w:rsid w:val="00137E90"/>
    <w:rsid w:val="001907BF"/>
    <w:rsid w:val="001B3B20"/>
    <w:rsid w:val="001F6035"/>
    <w:rsid w:val="002168E8"/>
    <w:rsid w:val="0026346D"/>
    <w:rsid w:val="002802DE"/>
    <w:rsid w:val="00287530"/>
    <w:rsid w:val="0029168E"/>
    <w:rsid w:val="00295425"/>
    <w:rsid w:val="00295E12"/>
    <w:rsid w:val="002A6D79"/>
    <w:rsid w:val="002E67DC"/>
    <w:rsid w:val="00320BC7"/>
    <w:rsid w:val="003255B4"/>
    <w:rsid w:val="0033099F"/>
    <w:rsid w:val="003524FB"/>
    <w:rsid w:val="00354EA1"/>
    <w:rsid w:val="003645D5"/>
    <w:rsid w:val="00373B8D"/>
    <w:rsid w:val="003C125C"/>
    <w:rsid w:val="0040335B"/>
    <w:rsid w:val="0041134B"/>
    <w:rsid w:val="0043001F"/>
    <w:rsid w:val="004628D6"/>
    <w:rsid w:val="004A58AF"/>
    <w:rsid w:val="004C091C"/>
    <w:rsid w:val="00517B09"/>
    <w:rsid w:val="005413D8"/>
    <w:rsid w:val="00595CD7"/>
    <w:rsid w:val="00596B0C"/>
    <w:rsid w:val="005971EE"/>
    <w:rsid w:val="005B7033"/>
    <w:rsid w:val="005C3267"/>
    <w:rsid w:val="005C700C"/>
    <w:rsid w:val="005D4614"/>
    <w:rsid w:val="0068275C"/>
    <w:rsid w:val="006B03EA"/>
    <w:rsid w:val="006E260C"/>
    <w:rsid w:val="006E5BFF"/>
    <w:rsid w:val="007026EE"/>
    <w:rsid w:val="0070716F"/>
    <w:rsid w:val="0074225A"/>
    <w:rsid w:val="00764E9A"/>
    <w:rsid w:val="00767BCB"/>
    <w:rsid w:val="00790590"/>
    <w:rsid w:val="007B7956"/>
    <w:rsid w:val="007C1644"/>
    <w:rsid w:val="007D4A29"/>
    <w:rsid w:val="007F0E2F"/>
    <w:rsid w:val="007F3BE5"/>
    <w:rsid w:val="0081583B"/>
    <w:rsid w:val="00831EF1"/>
    <w:rsid w:val="008366E1"/>
    <w:rsid w:val="00844E64"/>
    <w:rsid w:val="00862C0E"/>
    <w:rsid w:val="00873E14"/>
    <w:rsid w:val="00894C17"/>
    <w:rsid w:val="008A2A03"/>
    <w:rsid w:val="008B5ACB"/>
    <w:rsid w:val="008C6380"/>
    <w:rsid w:val="009218ED"/>
    <w:rsid w:val="009250ED"/>
    <w:rsid w:val="00934066"/>
    <w:rsid w:val="00935FCE"/>
    <w:rsid w:val="00961E1A"/>
    <w:rsid w:val="0099453F"/>
    <w:rsid w:val="009A7B41"/>
    <w:rsid w:val="009D6B3D"/>
    <w:rsid w:val="00A04157"/>
    <w:rsid w:val="00A23779"/>
    <w:rsid w:val="00A355ED"/>
    <w:rsid w:val="00A614E5"/>
    <w:rsid w:val="00AD3E48"/>
    <w:rsid w:val="00AE0E49"/>
    <w:rsid w:val="00AE1C5F"/>
    <w:rsid w:val="00B00AC4"/>
    <w:rsid w:val="00B70C56"/>
    <w:rsid w:val="00B745B1"/>
    <w:rsid w:val="00B84744"/>
    <w:rsid w:val="00BA6717"/>
    <w:rsid w:val="00BA7B23"/>
    <w:rsid w:val="00BD44C0"/>
    <w:rsid w:val="00BF5FC8"/>
    <w:rsid w:val="00C02F5E"/>
    <w:rsid w:val="00C03E5E"/>
    <w:rsid w:val="00C21F76"/>
    <w:rsid w:val="00C748A7"/>
    <w:rsid w:val="00C9418C"/>
    <w:rsid w:val="00CC53F7"/>
    <w:rsid w:val="00CE050B"/>
    <w:rsid w:val="00CF620B"/>
    <w:rsid w:val="00D47C15"/>
    <w:rsid w:val="00D6782B"/>
    <w:rsid w:val="00DB6517"/>
    <w:rsid w:val="00DE3B89"/>
    <w:rsid w:val="00DE5E41"/>
    <w:rsid w:val="00E245CD"/>
    <w:rsid w:val="00E50F6A"/>
    <w:rsid w:val="00ED2B2C"/>
    <w:rsid w:val="00EE1C17"/>
    <w:rsid w:val="00EE73E6"/>
    <w:rsid w:val="00F21AE2"/>
    <w:rsid w:val="00F34AB7"/>
    <w:rsid w:val="00F52A38"/>
    <w:rsid w:val="00F75B9A"/>
    <w:rsid w:val="00F83B46"/>
    <w:rsid w:val="00F94D38"/>
    <w:rsid w:val="00FB55AA"/>
    <w:rsid w:val="00FD07AF"/>
    <w:rsid w:val="00FD52F2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1D122E0-429A-4A74-88EB-8A3BC163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Book Antiqua" w:hAnsi="Book Antiqua" w:cs="Times New Roman"/>
    </w:rPr>
  </w:style>
  <w:style w:type="character" w:customStyle="1" w:styleId="WW8Num4z0">
    <w:name w:val="WW8Num4z0"/>
    <w:rPr>
      <w:rFonts w:ascii="Times New Roman" w:hAnsi="Times New Roman" w:cs="Times New Roman"/>
      <w:color w:val="000000"/>
    </w:rPr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cs="Times New Roman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Book Antiqua" w:eastAsia="Times New Roman" w:hAnsi="Book Antiqua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  <w:color w:val="auto"/>
      <w:sz w:val="22"/>
      <w:szCs w:val="22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 w:hint="default"/>
      <w:b/>
      <w:color w:val="00000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  <w:b w:val="0"/>
      <w:i w:val="0"/>
      <w:strike w:val="0"/>
      <w:dstrike w:val="0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Book Antiqua" w:eastAsia="Times New Roman" w:hAnsi="Book Antiqua" w:cs="Times New Roman" w:hint="default"/>
      <w:b w:val="0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ascii="Book Antiqua" w:eastAsia="Times New Roman" w:hAnsi="Book Antiqua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  <w:rPr>
      <w:rFonts w:hint="default"/>
      <w:b/>
    </w:rPr>
  </w:style>
  <w:style w:type="character" w:customStyle="1" w:styleId="WW8Num28z0">
    <w:name w:val="WW8Num28z0"/>
    <w:rPr>
      <w:rFonts w:hint="default"/>
      <w:b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b w:val="0"/>
      <w:i w:val="0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1z0">
    <w:name w:val="WW8Num31z0"/>
    <w:rPr>
      <w:rFonts w:hint="default"/>
      <w:b/>
    </w:rPr>
  </w:style>
  <w:style w:type="character" w:customStyle="1" w:styleId="WW8Num31z1">
    <w:name w:val="WW8Num31z1"/>
    <w:rPr>
      <w:rFonts w:hint="default"/>
      <w:b w:val="0"/>
    </w:rPr>
  </w:style>
  <w:style w:type="character" w:customStyle="1" w:styleId="WW8Num32z0">
    <w:name w:val="WW8Num32z0"/>
    <w:rPr>
      <w:rFonts w:ascii="Book Antiqua" w:eastAsia="Times New Roman" w:hAnsi="Book Antiqua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Book Antiqua" w:eastAsia="Times New Roman" w:hAnsi="Book Antiqua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  <w:color w:val="auto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Times New Roman"/>
      <w:strike w:val="0"/>
      <w:dstrike w:val="0"/>
      <w:u w:val="none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  <w:lang w:val="cs-CZ" w:eastAsia="ar-SA" w:bidi="ar-SA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customStyle="1" w:styleId="Zkladntextodsazen2Char">
    <w:name w:val="Základní text odsazený 2 Char"/>
    <w:rPr>
      <w:sz w:val="24"/>
      <w:lang w:val="cs-CZ" w:eastAsia="ar-SA" w:bidi="ar-SA"/>
    </w:rPr>
  </w:style>
  <w:style w:type="character" w:customStyle="1" w:styleId="ZkladntextodsazenChar">
    <w:name w:val="Základní text odsazený Char"/>
    <w:rPr>
      <w:rFonts w:eastAsia="Lucida Sans Unicode"/>
      <w:kern w:val="1"/>
      <w:sz w:val="24"/>
      <w:szCs w:val="24"/>
      <w:lang w:val="x-none" w:eastAsia="ar-SA" w:bidi="ar-SA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Nadpis4Char">
    <w:name w:val="Nadpis 4 Char"/>
    <w:rPr>
      <w:b/>
      <w:bCs/>
      <w:sz w:val="28"/>
      <w:szCs w:val="28"/>
      <w:lang w:val="cs-CZ" w:eastAsia="ar-SA" w:bidi="ar-SA"/>
    </w:rPr>
  </w:style>
  <w:style w:type="character" w:customStyle="1" w:styleId="Nadpis2Char">
    <w:name w:val="Nadpis 2 Char"/>
    <w:rPr>
      <w:rFonts w:ascii="Arial" w:hAnsi="Arial" w:cs="Arial"/>
      <w:b/>
      <w:bCs/>
      <w:i/>
      <w:iCs/>
      <w:sz w:val="28"/>
      <w:szCs w:val="28"/>
      <w:lang w:val="cs-CZ" w:eastAsia="ar-SA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 Unicode MS"/>
    </w:rPr>
  </w:style>
  <w:style w:type="paragraph" w:customStyle="1" w:styleId="Import22">
    <w:name w:val="Import 22"/>
    <w:basedOn w:val="Normln"/>
    <w:pPr>
      <w:widowControl w:val="0"/>
      <w:tabs>
        <w:tab w:val="left" w:pos="2880"/>
        <w:tab w:val="left" w:pos="5184"/>
      </w:tabs>
      <w:spacing w:line="216" w:lineRule="auto"/>
      <w:ind w:left="576"/>
    </w:pPr>
    <w:rPr>
      <w:rFonts w:ascii="Courier New" w:hAnsi="Courier New" w:cs="Courier New"/>
    </w:rPr>
  </w:style>
  <w:style w:type="paragraph" w:customStyle="1" w:styleId="Import28">
    <w:name w:val="Import 28"/>
    <w:basedOn w:val="Normln"/>
    <w:pPr>
      <w:widowControl w:val="0"/>
      <w:tabs>
        <w:tab w:val="left" w:pos="2736"/>
        <w:tab w:val="left" w:pos="5184"/>
      </w:tabs>
      <w:spacing w:line="216" w:lineRule="auto"/>
      <w:ind w:left="1296"/>
    </w:pPr>
    <w:rPr>
      <w:rFonts w:ascii="Courier New" w:hAnsi="Courier New" w:cs="Courier New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pPr>
      <w:ind w:left="720"/>
    </w:pPr>
    <w:rPr>
      <w:szCs w:val="24"/>
    </w:rPr>
  </w:style>
  <w:style w:type="paragraph" w:customStyle="1" w:styleId="dka">
    <w:name w:val="Řádka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styleId="Zkladntextodsazen">
    <w:name w:val="Body Text Indent"/>
    <w:basedOn w:val="Normln"/>
    <w:pPr>
      <w:widowControl w:val="0"/>
      <w:spacing w:after="120"/>
      <w:ind w:left="283"/>
    </w:pPr>
    <w:rPr>
      <w:rFonts w:eastAsia="Lucida Sans Unicode"/>
      <w:kern w:val="1"/>
      <w:szCs w:val="24"/>
      <w:lang w:val="x-none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textAlignment w:val="baseline"/>
    </w:pPr>
    <w:rPr>
      <w:sz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28" w:lineRule="auto"/>
      <w:textAlignment w:val="baseline"/>
    </w:pPr>
    <w:rPr>
      <w:sz w:val="20"/>
    </w:rPr>
  </w:style>
  <w:style w:type="paragraph" w:customStyle="1" w:styleId="Zkladntext22">
    <w:name w:val="Základní text 22"/>
    <w:basedOn w:val="Normln"/>
    <w:pPr>
      <w:spacing w:after="120" w:line="480" w:lineRule="auto"/>
    </w:pPr>
  </w:style>
  <w:style w:type="paragraph" w:customStyle="1" w:styleId="Zkladntext21">
    <w:name w:val="Základní text 21"/>
    <w:basedOn w:val="Normln"/>
    <w:pPr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</w:pPr>
    <w:rPr>
      <w:sz w:val="20"/>
    </w:rPr>
  </w:style>
  <w:style w:type="paragraph" w:styleId="Nzev">
    <w:name w:val="Title"/>
    <w:basedOn w:val="Normln"/>
    <w:next w:val="Podtitul"/>
    <w:qFormat/>
    <w:pPr>
      <w:jc w:val="center"/>
    </w:pPr>
    <w:rPr>
      <w:b/>
      <w:sz w:val="32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</w:rPr>
  </w:style>
  <w:style w:type="paragraph" w:customStyle="1" w:styleId="Odstavecseseznamem1">
    <w:name w:val="Odstavec se seznamem1"/>
    <w:basedOn w:val="Normln"/>
    <w:pPr>
      <w:ind w:left="720"/>
      <w:jc w:val="both"/>
    </w:pPr>
  </w:style>
  <w:style w:type="character" w:styleId="Odkaznakoment">
    <w:name w:val="annotation reference"/>
    <w:uiPriority w:val="99"/>
    <w:semiHidden/>
    <w:unhideWhenUsed/>
    <w:rsid w:val="004033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335B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40335B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3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0335B"/>
    <w:rPr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3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335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1311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Grizli777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Miroslav Košťál</dc:creator>
  <cp:keywords/>
  <cp:lastModifiedBy>Slavíková Jaroslava</cp:lastModifiedBy>
  <cp:revision>4</cp:revision>
  <cp:lastPrinted>2021-12-01T08:52:00Z</cp:lastPrinted>
  <dcterms:created xsi:type="dcterms:W3CDTF">2021-12-16T08:50:00Z</dcterms:created>
  <dcterms:modified xsi:type="dcterms:W3CDTF">2021-12-16T08:52:00Z</dcterms:modified>
</cp:coreProperties>
</file>