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958E4" w14:textId="746BA56C" w:rsidR="00C617AF" w:rsidRPr="00B469F3" w:rsidRDefault="00C617AF" w:rsidP="00EA78C3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b/>
          <w:sz w:val="22"/>
          <w:szCs w:val="22"/>
          <w:lang w:val="cs-CZ"/>
        </w:rPr>
        <w:tab/>
      </w:r>
      <w:r w:rsidRPr="00B469F3">
        <w:rPr>
          <w:rFonts w:ascii="Arial" w:hAnsi="Arial" w:cs="Arial"/>
          <w:lang w:val="cs-CZ"/>
        </w:rPr>
        <w:t>Evidenční číslo: 474/1/2015</w:t>
      </w:r>
    </w:p>
    <w:p w14:paraId="7C6972F2" w14:textId="77777777" w:rsidR="00C617AF" w:rsidRPr="00B469F3" w:rsidRDefault="00C617AF" w:rsidP="00EA78C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96A8C9D" w14:textId="77777777" w:rsidR="00EA78C3" w:rsidRPr="00B469F3" w:rsidRDefault="00EA78C3" w:rsidP="00EA78C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469F3">
        <w:rPr>
          <w:rFonts w:ascii="Arial" w:hAnsi="Arial" w:cs="Arial"/>
          <w:b/>
          <w:sz w:val="22"/>
          <w:szCs w:val="22"/>
          <w:lang w:val="cs-CZ"/>
        </w:rPr>
        <w:t>DODATEK č. 1</w:t>
      </w:r>
    </w:p>
    <w:p w14:paraId="55DFE174" w14:textId="3102ACAE" w:rsidR="00EA78C3" w:rsidRPr="00B469F3" w:rsidRDefault="001B4034" w:rsidP="009F2AC1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469F3">
        <w:rPr>
          <w:rFonts w:ascii="Arial" w:hAnsi="Arial" w:cs="Arial"/>
          <w:b/>
          <w:sz w:val="22"/>
          <w:szCs w:val="22"/>
          <w:lang w:val="cs-CZ"/>
        </w:rPr>
        <w:t xml:space="preserve">ke smlouvě </w:t>
      </w:r>
      <w:r w:rsidR="00C617AF" w:rsidRPr="00B469F3">
        <w:rPr>
          <w:rFonts w:ascii="Arial" w:hAnsi="Arial" w:cs="Arial"/>
          <w:b/>
          <w:sz w:val="22"/>
          <w:szCs w:val="22"/>
          <w:lang w:val="cs-CZ"/>
        </w:rPr>
        <w:t xml:space="preserve">o poskytování služeb – úklid </w:t>
      </w:r>
      <w:r w:rsidR="00986ADF" w:rsidRPr="006B5EC4">
        <w:rPr>
          <w:rFonts w:ascii="Arial" w:hAnsi="Arial" w:cs="Arial"/>
          <w:b/>
          <w:sz w:val="22"/>
          <w:szCs w:val="22"/>
          <w:lang w:val="cs-CZ"/>
        </w:rPr>
        <w:t>kancelářských prostor</w:t>
      </w:r>
      <w:r w:rsidR="00C617AF" w:rsidRPr="00B469F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C617AF" w:rsidRPr="00B469F3">
        <w:rPr>
          <w:rFonts w:ascii="Arial" w:hAnsi="Arial" w:cs="Arial"/>
          <w:b/>
          <w:bCs/>
          <w:sz w:val="22"/>
          <w:szCs w:val="22"/>
          <w:lang w:val="cs-CZ"/>
        </w:rPr>
        <w:t>č. 474/2015</w:t>
      </w:r>
      <w:r w:rsidR="00C617AF" w:rsidRPr="00B469F3">
        <w:rPr>
          <w:rFonts w:ascii="Arial" w:hAnsi="Arial" w:cs="Arial"/>
          <w:b/>
          <w:bCs/>
          <w:sz w:val="22"/>
          <w:szCs w:val="22"/>
          <w:lang w:val="cs-CZ"/>
        </w:rPr>
        <w:br/>
      </w:r>
      <w:r w:rsidRPr="00B469F3">
        <w:rPr>
          <w:rFonts w:ascii="Arial" w:hAnsi="Arial" w:cs="Arial"/>
          <w:b/>
          <w:sz w:val="22"/>
          <w:szCs w:val="22"/>
          <w:lang w:val="cs-CZ"/>
        </w:rPr>
        <w:t>ze</w:t>
      </w:r>
      <w:r w:rsidR="009F2AC1" w:rsidRPr="00B469F3">
        <w:rPr>
          <w:rFonts w:ascii="Arial" w:hAnsi="Arial" w:cs="Arial"/>
          <w:sz w:val="22"/>
          <w:szCs w:val="22"/>
          <w:lang w:val="cs-CZ"/>
        </w:rPr>
        <w:t xml:space="preserve"> </w:t>
      </w:r>
      <w:r w:rsidR="009F2AC1" w:rsidRPr="00B469F3">
        <w:rPr>
          <w:rFonts w:ascii="Arial" w:hAnsi="Arial" w:cs="Arial"/>
          <w:b/>
          <w:bCs/>
          <w:sz w:val="22"/>
          <w:szCs w:val="22"/>
          <w:lang w:val="cs-CZ"/>
        </w:rPr>
        <w:t xml:space="preserve">dne </w:t>
      </w:r>
      <w:proofErr w:type="gramStart"/>
      <w:r w:rsidR="009F2AC1" w:rsidRPr="00B469F3">
        <w:rPr>
          <w:rFonts w:ascii="Arial" w:hAnsi="Arial" w:cs="Arial"/>
          <w:b/>
          <w:bCs/>
          <w:sz w:val="22"/>
          <w:szCs w:val="22"/>
          <w:lang w:val="cs-CZ"/>
        </w:rPr>
        <w:t>2</w:t>
      </w:r>
      <w:r w:rsidRPr="00B469F3">
        <w:rPr>
          <w:rFonts w:ascii="Arial" w:hAnsi="Arial" w:cs="Arial"/>
          <w:b/>
          <w:bCs/>
          <w:sz w:val="22"/>
          <w:szCs w:val="22"/>
          <w:lang w:val="cs-CZ"/>
        </w:rPr>
        <w:t>0</w:t>
      </w:r>
      <w:r w:rsidR="009F2AC1" w:rsidRPr="00B469F3">
        <w:rPr>
          <w:rFonts w:ascii="Arial" w:hAnsi="Arial" w:cs="Arial"/>
          <w:b/>
          <w:bCs/>
          <w:sz w:val="22"/>
          <w:szCs w:val="22"/>
          <w:lang w:val="cs-CZ"/>
        </w:rPr>
        <w:t>.1</w:t>
      </w:r>
      <w:r w:rsidRPr="00B469F3">
        <w:rPr>
          <w:rFonts w:ascii="Arial" w:hAnsi="Arial" w:cs="Arial"/>
          <w:b/>
          <w:bCs/>
          <w:sz w:val="22"/>
          <w:szCs w:val="22"/>
          <w:lang w:val="cs-CZ"/>
        </w:rPr>
        <w:t>0</w:t>
      </w:r>
      <w:r w:rsidR="009F2AC1" w:rsidRPr="00B469F3">
        <w:rPr>
          <w:rFonts w:ascii="Arial" w:hAnsi="Arial" w:cs="Arial"/>
          <w:b/>
          <w:bCs/>
          <w:sz w:val="22"/>
          <w:szCs w:val="22"/>
          <w:lang w:val="cs-CZ"/>
        </w:rPr>
        <w:t>.2015</w:t>
      </w:r>
      <w:proofErr w:type="gramEnd"/>
      <w:r w:rsidR="00C617AF" w:rsidRPr="00B469F3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14:paraId="21677610" w14:textId="101BA811" w:rsidR="00BC0275" w:rsidRPr="00B469F3" w:rsidRDefault="00BC0275" w:rsidP="00BC027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8D90D37" w14:textId="77777777" w:rsidR="00EA78C3" w:rsidRPr="00B469F3" w:rsidRDefault="00EA78C3" w:rsidP="00EA78C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20D49A1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469F3">
        <w:rPr>
          <w:rFonts w:ascii="Arial" w:hAnsi="Arial" w:cs="Arial"/>
          <w:b/>
          <w:bCs/>
          <w:sz w:val="22"/>
          <w:szCs w:val="22"/>
        </w:rPr>
        <w:t>Město Černošice</w:t>
      </w:r>
    </w:p>
    <w:p w14:paraId="52CE58E3" w14:textId="0F282E0D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 xml:space="preserve">zastoupeno: </w:t>
      </w:r>
      <w:r w:rsidR="001B4034" w:rsidRPr="00B469F3">
        <w:rPr>
          <w:rFonts w:ascii="Arial" w:hAnsi="Arial" w:cs="Arial"/>
          <w:sz w:val="22"/>
          <w:szCs w:val="22"/>
        </w:rPr>
        <w:t>Mgr. Filipem Kořínkem</w:t>
      </w:r>
      <w:r w:rsidRPr="00B469F3">
        <w:rPr>
          <w:rFonts w:ascii="Arial" w:hAnsi="Arial" w:cs="Arial"/>
          <w:sz w:val="22"/>
          <w:szCs w:val="22"/>
        </w:rPr>
        <w:t>, starostou</w:t>
      </w:r>
    </w:p>
    <w:p w14:paraId="5134ED89" w14:textId="2E94155E" w:rsidR="009F2AC1" w:rsidRPr="00B469F3" w:rsidRDefault="00961F99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F2AC1" w:rsidRPr="00B469F3">
        <w:rPr>
          <w:rFonts w:ascii="Arial" w:hAnsi="Arial" w:cs="Arial"/>
          <w:sz w:val="22"/>
          <w:szCs w:val="22"/>
        </w:rPr>
        <w:t>ídlo:</w:t>
      </w:r>
      <w:r w:rsidR="00906B57" w:rsidRPr="006B5EC4">
        <w:rPr>
          <w:rFonts w:ascii="Arial" w:hAnsi="Arial" w:cs="Arial"/>
          <w:sz w:val="22"/>
          <w:szCs w:val="22"/>
        </w:rPr>
        <w:t xml:space="preserve"> </w:t>
      </w:r>
      <w:r w:rsidR="00A41E2F" w:rsidRPr="00B469F3">
        <w:rPr>
          <w:rFonts w:ascii="Arial" w:hAnsi="Arial" w:cs="Arial"/>
          <w:sz w:val="22"/>
          <w:szCs w:val="22"/>
        </w:rPr>
        <w:t>Karlštejnská 259, 252 28 Černošice</w:t>
      </w:r>
    </w:p>
    <w:p w14:paraId="76896EEB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>IČ: 00241121</w:t>
      </w:r>
    </w:p>
    <w:p w14:paraId="11711886" w14:textId="020484C7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 xml:space="preserve">na straně jedné (dále jen </w:t>
      </w:r>
      <w:r w:rsidR="00C617AF" w:rsidRPr="00B469F3">
        <w:rPr>
          <w:rFonts w:ascii="Arial" w:hAnsi="Arial" w:cs="Arial"/>
          <w:sz w:val="22"/>
          <w:szCs w:val="22"/>
        </w:rPr>
        <w:t>„</w:t>
      </w:r>
      <w:r w:rsidRPr="00B469F3">
        <w:rPr>
          <w:rFonts w:ascii="Arial" w:hAnsi="Arial" w:cs="Arial"/>
          <w:b/>
          <w:bCs/>
          <w:sz w:val="22"/>
          <w:szCs w:val="22"/>
        </w:rPr>
        <w:t>Objednatel</w:t>
      </w:r>
      <w:r w:rsidRPr="00B469F3">
        <w:rPr>
          <w:rFonts w:ascii="Arial" w:hAnsi="Arial" w:cs="Arial"/>
          <w:sz w:val="22"/>
          <w:szCs w:val="22"/>
        </w:rPr>
        <w:t>“)</w:t>
      </w:r>
    </w:p>
    <w:p w14:paraId="3AC67691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BF60C1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B469F3">
        <w:rPr>
          <w:rFonts w:ascii="Arial" w:hAnsi="Arial" w:cs="Arial"/>
          <w:b/>
          <w:sz w:val="22"/>
          <w:szCs w:val="22"/>
        </w:rPr>
        <w:t>a</w:t>
      </w:r>
    </w:p>
    <w:p w14:paraId="4AEFC246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AFCE26D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469F3">
        <w:rPr>
          <w:rFonts w:ascii="Arial" w:hAnsi="Arial" w:cs="Arial"/>
          <w:b/>
          <w:bCs/>
          <w:sz w:val="22"/>
          <w:szCs w:val="22"/>
        </w:rPr>
        <w:t>EuroServis</w:t>
      </w:r>
      <w:proofErr w:type="spellEnd"/>
      <w:r w:rsidRPr="00B469F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469F3">
        <w:rPr>
          <w:rFonts w:ascii="Arial" w:hAnsi="Arial" w:cs="Arial"/>
          <w:b/>
          <w:bCs/>
          <w:sz w:val="22"/>
          <w:szCs w:val="22"/>
        </w:rPr>
        <w:t>Clean</w:t>
      </w:r>
      <w:proofErr w:type="spellEnd"/>
      <w:r w:rsidRPr="00B469F3">
        <w:rPr>
          <w:rFonts w:ascii="Arial" w:hAnsi="Arial" w:cs="Arial"/>
          <w:b/>
          <w:bCs/>
          <w:sz w:val="22"/>
          <w:szCs w:val="22"/>
        </w:rPr>
        <w:t xml:space="preserve"> CR, a.s.</w:t>
      </w:r>
    </w:p>
    <w:p w14:paraId="02875820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>zapsaná u Městského soudu v Praze, oddíl B, vložka 4093</w:t>
      </w:r>
    </w:p>
    <w:p w14:paraId="1D4C8617" w14:textId="026680AB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>zastoupen</w:t>
      </w:r>
      <w:r w:rsidR="00961F99">
        <w:rPr>
          <w:rFonts w:ascii="Arial" w:hAnsi="Arial" w:cs="Arial"/>
          <w:sz w:val="22"/>
          <w:szCs w:val="22"/>
        </w:rPr>
        <w:t>a</w:t>
      </w:r>
      <w:r w:rsidRPr="00B469F3">
        <w:rPr>
          <w:rFonts w:ascii="Arial" w:hAnsi="Arial" w:cs="Arial"/>
          <w:sz w:val="22"/>
          <w:szCs w:val="22"/>
        </w:rPr>
        <w:t xml:space="preserve">: Janou </w:t>
      </w:r>
      <w:proofErr w:type="spellStart"/>
      <w:r w:rsidRPr="00B469F3">
        <w:rPr>
          <w:rFonts w:ascii="Arial" w:hAnsi="Arial" w:cs="Arial"/>
          <w:sz w:val="22"/>
          <w:szCs w:val="22"/>
        </w:rPr>
        <w:t>Haberovou</w:t>
      </w:r>
      <w:proofErr w:type="spellEnd"/>
      <w:r w:rsidRPr="00B469F3">
        <w:rPr>
          <w:rFonts w:ascii="Arial" w:hAnsi="Arial" w:cs="Arial"/>
          <w:sz w:val="22"/>
          <w:szCs w:val="22"/>
        </w:rPr>
        <w:t>, místopředsedkyní představenstva</w:t>
      </w:r>
    </w:p>
    <w:p w14:paraId="1BC0D842" w14:textId="3162C058" w:rsidR="009F2AC1" w:rsidRPr="00B469F3" w:rsidRDefault="00961F99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F2AC1" w:rsidRPr="00B469F3">
        <w:rPr>
          <w:rFonts w:ascii="Arial" w:hAnsi="Arial" w:cs="Arial"/>
          <w:sz w:val="22"/>
          <w:szCs w:val="22"/>
        </w:rPr>
        <w:t>ídlo: Verdunská 27/723, 160 00 Praha 6</w:t>
      </w:r>
    </w:p>
    <w:p w14:paraId="5035136C" w14:textId="77777777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>IČ: 41600711</w:t>
      </w:r>
    </w:p>
    <w:p w14:paraId="1F36FFF6" w14:textId="3479BE7D" w:rsidR="009F2AC1" w:rsidRPr="00B469F3" w:rsidRDefault="00961F99" w:rsidP="00B469F3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9F2AC1" w:rsidRPr="00B469F3">
        <w:rPr>
          <w:rFonts w:ascii="Arial" w:hAnsi="Arial" w:cs="Arial"/>
          <w:sz w:val="22"/>
          <w:szCs w:val="22"/>
          <w:lang w:val="cs-CZ"/>
        </w:rPr>
        <w:t xml:space="preserve">ankovní spojení: </w:t>
      </w:r>
      <w:proofErr w:type="spellStart"/>
      <w:r w:rsidR="009F2AC1" w:rsidRPr="00B469F3">
        <w:rPr>
          <w:rFonts w:ascii="Arial" w:hAnsi="Arial" w:cs="Arial"/>
          <w:sz w:val="22"/>
          <w:szCs w:val="22"/>
          <w:lang w:val="cs-CZ"/>
        </w:rPr>
        <w:t>UniCredit</w:t>
      </w:r>
      <w:proofErr w:type="spellEnd"/>
      <w:r w:rsidR="009F2AC1" w:rsidRPr="00B469F3">
        <w:rPr>
          <w:rFonts w:ascii="Arial" w:hAnsi="Arial" w:cs="Arial"/>
          <w:sz w:val="22"/>
          <w:szCs w:val="22"/>
          <w:lang w:val="cs-CZ"/>
        </w:rPr>
        <w:t xml:space="preserve"> Bank Czech Republic, a.s.</w:t>
      </w:r>
    </w:p>
    <w:p w14:paraId="1C063F29" w14:textId="3D8DA165" w:rsidR="009F2AC1" w:rsidRPr="00B469F3" w:rsidRDefault="00961F99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F2AC1" w:rsidRPr="00B469F3">
        <w:rPr>
          <w:rFonts w:ascii="Arial" w:hAnsi="Arial" w:cs="Arial"/>
          <w:sz w:val="22"/>
          <w:szCs w:val="22"/>
        </w:rPr>
        <w:t>íslo účtu: 521111005/2700</w:t>
      </w:r>
    </w:p>
    <w:p w14:paraId="36B1C39D" w14:textId="7D756D50" w:rsidR="009F2AC1" w:rsidRPr="00B469F3" w:rsidRDefault="009F2AC1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469F3">
        <w:rPr>
          <w:rFonts w:ascii="Arial" w:hAnsi="Arial" w:cs="Arial"/>
          <w:sz w:val="22"/>
          <w:szCs w:val="22"/>
        </w:rPr>
        <w:t xml:space="preserve">na straně druhé (dále jen </w:t>
      </w:r>
      <w:r w:rsidR="00C617AF" w:rsidRPr="00B469F3">
        <w:rPr>
          <w:rFonts w:ascii="Arial" w:hAnsi="Arial" w:cs="Arial"/>
          <w:sz w:val="22"/>
          <w:szCs w:val="22"/>
        </w:rPr>
        <w:t>„</w:t>
      </w:r>
      <w:r w:rsidRPr="00B469F3">
        <w:rPr>
          <w:rFonts w:ascii="Arial" w:hAnsi="Arial" w:cs="Arial"/>
          <w:b/>
          <w:bCs/>
          <w:sz w:val="22"/>
          <w:szCs w:val="22"/>
        </w:rPr>
        <w:t>Zhotovitel</w:t>
      </w:r>
      <w:r w:rsidRPr="00B469F3">
        <w:rPr>
          <w:rFonts w:ascii="Arial" w:hAnsi="Arial" w:cs="Arial"/>
          <w:sz w:val="22"/>
          <w:szCs w:val="22"/>
        </w:rPr>
        <w:t>“)</w:t>
      </w:r>
    </w:p>
    <w:p w14:paraId="68158D54" w14:textId="77777777" w:rsidR="00C617AF" w:rsidRPr="00B469F3" w:rsidRDefault="00C617AF" w:rsidP="00B469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DBAB61" w14:textId="75A3E5F3" w:rsidR="00C617AF" w:rsidRPr="006B5EC4" w:rsidRDefault="00C617AF" w:rsidP="00B469F3">
      <w:pPr>
        <w:pStyle w:val="Standard"/>
        <w:jc w:val="both"/>
        <w:rPr>
          <w:rFonts w:ascii="Arial" w:eastAsia="HG Mincho Light J" w:hAnsi="Arial" w:cs="Arial"/>
          <w:color w:val="000000"/>
          <w:sz w:val="22"/>
          <w:szCs w:val="22"/>
        </w:rPr>
      </w:pPr>
      <w:r w:rsidRPr="006B5EC4">
        <w:rPr>
          <w:rFonts w:ascii="Arial" w:eastAsia="HG Mincho Light J" w:hAnsi="Arial" w:cs="Arial"/>
          <w:color w:val="000000"/>
          <w:sz w:val="22"/>
          <w:szCs w:val="22"/>
        </w:rPr>
        <w:t>uzavírají níže uvedeného dne, měsíce a roku tento</w:t>
      </w:r>
    </w:p>
    <w:p w14:paraId="0B57C662" w14:textId="77777777" w:rsidR="00C617AF" w:rsidRPr="00906B57" w:rsidRDefault="00C617AF" w:rsidP="009F2AC1">
      <w:pPr>
        <w:pStyle w:val="Standard"/>
        <w:rPr>
          <w:rFonts w:ascii="Arial" w:eastAsia="HG Mincho Light J" w:hAnsi="Arial" w:cs="Arial"/>
          <w:color w:val="000000"/>
          <w:sz w:val="22"/>
          <w:szCs w:val="22"/>
        </w:rPr>
      </w:pPr>
    </w:p>
    <w:p w14:paraId="416243AA" w14:textId="06BB11CE" w:rsidR="00C617AF" w:rsidRPr="00B469F3" w:rsidRDefault="00C617AF" w:rsidP="00B469F3">
      <w:pPr>
        <w:pStyle w:val="Standard"/>
        <w:jc w:val="center"/>
        <w:rPr>
          <w:rFonts w:ascii="Arial" w:eastAsia="HG Mincho Light J" w:hAnsi="Arial" w:cs="Arial"/>
          <w:color w:val="000000"/>
          <w:sz w:val="22"/>
          <w:szCs w:val="22"/>
        </w:rPr>
      </w:pPr>
      <w:r w:rsidRPr="00906B57">
        <w:rPr>
          <w:rFonts w:ascii="Arial" w:eastAsia="HG Mincho Light J" w:hAnsi="Arial" w:cs="Arial"/>
          <w:color w:val="000000"/>
          <w:sz w:val="22"/>
          <w:szCs w:val="22"/>
        </w:rPr>
        <w:t xml:space="preserve">Dodatek č. 1 ke </w:t>
      </w:r>
      <w:r w:rsidRPr="00B469F3">
        <w:rPr>
          <w:rFonts w:ascii="Arial" w:eastAsia="HG Mincho Light J" w:hAnsi="Arial" w:cs="Arial"/>
          <w:color w:val="000000"/>
          <w:sz w:val="22"/>
          <w:szCs w:val="22"/>
        </w:rPr>
        <w:t xml:space="preserve">smlouvě o poskytování služeb – úklid </w:t>
      </w:r>
      <w:r w:rsidR="00986ADF" w:rsidRPr="006B5EC4">
        <w:rPr>
          <w:rFonts w:ascii="Arial" w:eastAsia="HG Mincho Light J" w:hAnsi="Arial" w:cs="Arial"/>
          <w:color w:val="000000"/>
          <w:sz w:val="22"/>
          <w:szCs w:val="22"/>
        </w:rPr>
        <w:t>kancelářských prostor</w:t>
      </w:r>
      <w:r w:rsidRPr="00B469F3">
        <w:rPr>
          <w:rFonts w:ascii="Arial" w:eastAsia="HG Mincho Light J" w:hAnsi="Arial" w:cs="Arial"/>
          <w:color w:val="000000"/>
          <w:sz w:val="22"/>
          <w:szCs w:val="22"/>
        </w:rPr>
        <w:br/>
      </w:r>
      <w:r w:rsidRPr="006B5EC4">
        <w:rPr>
          <w:rFonts w:ascii="Arial" w:eastAsia="HG Mincho Light J" w:hAnsi="Arial" w:cs="Arial"/>
          <w:color w:val="000000"/>
          <w:sz w:val="22"/>
          <w:szCs w:val="22"/>
        </w:rPr>
        <w:t>č. 474/2015</w:t>
      </w:r>
      <w:r w:rsidRPr="00B469F3">
        <w:rPr>
          <w:rFonts w:ascii="Arial" w:eastAsia="HG Mincho Light J" w:hAnsi="Arial" w:cs="Arial"/>
          <w:color w:val="000000"/>
          <w:sz w:val="22"/>
          <w:szCs w:val="22"/>
        </w:rPr>
        <w:t xml:space="preserve"> ze dne </w:t>
      </w:r>
      <w:proofErr w:type="gramStart"/>
      <w:r w:rsidRPr="00B469F3">
        <w:rPr>
          <w:rFonts w:ascii="Arial" w:eastAsia="HG Mincho Light J" w:hAnsi="Arial" w:cs="Arial"/>
          <w:color w:val="000000"/>
          <w:sz w:val="22"/>
          <w:szCs w:val="22"/>
        </w:rPr>
        <w:t>20.10.2015</w:t>
      </w:r>
      <w:proofErr w:type="gramEnd"/>
      <w:r w:rsidRPr="00B469F3">
        <w:rPr>
          <w:rFonts w:ascii="Arial" w:eastAsia="HG Mincho Light J" w:hAnsi="Arial" w:cs="Arial"/>
          <w:color w:val="000000"/>
          <w:sz w:val="22"/>
          <w:szCs w:val="22"/>
        </w:rPr>
        <w:t xml:space="preserve"> (dále jen „</w:t>
      </w:r>
      <w:r w:rsidRPr="00B469F3">
        <w:rPr>
          <w:rFonts w:ascii="Arial" w:eastAsia="HG Mincho Light J" w:hAnsi="Arial" w:cs="Arial"/>
          <w:b/>
          <w:color w:val="000000"/>
          <w:sz w:val="22"/>
          <w:szCs w:val="22"/>
        </w:rPr>
        <w:t>Dodatek č. 1</w:t>
      </w:r>
      <w:r w:rsidRPr="00B469F3">
        <w:rPr>
          <w:rFonts w:ascii="Arial" w:eastAsia="HG Mincho Light J" w:hAnsi="Arial" w:cs="Arial"/>
          <w:color w:val="000000"/>
          <w:sz w:val="22"/>
          <w:szCs w:val="22"/>
        </w:rPr>
        <w:t>“)</w:t>
      </w:r>
    </w:p>
    <w:p w14:paraId="6BD77C91" w14:textId="1C111791" w:rsidR="00EA78C3" w:rsidRPr="00B469F3" w:rsidRDefault="00EA78C3" w:rsidP="00EA78C3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00D5D8A8" w14:textId="1B3BA6CA" w:rsidR="00C617AF" w:rsidRPr="00B469F3" w:rsidRDefault="00C617AF" w:rsidP="00EA78C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469F3">
        <w:rPr>
          <w:rFonts w:ascii="Arial" w:hAnsi="Arial" w:cs="Arial"/>
          <w:b/>
          <w:sz w:val="22"/>
          <w:szCs w:val="22"/>
          <w:lang w:val="cs-CZ"/>
        </w:rPr>
        <w:t>I.</w:t>
      </w:r>
    </w:p>
    <w:p w14:paraId="3F4A2A0A" w14:textId="04DB13AE" w:rsidR="00C617AF" w:rsidRPr="00B469F3" w:rsidRDefault="00C617AF" w:rsidP="00B469F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 xml:space="preserve">Smluvní strany se z důvodu výše míry inflace vyhlášené ČSÚ za rok 2021 dohodly na změně </w:t>
      </w:r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 xml:space="preserve">smlouvy o poskytování služeb – úklid </w:t>
      </w:r>
      <w:r w:rsidR="00986ADF" w:rsidRPr="006B5EC4">
        <w:rPr>
          <w:rFonts w:ascii="Arial" w:eastAsia="HG Mincho Light J" w:hAnsi="Arial" w:cs="Arial"/>
          <w:color w:val="000000"/>
          <w:sz w:val="22"/>
          <w:szCs w:val="22"/>
          <w:lang w:val="cs-CZ"/>
        </w:rPr>
        <w:t>kancelářských prostor</w:t>
      </w:r>
      <w:r w:rsidR="00EB7E59"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 xml:space="preserve"> </w:t>
      </w:r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 xml:space="preserve">č. 474/2015 ze dne </w:t>
      </w:r>
      <w:proofErr w:type="gramStart"/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>20.10.2015</w:t>
      </w:r>
      <w:proofErr w:type="gramEnd"/>
      <w:r w:rsidR="00EB7E59"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 xml:space="preserve"> (dále jen „</w:t>
      </w:r>
      <w:r w:rsidR="00EB7E59" w:rsidRPr="00B469F3">
        <w:rPr>
          <w:rFonts w:ascii="Arial" w:eastAsia="HG Mincho Light J" w:hAnsi="Arial" w:cs="Arial"/>
          <w:b/>
          <w:color w:val="000000"/>
          <w:sz w:val="22"/>
          <w:szCs w:val="22"/>
          <w:lang w:val="cs-CZ"/>
        </w:rPr>
        <w:t>Smlouva</w:t>
      </w:r>
      <w:r w:rsidR="00EB7E59"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>“), jak je níže uvedeno.</w:t>
      </w:r>
    </w:p>
    <w:p w14:paraId="3C6F535E" w14:textId="77777777" w:rsidR="00EB7E59" w:rsidRPr="00B469F3" w:rsidRDefault="00EB7E59" w:rsidP="00B469F3">
      <w:pPr>
        <w:pStyle w:val="Odstavecseseznamem"/>
        <w:ind w:left="284"/>
        <w:jc w:val="both"/>
        <w:rPr>
          <w:rFonts w:ascii="Arial" w:hAnsi="Arial" w:cs="Arial"/>
          <w:sz w:val="22"/>
          <w:szCs w:val="22"/>
          <w:lang w:val="cs-CZ"/>
        </w:rPr>
      </w:pPr>
    </w:p>
    <w:p w14:paraId="35F79D1A" w14:textId="3D62777C" w:rsidR="00EB7E59" w:rsidRPr="00B469F3" w:rsidRDefault="00EB7E59" w:rsidP="00B469F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>Smlouva se mění takto:</w:t>
      </w:r>
    </w:p>
    <w:p w14:paraId="4C7FF8FE" w14:textId="77777777" w:rsidR="00EB7E59" w:rsidRPr="00B469F3" w:rsidRDefault="00EB7E59" w:rsidP="00B469F3">
      <w:pPr>
        <w:pStyle w:val="Odstavecseseznamem"/>
        <w:jc w:val="both"/>
        <w:rPr>
          <w:rFonts w:ascii="Arial" w:hAnsi="Arial" w:cs="Arial"/>
          <w:sz w:val="22"/>
          <w:szCs w:val="22"/>
          <w:lang w:val="cs-CZ"/>
        </w:rPr>
      </w:pPr>
    </w:p>
    <w:p w14:paraId="058EA5EC" w14:textId="5BBCCC5D" w:rsidR="00EB7E59" w:rsidRPr="00B469F3" w:rsidRDefault="00EB7E59" w:rsidP="00B469F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>Čl. IV. odst. 1 Smlouvy se mění a nově zní:</w:t>
      </w:r>
    </w:p>
    <w:p w14:paraId="484D9003" w14:textId="77777777" w:rsidR="00EB7E59" w:rsidRPr="00B469F3" w:rsidRDefault="00EB7E59" w:rsidP="00B469F3">
      <w:pPr>
        <w:pStyle w:val="Odstavecseseznamem"/>
        <w:ind w:left="644"/>
        <w:jc w:val="both"/>
        <w:rPr>
          <w:rFonts w:ascii="Arial" w:hAnsi="Arial" w:cs="Arial"/>
          <w:sz w:val="22"/>
          <w:szCs w:val="22"/>
          <w:lang w:val="cs-CZ"/>
        </w:rPr>
      </w:pPr>
    </w:p>
    <w:p w14:paraId="1F8D7201" w14:textId="2512E7B4" w:rsidR="00EB7E59" w:rsidRPr="00B469F3" w:rsidRDefault="00EB7E59" w:rsidP="00B469F3">
      <w:pPr>
        <w:pStyle w:val="Odstavecseseznamem"/>
        <w:ind w:left="644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B469F3">
        <w:rPr>
          <w:rFonts w:ascii="Arial" w:hAnsi="Arial" w:cs="Arial"/>
          <w:i/>
          <w:sz w:val="22"/>
          <w:szCs w:val="22"/>
          <w:lang w:val="cs-CZ"/>
        </w:rPr>
        <w:t>„Za řádné a pečlivé provádění úklidu prostor v souladu s touto s</w:t>
      </w:r>
      <w:r w:rsidR="00151DC9">
        <w:rPr>
          <w:rFonts w:ascii="Arial" w:hAnsi="Arial" w:cs="Arial"/>
          <w:i/>
          <w:sz w:val="22"/>
          <w:szCs w:val="22"/>
          <w:lang w:val="cs-CZ"/>
        </w:rPr>
        <w:t>mlouvou se Objednatel zavazuje Z</w:t>
      </w:r>
      <w:r w:rsidRPr="00B469F3">
        <w:rPr>
          <w:rFonts w:ascii="Arial" w:hAnsi="Arial" w:cs="Arial"/>
          <w:i/>
          <w:sz w:val="22"/>
          <w:szCs w:val="22"/>
          <w:lang w:val="cs-CZ"/>
        </w:rPr>
        <w:t xml:space="preserve">hotoviteli zaplatit úhradu ve výši </w:t>
      </w:r>
      <w:r w:rsidRPr="00B469F3">
        <w:rPr>
          <w:rFonts w:ascii="Arial" w:hAnsi="Arial" w:cs="Arial"/>
          <w:b/>
          <w:i/>
          <w:sz w:val="22"/>
          <w:szCs w:val="22"/>
          <w:lang w:val="cs-CZ"/>
        </w:rPr>
        <w:t>16.150,05 Kč</w:t>
      </w:r>
      <w:r w:rsidRPr="00B469F3">
        <w:rPr>
          <w:rFonts w:ascii="Arial" w:hAnsi="Arial" w:cs="Arial"/>
          <w:i/>
          <w:sz w:val="22"/>
          <w:szCs w:val="22"/>
          <w:lang w:val="cs-CZ"/>
        </w:rPr>
        <w:t xml:space="preserve"> (slovy šestnáct tisíc sto padesát korun pět haléřů) měsíčně + DPH v zákonem stanovené výši.“</w:t>
      </w:r>
    </w:p>
    <w:p w14:paraId="56BE829C" w14:textId="77777777" w:rsidR="00EB7E59" w:rsidRPr="00B469F3" w:rsidRDefault="00EB7E59" w:rsidP="00B469F3">
      <w:pPr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790416D8" w14:textId="77777777" w:rsidR="00EB7E59" w:rsidRPr="00B469F3" w:rsidRDefault="00EB7E59" w:rsidP="00B469F3">
      <w:pPr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7B8F8665" w14:textId="715CC51E" w:rsidR="00EB7E59" w:rsidRPr="00B469F3" w:rsidRDefault="00EB7E59" w:rsidP="00B469F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 xml:space="preserve">Tabulka „Pravidelný úklid“ uvedená v příloze č. 2 </w:t>
      </w:r>
      <w:r w:rsidR="00986ADF">
        <w:rPr>
          <w:rFonts w:ascii="Arial" w:hAnsi="Arial" w:cs="Arial"/>
          <w:sz w:val="22"/>
          <w:szCs w:val="22"/>
          <w:lang w:val="cs-CZ"/>
        </w:rPr>
        <w:t>S</w:t>
      </w:r>
      <w:r w:rsidRPr="00B469F3">
        <w:rPr>
          <w:rFonts w:ascii="Arial" w:hAnsi="Arial" w:cs="Arial"/>
          <w:sz w:val="22"/>
          <w:szCs w:val="22"/>
          <w:lang w:val="cs-CZ"/>
        </w:rPr>
        <w:t>mlouvy se mění a nově zní:</w:t>
      </w:r>
    </w:p>
    <w:p w14:paraId="08880908" w14:textId="77777777" w:rsidR="00EB7E59" w:rsidRPr="00B469F3" w:rsidRDefault="00EB7E59" w:rsidP="00B469F3">
      <w:pPr>
        <w:pStyle w:val="Odstavecseseznamem"/>
        <w:ind w:left="644"/>
        <w:jc w:val="both"/>
        <w:rPr>
          <w:rFonts w:ascii="Arial" w:hAnsi="Arial" w:cs="Arial"/>
          <w:sz w:val="22"/>
          <w:szCs w:val="22"/>
          <w:lang w:val="cs-CZ"/>
        </w:rPr>
      </w:pPr>
    </w:p>
    <w:p w14:paraId="42C73560" w14:textId="03AF3806" w:rsidR="00BC0275" w:rsidRPr="00B469F3" w:rsidRDefault="00BC0275" w:rsidP="006B5EC4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B469F3">
        <w:rPr>
          <w:rFonts w:ascii="Arial" w:hAnsi="Arial" w:cs="Arial"/>
          <w:b/>
          <w:i/>
          <w:sz w:val="22"/>
          <w:szCs w:val="22"/>
          <w:lang w:val="cs-CZ"/>
        </w:rPr>
        <w:t>Pravidelný úklid</w:t>
      </w:r>
    </w:p>
    <w:p w14:paraId="6F578774" w14:textId="77777777" w:rsidR="00BC0275" w:rsidRPr="00B469F3" w:rsidRDefault="00BC0275" w:rsidP="00B469F3">
      <w:pPr>
        <w:jc w:val="both"/>
        <w:rPr>
          <w:rFonts w:ascii="Arial" w:hAnsi="Arial" w:cs="Arial"/>
          <w:i/>
          <w:sz w:val="22"/>
          <w:szCs w:val="22"/>
          <w:lang w:val="cs-CZ"/>
        </w:rPr>
      </w:pP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276"/>
        <w:gridCol w:w="1289"/>
        <w:gridCol w:w="1404"/>
        <w:gridCol w:w="1869"/>
      </w:tblGrid>
      <w:tr w:rsidR="00BC0275" w:rsidRPr="00906B57" w14:paraId="233634D6" w14:textId="77777777" w:rsidTr="00260A66">
        <w:tc>
          <w:tcPr>
            <w:tcW w:w="2943" w:type="dxa"/>
            <w:shd w:val="pct5" w:color="auto" w:fill="auto"/>
          </w:tcPr>
          <w:p w14:paraId="0BF45658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úklidové prostory</w:t>
            </w:r>
          </w:p>
          <w:p w14:paraId="37A12258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</w:p>
        </w:tc>
        <w:tc>
          <w:tcPr>
            <w:tcW w:w="1276" w:type="dxa"/>
            <w:shd w:val="pct5" w:color="auto" w:fill="auto"/>
          </w:tcPr>
          <w:p w14:paraId="3BAF6289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m2</w:t>
            </w:r>
          </w:p>
        </w:tc>
        <w:tc>
          <w:tcPr>
            <w:tcW w:w="1289" w:type="dxa"/>
            <w:shd w:val="pct5" w:color="auto" w:fill="auto"/>
          </w:tcPr>
          <w:p w14:paraId="5263F012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průměrný měsíční cyklus</w:t>
            </w:r>
          </w:p>
        </w:tc>
        <w:tc>
          <w:tcPr>
            <w:tcW w:w="1404" w:type="dxa"/>
            <w:shd w:val="pct5" w:color="auto" w:fill="auto"/>
          </w:tcPr>
          <w:p w14:paraId="5EFDB542" w14:textId="77777777" w:rsidR="00BC0275" w:rsidRPr="00B469F3" w:rsidRDefault="00BC0275" w:rsidP="00B469F3">
            <w:pPr>
              <w:pStyle w:val="Nadpis5"/>
              <w:jc w:val="both"/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  <w:lang w:val="cs-CZ"/>
              </w:rPr>
              <w:t>Kč/den/m2</w:t>
            </w:r>
          </w:p>
        </w:tc>
        <w:tc>
          <w:tcPr>
            <w:tcW w:w="1869" w:type="dxa"/>
            <w:shd w:val="pct5" w:color="auto" w:fill="auto"/>
          </w:tcPr>
          <w:p w14:paraId="461F9332" w14:textId="77777777" w:rsidR="00BC0275" w:rsidRPr="00B469F3" w:rsidRDefault="00BC0275" w:rsidP="00B469F3">
            <w:pPr>
              <w:pStyle w:val="Nadpis5"/>
              <w:jc w:val="both"/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bCs/>
                <w:i/>
                <w:color w:val="auto"/>
                <w:sz w:val="22"/>
                <w:szCs w:val="22"/>
                <w:lang w:val="cs-CZ"/>
              </w:rPr>
              <w:t>Kč měsíčně</w:t>
            </w:r>
          </w:p>
          <w:p w14:paraId="445EC66C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bCs/>
                <w:i/>
                <w:sz w:val="22"/>
                <w:szCs w:val="22"/>
                <w:lang w:val="cs-CZ"/>
              </w:rPr>
              <w:t>bez DPH</w:t>
            </w:r>
          </w:p>
          <w:p w14:paraId="02EEEE3C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cs-CZ"/>
              </w:rPr>
            </w:pPr>
          </w:p>
        </w:tc>
      </w:tr>
      <w:tr w:rsidR="00BC0275" w:rsidRPr="00906B57" w14:paraId="37D856E0" w14:textId="77777777" w:rsidTr="00260A66">
        <w:tc>
          <w:tcPr>
            <w:tcW w:w="2943" w:type="dxa"/>
          </w:tcPr>
          <w:p w14:paraId="7195C2B1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Cs/>
                <w:i/>
                <w:sz w:val="22"/>
                <w:szCs w:val="22"/>
                <w:lang w:val="cs-CZ"/>
              </w:rPr>
              <w:t>Kanceláře, komunikace, kuchyňky, toalety apod.</w:t>
            </w:r>
          </w:p>
        </w:tc>
        <w:tc>
          <w:tcPr>
            <w:tcW w:w="1276" w:type="dxa"/>
          </w:tcPr>
          <w:p w14:paraId="195B060D" w14:textId="77777777" w:rsidR="00BC0275" w:rsidRPr="00B469F3" w:rsidRDefault="00BC0275" w:rsidP="00B469F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854,5</w:t>
            </w:r>
          </w:p>
        </w:tc>
        <w:tc>
          <w:tcPr>
            <w:tcW w:w="1289" w:type="dxa"/>
          </w:tcPr>
          <w:p w14:paraId="5403DD0A" w14:textId="77777777" w:rsidR="00BC0275" w:rsidRPr="00B469F3" w:rsidRDefault="00BC0275" w:rsidP="00B469F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21</w:t>
            </w:r>
          </w:p>
          <w:p w14:paraId="3343AAF1" w14:textId="77777777" w:rsidR="00BC0275" w:rsidRPr="00B469F3" w:rsidRDefault="00BC0275" w:rsidP="00B469F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5x týdně</w:t>
            </w:r>
          </w:p>
        </w:tc>
        <w:tc>
          <w:tcPr>
            <w:tcW w:w="1404" w:type="dxa"/>
          </w:tcPr>
          <w:p w14:paraId="46019F04" w14:textId="27F20CED" w:rsidR="00BC0275" w:rsidRPr="00B469F3" w:rsidRDefault="00BC0275" w:rsidP="00B469F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0,90</w:t>
            </w:r>
          </w:p>
        </w:tc>
        <w:tc>
          <w:tcPr>
            <w:tcW w:w="1869" w:type="dxa"/>
          </w:tcPr>
          <w:p w14:paraId="473E3086" w14:textId="7142A4E0" w:rsidR="001B4034" w:rsidRPr="00B469F3" w:rsidRDefault="001B4034" w:rsidP="00B469F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16.150</w:t>
            </w:r>
            <w:r w:rsidR="00BC0275"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,</w:t>
            </w:r>
            <w:r w:rsidRPr="00B469F3">
              <w:rPr>
                <w:rFonts w:ascii="Arial" w:hAnsi="Arial" w:cs="Arial"/>
                <w:i/>
                <w:sz w:val="22"/>
                <w:szCs w:val="22"/>
                <w:lang w:val="cs-CZ"/>
              </w:rPr>
              <w:t>05</w:t>
            </w:r>
          </w:p>
        </w:tc>
      </w:tr>
      <w:tr w:rsidR="00BC0275" w:rsidRPr="00906B57" w14:paraId="18CEB1A2" w14:textId="77777777" w:rsidTr="00260A66">
        <w:tc>
          <w:tcPr>
            <w:tcW w:w="2943" w:type="dxa"/>
          </w:tcPr>
          <w:p w14:paraId="0189B32F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1276" w:type="dxa"/>
          </w:tcPr>
          <w:p w14:paraId="1AABC374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fldChar w:fldCharType="begin"/>
            </w: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instrText xml:space="preserve"> =SUM(ABOVE) </w:instrText>
            </w: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fldChar w:fldCharType="separate"/>
            </w:r>
            <w:r w:rsidRPr="00B469F3">
              <w:rPr>
                <w:rFonts w:ascii="Arial" w:hAnsi="Arial" w:cs="Arial"/>
                <w:b/>
                <w:i/>
                <w:noProof/>
                <w:sz w:val="22"/>
                <w:szCs w:val="22"/>
                <w:lang w:val="cs-CZ"/>
              </w:rPr>
              <w:t>854,5</w:t>
            </w: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fldChar w:fldCharType="end"/>
            </w: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 xml:space="preserve"> m2</w:t>
            </w:r>
          </w:p>
        </w:tc>
        <w:tc>
          <w:tcPr>
            <w:tcW w:w="1289" w:type="dxa"/>
          </w:tcPr>
          <w:p w14:paraId="4A760784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</w:p>
        </w:tc>
        <w:tc>
          <w:tcPr>
            <w:tcW w:w="1404" w:type="dxa"/>
          </w:tcPr>
          <w:p w14:paraId="2D0B3825" w14:textId="77777777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</w:p>
        </w:tc>
        <w:tc>
          <w:tcPr>
            <w:tcW w:w="1869" w:type="dxa"/>
          </w:tcPr>
          <w:p w14:paraId="2275B5DD" w14:textId="7B006460" w:rsidR="00BC0275" w:rsidRPr="00B469F3" w:rsidRDefault="00BC0275" w:rsidP="00B469F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</w:pP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16.</w:t>
            </w:r>
            <w:r w:rsidR="00260A66"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 xml:space="preserve">150,05 </w:t>
            </w:r>
            <w:r w:rsidRPr="00B469F3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Kč</w:t>
            </w:r>
          </w:p>
        </w:tc>
      </w:tr>
    </w:tbl>
    <w:p w14:paraId="24095B80" w14:textId="77777777" w:rsidR="00C70EB1" w:rsidRPr="00B469F3" w:rsidRDefault="00C70EB1" w:rsidP="00B469F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7DC1D93" w14:textId="77777777" w:rsidR="00C70EB1" w:rsidRPr="00B469F3" w:rsidRDefault="00C70EB1" w:rsidP="00B469F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DCB2896" w14:textId="039BE679" w:rsidR="00C70EB1" w:rsidRPr="00B469F3" w:rsidRDefault="00EB7E59" w:rsidP="00B469F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 xml:space="preserve">Ostatní </w:t>
      </w:r>
      <w:r w:rsidRPr="006B5EC4">
        <w:rPr>
          <w:rFonts w:ascii="Arial" w:hAnsi="Arial" w:cs="Arial"/>
          <w:sz w:val="22"/>
          <w:szCs w:val="22"/>
          <w:lang w:val="cs-CZ"/>
        </w:rPr>
        <w:t xml:space="preserve">ustanovení </w:t>
      </w:r>
      <w:r w:rsidR="00986ADF">
        <w:rPr>
          <w:rFonts w:ascii="Arial" w:hAnsi="Arial" w:cs="Arial"/>
          <w:sz w:val="22"/>
          <w:szCs w:val="22"/>
          <w:lang w:val="cs-CZ"/>
        </w:rPr>
        <w:t>S</w:t>
      </w:r>
      <w:r w:rsidRPr="006B5EC4">
        <w:rPr>
          <w:rFonts w:ascii="Arial" w:hAnsi="Arial" w:cs="Arial"/>
          <w:sz w:val="22"/>
          <w:szCs w:val="22"/>
          <w:lang w:val="cs-CZ"/>
        </w:rPr>
        <w:t>mlouvy zůstávají beze změny.</w:t>
      </w:r>
    </w:p>
    <w:p w14:paraId="45E0C853" w14:textId="6FBB019C" w:rsidR="00C70EB1" w:rsidRPr="00B469F3" w:rsidRDefault="00C62260" w:rsidP="00B469F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469F3">
        <w:rPr>
          <w:rFonts w:ascii="Arial" w:hAnsi="Arial" w:cs="Arial"/>
          <w:b/>
          <w:sz w:val="22"/>
          <w:szCs w:val="22"/>
          <w:lang w:val="cs-CZ"/>
        </w:rPr>
        <w:lastRenderedPageBreak/>
        <w:t>II.</w:t>
      </w:r>
    </w:p>
    <w:p w14:paraId="7439BB79" w14:textId="7F125C67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>Tento Dodatek č. 1 je sepsán ve dvou vyhotoveních, jedno pro každou ze smluvních stran.</w:t>
      </w:r>
    </w:p>
    <w:p w14:paraId="7BB6C700" w14:textId="614FBD8E" w:rsidR="00C62260" w:rsidRPr="00906B57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6B5EC4">
        <w:rPr>
          <w:rFonts w:ascii="Arial" w:hAnsi="Arial" w:cs="Arial"/>
          <w:sz w:val="22"/>
          <w:szCs w:val="22"/>
          <w:lang w:val="cs-CZ"/>
        </w:rPr>
        <w:t>Tento D</w:t>
      </w:r>
      <w:r w:rsidRPr="00906B57">
        <w:rPr>
          <w:rFonts w:ascii="Arial" w:hAnsi="Arial" w:cs="Arial"/>
          <w:sz w:val="22"/>
          <w:szCs w:val="22"/>
          <w:lang w:val="cs-CZ"/>
        </w:rPr>
        <w:t>odatek č. 1 nabývá účinnosti dne</w:t>
      </w:r>
      <w:r w:rsidR="00151DC9">
        <w:rPr>
          <w:rFonts w:ascii="Arial" w:hAnsi="Arial" w:cs="Arial"/>
          <w:sz w:val="22"/>
          <w:szCs w:val="22"/>
          <w:lang w:val="cs-CZ"/>
        </w:rPr>
        <w:t>m</w:t>
      </w:r>
      <w:r w:rsidRPr="00906B57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Pr="00906B57">
        <w:rPr>
          <w:rFonts w:ascii="Arial" w:hAnsi="Arial" w:cs="Arial"/>
          <w:sz w:val="22"/>
          <w:szCs w:val="22"/>
          <w:lang w:val="cs-CZ"/>
        </w:rPr>
        <w:t>01.01.2022</w:t>
      </w:r>
      <w:proofErr w:type="gramEnd"/>
      <w:r w:rsidRPr="00906B57">
        <w:rPr>
          <w:rFonts w:ascii="Arial" w:hAnsi="Arial" w:cs="Arial"/>
          <w:sz w:val="22"/>
          <w:szCs w:val="22"/>
          <w:lang w:val="cs-CZ"/>
        </w:rPr>
        <w:t>.</w:t>
      </w:r>
    </w:p>
    <w:p w14:paraId="013D3811" w14:textId="47C70674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>Otázky tímto Dodatkem č. 1 neupravené se řídí ustanoveními občanského zákoníku v platném znění.</w:t>
      </w:r>
    </w:p>
    <w:p w14:paraId="394F684B" w14:textId="3F640B9E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tohoto Dodatku č. 1 na webových stránkách Objednatele bez podpisu zástupce </w:t>
      </w:r>
      <w:r w:rsidR="00151DC9">
        <w:rPr>
          <w:rFonts w:ascii="Arial" w:hAnsi="Arial" w:cs="Arial"/>
          <w:sz w:val="22"/>
          <w:szCs w:val="22"/>
          <w:lang w:val="cs-CZ"/>
        </w:rPr>
        <w:t>Zhotovitele</w:t>
      </w:r>
      <w:r w:rsidRPr="00B469F3">
        <w:rPr>
          <w:rFonts w:ascii="Arial" w:hAnsi="Arial" w:cs="Arial"/>
          <w:sz w:val="22"/>
          <w:szCs w:val="22"/>
          <w:lang w:val="cs-CZ"/>
        </w:rPr>
        <w:t>.</w:t>
      </w:r>
    </w:p>
    <w:p w14:paraId="59D7F484" w14:textId="47DA2102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</w:t>
      </w:r>
      <w:r w:rsidRPr="00B469F3">
        <w:rPr>
          <w:rFonts w:ascii="Arial" w:hAnsi="Arial" w:cs="Arial"/>
          <w:sz w:val="22"/>
          <w:szCs w:val="22"/>
          <w:lang w:val="cs-CZ"/>
        </w:rPr>
        <w:br/>
        <w:t>č. 340/2015 Sb., o zvláštních podmínkách účinnosti některých smluv, uveřejňování těchto smluv a o registru smluv, ve znění pozdějších předpisů a</w:t>
      </w:r>
      <w:r w:rsidR="00151DC9">
        <w:rPr>
          <w:rFonts w:ascii="Arial" w:hAnsi="Arial" w:cs="Arial"/>
          <w:sz w:val="22"/>
          <w:szCs w:val="22"/>
          <w:lang w:val="cs-CZ"/>
        </w:rPr>
        <w:t xml:space="preserve"> že na</w:t>
      </w:r>
      <w:r w:rsidRPr="00B469F3">
        <w:rPr>
          <w:rFonts w:ascii="Arial" w:hAnsi="Arial" w:cs="Arial"/>
          <w:sz w:val="22"/>
          <w:szCs w:val="22"/>
          <w:lang w:val="cs-CZ"/>
        </w:rPr>
        <w:t xml:space="preserve"> něj </w:t>
      </w:r>
      <w:r w:rsidR="00151DC9">
        <w:rPr>
          <w:rFonts w:ascii="Arial" w:hAnsi="Arial" w:cs="Arial"/>
          <w:sz w:val="22"/>
          <w:szCs w:val="22"/>
          <w:lang w:val="cs-CZ"/>
        </w:rPr>
        <w:t xml:space="preserve">vztahuje </w:t>
      </w:r>
      <w:r w:rsidRPr="00B469F3">
        <w:rPr>
          <w:rFonts w:ascii="Arial" w:hAnsi="Arial" w:cs="Arial"/>
          <w:sz w:val="22"/>
          <w:szCs w:val="22"/>
          <w:lang w:val="cs-CZ"/>
        </w:rPr>
        <w:t xml:space="preserve">povinnost zveřejnit tento Dodatek č. 1 </w:t>
      </w:r>
      <w:r w:rsidR="00986ADF" w:rsidRPr="006B5EC4">
        <w:rPr>
          <w:rFonts w:ascii="Arial" w:hAnsi="Arial" w:cs="Arial"/>
          <w:sz w:val="22"/>
          <w:szCs w:val="22"/>
          <w:lang w:val="cs-CZ"/>
        </w:rPr>
        <w:t xml:space="preserve">a </w:t>
      </w:r>
      <w:r w:rsidR="00986ADF">
        <w:rPr>
          <w:rFonts w:ascii="Arial" w:hAnsi="Arial" w:cs="Arial"/>
          <w:sz w:val="22"/>
          <w:szCs w:val="22"/>
          <w:lang w:val="cs-CZ"/>
        </w:rPr>
        <w:t>S</w:t>
      </w:r>
      <w:r w:rsidRPr="00B469F3">
        <w:rPr>
          <w:rFonts w:ascii="Arial" w:hAnsi="Arial" w:cs="Arial"/>
          <w:sz w:val="22"/>
          <w:szCs w:val="22"/>
          <w:lang w:val="cs-CZ"/>
        </w:rPr>
        <w:t xml:space="preserve">mlouvu v registru smluv, což je podmínkou jeho účinnosti. Smluvní strany se dohodly, že zveřejnění tohoto Dodatku č. 1 a </w:t>
      </w:r>
      <w:r w:rsidR="00986ADF">
        <w:rPr>
          <w:rFonts w:ascii="Arial" w:hAnsi="Arial" w:cs="Arial"/>
          <w:sz w:val="22"/>
          <w:szCs w:val="22"/>
          <w:lang w:val="cs-CZ"/>
        </w:rPr>
        <w:t>S</w:t>
      </w:r>
      <w:r w:rsidRPr="00B469F3">
        <w:rPr>
          <w:rFonts w:ascii="Arial" w:hAnsi="Arial" w:cs="Arial"/>
          <w:sz w:val="22"/>
          <w:szCs w:val="22"/>
          <w:lang w:val="cs-CZ"/>
        </w:rPr>
        <w:t>mlouvy v registru smluv zajistí Objednatel nejpozději do 30 dnů ode dne jeho uzavření. Zhotovitel souhlasí se zveřejněním tohoto D</w:t>
      </w:r>
      <w:r w:rsidR="00151DC9">
        <w:rPr>
          <w:rFonts w:ascii="Arial" w:hAnsi="Arial" w:cs="Arial"/>
          <w:sz w:val="22"/>
          <w:szCs w:val="22"/>
          <w:lang w:val="cs-CZ"/>
        </w:rPr>
        <w:t>odatku č. 1 a S</w:t>
      </w:r>
      <w:r w:rsidRPr="00B469F3">
        <w:rPr>
          <w:rFonts w:ascii="Arial" w:hAnsi="Arial" w:cs="Arial"/>
          <w:sz w:val="22"/>
          <w:szCs w:val="22"/>
          <w:lang w:val="cs-CZ"/>
        </w:rPr>
        <w:t>mlouv</w:t>
      </w:r>
      <w:r w:rsidR="00986ADF" w:rsidRPr="006B5EC4">
        <w:rPr>
          <w:rFonts w:ascii="Arial" w:hAnsi="Arial" w:cs="Arial"/>
          <w:sz w:val="22"/>
          <w:szCs w:val="22"/>
          <w:lang w:val="cs-CZ"/>
        </w:rPr>
        <w:t>y v registru smluv v celém rozsahu</w:t>
      </w:r>
      <w:r w:rsidRPr="00B469F3">
        <w:rPr>
          <w:rFonts w:ascii="Arial" w:hAnsi="Arial" w:cs="Arial"/>
          <w:sz w:val="22"/>
          <w:szCs w:val="22"/>
          <w:lang w:val="cs-CZ"/>
        </w:rPr>
        <w:t>.</w:t>
      </w:r>
    </w:p>
    <w:p w14:paraId="54968548" w14:textId="430D756A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>Objednatel (město Černošice) osvědčuje ve smyslu ustanovení § 41 odst. 1 zákona</w:t>
      </w:r>
      <w:r w:rsidRPr="00B469F3">
        <w:rPr>
          <w:rFonts w:ascii="Arial" w:hAnsi="Arial" w:cs="Arial"/>
          <w:sz w:val="22"/>
          <w:szCs w:val="22"/>
          <w:lang w:val="cs-CZ"/>
        </w:rPr>
        <w:br/>
        <w:t>č. 128/2000 Sb., o obcích (obecní zřízení), ve znění pozdějších předpisů, že uzavření tohoto Dodatku č. 1 bylo schváleno Radou města Černošice na její</w:t>
      </w:r>
      <w:r w:rsidR="006B0C14">
        <w:rPr>
          <w:rFonts w:ascii="Arial" w:hAnsi="Arial" w:cs="Arial"/>
          <w:sz w:val="22"/>
          <w:szCs w:val="22"/>
          <w:lang w:val="cs-CZ"/>
        </w:rPr>
        <w:t>m</w:t>
      </w:r>
      <w:r w:rsidRPr="00B469F3">
        <w:rPr>
          <w:rFonts w:ascii="Arial" w:hAnsi="Arial" w:cs="Arial"/>
          <w:sz w:val="22"/>
          <w:szCs w:val="22"/>
          <w:lang w:val="cs-CZ"/>
        </w:rPr>
        <w:t xml:space="preserve"> </w:t>
      </w:r>
      <w:r w:rsidR="006B0C14">
        <w:rPr>
          <w:rFonts w:ascii="Arial" w:hAnsi="Arial" w:cs="Arial"/>
          <w:sz w:val="22"/>
          <w:szCs w:val="22"/>
          <w:lang w:val="cs-CZ"/>
        </w:rPr>
        <w:t>88. jednání</w:t>
      </w:r>
      <w:r w:rsidRPr="00B469F3">
        <w:rPr>
          <w:rFonts w:ascii="Arial" w:hAnsi="Arial" w:cs="Arial"/>
          <w:sz w:val="22"/>
          <w:szCs w:val="22"/>
          <w:lang w:val="cs-CZ"/>
        </w:rPr>
        <w:t xml:space="preserve"> konané dne </w:t>
      </w:r>
      <w:r w:rsidR="006B0C14">
        <w:rPr>
          <w:rFonts w:ascii="Arial" w:hAnsi="Arial" w:cs="Arial"/>
          <w:sz w:val="22"/>
          <w:szCs w:val="22"/>
          <w:lang w:val="cs-CZ"/>
        </w:rPr>
        <w:t>22. 11. 2021</w:t>
      </w:r>
      <w:r w:rsidRPr="00B469F3">
        <w:rPr>
          <w:rFonts w:ascii="Arial" w:hAnsi="Arial" w:cs="Arial"/>
          <w:sz w:val="22"/>
          <w:szCs w:val="22"/>
          <w:lang w:val="cs-CZ"/>
        </w:rPr>
        <w:t>.2021 (usnesení č. R/</w:t>
      </w:r>
      <w:r w:rsidR="006B0C14">
        <w:rPr>
          <w:rFonts w:ascii="Arial" w:hAnsi="Arial" w:cs="Arial"/>
          <w:sz w:val="22"/>
          <w:szCs w:val="22"/>
          <w:lang w:val="cs-CZ"/>
        </w:rPr>
        <w:t>88</w:t>
      </w:r>
      <w:r w:rsidRPr="00B469F3">
        <w:rPr>
          <w:rFonts w:ascii="Arial" w:hAnsi="Arial" w:cs="Arial"/>
          <w:sz w:val="22"/>
          <w:szCs w:val="22"/>
          <w:lang w:val="cs-CZ"/>
        </w:rPr>
        <w:t>/</w:t>
      </w:r>
      <w:r w:rsidR="006B0C14">
        <w:rPr>
          <w:rFonts w:ascii="Arial" w:hAnsi="Arial" w:cs="Arial"/>
          <w:sz w:val="22"/>
          <w:szCs w:val="22"/>
          <w:lang w:val="cs-CZ"/>
        </w:rPr>
        <w:t>30</w:t>
      </w:r>
      <w:r w:rsidRPr="00B469F3">
        <w:rPr>
          <w:rFonts w:ascii="Arial" w:hAnsi="Arial" w:cs="Arial"/>
          <w:sz w:val="22"/>
          <w:szCs w:val="22"/>
          <w:lang w:val="cs-CZ"/>
        </w:rPr>
        <w:t>/2021) tak, jak to vyžaduje ustanovení</w:t>
      </w:r>
      <w:r w:rsidRPr="00B469F3">
        <w:rPr>
          <w:rFonts w:ascii="Arial" w:hAnsi="Arial" w:cs="Arial"/>
          <w:sz w:val="22"/>
          <w:szCs w:val="22"/>
          <w:lang w:val="cs-CZ"/>
        </w:rPr>
        <w:br/>
        <w:t xml:space="preserve">§ 102 </w:t>
      </w:r>
      <w:proofErr w:type="gramStart"/>
      <w:r w:rsidRPr="00B469F3">
        <w:rPr>
          <w:rFonts w:ascii="Arial" w:hAnsi="Arial" w:cs="Arial"/>
          <w:sz w:val="22"/>
          <w:szCs w:val="22"/>
          <w:lang w:val="cs-CZ"/>
        </w:rPr>
        <w:t xml:space="preserve">odst. </w:t>
      </w:r>
      <w:proofErr w:type="gramEnd"/>
      <w:r w:rsidRPr="00B469F3">
        <w:rPr>
          <w:rFonts w:ascii="Arial" w:hAnsi="Arial" w:cs="Arial"/>
          <w:sz w:val="22"/>
          <w:szCs w:val="22"/>
          <w:lang w:val="cs-CZ"/>
        </w:rPr>
        <w:t>3</w:t>
      </w:r>
      <w:r w:rsidR="006B0C14">
        <w:rPr>
          <w:rFonts w:ascii="Arial" w:hAnsi="Arial" w:cs="Arial"/>
          <w:sz w:val="22"/>
          <w:szCs w:val="22"/>
          <w:lang w:val="cs-CZ"/>
        </w:rPr>
        <w:t xml:space="preserve"> </w:t>
      </w:r>
      <w:bookmarkStart w:id="0" w:name="_GoBack"/>
      <w:bookmarkEnd w:id="0"/>
      <w:r w:rsidRPr="00B469F3">
        <w:rPr>
          <w:rFonts w:ascii="Arial" w:hAnsi="Arial" w:cs="Arial"/>
          <w:sz w:val="22"/>
          <w:szCs w:val="22"/>
          <w:lang w:val="cs-CZ"/>
        </w:rPr>
        <w:t>zákona č. 128/2000 Sb., o obcích (obecní zřízení), ve znění pozdějších předpisů, čímž je splněna podmínka platnosti tohoto právního jednání.</w:t>
      </w:r>
    </w:p>
    <w:p w14:paraId="56F4D420" w14:textId="41D3F766" w:rsidR="00C62260" w:rsidRPr="00B469F3" w:rsidRDefault="00C62260" w:rsidP="00B469F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eastAsia="HG Mincho Light J" w:hAnsi="Arial" w:cs="Arial"/>
          <w:color w:val="000000"/>
          <w:sz w:val="22"/>
          <w:szCs w:val="22"/>
          <w:lang w:val="cs-CZ"/>
        </w:rPr>
        <w:t>Smluvní strany prohlašují, že si Dodatek č. 1 přečetly, že je výrazem jejich svobodné a vážné vůle a že ho neuzavírají v tísni ani za jinak nápadně nevýhodných okolností pro kteroukoliv z nich, což stvrzují svými podpisy.</w:t>
      </w:r>
    </w:p>
    <w:p w14:paraId="65DA1042" w14:textId="77777777" w:rsidR="00C62260" w:rsidRPr="006B5EC4" w:rsidRDefault="00C62260" w:rsidP="00B469F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8EDC391" w14:textId="77777777" w:rsidR="00C70EB1" w:rsidRPr="00B469F3" w:rsidRDefault="00C70EB1">
      <w:pPr>
        <w:rPr>
          <w:rFonts w:ascii="Arial" w:hAnsi="Arial" w:cs="Arial"/>
          <w:sz w:val="22"/>
          <w:szCs w:val="22"/>
          <w:lang w:val="cs-CZ"/>
        </w:rPr>
      </w:pPr>
    </w:p>
    <w:p w14:paraId="0752334F" w14:textId="77777777" w:rsidR="00C70EB1" w:rsidRPr="00B469F3" w:rsidRDefault="00C70EB1">
      <w:pPr>
        <w:rPr>
          <w:rFonts w:ascii="Arial" w:hAnsi="Arial" w:cs="Arial"/>
          <w:sz w:val="22"/>
          <w:szCs w:val="22"/>
          <w:lang w:val="cs-CZ"/>
        </w:rPr>
      </w:pPr>
    </w:p>
    <w:p w14:paraId="778720E8" w14:textId="48B45ADC" w:rsidR="00C70EB1" w:rsidRPr="00B469F3" w:rsidRDefault="00C70EB1">
      <w:pPr>
        <w:rPr>
          <w:rFonts w:ascii="Arial" w:hAnsi="Arial" w:cs="Arial"/>
          <w:sz w:val="22"/>
          <w:szCs w:val="22"/>
          <w:lang w:val="cs-CZ"/>
        </w:rPr>
      </w:pPr>
      <w:r w:rsidRPr="00B469F3">
        <w:rPr>
          <w:rFonts w:ascii="Arial" w:hAnsi="Arial" w:cs="Arial"/>
          <w:sz w:val="22"/>
          <w:szCs w:val="22"/>
          <w:lang w:val="cs-CZ"/>
        </w:rPr>
        <w:t>V Praze dne</w:t>
      </w:r>
      <w:r w:rsidR="00C62260" w:rsidRPr="006B5EC4">
        <w:rPr>
          <w:rFonts w:ascii="Arial" w:hAnsi="Arial" w:cs="Arial"/>
          <w:sz w:val="22"/>
          <w:szCs w:val="22"/>
          <w:lang w:val="cs-CZ"/>
        </w:rPr>
        <w:tab/>
      </w:r>
      <w:r w:rsidR="00C62260" w:rsidRPr="006B5EC4">
        <w:rPr>
          <w:rFonts w:ascii="Arial" w:hAnsi="Arial" w:cs="Arial"/>
          <w:sz w:val="22"/>
          <w:szCs w:val="22"/>
          <w:lang w:val="cs-CZ"/>
        </w:rPr>
        <w:tab/>
      </w:r>
      <w:r w:rsidR="00C62260" w:rsidRPr="006B5EC4">
        <w:rPr>
          <w:rFonts w:ascii="Arial" w:hAnsi="Arial" w:cs="Arial"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sz w:val="22"/>
          <w:szCs w:val="22"/>
          <w:lang w:val="cs-CZ"/>
        </w:rPr>
        <w:tab/>
        <w:t>V Černošicích dne</w:t>
      </w:r>
    </w:p>
    <w:p w14:paraId="160661DD" w14:textId="77777777" w:rsidR="00EA78C3" w:rsidRPr="00B469F3" w:rsidRDefault="00EA78C3">
      <w:pPr>
        <w:rPr>
          <w:rFonts w:ascii="Arial" w:hAnsi="Arial" w:cs="Arial"/>
          <w:sz w:val="22"/>
          <w:szCs w:val="22"/>
          <w:lang w:val="cs-CZ"/>
        </w:rPr>
      </w:pPr>
    </w:p>
    <w:p w14:paraId="0DE51F40" w14:textId="77777777" w:rsidR="00C70EB1" w:rsidRPr="00B469F3" w:rsidRDefault="00C70EB1">
      <w:pPr>
        <w:rPr>
          <w:rFonts w:ascii="Arial" w:hAnsi="Arial" w:cs="Arial"/>
          <w:sz w:val="22"/>
          <w:szCs w:val="22"/>
          <w:lang w:val="cs-CZ"/>
        </w:rPr>
      </w:pPr>
    </w:p>
    <w:p w14:paraId="29EC8410" w14:textId="77777777" w:rsidR="00C70EB1" w:rsidRPr="006B5EC4" w:rsidRDefault="00C70EB1">
      <w:pPr>
        <w:rPr>
          <w:rFonts w:ascii="Arial" w:hAnsi="Arial" w:cs="Arial"/>
          <w:sz w:val="22"/>
          <w:szCs w:val="22"/>
          <w:lang w:val="cs-CZ"/>
        </w:rPr>
      </w:pPr>
    </w:p>
    <w:p w14:paraId="72F72240" w14:textId="77777777" w:rsidR="00C62260" w:rsidRPr="00B469F3" w:rsidRDefault="00C62260">
      <w:pPr>
        <w:rPr>
          <w:rFonts w:ascii="Arial" w:hAnsi="Arial" w:cs="Arial"/>
          <w:sz w:val="22"/>
          <w:szCs w:val="22"/>
          <w:lang w:val="cs-CZ"/>
        </w:rPr>
      </w:pPr>
    </w:p>
    <w:p w14:paraId="71931AEC" w14:textId="71213513" w:rsidR="00C70EB1" w:rsidRPr="00B469F3" w:rsidRDefault="00C70EB1" w:rsidP="00C70EB1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B469F3">
        <w:rPr>
          <w:rFonts w:ascii="Arial" w:hAnsi="Arial" w:cs="Arial"/>
          <w:b/>
          <w:sz w:val="22"/>
          <w:szCs w:val="22"/>
          <w:lang w:val="cs-CZ"/>
        </w:rPr>
        <w:t>EuroServis</w:t>
      </w:r>
      <w:proofErr w:type="spellEnd"/>
      <w:r w:rsidRPr="00B469F3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Pr="00B469F3">
        <w:rPr>
          <w:rFonts w:ascii="Arial" w:hAnsi="Arial" w:cs="Arial"/>
          <w:b/>
          <w:sz w:val="22"/>
          <w:szCs w:val="22"/>
          <w:lang w:val="cs-CZ"/>
        </w:rPr>
        <w:t>Clean</w:t>
      </w:r>
      <w:proofErr w:type="spellEnd"/>
      <w:r w:rsidRPr="00B469F3">
        <w:rPr>
          <w:rFonts w:ascii="Arial" w:hAnsi="Arial" w:cs="Arial"/>
          <w:b/>
          <w:sz w:val="22"/>
          <w:szCs w:val="22"/>
          <w:lang w:val="cs-CZ"/>
        </w:rPr>
        <w:t xml:space="preserve"> CR, a.s.</w:t>
      </w:r>
      <w:r w:rsidR="00C62260" w:rsidRPr="006B5EC4">
        <w:rPr>
          <w:rFonts w:ascii="Arial" w:hAnsi="Arial" w:cs="Arial"/>
          <w:b/>
          <w:sz w:val="22"/>
          <w:szCs w:val="22"/>
          <w:lang w:val="cs-CZ"/>
        </w:rPr>
        <w:tab/>
      </w:r>
      <w:r w:rsidR="00C62260" w:rsidRPr="006B5EC4">
        <w:rPr>
          <w:rFonts w:ascii="Arial" w:hAnsi="Arial" w:cs="Arial"/>
          <w:b/>
          <w:sz w:val="22"/>
          <w:szCs w:val="22"/>
          <w:lang w:val="cs-CZ"/>
        </w:rPr>
        <w:tab/>
      </w:r>
      <w:r w:rsidR="00C62260" w:rsidRPr="006B5EC4">
        <w:rPr>
          <w:rFonts w:ascii="Arial" w:hAnsi="Arial" w:cs="Arial"/>
          <w:b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b/>
          <w:sz w:val="22"/>
          <w:szCs w:val="22"/>
          <w:lang w:val="cs-CZ"/>
        </w:rPr>
        <w:tab/>
      </w:r>
      <w:r w:rsidR="00C62260" w:rsidRPr="00906B57">
        <w:rPr>
          <w:rFonts w:ascii="Arial" w:hAnsi="Arial" w:cs="Arial"/>
          <w:b/>
          <w:sz w:val="22"/>
          <w:szCs w:val="22"/>
          <w:lang w:val="cs-CZ"/>
        </w:rPr>
        <w:tab/>
        <w:t>Město Černošice</w:t>
      </w:r>
    </w:p>
    <w:p w14:paraId="337CCA05" w14:textId="2C15082A" w:rsidR="00C70EB1" w:rsidRPr="00B469F3" w:rsidRDefault="00C62260" w:rsidP="00C70EB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6B5EC4">
        <w:rPr>
          <w:rFonts w:ascii="Arial" w:hAnsi="Arial" w:cs="Arial"/>
          <w:sz w:val="22"/>
          <w:szCs w:val="22"/>
          <w:lang w:val="cs-CZ"/>
        </w:rPr>
        <w:t xml:space="preserve">Jana </w:t>
      </w:r>
      <w:proofErr w:type="spellStart"/>
      <w:r w:rsidRPr="006B5EC4">
        <w:rPr>
          <w:rFonts w:ascii="Arial" w:hAnsi="Arial" w:cs="Arial"/>
          <w:sz w:val="22"/>
          <w:szCs w:val="22"/>
          <w:lang w:val="cs-CZ"/>
        </w:rPr>
        <w:t>Haberová</w:t>
      </w:r>
      <w:proofErr w:type="spellEnd"/>
      <w:r w:rsidRPr="006B5EC4">
        <w:rPr>
          <w:rFonts w:ascii="Arial" w:hAnsi="Arial" w:cs="Arial"/>
          <w:sz w:val="22"/>
          <w:szCs w:val="22"/>
          <w:lang w:val="cs-CZ"/>
        </w:rPr>
        <w:t xml:space="preserve">, </w:t>
      </w:r>
      <w:r w:rsidRPr="00B469F3">
        <w:rPr>
          <w:rFonts w:ascii="Arial" w:hAnsi="Arial" w:cs="Arial"/>
          <w:bCs/>
          <w:sz w:val="22"/>
          <w:szCs w:val="22"/>
          <w:lang w:val="cs-CZ"/>
        </w:rPr>
        <w:t>místo</w:t>
      </w:r>
      <w:r w:rsidRPr="00B469F3">
        <w:rPr>
          <w:rFonts w:ascii="Arial" w:hAnsi="Arial" w:cs="Arial"/>
          <w:sz w:val="22"/>
          <w:szCs w:val="22"/>
          <w:lang w:val="cs-CZ"/>
        </w:rPr>
        <w:t>předsedkyně představenstva</w:t>
      </w:r>
      <w:r w:rsidRPr="00B469F3">
        <w:rPr>
          <w:rFonts w:ascii="Arial" w:hAnsi="Arial" w:cs="Arial"/>
          <w:sz w:val="22"/>
          <w:szCs w:val="22"/>
          <w:lang w:val="cs-CZ"/>
        </w:rPr>
        <w:tab/>
        <w:t>Mgr. Filip Kořínek, starosta</w:t>
      </w:r>
      <w:r w:rsidRPr="006B5EC4" w:rsidDel="00C6226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4AD52F3" w14:textId="77777777" w:rsidR="00C70EB1" w:rsidRPr="00B469F3" w:rsidRDefault="00C70EB1" w:rsidP="00C70EB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8540B44" w14:textId="77777777" w:rsidR="00C70EB1" w:rsidRPr="00B469F3" w:rsidRDefault="00C70EB1" w:rsidP="00C70EB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B412B7C" w14:textId="77777777" w:rsidR="00C70EB1" w:rsidRPr="00B469F3" w:rsidRDefault="00C70EB1" w:rsidP="00C70EB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B0D978D" w14:textId="369ED39C" w:rsidR="00CC5D66" w:rsidRPr="00B469F3" w:rsidRDefault="00CC5D66">
      <w:pPr>
        <w:jc w:val="both"/>
        <w:rPr>
          <w:rFonts w:ascii="Arial" w:hAnsi="Arial" w:cs="Arial"/>
          <w:sz w:val="22"/>
          <w:szCs w:val="22"/>
          <w:lang w:val="cs-CZ"/>
        </w:rPr>
      </w:pPr>
    </w:p>
    <w:sectPr w:rsidR="00CC5D66" w:rsidRPr="00B469F3" w:rsidSect="00B469F3">
      <w:footerReference w:type="default" r:id="rId11"/>
      <w:pgSz w:w="11906" w:h="16838"/>
      <w:pgMar w:top="993" w:right="1417" w:bottom="1417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E2066" w14:textId="77777777" w:rsidR="00EB7E59" w:rsidRDefault="00EB7E59" w:rsidP="00EB7E59">
      <w:r>
        <w:separator/>
      </w:r>
    </w:p>
  </w:endnote>
  <w:endnote w:type="continuationSeparator" w:id="0">
    <w:p w14:paraId="6582846F" w14:textId="77777777" w:rsidR="00EB7E59" w:rsidRDefault="00EB7E59" w:rsidP="00EB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deIt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1205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32D33E" w14:textId="0E9E8876" w:rsidR="00EB7E59" w:rsidRPr="00B469F3" w:rsidRDefault="00EB7E59" w:rsidP="00EB7E59">
            <w:pPr>
              <w:pStyle w:val="Zpat"/>
              <w:jc w:val="center"/>
              <w:rPr>
                <w:rFonts w:ascii="Arial" w:hAnsi="Arial" w:cs="Arial"/>
                <w:b/>
                <w:bCs/>
              </w:rPr>
            </w:pPr>
            <w:r w:rsidRPr="00B469F3">
              <w:rPr>
                <w:rFonts w:ascii="Arial" w:hAnsi="Arial" w:cs="Arial"/>
                <w:lang w:val="cs-CZ"/>
              </w:rPr>
              <w:t xml:space="preserve">Stránka </w:t>
            </w:r>
            <w:r w:rsidRPr="00B469F3">
              <w:rPr>
                <w:rFonts w:ascii="Arial" w:hAnsi="Arial" w:cs="Arial"/>
                <w:b/>
                <w:bCs/>
              </w:rPr>
              <w:fldChar w:fldCharType="begin"/>
            </w:r>
            <w:r w:rsidRPr="00B469F3">
              <w:rPr>
                <w:rFonts w:ascii="Arial" w:hAnsi="Arial" w:cs="Arial"/>
                <w:b/>
                <w:bCs/>
              </w:rPr>
              <w:instrText>PAGE</w:instrText>
            </w:r>
            <w:r w:rsidRPr="00B469F3">
              <w:rPr>
                <w:rFonts w:ascii="Arial" w:hAnsi="Arial" w:cs="Arial"/>
                <w:b/>
                <w:bCs/>
              </w:rPr>
              <w:fldChar w:fldCharType="separate"/>
            </w:r>
            <w:r w:rsidR="006B0C14">
              <w:rPr>
                <w:rFonts w:ascii="Arial" w:hAnsi="Arial" w:cs="Arial"/>
                <w:b/>
                <w:bCs/>
                <w:noProof/>
              </w:rPr>
              <w:t>2</w:t>
            </w:r>
            <w:r w:rsidRPr="00B469F3">
              <w:rPr>
                <w:rFonts w:ascii="Arial" w:hAnsi="Arial" w:cs="Arial"/>
                <w:b/>
                <w:bCs/>
              </w:rPr>
              <w:fldChar w:fldCharType="end"/>
            </w:r>
            <w:r w:rsidRPr="00B469F3">
              <w:rPr>
                <w:rFonts w:ascii="Arial" w:hAnsi="Arial" w:cs="Arial"/>
                <w:lang w:val="cs-CZ"/>
              </w:rPr>
              <w:t xml:space="preserve"> z </w:t>
            </w:r>
            <w:r w:rsidRPr="00B469F3">
              <w:rPr>
                <w:rFonts w:ascii="Arial" w:hAnsi="Arial" w:cs="Arial"/>
                <w:b/>
                <w:bCs/>
              </w:rPr>
              <w:fldChar w:fldCharType="begin"/>
            </w:r>
            <w:r w:rsidRPr="00B469F3">
              <w:rPr>
                <w:rFonts w:ascii="Arial" w:hAnsi="Arial" w:cs="Arial"/>
                <w:b/>
                <w:bCs/>
              </w:rPr>
              <w:instrText>NUMPAGES</w:instrText>
            </w:r>
            <w:r w:rsidRPr="00B469F3">
              <w:rPr>
                <w:rFonts w:ascii="Arial" w:hAnsi="Arial" w:cs="Arial"/>
                <w:b/>
                <w:bCs/>
              </w:rPr>
              <w:fldChar w:fldCharType="separate"/>
            </w:r>
            <w:r w:rsidR="006B0C14">
              <w:rPr>
                <w:rFonts w:ascii="Arial" w:hAnsi="Arial" w:cs="Arial"/>
                <w:b/>
                <w:bCs/>
                <w:noProof/>
              </w:rPr>
              <w:t>2</w:t>
            </w:r>
            <w:r w:rsidRPr="00B469F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19A3DA1" w14:textId="77777777" w:rsidR="00EB7E59" w:rsidRDefault="00EB7E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C86A9" w14:textId="77777777" w:rsidR="00EB7E59" w:rsidRDefault="00EB7E59" w:rsidP="00EB7E59">
      <w:r>
        <w:separator/>
      </w:r>
    </w:p>
  </w:footnote>
  <w:footnote w:type="continuationSeparator" w:id="0">
    <w:p w14:paraId="1BAC09C4" w14:textId="77777777" w:rsidR="00EB7E59" w:rsidRDefault="00EB7E59" w:rsidP="00EB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49AB"/>
    <w:multiLevelType w:val="hybridMultilevel"/>
    <w:tmpl w:val="BC2ED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7A4"/>
    <w:multiLevelType w:val="hybridMultilevel"/>
    <w:tmpl w:val="100ACA0C"/>
    <w:lvl w:ilvl="0" w:tplc="C0146E1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210ACB"/>
    <w:multiLevelType w:val="hybridMultilevel"/>
    <w:tmpl w:val="717E8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C3"/>
    <w:rsid w:val="000A48FC"/>
    <w:rsid w:val="00151DC9"/>
    <w:rsid w:val="001B14E7"/>
    <w:rsid w:val="001B4034"/>
    <w:rsid w:val="00260A66"/>
    <w:rsid w:val="003257E3"/>
    <w:rsid w:val="003D6D5B"/>
    <w:rsid w:val="004C3E3A"/>
    <w:rsid w:val="006B0C14"/>
    <w:rsid w:val="006B5EC4"/>
    <w:rsid w:val="006D249E"/>
    <w:rsid w:val="007D47D0"/>
    <w:rsid w:val="00833304"/>
    <w:rsid w:val="00906B57"/>
    <w:rsid w:val="009204EF"/>
    <w:rsid w:val="00961F99"/>
    <w:rsid w:val="00986ADF"/>
    <w:rsid w:val="009F2569"/>
    <w:rsid w:val="009F2AC1"/>
    <w:rsid w:val="00A41E2F"/>
    <w:rsid w:val="00AC6E79"/>
    <w:rsid w:val="00B439DF"/>
    <w:rsid w:val="00B469F3"/>
    <w:rsid w:val="00BC0275"/>
    <w:rsid w:val="00C617AF"/>
    <w:rsid w:val="00C62260"/>
    <w:rsid w:val="00C70EB1"/>
    <w:rsid w:val="00CC5D66"/>
    <w:rsid w:val="00CF3392"/>
    <w:rsid w:val="00D15DBD"/>
    <w:rsid w:val="00D7028D"/>
    <w:rsid w:val="00DE71F6"/>
    <w:rsid w:val="00E9531C"/>
    <w:rsid w:val="00EA78C3"/>
    <w:rsid w:val="00E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57297A"/>
  <w15:chartTrackingRefBased/>
  <w15:docId w15:val="{EF1D9548-2F57-459B-AF8D-7AB1296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Nadpis3">
    <w:name w:val="heading 3"/>
    <w:basedOn w:val="Normln"/>
    <w:next w:val="Normlnodsazen"/>
    <w:link w:val="Nadpis3Char"/>
    <w:qFormat/>
    <w:rsid w:val="00EA78C3"/>
    <w:pPr>
      <w:ind w:left="360"/>
      <w:outlineLvl w:val="2"/>
    </w:pPr>
    <w:rPr>
      <w:rFonts w:ascii="AvantGardeItc" w:hAnsi="AvantGardeItc"/>
      <w:sz w:val="24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4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EA78C3"/>
    <w:pPr>
      <w:keepNext/>
      <w:ind w:left="1440" w:firstLine="720"/>
      <w:outlineLvl w:val="5"/>
    </w:pPr>
    <w:rPr>
      <w:rFonts w:ascii="Arial" w:hAnsi="Arial"/>
      <w:b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A78C3"/>
    <w:rPr>
      <w:rFonts w:ascii="AvantGardeItc" w:eastAsia="Times New Roman" w:hAnsi="AvantGardeItc" w:cs="Times New Roman"/>
      <w:sz w:val="24"/>
      <w:szCs w:val="20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EA78C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ormlnodsazen">
    <w:name w:val="Normal Indent"/>
    <w:basedOn w:val="Normln"/>
    <w:rsid w:val="00EA78C3"/>
    <w:pPr>
      <w:ind w:left="720"/>
    </w:pPr>
    <w:rPr>
      <w:rFonts w:ascii="Courier" w:hAnsi="Courier"/>
      <w:lang w:val="en-US"/>
    </w:rPr>
  </w:style>
  <w:style w:type="paragraph" w:styleId="Titulek">
    <w:name w:val="caption"/>
    <w:basedOn w:val="Normln"/>
    <w:next w:val="Normln"/>
    <w:qFormat/>
    <w:rsid w:val="00EA78C3"/>
    <w:pPr>
      <w:framePr w:h="0" w:hSpace="180" w:wrap="around" w:vAnchor="text" w:hAnchor="tex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Arial" w:hAnsi="Arial"/>
      <w:b/>
      <w:bCs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4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4E7"/>
    <w:rPr>
      <w:rFonts w:ascii="Segoe UI" w:eastAsia="Times New Roman" w:hAnsi="Segoe UI" w:cs="Segoe UI"/>
      <w:sz w:val="18"/>
      <w:szCs w:val="18"/>
      <w:lang w:val="en-GB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49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cs-CZ"/>
    </w:rPr>
  </w:style>
  <w:style w:type="paragraph" w:customStyle="1" w:styleId="Standard">
    <w:name w:val="Standard"/>
    <w:rsid w:val="009F2A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617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7E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7E59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B7E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7E59"/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614C25D089C0428A316A37ADC3D947" ma:contentTypeVersion="10" ma:contentTypeDescription="Vytvoří nový dokument" ma:contentTypeScope="" ma:versionID="9ab347c7cdfe86c10ce9dcf5fe4c2e87">
  <xsd:schema xmlns:xsd="http://www.w3.org/2001/XMLSchema" xmlns:xs="http://www.w3.org/2001/XMLSchema" xmlns:p="http://schemas.microsoft.com/office/2006/metadata/properties" xmlns:ns3="48b08911-c595-4831-b799-474b469cb213" xmlns:ns4="a6f2eeb1-2137-4965-93bf-b7284f449a24" targetNamespace="http://schemas.microsoft.com/office/2006/metadata/properties" ma:root="true" ma:fieldsID="c83092ac204a0581929427bd32297e25" ns3:_="" ns4:_="">
    <xsd:import namespace="48b08911-c595-4831-b799-474b469cb213"/>
    <xsd:import namespace="a6f2eeb1-2137-4965-93bf-b7284f449a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8911-c595-4831-b799-474b469cb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2eeb1-2137-4965-93bf-b7284f449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E8C4-712C-4FBC-AFDB-94696FE96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563C4-8F23-4952-A638-BEBDA1E95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08911-c595-4831-b799-474b469cb213"/>
    <ds:schemaRef ds:uri="a6f2eeb1-2137-4965-93bf-b7284f449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97EFD-71F3-43DC-84E9-C7711AFABE6F}">
  <ds:schemaRefs>
    <ds:schemaRef ds:uri="http://purl.org/dc/elements/1.1/"/>
    <ds:schemaRef ds:uri="a6f2eeb1-2137-4965-93bf-b7284f449a24"/>
    <ds:schemaRef ds:uri="48b08911-c595-4831-b799-474b469cb213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822291-53F8-475B-B2DF-B13D01DE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Pospěchová / EuroServis</dc:creator>
  <cp:keywords/>
  <dc:description/>
  <cp:lastModifiedBy>Magdalena Košťáková</cp:lastModifiedBy>
  <cp:revision>3</cp:revision>
  <cp:lastPrinted>2021-11-05T13:45:00Z</cp:lastPrinted>
  <dcterms:created xsi:type="dcterms:W3CDTF">2021-12-14T09:30:00Z</dcterms:created>
  <dcterms:modified xsi:type="dcterms:W3CDTF">2021-12-14T09:35:00Z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0x0101006D614C25D089C0428A316A37ADC3D947</vt:lpwstr>
  </property>
</Properties>
</file>