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14"/>
      </w:tblGrid>
      <w:tr w:rsidR="00A170E5" w14:paraId="2DADF7C9" w14:textId="77777777" w:rsidTr="006B58E9">
        <w:trPr>
          <w:jc w:val="center"/>
        </w:trPr>
        <w:tc>
          <w:tcPr>
            <w:tcW w:w="4646" w:type="dxa"/>
          </w:tcPr>
          <w:p w14:paraId="211844A6" w14:textId="42775229" w:rsidR="00F923D8" w:rsidRPr="007657C9" w:rsidRDefault="006B42E3" w:rsidP="00F923D8">
            <w:pPr>
              <w:pStyle w:val="Nzev"/>
              <w:jc w:val="left"/>
              <w:rPr>
                <w:rFonts w:asciiTheme="minorHAnsi" w:hAnsiTheme="minorHAnsi" w:cstheme="minorHAnsi"/>
              </w:rPr>
            </w:pPr>
            <w:bookmarkStart w:id="0" w:name="_GoBack"/>
            <w:bookmarkEnd w:id="0"/>
            <w:r w:rsidRPr="007657C9">
              <w:rPr>
                <w:rFonts w:asciiTheme="minorHAnsi" w:hAnsiTheme="minorHAnsi" w:cstheme="minorHAnsi"/>
              </w:rPr>
              <w:t xml:space="preserve">Amendment </w:t>
            </w:r>
            <w:r w:rsidR="000A5157">
              <w:rPr>
                <w:rFonts w:asciiTheme="minorHAnsi" w:hAnsiTheme="minorHAnsi" w:cstheme="minorHAnsi"/>
              </w:rPr>
              <w:t xml:space="preserve">No 3 </w:t>
            </w:r>
            <w:r w:rsidRPr="007657C9">
              <w:rPr>
                <w:rFonts w:asciiTheme="minorHAnsi" w:hAnsiTheme="minorHAnsi" w:cstheme="minorHAnsi"/>
              </w:rPr>
              <w:t>to Clinical Trial Agreement</w:t>
            </w:r>
          </w:p>
        </w:tc>
        <w:tc>
          <w:tcPr>
            <w:tcW w:w="4714" w:type="dxa"/>
          </w:tcPr>
          <w:p w14:paraId="3B0E465B" w14:textId="62A4759F" w:rsidR="00F923D8" w:rsidRPr="007657C9" w:rsidRDefault="006B42E3" w:rsidP="00F923D8">
            <w:pPr>
              <w:pStyle w:val="Nzev"/>
              <w:jc w:val="left"/>
              <w:rPr>
                <w:rFonts w:asciiTheme="minorHAnsi" w:hAnsiTheme="minorHAnsi" w:cstheme="minorHAnsi"/>
                <w:lang w:val="cs-CZ"/>
              </w:rPr>
            </w:pPr>
            <w:r w:rsidRPr="007657C9">
              <w:rPr>
                <w:rFonts w:asciiTheme="minorHAnsi" w:eastAsia="Calibri" w:hAnsiTheme="minorHAnsi" w:cstheme="minorHAnsi"/>
                <w:bCs/>
                <w:lang w:val="cs-CZ"/>
              </w:rPr>
              <w:t xml:space="preserve">Dodatek </w:t>
            </w:r>
            <w:r w:rsidR="000A5157">
              <w:rPr>
                <w:rFonts w:asciiTheme="minorHAnsi" w:eastAsia="Calibri" w:hAnsiTheme="minorHAnsi" w:cstheme="minorHAnsi"/>
                <w:bCs/>
                <w:lang w:val="cs-CZ"/>
              </w:rPr>
              <w:t xml:space="preserve">č. 3 </w:t>
            </w:r>
            <w:r w:rsidRPr="007657C9">
              <w:rPr>
                <w:rFonts w:asciiTheme="minorHAnsi" w:eastAsia="Calibri" w:hAnsiTheme="minorHAnsi" w:cstheme="minorHAnsi"/>
                <w:bCs/>
                <w:lang w:val="cs-CZ"/>
              </w:rPr>
              <w:t>ke smlouvě o klinickém hodnocení</w:t>
            </w:r>
          </w:p>
        </w:tc>
      </w:tr>
      <w:tr w:rsidR="00A170E5" w14:paraId="2F14E8D9" w14:textId="77777777" w:rsidTr="006B58E9">
        <w:trPr>
          <w:jc w:val="center"/>
        </w:trPr>
        <w:tc>
          <w:tcPr>
            <w:tcW w:w="4646" w:type="dxa"/>
          </w:tcPr>
          <w:p w14:paraId="0607B4FD" w14:textId="77777777" w:rsidR="00F923D8" w:rsidRPr="007657C9" w:rsidRDefault="006B42E3" w:rsidP="00A24796">
            <w:pPr>
              <w:tabs>
                <w:tab w:val="left" w:pos="-720"/>
                <w:tab w:val="left" w:pos="3060"/>
              </w:tabs>
              <w:suppressAutoHyphens/>
              <w:ind w:left="2250" w:hanging="2250"/>
              <w:rPr>
                <w:rFonts w:asciiTheme="minorHAnsi" w:hAnsiTheme="minorHAnsi" w:cstheme="minorHAnsi"/>
              </w:rPr>
            </w:pPr>
            <w:r w:rsidRPr="007657C9">
              <w:rPr>
                <w:rFonts w:asciiTheme="minorHAnsi" w:hAnsiTheme="minorHAnsi" w:cstheme="minorHAnsi"/>
              </w:rPr>
              <w:t xml:space="preserve">Clinical Trial: </w:t>
            </w:r>
            <w:r w:rsidRPr="007657C9">
              <w:rPr>
                <w:rFonts w:asciiTheme="minorHAnsi" w:hAnsiTheme="minorHAnsi" w:cstheme="minorHAnsi"/>
              </w:rPr>
              <w:tab/>
              <w:t>A Phase 3 Randomized, Placebo-controlled, Double-blind Study of Apalutamide Plus Androgen Deprivation Therapy (ADT) Versus ADT in Subjects with Metastatic Hormone-sensitive Prostate Cancer (mHSPC)</w:t>
            </w:r>
          </w:p>
          <w:p w14:paraId="70B6EEA7" w14:textId="77777777" w:rsidR="00F923D8" w:rsidRPr="007657C9" w:rsidRDefault="006B42E3" w:rsidP="00A24796">
            <w:pPr>
              <w:tabs>
                <w:tab w:val="left" w:pos="-720"/>
                <w:tab w:val="left" w:pos="2268"/>
              </w:tabs>
              <w:suppressAutoHyphens/>
              <w:rPr>
                <w:rFonts w:asciiTheme="minorHAnsi" w:hAnsiTheme="minorHAnsi" w:cstheme="minorHAnsi"/>
              </w:rPr>
            </w:pPr>
            <w:r w:rsidRPr="007657C9">
              <w:rPr>
                <w:rFonts w:asciiTheme="minorHAnsi" w:hAnsiTheme="minorHAnsi" w:cstheme="minorHAnsi"/>
              </w:rPr>
              <w:t xml:space="preserve">Regulatory Sponsor: </w:t>
            </w:r>
            <w:r w:rsidRPr="007657C9">
              <w:rPr>
                <w:rFonts w:asciiTheme="minorHAnsi" w:hAnsiTheme="minorHAnsi" w:cstheme="minorHAnsi"/>
              </w:rPr>
              <w:tab/>
              <w:t xml:space="preserve">Janssen-Cilag </w:t>
            </w:r>
            <w:r w:rsidRPr="007657C9">
              <w:rPr>
                <w:rFonts w:asciiTheme="minorHAnsi" w:hAnsiTheme="minorHAnsi" w:cstheme="minorHAnsi"/>
              </w:rPr>
              <w:tab/>
              <w:t xml:space="preserve">International NV </w:t>
            </w:r>
          </w:p>
          <w:p w14:paraId="34EE64F8" w14:textId="77777777" w:rsidR="00F923D8" w:rsidRPr="007657C9" w:rsidRDefault="006B42E3" w:rsidP="00A24796">
            <w:pPr>
              <w:tabs>
                <w:tab w:val="left" w:pos="-720"/>
                <w:tab w:val="left" w:pos="2268"/>
              </w:tabs>
              <w:suppressAutoHyphens/>
              <w:rPr>
                <w:rFonts w:asciiTheme="minorHAnsi" w:hAnsiTheme="minorHAnsi" w:cstheme="minorHAnsi"/>
              </w:rPr>
            </w:pPr>
            <w:r w:rsidRPr="007657C9">
              <w:rPr>
                <w:rFonts w:asciiTheme="minorHAnsi" w:hAnsiTheme="minorHAnsi" w:cstheme="minorHAnsi"/>
              </w:rPr>
              <w:t xml:space="preserve">Study Product: </w:t>
            </w:r>
            <w:r w:rsidRPr="007657C9">
              <w:rPr>
                <w:rFonts w:asciiTheme="minorHAnsi" w:hAnsiTheme="minorHAnsi" w:cstheme="minorHAnsi"/>
              </w:rPr>
              <w:tab/>
              <w:t xml:space="preserve">JNJ-56021927 </w:t>
            </w:r>
            <w:r w:rsidRPr="007657C9">
              <w:rPr>
                <w:rFonts w:asciiTheme="minorHAnsi" w:hAnsiTheme="minorHAnsi" w:cstheme="minorHAnsi"/>
              </w:rPr>
              <w:tab/>
              <w:t>(apalutamide)</w:t>
            </w:r>
          </w:p>
          <w:p w14:paraId="38A451F0" w14:textId="77777777" w:rsidR="00F923D8" w:rsidRPr="007657C9" w:rsidRDefault="006B42E3" w:rsidP="00A24796">
            <w:pPr>
              <w:tabs>
                <w:tab w:val="left" w:pos="-720"/>
                <w:tab w:val="left" w:pos="2268"/>
              </w:tabs>
              <w:suppressAutoHyphens/>
              <w:rPr>
                <w:rFonts w:asciiTheme="minorHAnsi" w:hAnsiTheme="minorHAnsi" w:cstheme="minorHAnsi"/>
              </w:rPr>
            </w:pPr>
            <w:r w:rsidRPr="007657C9">
              <w:rPr>
                <w:rFonts w:asciiTheme="minorHAnsi" w:hAnsiTheme="minorHAnsi" w:cstheme="minorHAnsi"/>
              </w:rPr>
              <w:t xml:space="preserve">Protocol: </w:t>
            </w:r>
            <w:r w:rsidRPr="007657C9">
              <w:rPr>
                <w:rFonts w:asciiTheme="minorHAnsi" w:hAnsiTheme="minorHAnsi" w:cstheme="minorHAnsi"/>
              </w:rPr>
              <w:tab/>
              <w:t>56021927-PCR-3002</w:t>
            </w:r>
          </w:p>
          <w:p w14:paraId="12E847D8" w14:textId="77777777" w:rsidR="00A24796" w:rsidRPr="007B69BE" w:rsidRDefault="006B42E3" w:rsidP="00A24796">
            <w:pPr>
              <w:pStyle w:val="Nzev"/>
              <w:jc w:val="left"/>
              <w:rPr>
                <w:rFonts w:asciiTheme="minorHAnsi" w:hAnsiTheme="minorHAnsi" w:cstheme="minorHAnsi"/>
                <w:b w:val="0"/>
                <w:bCs/>
              </w:rPr>
            </w:pPr>
            <w:r w:rsidRPr="007B69BE">
              <w:rPr>
                <w:rFonts w:asciiTheme="minorHAnsi" w:hAnsiTheme="minorHAnsi" w:cstheme="minorHAnsi"/>
                <w:b w:val="0"/>
                <w:bCs/>
              </w:rPr>
              <w:t xml:space="preserve">EUdraCT number:  </w:t>
            </w:r>
            <w:r w:rsidRPr="007B69BE">
              <w:rPr>
                <w:rFonts w:asciiTheme="minorHAnsi" w:hAnsiTheme="minorHAnsi" w:cstheme="minorHAnsi"/>
                <w:b w:val="0"/>
                <w:bCs/>
              </w:rPr>
              <w:tab/>
              <w:t xml:space="preserve">  2015-000735-32</w:t>
            </w:r>
          </w:p>
          <w:p w14:paraId="7418F345" w14:textId="77777777" w:rsidR="007B69BE" w:rsidRPr="007657C9" w:rsidRDefault="006B42E3" w:rsidP="007B69BE">
            <w:pPr>
              <w:pStyle w:val="Nzev"/>
              <w:ind w:left="2143" w:hanging="2143"/>
              <w:jc w:val="left"/>
              <w:rPr>
                <w:rFonts w:asciiTheme="minorHAnsi" w:hAnsiTheme="minorHAnsi" w:cstheme="minorHAnsi"/>
              </w:rPr>
            </w:pPr>
            <w:r w:rsidRPr="007657C9">
              <w:rPr>
                <w:rFonts w:asciiTheme="minorHAnsi" w:hAnsiTheme="minorHAnsi" w:cstheme="minorHAnsi"/>
                <w:b w:val="0"/>
                <w:bCs/>
              </w:rPr>
              <w:t xml:space="preserve">Study Site: </w:t>
            </w:r>
            <w:r w:rsidRPr="007657C9">
              <w:rPr>
                <w:rFonts w:asciiTheme="minorHAnsi" w:hAnsiTheme="minorHAnsi" w:cstheme="minorHAnsi"/>
                <w:b w:val="0"/>
                <w:bCs/>
              </w:rPr>
              <w:tab/>
            </w:r>
            <w:r w:rsidRPr="007657C9">
              <w:rPr>
                <w:rFonts w:asciiTheme="minorHAnsi" w:hAnsiTheme="minorHAnsi" w:cstheme="minorHAnsi"/>
                <w:b w:val="0"/>
                <w:bCs/>
              </w:rPr>
              <w:tab/>
              <w:t xml:space="preserve">  </w:t>
            </w:r>
            <w:r>
              <w:rPr>
                <w:rFonts w:asciiTheme="minorHAnsi" w:hAnsiTheme="minorHAnsi" w:cstheme="minorHAnsi"/>
                <w:b w:val="0"/>
                <w:bCs/>
              </w:rPr>
              <w:t>Slezská nemocnice v Opavě, p. o.</w:t>
            </w:r>
          </w:p>
          <w:p w14:paraId="7C399B0B" w14:textId="77777777" w:rsidR="00F923D8" w:rsidRPr="007657C9" w:rsidRDefault="006B42E3" w:rsidP="007B69BE">
            <w:pPr>
              <w:tabs>
                <w:tab w:val="left" w:pos="-720"/>
                <w:tab w:val="left" w:pos="2268"/>
              </w:tabs>
              <w:suppressAutoHyphens/>
              <w:ind w:left="2233" w:hanging="2233"/>
              <w:rPr>
                <w:rFonts w:asciiTheme="minorHAnsi" w:hAnsiTheme="minorHAnsi" w:cstheme="minorHAnsi"/>
              </w:rPr>
            </w:pPr>
            <w:r w:rsidRPr="007657C9">
              <w:rPr>
                <w:rFonts w:asciiTheme="minorHAnsi" w:hAnsiTheme="minorHAnsi" w:cstheme="minorHAnsi"/>
              </w:rPr>
              <w:tab/>
            </w:r>
            <w:r>
              <w:rPr>
                <w:rFonts w:asciiTheme="minorHAnsi" w:hAnsiTheme="minorHAnsi" w:cstheme="minorHAnsi"/>
              </w:rPr>
              <w:t xml:space="preserve">Olomoucká 470/86 Předměstí </w:t>
            </w:r>
            <w:r>
              <w:rPr>
                <w:rFonts w:asciiTheme="minorHAnsi" w:hAnsiTheme="minorHAnsi" w:cstheme="minorHAnsi"/>
                <w:lang w:val="pt-BR"/>
              </w:rPr>
              <w:t>Opava, 746 01,</w:t>
            </w:r>
            <w:r w:rsidRPr="007657C9">
              <w:rPr>
                <w:rFonts w:asciiTheme="minorHAnsi" w:hAnsiTheme="minorHAnsi" w:cstheme="minorHAnsi"/>
                <w:lang w:val="pt-BR"/>
              </w:rPr>
              <w:tab/>
              <w:t>Czech Republic</w:t>
            </w:r>
          </w:p>
        </w:tc>
        <w:tc>
          <w:tcPr>
            <w:tcW w:w="4714" w:type="dxa"/>
          </w:tcPr>
          <w:p w14:paraId="48FDF44D" w14:textId="77777777" w:rsidR="00F923D8" w:rsidRPr="007657C9" w:rsidRDefault="006B42E3" w:rsidP="00A97A7F">
            <w:pPr>
              <w:tabs>
                <w:tab w:val="left" w:pos="-720"/>
                <w:tab w:val="left" w:pos="3060"/>
              </w:tabs>
              <w:suppressAutoHyphens/>
              <w:ind w:left="2250" w:hanging="2250"/>
              <w:rPr>
                <w:rFonts w:asciiTheme="minorHAnsi" w:hAnsiTheme="minorHAnsi" w:cstheme="minorHAnsi"/>
              </w:rPr>
            </w:pPr>
            <w:r w:rsidRPr="007657C9">
              <w:rPr>
                <w:rFonts w:asciiTheme="minorHAnsi" w:hAnsiTheme="minorHAnsi" w:cstheme="minorHAnsi"/>
                <w:lang w:val="cs-CZ"/>
              </w:rPr>
              <w:t xml:space="preserve">Klinické hodnocení: </w:t>
            </w:r>
            <w:r w:rsidRPr="007657C9">
              <w:rPr>
                <w:rFonts w:asciiTheme="minorHAnsi" w:hAnsiTheme="minorHAnsi" w:cstheme="minorHAnsi"/>
                <w:lang w:val="cs-CZ"/>
              </w:rPr>
              <w:tab/>
            </w:r>
            <w:r w:rsidRPr="007657C9">
              <w:rPr>
                <w:rFonts w:asciiTheme="minorHAnsi" w:hAnsiTheme="minorHAnsi" w:cstheme="minorHAnsi"/>
              </w:rPr>
              <w:t>A Phase 3 Randomized, Placebo-controlled, Double-blind Study of Apalutamide Plus Androgen Deprivation Therapy (ADT) Versus ADT in Subjects with Metastatic Hormone-sensitive Prostate Cancer (mHSPC)</w:t>
            </w:r>
          </w:p>
          <w:p w14:paraId="5191F8D3" w14:textId="77777777" w:rsidR="007B69BE" w:rsidRDefault="004A0C50" w:rsidP="00A97A7F">
            <w:pPr>
              <w:tabs>
                <w:tab w:val="left" w:pos="-720"/>
                <w:tab w:val="left" w:pos="2268"/>
              </w:tabs>
              <w:suppressAutoHyphens/>
              <w:rPr>
                <w:rFonts w:asciiTheme="minorHAnsi" w:hAnsiTheme="minorHAnsi" w:cstheme="minorHAnsi"/>
                <w:lang w:val="cs-CZ"/>
              </w:rPr>
            </w:pPr>
          </w:p>
          <w:p w14:paraId="6803A219" w14:textId="77777777" w:rsidR="007657C9" w:rsidRPr="007B69BE" w:rsidRDefault="006B42E3" w:rsidP="00A97A7F">
            <w:pPr>
              <w:tabs>
                <w:tab w:val="left" w:pos="-720"/>
                <w:tab w:val="left" w:pos="2268"/>
              </w:tabs>
              <w:suppressAutoHyphens/>
              <w:rPr>
                <w:rFonts w:asciiTheme="minorHAnsi" w:hAnsiTheme="minorHAnsi" w:cstheme="minorHAnsi"/>
              </w:rPr>
            </w:pPr>
            <w:r w:rsidRPr="007657C9">
              <w:rPr>
                <w:rFonts w:asciiTheme="minorHAnsi" w:hAnsiTheme="minorHAnsi" w:cstheme="minorHAnsi"/>
                <w:lang w:val="cs-CZ"/>
              </w:rPr>
              <w:t xml:space="preserve">Regulační zadavatel: </w:t>
            </w:r>
            <w:r w:rsidRPr="007657C9">
              <w:rPr>
                <w:rFonts w:asciiTheme="minorHAnsi" w:hAnsiTheme="minorHAnsi" w:cstheme="minorHAnsi"/>
                <w:lang w:val="cs-CZ"/>
              </w:rPr>
              <w:tab/>
              <w:t xml:space="preserve">Janssen-Cilag </w:t>
            </w:r>
            <w:r w:rsidRPr="007657C9">
              <w:rPr>
                <w:rFonts w:asciiTheme="minorHAnsi" w:hAnsiTheme="minorHAnsi" w:cstheme="minorHAnsi"/>
                <w:lang w:val="cs-CZ"/>
              </w:rPr>
              <w:tab/>
              <w:t xml:space="preserve">International NV </w:t>
            </w:r>
          </w:p>
          <w:p w14:paraId="6E6E850D" w14:textId="77777777" w:rsidR="00F923D8" w:rsidRPr="007657C9" w:rsidRDefault="006B42E3" w:rsidP="00A97A7F">
            <w:pPr>
              <w:tabs>
                <w:tab w:val="left" w:pos="-720"/>
                <w:tab w:val="left" w:pos="2268"/>
              </w:tabs>
              <w:suppressAutoHyphens/>
              <w:rPr>
                <w:rFonts w:asciiTheme="minorHAnsi" w:hAnsiTheme="minorHAnsi" w:cstheme="minorHAnsi"/>
              </w:rPr>
            </w:pPr>
            <w:r w:rsidRPr="007657C9">
              <w:rPr>
                <w:rFonts w:asciiTheme="minorHAnsi" w:hAnsiTheme="minorHAnsi" w:cstheme="minorHAnsi"/>
                <w:lang w:val="cs-CZ"/>
              </w:rPr>
              <w:t xml:space="preserve">Hodnocený příprave: </w:t>
            </w:r>
            <w:r w:rsidRPr="007657C9">
              <w:rPr>
                <w:rFonts w:asciiTheme="minorHAnsi" w:hAnsiTheme="minorHAnsi" w:cstheme="minorHAnsi"/>
                <w:lang w:val="cs-CZ"/>
              </w:rPr>
              <w:tab/>
            </w:r>
            <w:r w:rsidRPr="007657C9">
              <w:rPr>
                <w:rFonts w:asciiTheme="minorHAnsi" w:hAnsiTheme="minorHAnsi" w:cstheme="minorHAnsi"/>
              </w:rPr>
              <w:t xml:space="preserve">JNJ-56021927 </w:t>
            </w:r>
            <w:r w:rsidRPr="007657C9">
              <w:rPr>
                <w:rFonts w:asciiTheme="minorHAnsi" w:hAnsiTheme="minorHAnsi" w:cstheme="minorHAnsi"/>
              </w:rPr>
              <w:tab/>
              <w:t>(apalutamide)</w:t>
            </w:r>
          </w:p>
          <w:p w14:paraId="20F33A1D" w14:textId="77777777" w:rsidR="00F923D8" w:rsidRPr="007657C9" w:rsidRDefault="006B42E3" w:rsidP="00A97A7F">
            <w:pPr>
              <w:tabs>
                <w:tab w:val="left" w:pos="-720"/>
                <w:tab w:val="left" w:pos="2268"/>
              </w:tabs>
              <w:suppressAutoHyphens/>
              <w:rPr>
                <w:rFonts w:asciiTheme="minorHAnsi" w:hAnsiTheme="minorHAnsi" w:cstheme="minorHAnsi"/>
              </w:rPr>
            </w:pPr>
            <w:r w:rsidRPr="007657C9">
              <w:rPr>
                <w:rFonts w:asciiTheme="minorHAnsi" w:hAnsiTheme="minorHAnsi" w:cstheme="minorHAnsi"/>
                <w:lang w:val="cs-CZ"/>
              </w:rPr>
              <w:t xml:space="preserve">Protokol: </w:t>
            </w:r>
            <w:r w:rsidRPr="007657C9">
              <w:rPr>
                <w:rFonts w:asciiTheme="minorHAnsi" w:hAnsiTheme="minorHAnsi" w:cstheme="minorHAnsi"/>
                <w:lang w:val="cs-CZ"/>
              </w:rPr>
              <w:tab/>
            </w:r>
            <w:r w:rsidRPr="007657C9">
              <w:rPr>
                <w:rFonts w:asciiTheme="minorHAnsi" w:hAnsiTheme="minorHAnsi" w:cstheme="minorHAnsi"/>
              </w:rPr>
              <w:t>56021927-PCR-3002</w:t>
            </w:r>
          </w:p>
          <w:p w14:paraId="2E091DB6" w14:textId="77777777" w:rsidR="007657C9" w:rsidRPr="007657C9" w:rsidRDefault="006B42E3" w:rsidP="00A97A7F">
            <w:pPr>
              <w:tabs>
                <w:tab w:val="left" w:pos="-720"/>
                <w:tab w:val="left" w:pos="2268"/>
              </w:tabs>
              <w:suppressAutoHyphens/>
              <w:rPr>
                <w:rFonts w:asciiTheme="minorHAnsi" w:hAnsiTheme="minorHAnsi" w:cstheme="minorHAnsi"/>
              </w:rPr>
            </w:pPr>
            <w:r w:rsidRPr="007657C9">
              <w:rPr>
                <w:rFonts w:asciiTheme="minorHAnsi" w:hAnsiTheme="minorHAnsi" w:cstheme="minorHAnsi"/>
                <w:lang w:val="cs-CZ"/>
              </w:rPr>
              <w:t xml:space="preserve">Číslo EUdraCT: </w:t>
            </w:r>
            <w:r w:rsidRPr="007657C9">
              <w:rPr>
                <w:rFonts w:asciiTheme="minorHAnsi" w:hAnsiTheme="minorHAnsi" w:cstheme="minorHAnsi"/>
                <w:lang w:val="cs-CZ"/>
              </w:rPr>
              <w:tab/>
            </w:r>
            <w:r w:rsidRPr="007657C9">
              <w:rPr>
                <w:rFonts w:asciiTheme="minorHAnsi" w:hAnsiTheme="minorHAnsi" w:cstheme="minorHAnsi"/>
              </w:rPr>
              <w:t xml:space="preserve">2015-000735-32 </w:t>
            </w:r>
          </w:p>
          <w:p w14:paraId="2EC5AB48" w14:textId="77777777" w:rsidR="007B69BE" w:rsidRPr="007657C9" w:rsidRDefault="006B42E3" w:rsidP="007B69BE">
            <w:pPr>
              <w:tabs>
                <w:tab w:val="left" w:pos="-720"/>
                <w:tab w:val="left" w:pos="2268"/>
              </w:tabs>
              <w:suppressAutoHyphens/>
              <w:ind w:left="2271" w:hanging="2271"/>
              <w:rPr>
                <w:rFonts w:asciiTheme="minorHAnsi" w:hAnsiTheme="minorHAnsi" w:cstheme="minorHAnsi"/>
              </w:rPr>
            </w:pPr>
            <w:r w:rsidRPr="007657C9">
              <w:rPr>
                <w:rFonts w:asciiTheme="minorHAnsi" w:hAnsiTheme="minorHAnsi" w:cstheme="minorHAnsi"/>
              </w:rPr>
              <w:t xml:space="preserve">Studijní pracoviště: </w:t>
            </w:r>
            <w:r w:rsidRPr="007657C9">
              <w:rPr>
                <w:rFonts w:asciiTheme="minorHAnsi" w:hAnsiTheme="minorHAnsi" w:cstheme="minorHAnsi"/>
              </w:rPr>
              <w:tab/>
            </w:r>
            <w:r>
              <w:rPr>
                <w:rFonts w:asciiTheme="minorHAnsi" w:hAnsiTheme="minorHAnsi" w:cstheme="minorHAnsi"/>
              </w:rPr>
              <w:t>Slezská nemocncie v Opavě, p.o.</w:t>
            </w:r>
          </w:p>
          <w:p w14:paraId="7048ACAA" w14:textId="77777777" w:rsidR="0015186B" w:rsidRPr="004406AB" w:rsidRDefault="006B42E3" w:rsidP="007B69BE">
            <w:pPr>
              <w:tabs>
                <w:tab w:val="left" w:pos="-720"/>
                <w:tab w:val="left" w:pos="2268"/>
              </w:tabs>
              <w:suppressAutoHyphens/>
              <w:ind w:left="2271" w:hanging="2271"/>
              <w:rPr>
                <w:rFonts w:asciiTheme="minorHAnsi" w:hAnsiTheme="minorHAnsi" w:cstheme="minorHAnsi"/>
              </w:rPr>
            </w:pPr>
            <w:r w:rsidRPr="007657C9">
              <w:rPr>
                <w:rFonts w:asciiTheme="minorHAnsi" w:hAnsiTheme="minorHAnsi" w:cstheme="minorHAnsi"/>
              </w:rPr>
              <w:tab/>
            </w:r>
            <w:r>
              <w:rPr>
                <w:rFonts w:asciiTheme="minorHAnsi" w:hAnsiTheme="minorHAnsi" w:cstheme="minorHAnsi"/>
              </w:rPr>
              <w:t>Olomoucká 470/86 Předměstí Opava</w:t>
            </w:r>
            <w:r w:rsidRPr="007657C9">
              <w:rPr>
                <w:rFonts w:asciiTheme="minorHAnsi" w:hAnsiTheme="minorHAnsi" w:cstheme="minorHAnsi"/>
              </w:rPr>
              <w:t xml:space="preserve">, </w:t>
            </w:r>
            <w:r>
              <w:rPr>
                <w:rFonts w:asciiTheme="minorHAnsi" w:hAnsiTheme="minorHAnsi" w:cstheme="minorHAnsi"/>
              </w:rPr>
              <w:t>746 01</w:t>
            </w:r>
            <w:r w:rsidRPr="007657C9">
              <w:rPr>
                <w:rFonts w:asciiTheme="minorHAnsi" w:hAnsiTheme="minorHAnsi" w:cstheme="minorHAnsi"/>
              </w:rPr>
              <w:t xml:space="preserve">, Česká </w:t>
            </w:r>
            <w:r>
              <w:rPr>
                <w:rFonts w:asciiTheme="minorHAnsi" w:hAnsiTheme="minorHAnsi" w:cstheme="minorHAnsi"/>
              </w:rPr>
              <w:t>r</w:t>
            </w:r>
            <w:r w:rsidRPr="007657C9">
              <w:rPr>
                <w:rFonts w:asciiTheme="minorHAnsi" w:hAnsiTheme="minorHAnsi" w:cstheme="minorHAnsi"/>
              </w:rPr>
              <w:t>epublika</w:t>
            </w:r>
          </w:p>
        </w:tc>
      </w:tr>
      <w:tr w:rsidR="00A170E5" w:rsidRPr="000A5157" w14:paraId="3FD80F31" w14:textId="77777777" w:rsidTr="006B58E9">
        <w:trPr>
          <w:jc w:val="center"/>
        </w:trPr>
        <w:tc>
          <w:tcPr>
            <w:tcW w:w="4646" w:type="dxa"/>
          </w:tcPr>
          <w:p w14:paraId="5035A6AC" w14:textId="440D6851" w:rsidR="00043323" w:rsidRPr="007657C9" w:rsidRDefault="006B42E3" w:rsidP="006B58E9">
            <w:pPr>
              <w:jc w:val="both"/>
              <w:rPr>
                <w:rFonts w:asciiTheme="minorHAnsi" w:hAnsiTheme="minorHAnsi" w:cstheme="minorHAnsi"/>
                <w:b/>
                <w:bCs/>
              </w:rPr>
            </w:pPr>
            <w:r w:rsidRPr="007657C9">
              <w:rPr>
                <w:rFonts w:asciiTheme="minorHAnsi" w:hAnsiTheme="minorHAnsi" w:cstheme="minorHAnsi"/>
              </w:rPr>
              <w:t xml:space="preserve">This </w:t>
            </w:r>
            <w:r w:rsidRPr="004406AB">
              <w:rPr>
                <w:rFonts w:asciiTheme="minorHAnsi" w:hAnsiTheme="minorHAnsi" w:cstheme="minorHAnsi"/>
              </w:rPr>
              <w:t xml:space="preserve">amendment </w:t>
            </w:r>
            <w:r w:rsidR="000A5157">
              <w:rPr>
                <w:rFonts w:asciiTheme="minorHAnsi" w:hAnsiTheme="minorHAnsi" w:cstheme="minorHAnsi"/>
              </w:rPr>
              <w:t xml:space="preserve">No </w:t>
            </w:r>
            <w:r w:rsidRPr="004406AB">
              <w:rPr>
                <w:rFonts w:asciiTheme="minorHAnsi" w:hAnsiTheme="minorHAnsi" w:cstheme="minorHAnsi"/>
              </w:rPr>
              <w:t>#</w:t>
            </w:r>
            <w:r w:rsidR="002D4541">
              <w:rPr>
                <w:rFonts w:asciiTheme="minorHAnsi" w:hAnsiTheme="minorHAnsi" w:cstheme="minorHAnsi"/>
              </w:rPr>
              <w:t>3</w:t>
            </w:r>
            <w:r>
              <w:rPr>
                <w:rFonts w:asciiTheme="minorHAnsi" w:hAnsiTheme="minorHAnsi" w:cstheme="minorHAnsi"/>
              </w:rPr>
              <w:t xml:space="preserve"> </w:t>
            </w:r>
            <w:r w:rsidRPr="004406AB">
              <w:rPr>
                <w:rFonts w:asciiTheme="minorHAnsi" w:hAnsiTheme="minorHAnsi" w:cstheme="minorHAnsi"/>
              </w:rPr>
              <w:t xml:space="preserve">(hereinafter </w:t>
            </w:r>
            <w:r w:rsidRPr="007657C9">
              <w:rPr>
                <w:rFonts w:asciiTheme="minorHAnsi" w:hAnsiTheme="minorHAnsi" w:cstheme="minorHAnsi"/>
              </w:rPr>
              <w:t>"</w:t>
            </w:r>
            <w:r w:rsidRPr="007657C9">
              <w:rPr>
                <w:rFonts w:asciiTheme="minorHAnsi" w:hAnsiTheme="minorHAnsi" w:cstheme="minorHAnsi"/>
                <w:b/>
                <w:bCs/>
              </w:rPr>
              <w:t>Amendment</w:t>
            </w:r>
            <w:r w:rsidRPr="007657C9">
              <w:rPr>
                <w:rFonts w:asciiTheme="minorHAnsi" w:hAnsiTheme="minorHAnsi" w:cstheme="minorHAnsi"/>
              </w:rPr>
              <w:t xml:space="preserve">") entered into by and among </w:t>
            </w:r>
            <w:r w:rsidRPr="007657C9">
              <w:rPr>
                <w:rFonts w:asciiTheme="minorHAnsi" w:hAnsiTheme="minorHAnsi" w:cstheme="minorHAnsi"/>
                <w:b/>
                <w:bCs/>
                <w:spacing w:val="-3"/>
              </w:rPr>
              <w:t>JANSSEN RESEARCH &amp; DEVELOPMENT, LLC,</w:t>
            </w:r>
            <w:r w:rsidRPr="007657C9">
              <w:rPr>
                <w:rFonts w:asciiTheme="minorHAnsi" w:hAnsiTheme="minorHAnsi" w:cstheme="minorHAnsi"/>
                <w:spacing w:val="-3"/>
              </w:rPr>
              <w:t xml:space="preserve"> a United States  corporation, with registered offices at 1125 Trenton-Harbourton Road Titusville, NJ 08560 (hereinafter “</w:t>
            </w:r>
            <w:r w:rsidRPr="007657C9">
              <w:rPr>
                <w:rFonts w:asciiTheme="minorHAnsi" w:hAnsiTheme="minorHAnsi" w:cstheme="minorHAnsi"/>
                <w:b/>
                <w:bCs/>
                <w:spacing w:val="-3"/>
              </w:rPr>
              <w:t>Janssen</w:t>
            </w:r>
            <w:r w:rsidRPr="007657C9">
              <w:rPr>
                <w:rFonts w:asciiTheme="minorHAnsi" w:hAnsiTheme="minorHAnsi" w:cstheme="minorHAnsi"/>
                <w:spacing w:val="-3"/>
              </w:rPr>
              <w:t xml:space="preserve">”), </w:t>
            </w:r>
            <w:r w:rsidRPr="007657C9">
              <w:rPr>
                <w:rFonts w:asciiTheme="minorHAnsi" w:hAnsiTheme="minorHAnsi" w:cstheme="minorHAnsi"/>
                <w:b/>
                <w:bCs/>
                <w:spacing w:val="-3"/>
              </w:rPr>
              <w:t>PHARMACEUTICAL</w:t>
            </w:r>
            <w:r w:rsidRPr="007657C9">
              <w:rPr>
                <w:rFonts w:asciiTheme="minorHAnsi" w:hAnsiTheme="minorHAnsi" w:cstheme="minorHAnsi"/>
                <w:b/>
                <w:spacing w:val="-3"/>
              </w:rPr>
              <w:t xml:space="preserve"> RESEARCH ASSOCIATES, INC,</w:t>
            </w:r>
            <w:r w:rsidRPr="007657C9">
              <w:rPr>
                <w:rFonts w:asciiTheme="minorHAnsi" w:hAnsiTheme="minorHAnsi" w:cstheme="minorHAnsi"/>
                <w:bCs/>
                <w:spacing w:val="-3"/>
              </w:rPr>
              <w:t xml:space="preserve"> a United States corporation with registered offices in Virginia at 4130 Park Lake Avenue, Suite 400, Raleigh, NC 27612 and its affiliate </w:t>
            </w:r>
            <w:r w:rsidRPr="00884911">
              <w:rPr>
                <w:rFonts w:asciiTheme="minorHAnsi" w:hAnsiTheme="minorHAnsi" w:cstheme="minorHAnsi"/>
                <w:b/>
                <w:bCs/>
                <w:spacing w:val="-3"/>
              </w:rPr>
              <w:t>Pharmaceutical Research Associates, CZ, s.r.o.</w:t>
            </w:r>
            <w:r w:rsidRPr="007657C9">
              <w:rPr>
                <w:rFonts w:asciiTheme="minorHAnsi" w:hAnsiTheme="minorHAnsi" w:cstheme="minorHAnsi"/>
                <w:spacing w:val="-3"/>
              </w:rPr>
              <w:t>, located at Jankovcova 1569/2c, Pra</w:t>
            </w:r>
            <w:r>
              <w:rPr>
                <w:rFonts w:asciiTheme="minorHAnsi" w:hAnsiTheme="minorHAnsi" w:cstheme="minorHAnsi"/>
                <w:spacing w:val="-3"/>
              </w:rPr>
              <w:t>gue</w:t>
            </w:r>
            <w:r w:rsidRPr="007657C9">
              <w:rPr>
                <w:rFonts w:asciiTheme="minorHAnsi" w:hAnsiTheme="minorHAnsi" w:cstheme="minorHAnsi"/>
                <w:spacing w:val="-3"/>
              </w:rPr>
              <w:t xml:space="preserve"> 7, 170 00, Czech Republic, company ID number: 27636852, TAX ID number: CZ27636852, the limited liability company duly registered in the Commercial Register of the Czech Republic maintained by the Municipal Court in Prague, Section C, Entry 120574</w:t>
            </w:r>
            <w:r w:rsidRPr="007657C9">
              <w:rPr>
                <w:rFonts w:asciiTheme="minorHAnsi" w:hAnsiTheme="minorHAnsi" w:cstheme="minorHAnsi"/>
                <w:color w:val="FF0000"/>
                <w:spacing w:val="-3"/>
              </w:rPr>
              <w:t xml:space="preserve"> </w:t>
            </w:r>
            <w:r w:rsidRPr="007657C9">
              <w:rPr>
                <w:rFonts w:asciiTheme="minorHAnsi" w:hAnsiTheme="minorHAnsi" w:cstheme="minorHAnsi"/>
                <w:spacing w:val="-3"/>
              </w:rPr>
              <w:t>(hereinafter “</w:t>
            </w:r>
            <w:r w:rsidRPr="007657C9">
              <w:rPr>
                <w:rFonts w:asciiTheme="minorHAnsi" w:hAnsiTheme="minorHAnsi" w:cstheme="minorHAnsi"/>
                <w:b/>
                <w:bCs/>
                <w:spacing w:val="-3"/>
              </w:rPr>
              <w:t>CRO</w:t>
            </w:r>
            <w:r w:rsidRPr="007657C9">
              <w:rPr>
                <w:rFonts w:asciiTheme="minorHAnsi" w:hAnsiTheme="minorHAnsi" w:cstheme="minorHAnsi"/>
                <w:spacing w:val="-3"/>
              </w:rPr>
              <w:t xml:space="preserve">”) </w:t>
            </w:r>
            <w:r w:rsidRPr="007657C9">
              <w:rPr>
                <w:rFonts w:asciiTheme="minorHAnsi" w:hAnsiTheme="minorHAnsi" w:cstheme="minorHAnsi"/>
              </w:rPr>
              <w:t>and</w:t>
            </w:r>
            <w:r>
              <w:rPr>
                <w:rFonts w:asciiTheme="minorHAnsi" w:hAnsiTheme="minorHAnsi" w:cstheme="minorHAnsi"/>
              </w:rPr>
              <w:t xml:space="preserve"> </w:t>
            </w:r>
            <w:r w:rsidRPr="00E83859">
              <w:rPr>
                <w:rFonts w:asciiTheme="minorHAnsi" w:hAnsiTheme="minorHAnsi" w:cstheme="minorHAnsi"/>
                <w:b/>
                <w:bCs/>
              </w:rPr>
              <w:t>Slezská nemocnice v Opavě, p.o.</w:t>
            </w:r>
            <w:r w:rsidRPr="007657C9">
              <w:rPr>
                <w:rFonts w:asciiTheme="minorHAnsi" w:hAnsiTheme="minorHAnsi" w:cstheme="minorHAnsi"/>
                <w:b/>
                <w:bCs/>
              </w:rPr>
              <w:t xml:space="preserve"> </w:t>
            </w:r>
            <w:r w:rsidRPr="007657C9">
              <w:rPr>
                <w:rFonts w:asciiTheme="minorHAnsi" w:hAnsiTheme="minorHAnsi" w:cstheme="minorHAnsi"/>
              </w:rPr>
              <w:t xml:space="preserve"> with registered offices at </w:t>
            </w:r>
            <w:proofErr w:type="spellStart"/>
            <w:r w:rsidRPr="00E83859">
              <w:rPr>
                <w:rFonts w:asciiTheme="minorHAnsi" w:hAnsiTheme="minorHAnsi" w:cstheme="minorHAnsi"/>
              </w:rPr>
              <w:t>Olomoucká</w:t>
            </w:r>
            <w:proofErr w:type="spellEnd"/>
            <w:r w:rsidRPr="00E83859">
              <w:rPr>
                <w:rFonts w:asciiTheme="minorHAnsi" w:hAnsiTheme="minorHAnsi" w:cstheme="minorHAnsi"/>
              </w:rPr>
              <w:t xml:space="preserve"> 470/86 </w:t>
            </w:r>
            <w:proofErr w:type="spellStart"/>
            <w:r w:rsidRPr="00E83859">
              <w:rPr>
                <w:rFonts w:asciiTheme="minorHAnsi" w:hAnsiTheme="minorHAnsi" w:cstheme="minorHAnsi"/>
              </w:rPr>
              <w:t>Předměstí</w:t>
            </w:r>
            <w:proofErr w:type="spellEnd"/>
            <w:r w:rsidRPr="00E83859">
              <w:rPr>
                <w:rFonts w:asciiTheme="minorHAnsi" w:hAnsiTheme="minorHAnsi" w:cstheme="minorHAnsi"/>
              </w:rPr>
              <w:t xml:space="preserve">, 746 01 </w:t>
            </w:r>
            <w:proofErr w:type="spellStart"/>
            <w:r w:rsidRPr="00E83859">
              <w:rPr>
                <w:rFonts w:asciiTheme="minorHAnsi" w:hAnsiTheme="minorHAnsi" w:cstheme="minorHAnsi"/>
              </w:rPr>
              <w:t>Opava</w:t>
            </w:r>
            <w:proofErr w:type="spellEnd"/>
            <w:r w:rsidRPr="007657C9">
              <w:rPr>
                <w:rFonts w:asciiTheme="minorHAnsi" w:hAnsiTheme="minorHAnsi" w:cstheme="minorHAnsi"/>
                <w:lang w:val="pt-BR"/>
              </w:rPr>
              <w:t>, Czech Republic</w:t>
            </w:r>
            <w:r w:rsidRPr="007657C9">
              <w:rPr>
                <w:rFonts w:asciiTheme="minorHAnsi" w:hAnsiTheme="minorHAnsi" w:cstheme="minorHAnsi"/>
              </w:rPr>
              <w:t xml:space="preserve"> (hereinafter "</w:t>
            </w:r>
            <w:r w:rsidRPr="007657C9">
              <w:rPr>
                <w:rFonts w:asciiTheme="minorHAnsi" w:hAnsiTheme="minorHAnsi" w:cstheme="minorHAnsi"/>
                <w:b/>
                <w:bCs/>
              </w:rPr>
              <w:t>Institution</w:t>
            </w:r>
            <w:r w:rsidRPr="007657C9">
              <w:rPr>
                <w:rFonts w:asciiTheme="minorHAnsi" w:hAnsiTheme="minorHAnsi" w:cstheme="minorHAnsi"/>
              </w:rPr>
              <w:t xml:space="preserve">") and </w:t>
            </w:r>
            <w:r w:rsidR="00FF59F5">
              <w:rPr>
                <w:rFonts w:asciiTheme="minorHAnsi" w:hAnsiTheme="minorHAnsi" w:cstheme="minorHAnsi"/>
                <w:b/>
                <w:bCs/>
              </w:rPr>
              <w:t>xxx</w:t>
            </w:r>
            <w:r w:rsidRPr="007657C9">
              <w:rPr>
                <w:rFonts w:asciiTheme="minorHAnsi" w:hAnsiTheme="minorHAnsi" w:cstheme="minorHAnsi"/>
              </w:rPr>
              <w:t xml:space="preserve"> with registered offices at</w:t>
            </w:r>
            <w:r>
              <w:rPr>
                <w:rFonts w:asciiTheme="minorHAnsi" w:hAnsiTheme="minorHAnsi" w:cstheme="minorHAnsi"/>
              </w:rPr>
              <w:t xml:space="preserve"> </w:t>
            </w:r>
            <w:proofErr w:type="spellStart"/>
            <w:r w:rsidR="00FF59F5">
              <w:rPr>
                <w:rFonts w:asciiTheme="minorHAnsi" w:hAnsiTheme="minorHAnsi" w:cstheme="minorHAnsi"/>
                <w:bCs/>
                <w:lang w:val="cs-CZ"/>
              </w:rPr>
              <w:t>xxx</w:t>
            </w:r>
            <w:proofErr w:type="spellEnd"/>
            <w:r w:rsidRPr="007657C9">
              <w:rPr>
                <w:rFonts w:asciiTheme="minorHAnsi" w:hAnsiTheme="minorHAnsi" w:cstheme="minorHAnsi"/>
              </w:rPr>
              <w:t xml:space="preserve"> (hereinafter "</w:t>
            </w:r>
            <w:r w:rsidRPr="007657C9">
              <w:rPr>
                <w:rFonts w:asciiTheme="minorHAnsi" w:hAnsiTheme="minorHAnsi" w:cstheme="minorHAnsi"/>
                <w:b/>
                <w:bCs/>
              </w:rPr>
              <w:t>Principal Investigator</w:t>
            </w:r>
            <w:r w:rsidRPr="007657C9">
              <w:rPr>
                <w:rFonts w:asciiTheme="minorHAnsi" w:hAnsiTheme="minorHAnsi" w:cstheme="minorHAnsi"/>
              </w:rPr>
              <w:t>") is made and effective as of the date of execution that the last party signs below (hereinafter “</w:t>
            </w:r>
            <w:r w:rsidRPr="007657C9">
              <w:rPr>
                <w:rFonts w:asciiTheme="minorHAnsi" w:hAnsiTheme="minorHAnsi" w:cstheme="minorHAnsi"/>
                <w:b/>
                <w:bCs/>
              </w:rPr>
              <w:t>Effective Date</w:t>
            </w:r>
            <w:r w:rsidRPr="007657C9">
              <w:rPr>
                <w:rFonts w:asciiTheme="minorHAnsi" w:hAnsiTheme="minorHAnsi" w:cstheme="minorHAnsi"/>
              </w:rPr>
              <w:t>”)</w:t>
            </w:r>
            <w:r>
              <w:rPr>
                <w:rFonts w:asciiTheme="minorHAnsi" w:hAnsiTheme="minorHAnsi" w:cstheme="minorHAnsi"/>
              </w:rPr>
              <w:t>.</w:t>
            </w:r>
          </w:p>
          <w:p w14:paraId="3547E628" w14:textId="77777777" w:rsidR="00F923D8" w:rsidRPr="007657C9" w:rsidRDefault="004A0C50" w:rsidP="002C3CCF">
            <w:pPr>
              <w:tabs>
                <w:tab w:val="left" w:pos="-720"/>
                <w:tab w:val="left" w:pos="3060"/>
              </w:tabs>
              <w:suppressAutoHyphens/>
              <w:jc w:val="both"/>
              <w:rPr>
                <w:rFonts w:asciiTheme="minorHAnsi" w:hAnsiTheme="minorHAnsi" w:cstheme="minorHAnsi"/>
              </w:rPr>
            </w:pPr>
          </w:p>
        </w:tc>
        <w:tc>
          <w:tcPr>
            <w:tcW w:w="4714" w:type="dxa"/>
          </w:tcPr>
          <w:p w14:paraId="225565EC" w14:textId="57EBE55D" w:rsidR="00F923D8" w:rsidRDefault="006B42E3" w:rsidP="007B69BE">
            <w:pPr>
              <w:pStyle w:val="Nzev"/>
              <w:jc w:val="both"/>
              <w:rPr>
                <w:rFonts w:asciiTheme="minorHAnsi" w:hAnsiTheme="minorHAnsi" w:cstheme="minorHAnsi"/>
                <w:lang w:val="cs-CZ"/>
              </w:rPr>
            </w:pPr>
            <w:r w:rsidRPr="007657C9">
              <w:rPr>
                <w:rFonts w:asciiTheme="minorHAnsi" w:eastAsia="Calibri" w:hAnsiTheme="minorHAnsi" w:cstheme="minorHAnsi"/>
                <w:b w:val="0"/>
                <w:lang w:val="cs-CZ"/>
              </w:rPr>
              <w:t>Tento dodatek č. </w:t>
            </w:r>
            <w:r w:rsidR="002D4541">
              <w:rPr>
                <w:rFonts w:asciiTheme="minorHAnsi" w:eastAsia="Calibri" w:hAnsiTheme="minorHAnsi" w:cstheme="minorHAnsi"/>
                <w:b w:val="0"/>
                <w:lang w:val="cs-CZ"/>
              </w:rPr>
              <w:t>3</w:t>
            </w:r>
            <w:r w:rsidRPr="007657C9">
              <w:rPr>
                <w:rFonts w:asciiTheme="minorHAnsi" w:eastAsia="Calibri" w:hAnsiTheme="minorHAnsi" w:cstheme="minorHAnsi"/>
                <w:b w:val="0"/>
                <w:lang w:val="cs-CZ"/>
              </w:rPr>
              <w:t xml:space="preserve"> (dále jen „</w:t>
            </w:r>
            <w:r w:rsidRPr="007657C9">
              <w:rPr>
                <w:rFonts w:asciiTheme="minorHAnsi" w:eastAsia="Calibri" w:hAnsiTheme="minorHAnsi" w:cstheme="minorHAnsi"/>
                <w:bCs/>
                <w:lang w:val="cs-CZ"/>
              </w:rPr>
              <w:t>dodatek</w:t>
            </w:r>
            <w:r w:rsidRPr="007657C9">
              <w:rPr>
                <w:rFonts w:asciiTheme="minorHAnsi" w:eastAsia="Calibri" w:hAnsiTheme="minorHAnsi" w:cstheme="minorHAnsi"/>
                <w:b w:val="0"/>
                <w:lang w:val="cs-CZ"/>
              </w:rPr>
              <w:t>“) uzavřený mezi společností</w:t>
            </w:r>
            <w:r w:rsidRPr="007657C9">
              <w:rPr>
                <w:rFonts w:asciiTheme="minorHAnsi" w:hAnsiTheme="minorHAnsi" w:cstheme="minorHAnsi"/>
                <w:lang w:val="cs-CZ"/>
              </w:rPr>
              <w:t xml:space="preserve"> </w:t>
            </w:r>
            <w:r w:rsidRPr="007657C9">
              <w:rPr>
                <w:rFonts w:asciiTheme="minorHAnsi" w:hAnsiTheme="minorHAnsi" w:cstheme="minorHAnsi"/>
                <w:bCs/>
                <w:lang w:val="cs-CZ"/>
              </w:rPr>
              <w:t>JANSSEN RESEARCH &amp; DEVELOPMENT, LLC,</w:t>
            </w:r>
            <w:r w:rsidRPr="007657C9">
              <w:rPr>
                <w:rFonts w:asciiTheme="minorHAnsi" w:hAnsiTheme="minorHAnsi" w:cstheme="minorHAnsi"/>
                <w:lang w:val="cs-CZ"/>
              </w:rPr>
              <w:t xml:space="preserve"> </w:t>
            </w:r>
            <w:r w:rsidRPr="007657C9">
              <w:rPr>
                <w:rFonts w:asciiTheme="minorHAnsi" w:hAnsiTheme="minorHAnsi" w:cstheme="minorHAnsi"/>
                <w:b w:val="0"/>
                <w:bCs/>
                <w:lang w:val="cs-CZ"/>
              </w:rPr>
              <w:t>společností ze Spojených států se sídlem na adrese 1125 </w:t>
            </w:r>
            <w:proofErr w:type="spellStart"/>
            <w:r w:rsidRPr="007657C9">
              <w:rPr>
                <w:rFonts w:asciiTheme="minorHAnsi" w:hAnsiTheme="minorHAnsi" w:cstheme="minorHAnsi"/>
                <w:b w:val="0"/>
                <w:bCs/>
                <w:lang w:val="cs-CZ"/>
              </w:rPr>
              <w:t>Trenton-Harbourton</w:t>
            </w:r>
            <w:proofErr w:type="spellEnd"/>
            <w:r w:rsidRPr="007657C9">
              <w:rPr>
                <w:rFonts w:asciiTheme="minorHAnsi" w:hAnsiTheme="minorHAnsi" w:cstheme="minorHAnsi"/>
                <w:b w:val="0"/>
                <w:bCs/>
                <w:lang w:val="cs-CZ"/>
              </w:rPr>
              <w:t xml:space="preserve"> </w:t>
            </w:r>
            <w:proofErr w:type="spellStart"/>
            <w:r w:rsidRPr="007657C9">
              <w:rPr>
                <w:rFonts w:asciiTheme="minorHAnsi" w:hAnsiTheme="minorHAnsi" w:cstheme="minorHAnsi"/>
                <w:b w:val="0"/>
                <w:bCs/>
                <w:lang w:val="cs-CZ"/>
              </w:rPr>
              <w:t>Road</w:t>
            </w:r>
            <w:proofErr w:type="spellEnd"/>
            <w:r w:rsidRPr="007657C9">
              <w:rPr>
                <w:rFonts w:asciiTheme="minorHAnsi" w:hAnsiTheme="minorHAnsi" w:cstheme="minorHAnsi"/>
                <w:b w:val="0"/>
                <w:bCs/>
                <w:lang w:val="cs-CZ"/>
              </w:rPr>
              <w:t xml:space="preserve"> </w:t>
            </w:r>
            <w:proofErr w:type="spellStart"/>
            <w:r w:rsidRPr="007657C9">
              <w:rPr>
                <w:rFonts w:asciiTheme="minorHAnsi" w:hAnsiTheme="minorHAnsi" w:cstheme="minorHAnsi"/>
                <w:b w:val="0"/>
                <w:bCs/>
                <w:lang w:val="cs-CZ"/>
              </w:rPr>
              <w:t>Titusville</w:t>
            </w:r>
            <w:proofErr w:type="spellEnd"/>
            <w:r w:rsidRPr="007657C9">
              <w:rPr>
                <w:rFonts w:asciiTheme="minorHAnsi" w:hAnsiTheme="minorHAnsi" w:cstheme="minorHAnsi"/>
                <w:b w:val="0"/>
                <w:bCs/>
                <w:lang w:val="cs-CZ"/>
              </w:rPr>
              <w:t>, NJ 08560 (dále jen</w:t>
            </w:r>
            <w:r w:rsidRPr="007657C9">
              <w:rPr>
                <w:rFonts w:asciiTheme="minorHAnsi" w:hAnsiTheme="minorHAnsi" w:cstheme="minorHAnsi"/>
                <w:lang w:val="cs-CZ"/>
              </w:rPr>
              <w:t xml:space="preserve"> </w:t>
            </w:r>
            <w:r w:rsidRPr="007657C9">
              <w:rPr>
                <w:rFonts w:asciiTheme="minorHAnsi" w:hAnsiTheme="minorHAnsi" w:cstheme="minorHAnsi"/>
                <w:b w:val="0"/>
                <w:bCs/>
                <w:lang w:val="cs-CZ"/>
              </w:rPr>
              <w:t>„</w:t>
            </w:r>
            <w:proofErr w:type="spellStart"/>
            <w:r w:rsidRPr="007657C9">
              <w:rPr>
                <w:rFonts w:asciiTheme="minorHAnsi" w:hAnsiTheme="minorHAnsi" w:cstheme="minorHAnsi"/>
                <w:bCs/>
                <w:lang w:val="cs-CZ"/>
              </w:rPr>
              <w:t>Janssen</w:t>
            </w:r>
            <w:proofErr w:type="spellEnd"/>
            <w:r w:rsidRPr="007657C9">
              <w:rPr>
                <w:rFonts w:asciiTheme="minorHAnsi" w:hAnsiTheme="minorHAnsi" w:cstheme="minorHAnsi"/>
                <w:b w:val="0"/>
                <w:bCs/>
                <w:lang w:val="cs-CZ"/>
              </w:rPr>
              <w:t>“),</w:t>
            </w:r>
            <w:r w:rsidRPr="007657C9">
              <w:rPr>
                <w:rFonts w:asciiTheme="minorHAnsi" w:hAnsiTheme="minorHAnsi" w:cstheme="minorHAnsi"/>
                <w:lang w:val="cs-CZ"/>
              </w:rPr>
              <w:t xml:space="preserve"> </w:t>
            </w:r>
            <w:r w:rsidRPr="007657C9">
              <w:rPr>
                <w:rFonts w:asciiTheme="minorHAnsi" w:hAnsiTheme="minorHAnsi" w:cstheme="minorHAnsi"/>
                <w:bCs/>
                <w:lang w:val="cs-CZ"/>
              </w:rPr>
              <w:t>PHARMACEUTICAL RESEARCH ASSOCIATES, INC,</w:t>
            </w:r>
            <w:r w:rsidRPr="007657C9">
              <w:rPr>
                <w:rFonts w:asciiTheme="minorHAnsi" w:hAnsiTheme="minorHAnsi" w:cstheme="minorHAnsi"/>
                <w:lang w:val="cs-CZ"/>
              </w:rPr>
              <w:t xml:space="preserve"> </w:t>
            </w:r>
            <w:r w:rsidRPr="007657C9">
              <w:rPr>
                <w:rFonts w:asciiTheme="minorHAnsi" w:hAnsiTheme="minorHAnsi" w:cstheme="minorHAnsi"/>
                <w:b w:val="0"/>
                <w:bCs/>
                <w:lang w:val="cs-CZ"/>
              </w:rPr>
              <w:t xml:space="preserve">společností ze Spojených států se sídlem ve Virginii na adrese 4130 Park </w:t>
            </w:r>
            <w:proofErr w:type="spellStart"/>
            <w:r w:rsidRPr="007657C9">
              <w:rPr>
                <w:rFonts w:asciiTheme="minorHAnsi" w:hAnsiTheme="minorHAnsi" w:cstheme="minorHAnsi"/>
                <w:b w:val="0"/>
                <w:bCs/>
                <w:lang w:val="cs-CZ"/>
              </w:rPr>
              <w:t>Lake</w:t>
            </w:r>
            <w:proofErr w:type="spellEnd"/>
            <w:r w:rsidRPr="007657C9">
              <w:rPr>
                <w:rFonts w:asciiTheme="minorHAnsi" w:hAnsiTheme="minorHAnsi" w:cstheme="minorHAnsi"/>
                <w:b w:val="0"/>
                <w:bCs/>
                <w:lang w:val="cs-CZ"/>
              </w:rPr>
              <w:t xml:space="preserve"> Avenue, </w:t>
            </w:r>
            <w:proofErr w:type="spellStart"/>
            <w:r w:rsidRPr="007657C9">
              <w:rPr>
                <w:rFonts w:asciiTheme="minorHAnsi" w:hAnsiTheme="minorHAnsi" w:cstheme="minorHAnsi"/>
                <w:b w:val="0"/>
                <w:bCs/>
                <w:lang w:val="cs-CZ"/>
              </w:rPr>
              <w:t>Suite</w:t>
            </w:r>
            <w:proofErr w:type="spellEnd"/>
            <w:r w:rsidRPr="007657C9">
              <w:rPr>
                <w:rFonts w:asciiTheme="minorHAnsi" w:hAnsiTheme="minorHAnsi" w:cstheme="minorHAnsi"/>
                <w:b w:val="0"/>
                <w:bCs/>
                <w:lang w:val="cs-CZ"/>
              </w:rPr>
              <w:t xml:space="preserve"> 400, </w:t>
            </w:r>
            <w:proofErr w:type="spellStart"/>
            <w:r w:rsidRPr="007657C9">
              <w:rPr>
                <w:rFonts w:asciiTheme="minorHAnsi" w:hAnsiTheme="minorHAnsi" w:cstheme="minorHAnsi"/>
                <w:b w:val="0"/>
                <w:bCs/>
                <w:lang w:val="cs-CZ"/>
              </w:rPr>
              <w:t>Raleigh</w:t>
            </w:r>
            <w:proofErr w:type="spellEnd"/>
            <w:r w:rsidRPr="007657C9">
              <w:rPr>
                <w:rFonts w:asciiTheme="minorHAnsi" w:hAnsiTheme="minorHAnsi" w:cstheme="minorHAnsi"/>
                <w:b w:val="0"/>
                <w:bCs/>
                <w:lang w:val="cs-CZ"/>
              </w:rPr>
              <w:t xml:space="preserve">, NC 27612 a její přidruženou společností </w:t>
            </w:r>
            <w:proofErr w:type="spellStart"/>
            <w:r w:rsidRPr="00884911">
              <w:rPr>
                <w:rFonts w:asciiTheme="minorHAnsi" w:hAnsiTheme="minorHAnsi" w:cstheme="minorHAnsi"/>
                <w:lang w:val="cs-CZ"/>
              </w:rPr>
              <w:t>Pharmaceutical</w:t>
            </w:r>
            <w:proofErr w:type="spellEnd"/>
            <w:r w:rsidRPr="00884911">
              <w:rPr>
                <w:rFonts w:asciiTheme="minorHAnsi" w:hAnsiTheme="minorHAnsi" w:cstheme="minorHAnsi"/>
                <w:lang w:val="cs-CZ"/>
              </w:rPr>
              <w:t xml:space="preserve"> </w:t>
            </w:r>
            <w:proofErr w:type="spellStart"/>
            <w:r w:rsidRPr="00884911">
              <w:rPr>
                <w:rFonts w:asciiTheme="minorHAnsi" w:hAnsiTheme="minorHAnsi" w:cstheme="minorHAnsi"/>
                <w:lang w:val="cs-CZ"/>
              </w:rPr>
              <w:t>Research</w:t>
            </w:r>
            <w:proofErr w:type="spellEnd"/>
            <w:r w:rsidRPr="00884911">
              <w:rPr>
                <w:rFonts w:asciiTheme="minorHAnsi" w:hAnsiTheme="minorHAnsi" w:cstheme="minorHAnsi"/>
                <w:lang w:val="cs-CZ"/>
              </w:rPr>
              <w:t xml:space="preserve"> </w:t>
            </w:r>
            <w:proofErr w:type="spellStart"/>
            <w:r w:rsidRPr="00884911">
              <w:rPr>
                <w:rFonts w:asciiTheme="minorHAnsi" w:hAnsiTheme="minorHAnsi" w:cstheme="minorHAnsi"/>
                <w:lang w:val="cs-CZ"/>
              </w:rPr>
              <w:t>Associates</w:t>
            </w:r>
            <w:proofErr w:type="spellEnd"/>
            <w:r w:rsidRPr="00884911">
              <w:rPr>
                <w:rFonts w:asciiTheme="minorHAnsi" w:hAnsiTheme="minorHAnsi" w:cstheme="minorHAnsi"/>
                <w:lang w:val="cs-CZ"/>
              </w:rPr>
              <w:t xml:space="preserve"> CZ, s.r.o.</w:t>
            </w:r>
            <w:r w:rsidRPr="007657C9">
              <w:rPr>
                <w:rFonts w:asciiTheme="minorHAnsi" w:hAnsiTheme="minorHAnsi" w:cstheme="minorHAnsi"/>
                <w:b w:val="0"/>
                <w:bCs/>
                <w:lang w:val="cs-CZ"/>
              </w:rPr>
              <w:t>, se sídlem na adrese Jankovcova 1569/2c, Praha 7, 170 00, Česká republika, IČO: 27636852, DIČ: CZ27636852, která je společností s ručením omezeným řádně zapsaná v obchodním rejstříku České republiky vedeném Městským soudem v Praze, oddíl C, vložka 120574 (</w:t>
            </w:r>
            <w:r w:rsidRPr="007657C9">
              <w:rPr>
                <w:rFonts w:asciiTheme="minorHAnsi" w:eastAsia="Calibri" w:hAnsiTheme="minorHAnsi" w:cstheme="minorHAnsi"/>
                <w:b w:val="0"/>
                <w:bCs/>
                <w:spacing w:val="-3"/>
                <w:lang w:val="cs-CZ"/>
              </w:rPr>
              <w:t>dále jen</w:t>
            </w:r>
            <w:r w:rsidRPr="007657C9">
              <w:rPr>
                <w:rFonts w:asciiTheme="minorHAnsi" w:hAnsiTheme="minorHAnsi" w:cstheme="minorHAnsi"/>
                <w:b w:val="0"/>
                <w:bCs/>
                <w:lang w:val="cs-CZ"/>
              </w:rPr>
              <w:t xml:space="preserve"> „</w:t>
            </w:r>
            <w:r w:rsidRPr="007657C9">
              <w:rPr>
                <w:rFonts w:asciiTheme="minorHAnsi" w:hAnsiTheme="minorHAnsi" w:cstheme="minorHAnsi"/>
                <w:bCs/>
                <w:lang w:val="cs-CZ"/>
              </w:rPr>
              <w:t>CRO</w:t>
            </w:r>
            <w:r w:rsidRPr="007657C9">
              <w:rPr>
                <w:rFonts w:asciiTheme="minorHAnsi" w:hAnsiTheme="minorHAnsi" w:cstheme="minorHAnsi"/>
                <w:b w:val="0"/>
                <w:bCs/>
                <w:lang w:val="cs-CZ"/>
              </w:rPr>
              <w:t>“)</w:t>
            </w:r>
            <w:r w:rsidRPr="007657C9">
              <w:rPr>
                <w:rFonts w:asciiTheme="minorHAnsi" w:hAnsiTheme="minorHAnsi" w:cstheme="minorHAnsi"/>
                <w:lang w:val="cs-CZ"/>
              </w:rPr>
              <w:t xml:space="preserve"> </w:t>
            </w:r>
            <w:r w:rsidRPr="00956B2B">
              <w:rPr>
                <w:rFonts w:asciiTheme="minorHAnsi" w:hAnsiTheme="minorHAnsi" w:cstheme="minorHAnsi"/>
                <w:b w:val="0"/>
                <w:bCs/>
                <w:lang w:val="cs-CZ"/>
              </w:rPr>
              <w:t>a</w:t>
            </w:r>
            <w:r>
              <w:rPr>
                <w:rFonts w:asciiTheme="minorHAnsi" w:hAnsiTheme="minorHAnsi" w:cstheme="minorHAnsi"/>
                <w:lang w:val="cs-CZ"/>
              </w:rPr>
              <w:t xml:space="preserve"> </w:t>
            </w:r>
            <w:r w:rsidRPr="00E83859">
              <w:rPr>
                <w:rFonts w:asciiTheme="minorHAnsi" w:hAnsiTheme="minorHAnsi" w:cstheme="minorHAnsi"/>
              </w:rPr>
              <w:t>Slezsk</w:t>
            </w:r>
            <w:r>
              <w:rPr>
                <w:rFonts w:asciiTheme="minorHAnsi" w:hAnsiTheme="minorHAnsi" w:cstheme="minorHAnsi"/>
              </w:rPr>
              <w:t>ou</w:t>
            </w:r>
            <w:r w:rsidRPr="00E83859">
              <w:rPr>
                <w:rFonts w:asciiTheme="minorHAnsi" w:hAnsiTheme="minorHAnsi" w:cstheme="minorHAnsi"/>
              </w:rPr>
              <w:t xml:space="preserve"> nemocnic</w:t>
            </w:r>
            <w:r>
              <w:rPr>
                <w:rFonts w:asciiTheme="minorHAnsi" w:hAnsiTheme="minorHAnsi" w:cstheme="minorHAnsi"/>
              </w:rPr>
              <w:t>i</w:t>
            </w:r>
            <w:r w:rsidRPr="00E83859">
              <w:rPr>
                <w:rFonts w:asciiTheme="minorHAnsi" w:hAnsiTheme="minorHAnsi" w:cstheme="minorHAnsi"/>
              </w:rPr>
              <w:t xml:space="preserve"> v Opavě, p.o.</w:t>
            </w:r>
            <w:r>
              <w:rPr>
                <w:rFonts w:asciiTheme="minorHAnsi" w:hAnsiTheme="minorHAnsi" w:cstheme="minorHAnsi"/>
              </w:rPr>
              <w:t xml:space="preserve"> </w:t>
            </w:r>
            <w:r w:rsidRPr="007B69BE">
              <w:rPr>
                <w:rFonts w:asciiTheme="minorHAnsi" w:hAnsiTheme="minorHAnsi" w:cstheme="minorHAnsi"/>
                <w:b w:val="0"/>
                <w:bCs/>
                <w:lang w:val="cs-CZ"/>
              </w:rPr>
              <w:t>se sídlem na adrese Olomoucká 470/86 Předměstí, 746 01 Opava</w:t>
            </w:r>
            <w:r w:rsidRPr="007B69BE">
              <w:rPr>
                <w:rFonts w:asciiTheme="minorHAnsi" w:hAnsiTheme="minorHAnsi" w:cstheme="minorHAnsi"/>
                <w:b w:val="0"/>
                <w:bCs/>
                <w:lang w:val="pt-BR"/>
              </w:rPr>
              <w:t>, Česká republika</w:t>
            </w:r>
            <w:r w:rsidRPr="007B69BE">
              <w:rPr>
                <w:rFonts w:asciiTheme="minorHAnsi" w:hAnsiTheme="minorHAnsi" w:cstheme="minorHAnsi"/>
                <w:b w:val="0"/>
                <w:bCs/>
                <w:lang w:val="cs-CZ"/>
              </w:rPr>
              <w:t xml:space="preserve"> (dále jen „</w:t>
            </w:r>
            <w:r w:rsidRPr="007B69BE">
              <w:rPr>
                <w:rFonts w:asciiTheme="minorHAnsi" w:hAnsiTheme="minorHAnsi" w:cstheme="minorHAnsi"/>
                <w:lang w:val="cs-CZ"/>
              </w:rPr>
              <w:t>zdravotnické</w:t>
            </w:r>
            <w:r w:rsidRPr="007B69BE">
              <w:rPr>
                <w:rFonts w:asciiTheme="minorHAnsi" w:hAnsiTheme="minorHAnsi" w:cstheme="minorHAnsi"/>
                <w:b w:val="0"/>
                <w:bCs/>
                <w:lang w:val="cs-CZ"/>
              </w:rPr>
              <w:t xml:space="preserve"> </w:t>
            </w:r>
            <w:r w:rsidRPr="007B69BE">
              <w:rPr>
                <w:rFonts w:asciiTheme="minorHAnsi" w:hAnsiTheme="minorHAnsi" w:cstheme="minorHAnsi"/>
                <w:lang w:val="cs-CZ"/>
              </w:rPr>
              <w:t>zařízení</w:t>
            </w:r>
            <w:r w:rsidRPr="007B69BE">
              <w:rPr>
                <w:rFonts w:asciiTheme="minorHAnsi" w:hAnsiTheme="minorHAnsi" w:cstheme="minorHAnsi"/>
                <w:b w:val="0"/>
                <w:bCs/>
                <w:lang w:val="cs-CZ"/>
              </w:rPr>
              <w:t xml:space="preserve">“) a </w:t>
            </w:r>
            <w:proofErr w:type="spellStart"/>
            <w:r w:rsidR="00FF59F5">
              <w:rPr>
                <w:rFonts w:asciiTheme="minorHAnsi" w:hAnsiTheme="minorHAnsi" w:cstheme="minorHAnsi"/>
                <w:lang w:val="cs-CZ"/>
              </w:rPr>
              <w:t>xxx</w:t>
            </w:r>
            <w:proofErr w:type="spellEnd"/>
            <w:r>
              <w:rPr>
                <w:rFonts w:asciiTheme="minorHAnsi" w:hAnsiTheme="minorHAnsi" w:cstheme="minorHAnsi"/>
                <w:b w:val="0"/>
                <w:bCs/>
                <w:lang w:val="cs-CZ"/>
              </w:rPr>
              <w:t xml:space="preserve"> </w:t>
            </w:r>
            <w:r w:rsidRPr="007B69BE">
              <w:rPr>
                <w:rFonts w:asciiTheme="minorHAnsi" w:hAnsiTheme="minorHAnsi" w:cstheme="minorHAnsi"/>
                <w:b w:val="0"/>
                <w:bCs/>
                <w:lang w:val="cs-CZ"/>
              </w:rPr>
              <w:t xml:space="preserve">se sídlem na adrese </w:t>
            </w:r>
            <w:proofErr w:type="spellStart"/>
            <w:r w:rsidR="00FF59F5">
              <w:rPr>
                <w:rFonts w:asciiTheme="minorHAnsi" w:hAnsiTheme="minorHAnsi" w:cstheme="minorHAnsi"/>
                <w:b w:val="0"/>
                <w:bCs/>
                <w:lang w:val="cs-CZ"/>
              </w:rPr>
              <w:t>xxx</w:t>
            </w:r>
            <w:proofErr w:type="spellEnd"/>
            <w:r w:rsidRPr="007B69BE">
              <w:rPr>
                <w:rFonts w:asciiTheme="minorHAnsi" w:hAnsiTheme="minorHAnsi" w:cstheme="minorHAnsi"/>
                <w:b w:val="0"/>
                <w:bCs/>
                <w:lang w:val="cs-CZ"/>
              </w:rPr>
              <w:t xml:space="preserve"> (dále jen „</w:t>
            </w:r>
            <w:r w:rsidRPr="007B69BE">
              <w:rPr>
                <w:rFonts w:asciiTheme="minorHAnsi" w:hAnsiTheme="minorHAnsi" w:cstheme="minorHAnsi"/>
                <w:lang w:val="cs-CZ"/>
              </w:rPr>
              <w:t>hlavní</w:t>
            </w:r>
            <w:r w:rsidRPr="007B69BE">
              <w:rPr>
                <w:rFonts w:asciiTheme="minorHAnsi" w:hAnsiTheme="minorHAnsi" w:cstheme="minorHAnsi"/>
                <w:b w:val="0"/>
                <w:bCs/>
                <w:lang w:val="cs-CZ"/>
              </w:rPr>
              <w:t xml:space="preserve"> </w:t>
            </w:r>
            <w:r w:rsidRPr="007B69BE">
              <w:rPr>
                <w:rFonts w:asciiTheme="minorHAnsi" w:hAnsiTheme="minorHAnsi" w:cstheme="minorHAnsi"/>
                <w:lang w:val="cs-CZ"/>
              </w:rPr>
              <w:t>zkoušející</w:t>
            </w:r>
            <w:r w:rsidRPr="007B69BE">
              <w:rPr>
                <w:rFonts w:asciiTheme="minorHAnsi" w:hAnsiTheme="minorHAnsi" w:cstheme="minorHAnsi"/>
                <w:b w:val="0"/>
                <w:bCs/>
                <w:lang w:val="cs-CZ"/>
              </w:rPr>
              <w:t>“)se uzavírá a vstupuje v účinnost k datu podpisu poslední strany níže (dále jen „</w:t>
            </w:r>
            <w:r w:rsidRPr="007B69BE">
              <w:rPr>
                <w:rFonts w:asciiTheme="minorHAnsi" w:hAnsiTheme="minorHAnsi" w:cstheme="minorHAnsi"/>
                <w:lang w:val="cs-CZ"/>
              </w:rPr>
              <w:t>datum</w:t>
            </w:r>
            <w:r w:rsidRPr="007B69BE">
              <w:rPr>
                <w:rFonts w:asciiTheme="minorHAnsi" w:hAnsiTheme="minorHAnsi" w:cstheme="minorHAnsi"/>
                <w:b w:val="0"/>
                <w:bCs/>
                <w:lang w:val="cs-CZ"/>
              </w:rPr>
              <w:t xml:space="preserve"> </w:t>
            </w:r>
            <w:r w:rsidRPr="007B69BE">
              <w:rPr>
                <w:rFonts w:asciiTheme="minorHAnsi" w:hAnsiTheme="minorHAnsi" w:cstheme="minorHAnsi"/>
                <w:lang w:val="cs-CZ"/>
              </w:rPr>
              <w:t>účinnosti</w:t>
            </w:r>
            <w:r w:rsidRPr="007B69BE">
              <w:rPr>
                <w:rFonts w:asciiTheme="minorHAnsi" w:hAnsiTheme="minorHAnsi" w:cstheme="minorHAnsi"/>
                <w:b w:val="0"/>
                <w:bCs/>
                <w:lang w:val="cs-CZ"/>
              </w:rPr>
              <w:t>“).</w:t>
            </w:r>
          </w:p>
          <w:p w14:paraId="4133DCF6" w14:textId="77777777" w:rsidR="004406AB" w:rsidRDefault="004A0C50" w:rsidP="006B58E9">
            <w:pPr>
              <w:jc w:val="both"/>
              <w:rPr>
                <w:rFonts w:asciiTheme="minorHAnsi" w:hAnsiTheme="minorHAnsi" w:cstheme="minorHAnsi"/>
                <w:lang w:val="cs-CZ"/>
              </w:rPr>
            </w:pPr>
          </w:p>
          <w:p w14:paraId="7DB0951E" w14:textId="77777777" w:rsidR="0065639B" w:rsidRPr="007657C9" w:rsidRDefault="004A0C50" w:rsidP="006B58E9">
            <w:pPr>
              <w:jc w:val="both"/>
              <w:rPr>
                <w:rFonts w:asciiTheme="minorHAnsi" w:hAnsiTheme="minorHAnsi" w:cstheme="minorHAnsi"/>
                <w:spacing w:val="-3"/>
                <w:lang w:val="cs-CZ"/>
              </w:rPr>
            </w:pPr>
          </w:p>
          <w:p w14:paraId="7A55923C" w14:textId="77777777" w:rsidR="00F923D8" w:rsidRPr="007657C9" w:rsidRDefault="004A0C50" w:rsidP="006B58E9">
            <w:pPr>
              <w:pStyle w:val="Nzev"/>
              <w:ind w:left="432"/>
              <w:jc w:val="both"/>
              <w:rPr>
                <w:rFonts w:asciiTheme="minorHAnsi" w:hAnsiTheme="minorHAnsi" w:cstheme="minorHAnsi"/>
                <w:b w:val="0"/>
                <w:lang w:val="cs-CZ"/>
              </w:rPr>
            </w:pPr>
          </w:p>
        </w:tc>
      </w:tr>
      <w:tr w:rsidR="00A170E5" w14:paraId="1E89E0F5" w14:textId="77777777" w:rsidTr="006B58E9">
        <w:trPr>
          <w:jc w:val="center"/>
        </w:trPr>
        <w:tc>
          <w:tcPr>
            <w:tcW w:w="4646" w:type="dxa"/>
          </w:tcPr>
          <w:p w14:paraId="5ECBAD54" w14:textId="358C9B9D" w:rsidR="004406AB" w:rsidRPr="007657C9" w:rsidRDefault="006B42E3" w:rsidP="006B58E9">
            <w:pPr>
              <w:jc w:val="both"/>
              <w:rPr>
                <w:rFonts w:asciiTheme="minorHAnsi" w:hAnsiTheme="minorHAnsi" w:cstheme="minorHAnsi"/>
              </w:rPr>
            </w:pPr>
            <w:r w:rsidRPr="007657C9">
              <w:rPr>
                <w:rFonts w:asciiTheme="minorHAnsi" w:hAnsiTheme="minorHAnsi" w:cstheme="minorHAnsi"/>
                <w:b/>
                <w:bCs/>
              </w:rPr>
              <w:t>WHEREAS</w:t>
            </w:r>
            <w:r w:rsidRPr="007657C9">
              <w:rPr>
                <w:rFonts w:asciiTheme="minorHAnsi" w:hAnsiTheme="minorHAnsi" w:cstheme="minorHAnsi"/>
              </w:rPr>
              <w:t xml:space="preserve">, this Amendment amends the Clinical Trial Agreement with an Effective Date of the day of </w:t>
            </w:r>
            <w:r>
              <w:rPr>
                <w:rFonts w:asciiTheme="minorHAnsi" w:hAnsiTheme="minorHAnsi" w:cstheme="minorHAnsi"/>
              </w:rPr>
              <w:t>April</w:t>
            </w:r>
            <w:r w:rsidRPr="007657C9">
              <w:rPr>
                <w:rFonts w:asciiTheme="minorHAnsi" w:hAnsiTheme="minorHAnsi" w:cstheme="minorHAnsi"/>
              </w:rPr>
              <w:t xml:space="preserve"> </w:t>
            </w:r>
            <w:r>
              <w:rPr>
                <w:rFonts w:asciiTheme="minorHAnsi" w:hAnsiTheme="minorHAnsi" w:cstheme="minorHAnsi"/>
              </w:rPr>
              <w:t>4</w:t>
            </w:r>
            <w:r w:rsidRPr="007657C9">
              <w:rPr>
                <w:rFonts w:asciiTheme="minorHAnsi" w:hAnsiTheme="minorHAnsi" w:cstheme="minorHAnsi"/>
              </w:rPr>
              <w:t>, 201</w:t>
            </w:r>
            <w:r>
              <w:rPr>
                <w:rFonts w:asciiTheme="minorHAnsi" w:hAnsiTheme="minorHAnsi" w:cstheme="minorHAnsi"/>
              </w:rPr>
              <w:t>6</w:t>
            </w:r>
            <w:r w:rsidRPr="007657C9">
              <w:rPr>
                <w:rFonts w:asciiTheme="minorHAnsi" w:hAnsiTheme="minorHAnsi" w:cstheme="minorHAnsi"/>
              </w:rPr>
              <w:t xml:space="preserve"> by and among </w:t>
            </w:r>
            <w:r w:rsidR="00BF7865" w:rsidRPr="007657C9">
              <w:rPr>
                <w:rFonts w:asciiTheme="minorHAnsi" w:hAnsiTheme="minorHAnsi" w:cstheme="minorHAnsi"/>
                <w:b/>
                <w:bCs/>
              </w:rPr>
              <w:t xml:space="preserve">Janssen </w:t>
            </w:r>
            <w:proofErr w:type="spellStart"/>
            <w:r w:rsidR="00BF7865" w:rsidRPr="007657C9">
              <w:rPr>
                <w:rFonts w:asciiTheme="minorHAnsi" w:hAnsiTheme="minorHAnsi" w:cstheme="minorHAnsi"/>
                <w:b/>
                <w:bCs/>
              </w:rPr>
              <w:t>Cilag</w:t>
            </w:r>
            <w:proofErr w:type="spellEnd"/>
            <w:r w:rsidR="00BF7865" w:rsidRPr="007657C9">
              <w:rPr>
                <w:rFonts w:asciiTheme="minorHAnsi" w:hAnsiTheme="minorHAnsi" w:cstheme="minorHAnsi"/>
                <w:b/>
                <w:bCs/>
              </w:rPr>
              <w:t xml:space="preserve"> International N.V </w:t>
            </w:r>
            <w:proofErr w:type="spellStart"/>
            <w:r w:rsidR="00BF7865" w:rsidRPr="004406AB">
              <w:rPr>
                <w:rFonts w:asciiTheme="minorHAnsi" w:hAnsiTheme="minorHAnsi" w:cstheme="minorHAnsi"/>
              </w:rPr>
              <w:t>Turnhoutseweg</w:t>
            </w:r>
            <w:proofErr w:type="spellEnd"/>
            <w:r w:rsidR="00BF7865">
              <w:rPr>
                <w:rFonts w:asciiTheme="minorHAnsi" w:hAnsiTheme="minorHAnsi" w:cstheme="minorHAnsi"/>
              </w:rPr>
              <w:t xml:space="preserve"> </w:t>
            </w:r>
            <w:r w:rsidR="00BF7865" w:rsidRPr="004406AB">
              <w:rPr>
                <w:rFonts w:asciiTheme="minorHAnsi" w:hAnsiTheme="minorHAnsi" w:cstheme="minorHAnsi"/>
              </w:rPr>
              <w:t>30</w:t>
            </w:r>
            <w:r w:rsidR="00BF7865">
              <w:rPr>
                <w:rFonts w:asciiTheme="minorHAnsi" w:hAnsiTheme="minorHAnsi" w:cstheme="minorHAnsi"/>
              </w:rPr>
              <w:t xml:space="preserve"> </w:t>
            </w:r>
            <w:r w:rsidR="00BF7865" w:rsidRPr="004406AB">
              <w:rPr>
                <w:rFonts w:asciiTheme="minorHAnsi" w:hAnsiTheme="minorHAnsi" w:cstheme="minorHAnsi"/>
              </w:rPr>
              <w:t>B-2340 Beerse, Belgium</w:t>
            </w:r>
            <w:r w:rsidR="00614F88">
              <w:rPr>
                <w:rFonts w:asciiTheme="minorHAnsi" w:hAnsiTheme="minorHAnsi" w:cstheme="minorHAnsi"/>
              </w:rPr>
              <w:t>, represented by</w:t>
            </w:r>
            <w:r w:rsidR="00BF7865" w:rsidRPr="007657C9">
              <w:rPr>
                <w:rFonts w:asciiTheme="minorHAnsi" w:hAnsiTheme="minorHAnsi" w:cstheme="minorHAnsi"/>
              </w:rPr>
              <w:t xml:space="preserve"> </w:t>
            </w:r>
            <w:r w:rsidRPr="007657C9">
              <w:rPr>
                <w:rFonts w:asciiTheme="minorHAnsi" w:hAnsiTheme="minorHAnsi" w:cstheme="minorHAnsi"/>
              </w:rPr>
              <w:t>Janssen-</w:t>
            </w:r>
            <w:proofErr w:type="spellStart"/>
            <w:r w:rsidRPr="007657C9">
              <w:rPr>
                <w:rFonts w:asciiTheme="minorHAnsi" w:hAnsiTheme="minorHAnsi" w:cstheme="minorHAnsi"/>
              </w:rPr>
              <w:t>Cilag</w:t>
            </w:r>
            <w:proofErr w:type="spellEnd"/>
            <w:r w:rsidRPr="007657C9">
              <w:rPr>
                <w:rFonts w:asciiTheme="minorHAnsi" w:hAnsiTheme="minorHAnsi" w:cstheme="minorHAnsi"/>
              </w:rPr>
              <w:t xml:space="preserve"> s.r.o., Walterovo náměstí 329/1,158 00 Pra</w:t>
            </w:r>
            <w:r>
              <w:rPr>
                <w:rFonts w:asciiTheme="minorHAnsi" w:hAnsiTheme="minorHAnsi" w:cstheme="minorHAnsi"/>
              </w:rPr>
              <w:t>gue</w:t>
            </w:r>
            <w:r w:rsidRPr="007657C9">
              <w:rPr>
                <w:rFonts w:asciiTheme="minorHAnsi" w:hAnsiTheme="minorHAnsi" w:cstheme="minorHAnsi"/>
              </w:rPr>
              <w:t xml:space="preserve"> 5 – Jinonice, Czech </w:t>
            </w:r>
            <w:r w:rsidRPr="007657C9">
              <w:rPr>
                <w:rFonts w:asciiTheme="minorHAnsi" w:hAnsiTheme="minorHAnsi" w:cstheme="minorHAnsi"/>
              </w:rPr>
              <w:lastRenderedPageBreak/>
              <w:t xml:space="preserve">Republic, ID number: 27146928, TAX ID: CZ27146928  </w:t>
            </w:r>
            <w:r w:rsidRPr="004406AB">
              <w:rPr>
                <w:rFonts w:asciiTheme="minorHAnsi" w:hAnsiTheme="minorHAnsi" w:cstheme="minorHAnsi"/>
              </w:rPr>
              <w:t>and Institution , as previously amended (hereinafter the "</w:t>
            </w:r>
            <w:r w:rsidRPr="004406AB">
              <w:rPr>
                <w:rFonts w:asciiTheme="minorHAnsi" w:hAnsiTheme="minorHAnsi" w:cstheme="minorHAnsi"/>
                <w:b/>
                <w:bCs/>
              </w:rPr>
              <w:t>Agreement</w:t>
            </w:r>
            <w:r w:rsidRPr="004406AB">
              <w:rPr>
                <w:rFonts w:asciiTheme="minorHAnsi" w:hAnsiTheme="minorHAnsi" w:cstheme="minorHAnsi"/>
              </w:rPr>
              <w:t>");</w:t>
            </w:r>
          </w:p>
        </w:tc>
        <w:tc>
          <w:tcPr>
            <w:tcW w:w="4714" w:type="dxa"/>
          </w:tcPr>
          <w:p w14:paraId="46C56A40" w14:textId="63C5B974" w:rsidR="004406AB" w:rsidRPr="004406AB" w:rsidRDefault="006B42E3" w:rsidP="004406AB">
            <w:pPr>
              <w:pBdr>
                <w:between w:val="single" w:sz="4" w:space="1" w:color="auto"/>
              </w:pBdr>
              <w:jc w:val="both"/>
              <w:rPr>
                <w:rFonts w:asciiTheme="minorHAnsi" w:hAnsiTheme="minorHAnsi" w:cstheme="minorHAnsi"/>
                <w:lang w:val="cs-CZ"/>
              </w:rPr>
            </w:pPr>
            <w:r w:rsidRPr="007657C9">
              <w:rPr>
                <w:rFonts w:asciiTheme="minorHAnsi" w:hAnsiTheme="minorHAnsi" w:cstheme="minorHAnsi"/>
                <w:b/>
                <w:bCs/>
                <w:lang w:val="cs-CZ"/>
              </w:rPr>
              <w:lastRenderedPageBreak/>
              <w:t>VZHLEDEM K TOMU</w:t>
            </w:r>
            <w:r w:rsidRPr="007657C9">
              <w:rPr>
                <w:rFonts w:asciiTheme="minorHAnsi" w:hAnsiTheme="minorHAnsi" w:cstheme="minorHAnsi"/>
                <w:lang w:val="cs-CZ"/>
              </w:rPr>
              <w:t xml:space="preserve">, že tento dodatek pozměňuje smlouvu o klinickém hodnocení s datem účinnosti dne </w:t>
            </w:r>
            <w:r>
              <w:rPr>
                <w:rFonts w:asciiTheme="minorHAnsi" w:hAnsiTheme="minorHAnsi" w:cstheme="minorHAnsi"/>
                <w:lang w:val="cs-CZ"/>
              </w:rPr>
              <w:t>4</w:t>
            </w:r>
            <w:r w:rsidRPr="007657C9">
              <w:rPr>
                <w:rFonts w:asciiTheme="minorHAnsi" w:hAnsiTheme="minorHAnsi" w:cstheme="minorHAnsi"/>
                <w:lang w:val="cs-CZ"/>
              </w:rPr>
              <w:t xml:space="preserve">. </w:t>
            </w:r>
            <w:r>
              <w:rPr>
                <w:rFonts w:asciiTheme="minorHAnsi" w:hAnsiTheme="minorHAnsi" w:cstheme="minorHAnsi"/>
                <w:lang w:val="cs-CZ"/>
              </w:rPr>
              <w:t>dubna</w:t>
            </w:r>
            <w:r w:rsidRPr="007657C9">
              <w:rPr>
                <w:rFonts w:asciiTheme="minorHAnsi" w:hAnsiTheme="minorHAnsi" w:cstheme="minorHAnsi"/>
                <w:lang w:val="cs-CZ"/>
              </w:rPr>
              <w:t xml:space="preserve"> 201</w:t>
            </w:r>
            <w:r>
              <w:rPr>
                <w:rFonts w:asciiTheme="minorHAnsi" w:hAnsiTheme="minorHAnsi" w:cstheme="minorHAnsi"/>
                <w:lang w:val="cs-CZ"/>
              </w:rPr>
              <w:t>6</w:t>
            </w:r>
            <w:r w:rsidRPr="007657C9">
              <w:rPr>
                <w:rFonts w:asciiTheme="minorHAnsi" w:hAnsiTheme="minorHAnsi" w:cstheme="minorHAnsi"/>
                <w:lang w:val="cs-CZ"/>
              </w:rPr>
              <w:t xml:space="preserve">  mezi společností </w:t>
            </w:r>
            <w:proofErr w:type="spellStart"/>
            <w:r w:rsidR="002D4541" w:rsidRPr="004406AB">
              <w:rPr>
                <w:rFonts w:asciiTheme="minorHAnsi" w:hAnsiTheme="minorHAnsi" w:cstheme="minorHAnsi"/>
                <w:b/>
                <w:bCs/>
                <w:lang w:val="cs-CZ"/>
              </w:rPr>
              <w:t>Janssen</w:t>
            </w:r>
            <w:proofErr w:type="spellEnd"/>
            <w:r w:rsidR="002D4541" w:rsidRPr="004406AB">
              <w:rPr>
                <w:rFonts w:asciiTheme="minorHAnsi" w:hAnsiTheme="minorHAnsi" w:cstheme="minorHAnsi"/>
                <w:b/>
                <w:bCs/>
                <w:lang w:val="cs-CZ"/>
              </w:rPr>
              <w:t xml:space="preserve"> </w:t>
            </w:r>
            <w:proofErr w:type="spellStart"/>
            <w:r w:rsidR="002D4541" w:rsidRPr="004406AB">
              <w:rPr>
                <w:rFonts w:asciiTheme="minorHAnsi" w:hAnsiTheme="minorHAnsi" w:cstheme="minorHAnsi"/>
                <w:b/>
                <w:bCs/>
                <w:lang w:val="cs-CZ"/>
              </w:rPr>
              <w:t>Cilag</w:t>
            </w:r>
            <w:proofErr w:type="spellEnd"/>
            <w:r w:rsidR="002D4541" w:rsidRPr="004406AB">
              <w:rPr>
                <w:rFonts w:asciiTheme="minorHAnsi" w:hAnsiTheme="minorHAnsi" w:cstheme="minorHAnsi"/>
                <w:b/>
                <w:bCs/>
                <w:lang w:val="cs-CZ"/>
              </w:rPr>
              <w:t xml:space="preserve"> International N.V </w:t>
            </w:r>
            <w:proofErr w:type="spellStart"/>
            <w:r w:rsidR="002D4541" w:rsidRPr="004406AB">
              <w:rPr>
                <w:rFonts w:asciiTheme="minorHAnsi" w:hAnsiTheme="minorHAnsi" w:cstheme="minorHAnsi"/>
                <w:lang w:val="cs-CZ"/>
              </w:rPr>
              <w:t>Turnhoutseweg</w:t>
            </w:r>
            <w:proofErr w:type="spellEnd"/>
            <w:r w:rsidR="002D4541" w:rsidRPr="004406AB">
              <w:rPr>
                <w:rFonts w:asciiTheme="minorHAnsi" w:hAnsiTheme="minorHAnsi" w:cstheme="minorHAnsi"/>
                <w:lang w:val="cs-CZ"/>
              </w:rPr>
              <w:t xml:space="preserve"> 30 B-2340 </w:t>
            </w:r>
            <w:proofErr w:type="spellStart"/>
            <w:r w:rsidR="002D4541" w:rsidRPr="004406AB">
              <w:rPr>
                <w:rFonts w:asciiTheme="minorHAnsi" w:hAnsiTheme="minorHAnsi" w:cstheme="minorHAnsi"/>
                <w:lang w:val="cs-CZ"/>
              </w:rPr>
              <w:t>Beerse</w:t>
            </w:r>
            <w:proofErr w:type="spellEnd"/>
            <w:r w:rsidR="002D4541" w:rsidRPr="004406AB">
              <w:rPr>
                <w:rFonts w:asciiTheme="minorHAnsi" w:hAnsiTheme="minorHAnsi" w:cstheme="minorHAnsi"/>
                <w:lang w:val="cs-CZ"/>
              </w:rPr>
              <w:t xml:space="preserve">, Belgie, </w:t>
            </w:r>
            <w:r w:rsidR="002D4541">
              <w:rPr>
                <w:rFonts w:asciiTheme="minorHAnsi" w:hAnsiTheme="minorHAnsi" w:cstheme="minorHAnsi"/>
                <w:lang w:val="cs-CZ"/>
              </w:rPr>
              <w:t xml:space="preserve">zastoupenou </w:t>
            </w:r>
            <w:proofErr w:type="spellStart"/>
            <w:r w:rsidR="002D4541">
              <w:rPr>
                <w:rFonts w:asciiTheme="minorHAnsi" w:hAnsiTheme="minorHAnsi" w:cstheme="minorHAnsi"/>
                <w:lang w:val="cs-CZ"/>
              </w:rPr>
              <w:t>společnosí</w:t>
            </w:r>
            <w:proofErr w:type="spellEnd"/>
            <w:r w:rsidR="002D4541">
              <w:rPr>
                <w:rFonts w:asciiTheme="minorHAnsi" w:hAnsiTheme="minorHAnsi" w:cstheme="minorHAnsi"/>
                <w:lang w:val="cs-CZ"/>
              </w:rPr>
              <w:t xml:space="preserve"> </w:t>
            </w:r>
            <w:proofErr w:type="spellStart"/>
            <w:r w:rsidRPr="007657C9">
              <w:rPr>
                <w:rFonts w:asciiTheme="minorHAnsi" w:hAnsiTheme="minorHAnsi" w:cstheme="minorHAnsi"/>
                <w:lang w:val="cs-CZ"/>
              </w:rPr>
              <w:t>Janssen-Cilag</w:t>
            </w:r>
            <w:proofErr w:type="spellEnd"/>
            <w:r w:rsidRPr="007657C9">
              <w:rPr>
                <w:rFonts w:asciiTheme="minorHAnsi" w:hAnsiTheme="minorHAnsi" w:cstheme="minorHAnsi"/>
                <w:lang w:val="cs-CZ"/>
              </w:rPr>
              <w:t xml:space="preserve"> s.r.o., Walterovo náměstí 329/1, 158 00 Praha 5 – Jinonice, </w:t>
            </w:r>
            <w:r w:rsidRPr="007657C9">
              <w:rPr>
                <w:rFonts w:asciiTheme="minorHAnsi" w:hAnsiTheme="minorHAnsi" w:cstheme="minorHAnsi"/>
                <w:lang w:val="cs-CZ"/>
              </w:rPr>
              <w:lastRenderedPageBreak/>
              <w:t xml:space="preserve">Česká republika, IČO: 27146928, DIČ: </w:t>
            </w:r>
            <w:r w:rsidRPr="004406AB">
              <w:rPr>
                <w:rFonts w:asciiTheme="minorHAnsi" w:hAnsiTheme="minorHAnsi" w:cstheme="minorHAnsi"/>
                <w:lang w:val="cs-CZ"/>
              </w:rPr>
              <w:t>CZ27146928 , a zdravotnickým zařízením v platném znění (dále jen „</w:t>
            </w:r>
            <w:r w:rsidRPr="004406AB">
              <w:rPr>
                <w:rFonts w:asciiTheme="minorHAnsi" w:hAnsiTheme="minorHAnsi" w:cstheme="minorHAnsi"/>
                <w:b/>
                <w:bCs/>
                <w:lang w:val="cs-CZ"/>
              </w:rPr>
              <w:t>smlouva</w:t>
            </w:r>
            <w:r w:rsidRPr="004406AB">
              <w:rPr>
                <w:rFonts w:asciiTheme="minorHAnsi" w:hAnsiTheme="minorHAnsi" w:cstheme="minorHAnsi"/>
                <w:lang w:val="cs-CZ"/>
              </w:rPr>
              <w:t>“);</w:t>
            </w:r>
            <w:r w:rsidRPr="007657C9">
              <w:rPr>
                <w:rFonts w:asciiTheme="minorHAnsi" w:hAnsiTheme="minorHAnsi" w:cstheme="minorHAnsi"/>
                <w:lang w:val="cs-CZ"/>
              </w:rPr>
              <w:t xml:space="preserve"> </w:t>
            </w:r>
          </w:p>
        </w:tc>
      </w:tr>
      <w:tr w:rsidR="00A170E5" w14:paraId="069A21FC" w14:textId="77777777" w:rsidTr="006B58E9">
        <w:trPr>
          <w:jc w:val="center"/>
        </w:trPr>
        <w:tc>
          <w:tcPr>
            <w:tcW w:w="4646" w:type="dxa"/>
          </w:tcPr>
          <w:p w14:paraId="2A87EA53" w14:textId="4EB70174" w:rsidR="004406AB" w:rsidRPr="007657C9" w:rsidRDefault="006B42E3" w:rsidP="004406AB">
            <w:pPr>
              <w:jc w:val="both"/>
              <w:rPr>
                <w:rFonts w:asciiTheme="minorHAnsi" w:hAnsiTheme="minorHAnsi" w:cstheme="minorHAnsi"/>
                <w:b/>
                <w:bCs/>
              </w:rPr>
            </w:pPr>
            <w:r w:rsidRPr="00F61755">
              <w:rPr>
                <w:rFonts w:asciiTheme="minorHAnsi" w:hAnsiTheme="minorHAnsi" w:cstheme="minorHAnsi"/>
                <w:b/>
                <w:bCs/>
              </w:rPr>
              <w:lastRenderedPageBreak/>
              <w:t>WHEREAS</w:t>
            </w:r>
            <w:r w:rsidRPr="00F61755">
              <w:rPr>
                <w:rFonts w:asciiTheme="minorHAnsi" w:hAnsiTheme="minorHAnsi" w:cstheme="minorHAnsi"/>
                <w:spacing w:val="-3"/>
              </w:rPr>
              <w:t xml:space="preserve">, </w:t>
            </w:r>
            <w:r w:rsidRPr="00F61755">
              <w:rPr>
                <w:rFonts w:asciiTheme="minorHAnsi" w:hAnsiTheme="minorHAnsi" w:cstheme="minorHAnsi"/>
                <w:b/>
                <w:bCs/>
              </w:rPr>
              <w:t>Jansse</w:t>
            </w:r>
            <w:r w:rsidR="002D4541">
              <w:rPr>
                <w:rFonts w:asciiTheme="minorHAnsi" w:hAnsiTheme="minorHAnsi" w:cstheme="minorHAnsi"/>
                <w:b/>
                <w:bCs/>
              </w:rPr>
              <w:t>n</w:t>
            </w:r>
            <w:r w:rsidRPr="00F61755">
              <w:rPr>
                <w:rFonts w:asciiTheme="minorHAnsi" w:hAnsiTheme="minorHAnsi" w:cstheme="minorHAnsi"/>
                <w:b/>
                <w:bCs/>
              </w:rPr>
              <w:t>-</w:t>
            </w:r>
            <w:proofErr w:type="spellStart"/>
            <w:r w:rsidRPr="00F61755">
              <w:rPr>
                <w:rFonts w:asciiTheme="minorHAnsi" w:hAnsiTheme="minorHAnsi" w:cstheme="minorHAnsi"/>
                <w:b/>
                <w:bCs/>
              </w:rPr>
              <w:t>Cilag</w:t>
            </w:r>
            <w:proofErr w:type="spellEnd"/>
            <w:r w:rsidRPr="00F61755">
              <w:rPr>
                <w:rFonts w:asciiTheme="minorHAnsi" w:hAnsiTheme="minorHAnsi" w:cstheme="minorHAnsi"/>
                <w:b/>
                <w:bCs/>
              </w:rPr>
              <w:t xml:space="preserve"> s.r.o. </w:t>
            </w:r>
            <w:r w:rsidRPr="00F61755">
              <w:rPr>
                <w:rFonts w:asciiTheme="minorHAnsi" w:hAnsiTheme="minorHAnsi" w:cstheme="minorHAnsi"/>
                <w:spacing w:val="-3"/>
              </w:rPr>
              <w:t xml:space="preserve">wishes to assign all of its respective interests, rights, duties and obligations under the Agreement to Janssen; </w:t>
            </w:r>
          </w:p>
        </w:tc>
        <w:tc>
          <w:tcPr>
            <w:tcW w:w="4714" w:type="dxa"/>
          </w:tcPr>
          <w:p w14:paraId="3B354B64" w14:textId="1914F59A" w:rsidR="004406AB" w:rsidRPr="007657C9" w:rsidRDefault="006B42E3" w:rsidP="004406AB">
            <w:pPr>
              <w:pBdr>
                <w:between w:val="single" w:sz="4" w:space="1" w:color="auto"/>
              </w:pBdr>
              <w:jc w:val="both"/>
              <w:rPr>
                <w:rFonts w:asciiTheme="minorHAnsi" w:hAnsiTheme="minorHAnsi" w:cstheme="minorHAnsi"/>
                <w:b/>
                <w:bCs/>
                <w:lang w:val="cs-CZ"/>
              </w:rPr>
            </w:pPr>
            <w:r w:rsidRPr="004D7509">
              <w:rPr>
                <w:rFonts w:asciiTheme="minorHAnsi" w:hAnsiTheme="minorHAnsi" w:cstheme="minorHAnsi"/>
                <w:b/>
                <w:bCs/>
                <w:lang w:val="cs-CZ"/>
              </w:rPr>
              <w:t xml:space="preserve">VZHLEDEM K TOMU, </w:t>
            </w:r>
            <w:proofErr w:type="spellStart"/>
            <w:r w:rsidRPr="004D7509">
              <w:rPr>
                <w:rFonts w:asciiTheme="minorHAnsi" w:hAnsiTheme="minorHAnsi" w:cstheme="minorHAnsi"/>
                <w:b/>
                <w:bCs/>
                <w:lang w:val="cs-CZ"/>
              </w:rPr>
              <w:t>Jansse</w:t>
            </w:r>
            <w:r w:rsidR="002D4541">
              <w:rPr>
                <w:rFonts w:asciiTheme="minorHAnsi" w:hAnsiTheme="minorHAnsi" w:cstheme="minorHAnsi"/>
                <w:b/>
                <w:bCs/>
                <w:lang w:val="cs-CZ"/>
              </w:rPr>
              <w:t>n</w:t>
            </w:r>
            <w:r w:rsidRPr="004D7509">
              <w:rPr>
                <w:rFonts w:asciiTheme="minorHAnsi" w:hAnsiTheme="minorHAnsi" w:cstheme="minorHAnsi"/>
                <w:b/>
                <w:bCs/>
                <w:lang w:val="cs-CZ"/>
              </w:rPr>
              <w:t>-Cilag</w:t>
            </w:r>
            <w:proofErr w:type="spellEnd"/>
            <w:r w:rsidRPr="004D7509">
              <w:rPr>
                <w:rFonts w:asciiTheme="minorHAnsi" w:hAnsiTheme="minorHAnsi" w:cstheme="minorHAnsi"/>
                <w:b/>
                <w:bCs/>
                <w:lang w:val="cs-CZ"/>
              </w:rPr>
              <w:t xml:space="preserve"> s.r.o.</w:t>
            </w:r>
            <w:r w:rsidR="002D4541">
              <w:rPr>
                <w:rFonts w:asciiTheme="minorHAnsi" w:hAnsiTheme="minorHAnsi" w:cstheme="minorHAnsi"/>
                <w:b/>
                <w:bCs/>
                <w:lang w:val="cs-CZ"/>
              </w:rPr>
              <w:t xml:space="preserve"> </w:t>
            </w:r>
            <w:r w:rsidRPr="004D7509">
              <w:rPr>
                <w:rFonts w:asciiTheme="minorHAnsi" w:hAnsiTheme="minorHAnsi" w:cstheme="minorHAnsi"/>
                <w:lang w:val="cs-CZ"/>
              </w:rPr>
              <w:t xml:space="preserve">si přeje postoupit na společnost Janssen všechny své příslušné zájmy, práva, povinnosti a závazky vyplývající z této smlouvy; </w:t>
            </w:r>
          </w:p>
        </w:tc>
      </w:tr>
      <w:tr w:rsidR="00A170E5" w14:paraId="0223D01E" w14:textId="77777777" w:rsidTr="006B58E9">
        <w:trPr>
          <w:jc w:val="center"/>
        </w:trPr>
        <w:tc>
          <w:tcPr>
            <w:tcW w:w="4646" w:type="dxa"/>
          </w:tcPr>
          <w:p w14:paraId="62166E2D" w14:textId="77777777" w:rsidR="004406AB" w:rsidRPr="007657C9" w:rsidRDefault="006B42E3" w:rsidP="004406AB">
            <w:pPr>
              <w:jc w:val="both"/>
              <w:rPr>
                <w:rFonts w:asciiTheme="minorHAnsi" w:hAnsiTheme="minorHAnsi" w:cstheme="minorHAnsi"/>
                <w:b/>
                <w:bCs/>
              </w:rPr>
            </w:pPr>
            <w:r w:rsidRPr="00F61755">
              <w:rPr>
                <w:rFonts w:asciiTheme="minorHAnsi" w:hAnsiTheme="minorHAnsi" w:cstheme="minorHAnsi"/>
                <w:b/>
                <w:bCs/>
                <w:spacing w:val="-3"/>
              </w:rPr>
              <w:t>WHEREAS</w:t>
            </w:r>
            <w:r w:rsidRPr="00F61755">
              <w:rPr>
                <w:rFonts w:asciiTheme="minorHAnsi" w:hAnsiTheme="minorHAnsi" w:cstheme="minorHAnsi"/>
                <w:spacing w:val="-3"/>
              </w:rPr>
              <w:t xml:space="preserve">, </w:t>
            </w:r>
            <w:r w:rsidRPr="00F61755">
              <w:rPr>
                <w:rFonts w:asciiTheme="minorHAnsi" w:hAnsiTheme="minorHAnsi" w:cstheme="minorHAnsi"/>
                <w:b/>
                <w:bCs/>
              </w:rPr>
              <w:t>Janssen Cilag International N.V</w:t>
            </w:r>
            <w:r w:rsidRPr="00F61755">
              <w:rPr>
                <w:rFonts w:asciiTheme="minorHAnsi" w:hAnsiTheme="minorHAnsi" w:cstheme="minorHAnsi"/>
              </w:rPr>
              <w:t xml:space="preserve"> </w:t>
            </w:r>
            <w:r w:rsidRPr="00F61755">
              <w:rPr>
                <w:rFonts w:asciiTheme="minorHAnsi" w:hAnsiTheme="minorHAnsi" w:cstheme="minorHAnsi"/>
                <w:spacing w:val="-3"/>
              </w:rPr>
              <w:t>will remain the Sponsor of the Clinical Trial  (hereinafter “</w:t>
            </w:r>
            <w:r w:rsidRPr="00C0671A">
              <w:rPr>
                <w:rFonts w:asciiTheme="minorHAnsi" w:hAnsiTheme="minorHAnsi" w:cstheme="minorHAnsi"/>
                <w:b/>
                <w:bCs/>
                <w:spacing w:val="-3"/>
              </w:rPr>
              <w:t>Regulatory</w:t>
            </w:r>
            <w:r w:rsidRPr="00F61755">
              <w:rPr>
                <w:rFonts w:asciiTheme="minorHAnsi" w:hAnsiTheme="minorHAnsi" w:cstheme="minorHAnsi"/>
                <w:spacing w:val="-3"/>
              </w:rPr>
              <w:t xml:space="preserve"> </w:t>
            </w:r>
            <w:r w:rsidRPr="00C0671A">
              <w:rPr>
                <w:rFonts w:asciiTheme="minorHAnsi" w:hAnsiTheme="minorHAnsi" w:cstheme="minorHAnsi"/>
                <w:b/>
                <w:bCs/>
                <w:spacing w:val="-3"/>
              </w:rPr>
              <w:t>Sponsor</w:t>
            </w:r>
            <w:r w:rsidRPr="00F61755">
              <w:rPr>
                <w:rFonts w:asciiTheme="minorHAnsi" w:hAnsiTheme="minorHAnsi" w:cstheme="minorHAnsi"/>
                <w:spacing w:val="-3"/>
              </w:rPr>
              <w:t>”);</w:t>
            </w:r>
          </w:p>
        </w:tc>
        <w:tc>
          <w:tcPr>
            <w:tcW w:w="4714" w:type="dxa"/>
          </w:tcPr>
          <w:p w14:paraId="118DA5F1"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4D7509">
              <w:rPr>
                <w:rFonts w:asciiTheme="minorHAnsi" w:hAnsiTheme="minorHAnsi" w:cstheme="minorHAnsi"/>
                <w:b/>
                <w:bCs/>
                <w:spacing w:val="-3"/>
                <w:lang w:val="cs-CZ"/>
              </w:rPr>
              <w:t>VZHLEDEM K TOMU, že společnost</w:t>
            </w:r>
            <w:r w:rsidRPr="004D7509">
              <w:rPr>
                <w:rFonts w:asciiTheme="minorHAnsi" w:hAnsiTheme="minorHAnsi" w:cstheme="minorHAnsi"/>
                <w:spacing w:val="-3"/>
                <w:lang w:val="cs-CZ"/>
              </w:rPr>
              <w:t xml:space="preserve"> </w:t>
            </w:r>
            <w:r w:rsidRPr="004D7509">
              <w:rPr>
                <w:rFonts w:asciiTheme="minorHAnsi" w:hAnsiTheme="minorHAnsi" w:cstheme="minorHAnsi"/>
                <w:b/>
                <w:bCs/>
                <w:spacing w:val="-3"/>
                <w:lang w:val="cs-CZ"/>
              </w:rPr>
              <w:t>Janssen Cilag International N.V</w:t>
            </w:r>
            <w:r w:rsidRPr="004D7509">
              <w:rPr>
                <w:rFonts w:asciiTheme="minorHAnsi" w:hAnsiTheme="minorHAnsi" w:cstheme="minorHAnsi"/>
                <w:spacing w:val="-3"/>
                <w:lang w:val="cs-CZ"/>
              </w:rPr>
              <w:t xml:space="preserve"> zůstane zadavatelem klinického hodnocení (dále jen „</w:t>
            </w:r>
            <w:r w:rsidRPr="00C0671A">
              <w:rPr>
                <w:rFonts w:asciiTheme="minorHAnsi" w:hAnsiTheme="minorHAnsi" w:cstheme="minorHAnsi"/>
                <w:b/>
                <w:bCs/>
                <w:spacing w:val="-3"/>
                <w:lang w:val="cs-CZ"/>
              </w:rPr>
              <w:t>regulační</w:t>
            </w:r>
            <w:r w:rsidRPr="004D7509">
              <w:rPr>
                <w:rFonts w:asciiTheme="minorHAnsi" w:hAnsiTheme="minorHAnsi" w:cstheme="minorHAnsi"/>
                <w:spacing w:val="-3"/>
                <w:lang w:val="cs-CZ"/>
              </w:rPr>
              <w:t xml:space="preserve"> </w:t>
            </w:r>
            <w:r w:rsidRPr="00C0671A">
              <w:rPr>
                <w:rFonts w:asciiTheme="minorHAnsi" w:hAnsiTheme="minorHAnsi" w:cstheme="minorHAnsi"/>
                <w:b/>
                <w:bCs/>
                <w:spacing w:val="-3"/>
                <w:lang w:val="cs-CZ"/>
              </w:rPr>
              <w:t>zadavatel</w:t>
            </w:r>
            <w:r w:rsidRPr="004D7509">
              <w:rPr>
                <w:rFonts w:asciiTheme="minorHAnsi" w:hAnsiTheme="minorHAnsi" w:cstheme="minorHAnsi"/>
                <w:spacing w:val="-3"/>
                <w:lang w:val="cs-CZ"/>
              </w:rPr>
              <w:t>“);</w:t>
            </w:r>
          </w:p>
        </w:tc>
      </w:tr>
      <w:tr w:rsidR="00A170E5" w14:paraId="7C457ADB" w14:textId="77777777" w:rsidTr="006B58E9">
        <w:trPr>
          <w:jc w:val="center"/>
        </w:trPr>
        <w:tc>
          <w:tcPr>
            <w:tcW w:w="4646" w:type="dxa"/>
          </w:tcPr>
          <w:p w14:paraId="32F3BFE7" w14:textId="77777777" w:rsidR="004406AB" w:rsidRPr="007657C9" w:rsidRDefault="006B42E3" w:rsidP="004406AB">
            <w:pPr>
              <w:jc w:val="both"/>
              <w:rPr>
                <w:rFonts w:asciiTheme="minorHAnsi" w:hAnsiTheme="minorHAnsi" w:cstheme="minorHAnsi"/>
                <w:b/>
                <w:bCs/>
              </w:rPr>
            </w:pPr>
            <w:r w:rsidRPr="00F61755">
              <w:rPr>
                <w:rFonts w:asciiTheme="minorHAnsi" w:hAnsiTheme="minorHAnsi" w:cstheme="minorHAnsi"/>
                <w:b/>
                <w:bCs/>
                <w:spacing w:val="-3"/>
              </w:rPr>
              <w:t>WHEREAS</w:t>
            </w:r>
            <w:r w:rsidRPr="00F61755">
              <w:rPr>
                <w:rFonts w:asciiTheme="minorHAnsi" w:hAnsiTheme="minorHAnsi" w:cstheme="minorHAnsi"/>
                <w:spacing w:val="-3"/>
              </w:rPr>
              <w:t>, Regulatory Sponsor is an affiliate of Janssen;</w:t>
            </w:r>
          </w:p>
        </w:tc>
        <w:tc>
          <w:tcPr>
            <w:tcW w:w="4714" w:type="dxa"/>
          </w:tcPr>
          <w:p w14:paraId="4C15D2D1"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4D7509">
              <w:rPr>
                <w:rFonts w:asciiTheme="minorHAnsi" w:hAnsiTheme="minorHAnsi" w:cstheme="minorHAnsi"/>
                <w:b/>
                <w:bCs/>
                <w:spacing w:val="-3"/>
                <w:lang w:val="cs-CZ"/>
              </w:rPr>
              <w:t>VZHLEDEM K TOMU</w:t>
            </w:r>
            <w:r w:rsidRPr="004D7509">
              <w:rPr>
                <w:rFonts w:asciiTheme="minorHAnsi" w:hAnsiTheme="minorHAnsi" w:cstheme="minorHAnsi"/>
                <w:spacing w:val="-3"/>
                <w:lang w:val="cs-CZ"/>
              </w:rPr>
              <w:t>, že je regulační zadavatel přidruženou společností společnosti Janssen;</w:t>
            </w:r>
          </w:p>
        </w:tc>
      </w:tr>
      <w:tr w:rsidR="00A170E5" w14:paraId="2860B5F6" w14:textId="77777777" w:rsidTr="006B58E9">
        <w:trPr>
          <w:jc w:val="center"/>
        </w:trPr>
        <w:tc>
          <w:tcPr>
            <w:tcW w:w="4646" w:type="dxa"/>
          </w:tcPr>
          <w:p w14:paraId="10872916" w14:textId="77777777" w:rsidR="004406AB" w:rsidRPr="007657C9" w:rsidRDefault="006B42E3" w:rsidP="004406AB">
            <w:pPr>
              <w:jc w:val="both"/>
              <w:rPr>
                <w:rFonts w:asciiTheme="minorHAnsi" w:hAnsiTheme="minorHAnsi" w:cstheme="minorHAnsi"/>
                <w:b/>
                <w:bCs/>
              </w:rPr>
            </w:pPr>
            <w:r w:rsidRPr="00BB4A65">
              <w:rPr>
                <w:rFonts w:asciiTheme="minorHAnsi" w:hAnsiTheme="minorHAnsi" w:cstheme="minorHAnsi"/>
                <w:b/>
                <w:bCs/>
                <w:spacing w:val="-3"/>
              </w:rPr>
              <w:t>WHEREAS</w:t>
            </w:r>
            <w:r w:rsidRPr="00BB4A65">
              <w:rPr>
                <w:rFonts w:asciiTheme="minorHAnsi" w:hAnsiTheme="minorHAnsi" w:cstheme="minorHAnsi"/>
                <w:spacing w:val="-3"/>
              </w:rPr>
              <w:t>, Janssen has appointed CRO to procure the services under this Agreement and to provide same to Janssen;</w:t>
            </w:r>
          </w:p>
        </w:tc>
        <w:tc>
          <w:tcPr>
            <w:tcW w:w="4714" w:type="dxa"/>
          </w:tcPr>
          <w:p w14:paraId="2C3FD87B"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8D2DF1">
              <w:rPr>
                <w:rFonts w:asciiTheme="minorHAnsi" w:hAnsiTheme="minorHAnsi" w:cstheme="minorHAnsi"/>
                <w:b/>
                <w:bCs/>
                <w:spacing w:val="-3"/>
                <w:lang w:val="cs-CZ"/>
              </w:rPr>
              <w:t>VZHLEDEM K TOMU</w:t>
            </w:r>
            <w:r w:rsidRPr="008D2DF1">
              <w:rPr>
                <w:rFonts w:asciiTheme="minorHAnsi" w:hAnsiTheme="minorHAnsi" w:cstheme="minorHAnsi"/>
                <w:spacing w:val="-3"/>
                <w:lang w:val="cs-CZ"/>
              </w:rPr>
              <w:t xml:space="preserve">, že společnost Janssen pověřila CRO zajištěním služeb podle této smlouvy a jejich poskytování společnosti </w:t>
            </w:r>
            <w:proofErr w:type="spellStart"/>
            <w:r w:rsidRPr="008D2DF1">
              <w:rPr>
                <w:rFonts w:asciiTheme="minorHAnsi" w:hAnsiTheme="minorHAnsi" w:cstheme="minorHAnsi"/>
                <w:spacing w:val="-3"/>
                <w:lang w:val="cs-CZ"/>
              </w:rPr>
              <w:t>Janssen</w:t>
            </w:r>
            <w:proofErr w:type="spellEnd"/>
            <w:r w:rsidRPr="008D2DF1">
              <w:rPr>
                <w:rFonts w:asciiTheme="minorHAnsi" w:hAnsiTheme="minorHAnsi" w:cstheme="minorHAnsi"/>
                <w:spacing w:val="-3"/>
                <w:lang w:val="cs-CZ"/>
              </w:rPr>
              <w:t>;</w:t>
            </w:r>
          </w:p>
        </w:tc>
      </w:tr>
      <w:tr w:rsidR="00A170E5" w14:paraId="5BE381A0" w14:textId="77777777" w:rsidTr="006B58E9">
        <w:trPr>
          <w:jc w:val="center"/>
        </w:trPr>
        <w:tc>
          <w:tcPr>
            <w:tcW w:w="4646" w:type="dxa"/>
          </w:tcPr>
          <w:p w14:paraId="21315897" w14:textId="77777777" w:rsidR="004406AB" w:rsidRPr="007657C9" w:rsidRDefault="006B42E3" w:rsidP="004406AB">
            <w:pPr>
              <w:jc w:val="both"/>
              <w:rPr>
                <w:rFonts w:asciiTheme="minorHAnsi" w:hAnsiTheme="minorHAnsi" w:cstheme="minorHAnsi"/>
                <w:b/>
                <w:bCs/>
              </w:rPr>
            </w:pPr>
            <w:r w:rsidRPr="00BB4A65">
              <w:rPr>
                <w:rFonts w:asciiTheme="minorHAnsi" w:hAnsiTheme="minorHAnsi" w:cstheme="minorHAnsi"/>
                <w:b/>
                <w:bCs/>
                <w:spacing w:val="-3"/>
              </w:rPr>
              <w:t>Whereas</w:t>
            </w:r>
            <w:r w:rsidRPr="00BB4A65">
              <w:rPr>
                <w:rFonts w:asciiTheme="minorHAnsi" w:hAnsiTheme="minorHAnsi" w:cstheme="minorHAnsi"/>
                <w:spacing w:val="-3"/>
              </w:rPr>
              <w:t>, CRO has requested Institution</w:t>
            </w:r>
            <w:r>
              <w:rPr>
                <w:rFonts w:asciiTheme="minorHAnsi" w:hAnsiTheme="minorHAnsi" w:cstheme="minorHAnsi"/>
                <w:spacing w:val="-3"/>
              </w:rPr>
              <w:t xml:space="preserve"> and Principal Investigator</w:t>
            </w:r>
            <w:r w:rsidRPr="00BB4A65">
              <w:rPr>
                <w:rFonts w:asciiTheme="minorHAnsi" w:hAnsiTheme="minorHAnsi" w:cstheme="minorHAnsi"/>
                <w:spacing w:val="-3"/>
              </w:rPr>
              <w:t xml:space="preserve"> to provide services to CRO by conducting the Clinical Trial, which is sponsored by the Sponsor involving the Study Product according to the Protocol (including subsequent Protocol amendments), and Exhibits which form an integral part hereof; and</w:t>
            </w:r>
          </w:p>
        </w:tc>
        <w:tc>
          <w:tcPr>
            <w:tcW w:w="4714" w:type="dxa"/>
          </w:tcPr>
          <w:p w14:paraId="7D20517F"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8D2DF1">
              <w:rPr>
                <w:rFonts w:asciiTheme="minorHAnsi" w:hAnsiTheme="minorHAnsi" w:cstheme="minorHAnsi"/>
                <w:b/>
                <w:bCs/>
                <w:spacing w:val="-3"/>
                <w:lang w:val="cs-CZ"/>
              </w:rPr>
              <w:t>VZHLEDEM K TOMU</w:t>
            </w:r>
            <w:r w:rsidRPr="008D2DF1">
              <w:rPr>
                <w:rFonts w:asciiTheme="minorHAnsi" w:hAnsiTheme="minorHAnsi" w:cstheme="minorHAnsi"/>
                <w:spacing w:val="-3"/>
                <w:lang w:val="cs-CZ"/>
              </w:rPr>
              <w:t>, že CRO požádala zdravotnické zařízení</w:t>
            </w:r>
            <w:r>
              <w:rPr>
                <w:rFonts w:asciiTheme="minorHAnsi" w:hAnsiTheme="minorHAnsi" w:cstheme="minorHAnsi"/>
                <w:spacing w:val="-3"/>
                <w:lang w:val="cs-CZ"/>
              </w:rPr>
              <w:t xml:space="preserve"> a hlavního zkoušejícího</w:t>
            </w:r>
            <w:r w:rsidRPr="008D2DF1">
              <w:rPr>
                <w:rFonts w:asciiTheme="minorHAnsi" w:hAnsiTheme="minorHAnsi" w:cstheme="minorHAnsi"/>
                <w:spacing w:val="-3"/>
                <w:lang w:val="cs-CZ"/>
              </w:rPr>
              <w:t>, aby poskytovali služby CRO prostřednictvím provádění klinického hodnocení, které je financováno zadavatelem a které zahrnuje hodnocený přípravek podle protokolu (včetně následných dodatků protokolu) a příloh, které tvoří nedílnou součást této smlouvy; a</w:t>
            </w:r>
          </w:p>
        </w:tc>
      </w:tr>
      <w:tr w:rsidR="00A170E5" w14:paraId="2B294972" w14:textId="77777777" w:rsidTr="006B58E9">
        <w:trPr>
          <w:jc w:val="center"/>
        </w:trPr>
        <w:tc>
          <w:tcPr>
            <w:tcW w:w="4646" w:type="dxa"/>
          </w:tcPr>
          <w:p w14:paraId="41F0C725" w14:textId="77777777" w:rsidR="004406AB" w:rsidRPr="007657C9" w:rsidRDefault="006B42E3" w:rsidP="004406AB">
            <w:pPr>
              <w:jc w:val="both"/>
              <w:rPr>
                <w:rFonts w:asciiTheme="minorHAnsi" w:hAnsiTheme="minorHAnsi" w:cstheme="minorHAnsi"/>
                <w:b/>
                <w:bCs/>
              </w:rPr>
            </w:pPr>
            <w:r w:rsidRPr="00BB4A65">
              <w:rPr>
                <w:rFonts w:asciiTheme="minorHAnsi" w:hAnsiTheme="minorHAnsi" w:cstheme="minorHAnsi"/>
                <w:b/>
                <w:bCs/>
                <w:spacing w:val="-3"/>
              </w:rPr>
              <w:t>WHEREAS</w:t>
            </w:r>
            <w:r w:rsidRPr="00BB4A65">
              <w:rPr>
                <w:rFonts w:asciiTheme="minorHAnsi" w:hAnsiTheme="minorHAnsi" w:cstheme="minorHAnsi"/>
                <w:spacing w:val="-3"/>
              </w:rPr>
              <w:t>, Janssen, CRO</w:t>
            </w:r>
            <w:r>
              <w:rPr>
                <w:rFonts w:asciiTheme="minorHAnsi" w:hAnsiTheme="minorHAnsi" w:cstheme="minorHAnsi"/>
                <w:spacing w:val="-3"/>
              </w:rPr>
              <w:t xml:space="preserve">, </w:t>
            </w:r>
            <w:r w:rsidRPr="00BB4A65">
              <w:rPr>
                <w:rFonts w:asciiTheme="minorHAnsi" w:hAnsiTheme="minorHAnsi" w:cstheme="minorHAnsi"/>
                <w:spacing w:val="-3"/>
              </w:rPr>
              <w:t xml:space="preserve">Institution </w:t>
            </w:r>
            <w:r>
              <w:rPr>
                <w:rFonts w:asciiTheme="minorHAnsi" w:hAnsiTheme="minorHAnsi" w:cstheme="minorHAnsi"/>
                <w:spacing w:val="-3"/>
              </w:rPr>
              <w:t xml:space="preserve">and Principal Investigator </w:t>
            </w:r>
            <w:r w:rsidRPr="00BB4A65">
              <w:rPr>
                <w:rFonts w:asciiTheme="minorHAnsi" w:hAnsiTheme="minorHAnsi" w:cstheme="minorHAnsi"/>
                <w:spacing w:val="-3"/>
              </w:rPr>
              <w:t>find it in their respective interests to amend the Agreement; and</w:t>
            </w:r>
          </w:p>
        </w:tc>
        <w:tc>
          <w:tcPr>
            <w:tcW w:w="4714" w:type="dxa"/>
          </w:tcPr>
          <w:p w14:paraId="4D149F1F"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8D2DF1">
              <w:rPr>
                <w:rFonts w:asciiTheme="minorHAnsi" w:hAnsiTheme="minorHAnsi" w:cstheme="minorHAnsi"/>
                <w:b/>
                <w:bCs/>
                <w:spacing w:val="-3"/>
                <w:lang w:val="cs-CZ"/>
              </w:rPr>
              <w:t>VZHLEDEM K TOMU</w:t>
            </w:r>
            <w:r w:rsidRPr="008D2DF1">
              <w:rPr>
                <w:rFonts w:asciiTheme="minorHAnsi" w:hAnsiTheme="minorHAnsi" w:cstheme="minorHAnsi"/>
                <w:spacing w:val="-3"/>
                <w:lang w:val="cs-CZ"/>
              </w:rPr>
              <w:t>, že společnost Janssen, CRO</w:t>
            </w:r>
            <w:r>
              <w:rPr>
                <w:rFonts w:asciiTheme="minorHAnsi" w:hAnsiTheme="minorHAnsi" w:cstheme="minorHAnsi"/>
                <w:spacing w:val="-3"/>
                <w:lang w:val="cs-CZ"/>
              </w:rPr>
              <w:t>,</w:t>
            </w:r>
            <w:r w:rsidRPr="008D2DF1">
              <w:rPr>
                <w:rFonts w:asciiTheme="minorHAnsi" w:hAnsiTheme="minorHAnsi" w:cstheme="minorHAnsi"/>
                <w:spacing w:val="-3"/>
                <w:lang w:val="cs-CZ"/>
              </w:rPr>
              <w:t xml:space="preserve"> zdravotnické zařízení</w:t>
            </w:r>
            <w:r>
              <w:rPr>
                <w:rFonts w:asciiTheme="minorHAnsi" w:hAnsiTheme="minorHAnsi" w:cstheme="minorHAnsi"/>
                <w:spacing w:val="-3"/>
                <w:lang w:val="cs-CZ"/>
              </w:rPr>
              <w:t xml:space="preserve"> a hlavní zkoušející</w:t>
            </w:r>
            <w:r w:rsidRPr="008D2DF1">
              <w:rPr>
                <w:rFonts w:asciiTheme="minorHAnsi" w:hAnsiTheme="minorHAnsi" w:cstheme="minorHAnsi"/>
                <w:spacing w:val="-3"/>
                <w:lang w:val="cs-CZ"/>
              </w:rPr>
              <w:t xml:space="preserve"> mají za to, že změna smlouvy je v jejich příslušných zájmech; a</w:t>
            </w:r>
          </w:p>
        </w:tc>
      </w:tr>
      <w:tr w:rsidR="00A170E5" w14:paraId="604489FA" w14:textId="77777777" w:rsidTr="006B58E9">
        <w:trPr>
          <w:jc w:val="center"/>
        </w:trPr>
        <w:tc>
          <w:tcPr>
            <w:tcW w:w="4646" w:type="dxa"/>
          </w:tcPr>
          <w:p w14:paraId="69F36471" w14:textId="77777777" w:rsidR="004406AB" w:rsidRPr="007657C9" w:rsidRDefault="006B42E3" w:rsidP="004406AB">
            <w:pPr>
              <w:jc w:val="both"/>
              <w:rPr>
                <w:rFonts w:asciiTheme="minorHAnsi" w:hAnsiTheme="minorHAnsi" w:cstheme="minorHAnsi"/>
                <w:b/>
                <w:bCs/>
              </w:rPr>
            </w:pPr>
            <w:r w:rsidRPr="00BB4A65">
              <w:rPr>
                <w:rFonts w:asciiTheme="minorHAnsi" w:hAnsiTheme="minorHAnsi" w:cstheme="minorHAnsi"/>
                <w:b/>
              </w:rPr>
              <w:t>WHEREAS</w:t>
            </w:r>
            <w:r w:rsidRPr="00BB4A65">
              <w:rPr>
                <w:rFonts w:asciiTheme="minorHAnsi" w:hAnsiTheme="minorHAnsi" w:cstheme="minorHAnsi"/>
              </w:rPr>
              <w:t>, Article 17.1 Miscellaneous permits the parties to amend the Agreement, or any of its exhibits by written document signed by all parties hereto.</w:t>
            </w:r>
          </w:p>
        </w:tc>
        <w:tc>
          <w:tcPr>
            <w:tcW w:w="4714" w:type="dxa"/>
          </w:tcPr>
          <w:p w14:paraId="39612E93"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8D2DF1">
              <w:rPr>
                <w:rFonts w:asciiTheme="minorHAnsi" w:hAnsiTheme="minorHAnsi" w:cstheme="minorHAnsi"/>
                <w:b/>
                <w:bCs/>
                <w:lang w:val="cs-CZ"/>
              </w:rPr>
              <w:t>VZHLEDEM K TOMU</w:t>
            </w:r>
            <w:r w:rsidRPr="008D2DF1">
              <w:rPr>
                <w:rFonts w:asciiTheme="minorHAnsi" w:hAnsiTheme="minorHAnsi" w:cstheme="minorHAnsi"/>
                <w:lang w:val="cs-CZ"/>
              </w:rPr>
              <w:t>, že článek 17.1 Různé dovoluje stranám měnit smlouvu nebo jakékoli její přílohy písemným dokumentem podepsaným všemi stranami této smlouvy;</w:t>
            </w:r>
          </w:p>
        </w:tc>
      </w:tr>
      <w:tr w:rsidR="00A170E5" w14:paraId="16032BED" w14:textId="77777777" w:rsidTr="006B58E9">
        <w:trPr>
          <w:jc w:val="center"/>
        </w:trPr>
        <w:tc>
          <w:tcPr>
            <w:tcW w:w="4646" w:type="dxa"/>
          </w:tcPr>
          <w:p w14:paraId="406E2E16" w14:textId="77777777" w:rsidR="004406AB" w:rsidRPr="004406AB" w:rsidRDefault="006B42E3" w:rsidP="004406AB">
            <w:pPr>
              <w:jc w:val="both"/>
              <w:rPr>
                <w:rFonts w:asciiTheme="minorHAnsi" w:hAnsiTheme="minorHAnsi" w:cstheme="minorHAnsi"/>
              </w:rPr>
            </w:pPr>
            <w:r w:rsidRPr="007657C9">
              <w:rPr>
                <w:rFonts w:asciiTheme="minorHAnsi" w:hAnsiTheme="minorHAnsi" w:cstheme="minorHAnsi"/>
                <w:b/>
                <w:bCs/>
              </w:rPr>
              <w:t>WHEREAS</w:t>
            </w:r>
            <w:r w:rsidRPr="007657C9">
              <w:rPr>
                <w:rFonts w:asciiTheme="minorHAnsi" w:hAnsiTheme="minorHAnsi" w:cstheme="minorHAnsi"/>
                <w:spacing w:val="-3"/>
              </w:rPr>
              <w:t>, the parties desire to amend the Agreement effective the date of this Amendment</w:t>
            </w:r>
            <w:r w:rsidRPr="007657C9">
              <w:rPr>
                <w:rFonts w:asciiTheme="minorHAnsi" w:hAnsiTheme="minorHAnsi" w:cstheme="minorHAnsi"/>
              </w:rPr>
              <w:t>.</w:t>
            </w:r>
          </w:p>
        </w:tc>
        <w:tc>
          <w:tcPr>
            <w:tcW w:w="4714" w:type="dxa"/>
          </w:tcPr>
          <w:p w14:paraId="5DEADBE8" w14:textId="77777777" w:rsidR="004406AB" w:rsidRPr="007657C9" w:rsidRDefault="006B42E3" w:rsidP="004406AB">
            <w:pPr>
              <w:pBdr>
                <w:between w:val="single" w:sz="4" w:space="1" w:color="auto"/>
              </w:pBdr>
              <w:jc w:val="both"/>
              <w:rPr>
                <w:rFonts w:asciiTheme="minorHAnsi" w:hAnsiTheme="minorHAnsi" w:cstheme="minorHAnsi"/>
                <w:b/>
                <w:bCs/>
                <w:lang w:val="cs-CZ"/>
              </w:rPr>
            </w:pPr>
            <w:r w:rsidRPr="008D2DF1">
              <w:rPr>
                <w:rFonts w:asciiTheme="minorHAnsi" w:hAnsiTheme="minorHAnsi" w:cstheme="minorHAnsi"/>
                <w:b/>
                <w:bCs/>
                <w:lang w:val="cs-CZ"/>
              </w:rPr>
              <w:t>VZHLEDEM K TOMU</w:t>
            </w:r>
            <w:r w:rsidRPr="008D2DF1">
              <w:rPr>
                <w:rFonts w:asciiTheme="minorHAnsi" w:hAnsiTheme="minorHAnsi" w:cstheme="minorHAnsi"/>
                <w:lang w:val="cs-CZ"/>
              </w:rPr>
              <w:t>, že si smluvní strany přejí upravit smlouvu s účinností k datu tohoto dodatku.</w:t>
            </w:r>
          </w:p>
        </w:tc>
      </w:tr>
      <w:tr w:rsidR="00A170E5" w14:paraId="1166281B" w14:textId="77777777" w:rsidTr="006B58E9">
        <w:trPr>
          <w:jc w:val="center"/>
        </w:trPr>
        <w:tc>
          <w:tcPr>
            <w:tcW w:w="4646" w:type="dxa"/>
          </w:tcPr>
          <w:p w14:paraId="12B8D202" w14:textId="77777777" w:rsidR="004406AB" w:rsidRPr="004406AB" w:rsidRDefault="006B42E3" w:rsidP="006B58E9">
            <w:pPr>
              <w:jc w:val="both"/>
              <w:rPr>
                <w:rFonts w:asciiTheme="minorHAnsi" w:hAnsiTheme="minorHAnsi" w:cstheme="minorHAnsi"/>
                <w:spacing w:val="-3"/>
              </w:rPr>
            </w:pPr>
            <w:r w:rsidRPr="007657C9">
              <w:rPr>
                <w:rFonts w:asciiTheme="minorHAnsi" w:hAnsiTheme="minorHAnsi" w:cstheme="minorHAnsi"/>
                <w:b/>
                <w:bCs/>
                <w:spacing w:val="-3"/>
              </w:rPr>
              <w:t>NOW THEREFORE</w:t>
            </w:r>
            <w:r w:rsidRPr="007657C9">
              <w:rPr>
                <w:rFonts w:asciiTheme="minorHAnsi" w:hAnsiTheme="minorHAnsi" w:cstheme="minorHAnsi"/>
                <w:spacing w:val="-3"/>
              </w:rPr>
              <w:t>, for exchange of the mutual promises contained herein and for other good and valuable consideration, the receipt and adequacy of which is hereby acknowledged, the parties hereto agree as follows:</w:t>
            </w:r>
          </w:p>
        </w:tc>
        <w:tc>
          <w:tcPr>
            <w:tcW w:w="4714" w:type="dxa"/>
          </w:tcPr>
          <w:p w14:paraId="575D3EF6" w14:textId="77777777" w:rsidR="00AB0C78" w:rsidRPr="007657C9" w:rsidRDefault="006B42E3" w:rsidP="00AB0C78">
            <w:pPr>
              <w:jc w:val="both"/>
              <w:rPr>
                <w:rFonts w:asciiTheme="minorHAnsi" w:hAnsiTheme="minorHAnsi" w:cstheme="minorHAnsi"/>
                <w:spacing w:val="-3"/>
                <w:lang w:val="cs-CZ"/>
              </w:rPr>
            </w:pPr>
            <w:r w:rsidRPr="007657C9">
              <w:rPr>
                <w:rFonts w:asciiTheme="minorHAnsi" w:hAnsiTheme="minorHAnsi" w:cstheme="minorHAnsi"/>
                <w:b/>
                <w:bCs/>
                <w:spacing w:val="-3"/>
                <w:lang w:val="cs-CZ"/>
              </w:rPr>
              <w:t>PROTO</w:t>
            </w:r>
            <w:r w:rsidRPr="007657C9">
              <w:rPr>
                <w:rFonts w:asciiTheme="minorHAnsi" w:hAnsiTheme="minorHAnsi" w:cstheme="minorHAnsi"/>
                <w:spacing w:val="-3"/>
                <w:lang w:val="cs-CZ"/>
              </w:rPr>
              <w:t xml:space="preserve"> pro účel výměny vzájemných příslibů zde uvedených a za řádné a přiměřené protiplnění, jehož přijetí a dostatečnost se tímto uznává, se smluvní strany dohodly následovně:</w:t>
            </w:r>
          </w:p>
          <w:p w14:paraId="2F4551F6" w14:textId="77777777" w:rsidR="004406AB" w:rsidRPr="007657C9" w:rsidRDefault="004A0C50" w:rsidP="004406AB">
            <w:pPr>
              <w:pBdr>
                <w:between w:val="single" w:sz="4" w:space="1" w:color="auto"/>
              </w:pBdr>
              <w:jc w:val="both"/>
              <w:rPr>
                <w:rFonts w:asciiTheme="minorHAnsi" w:hAnsiTheme="minorHAnsi" w:cstheme="minorHAnsi"/>
                <w:b/>
                <w:bCs/>
                <w:lang w:val="cs-CZ"/>
              </w:rPr>
            </w:pPr>
          </w:p>
        </w:tc>
      </w:tr>
      <w:tr w:rsidR="00A170E5" w:rsidRPr="000A5157" w14:paraId="78A4A32D" w14:textId="77777777" w:rsidTr="006B58E9">
        <w:trPr>
          <w:jc w:val="center"/>
        </w:trPr>
        <w:tc>
          <w:tcPr>
            <w:tcW w:w="4646" w:type="dxa"/>
          </w:tcPr>
          <w:p w14:paraId="171D5034" w14:textId="77777777" w:rsidR="00AB0C78" w:rsidRPr="00AB0C78" w:rsidRDefault="006B42E3" w:rsidP="00AB0C78">
            <w:pPr>
              <w:pStyle w:val="Odstavecseseznamem"/>
              <w:numPr>
                <w:ilvl w:val="0"/>
                <w:numId w:val="29"/>
              </w:numPr>
              <w:jc w:val="both"/>
              <w:rPr>
                <w:rFonts w:asciiTheme="minorHAnsi" w:hAnsiTheme="minorHAnsi" w:cstheme="minorHAnsi"/>
                <w:b/>
                <w:bCs/>
              </w:rPr>
            </w:pPr>
            <w:r w:rsidRPr="00AB0C78">
              <w:rPr>
                <w:rFonts w:asciiTheme="minorHAnsi" w:hAnsiTheme="minorHAnsi" w:cstheme="minorHAnsi"/>
              </w:rPr>
              <w:t xml:space="preserve">The Agreement will be assigned from </w:t>
            </w:r>
            <w:r w:rsidRPr="00AB0C78">
              <w:rPr>
                <w:rFonts w:asciiTheme="minorHAnsi" w:hAnsiTheme="minorHAnsi" w:cstheme="minorHAnsi"/>
                <w:b/>
                <w:bCs/>
              </w:rPr>
              <w:t xml:space="preserve">Janssen-Cilag s.r.o. </w:t>
            </w:r>
            <w:r w:rsidRPr="00AB0C78">
              <w:rPr>
                <w:rFonts w:asciiTheme="minorHAnsi" w:hAnsiTheme="minorHAnsi" w:cstheme="minorHAnsi"/>
              </w:rPr>
              <w:t xml:space="preserve"> to Janssen as of the Effective Date. Institution </w:t>
            </w:r>
            <w:r>
              <w:rPr>
                <w:rFonts w:asciiTheme="minorHAnsi" w:hAnsiTheme="minorHAnsi" w:cstheme="minorHAnsi"/>
              </w:rPr>
              <w:t xml:space="preserve">and Principal Investigator </w:t>
            </w:r>
            <w:r w:rsidRPr="00AB0C78">
              <w:rPr>
                <w:rFonts w:asciiTheme="minorHAnsi" w:hAnsiTheme="minorHAnsi" w:cstheme="minorHAnsi"/>
              </w:rPr>
              <w:t xml:space="preserve">agree to continue to perform all obligations under the terms and conditions of the Agreement.  </w:t>
            </w:r>
          </w:p>
        </w:tc>
        <w:tc>
          <w:tcPr>
            <w:tcW w:w="4714" w:type="dxa"/>
          </w:tcPr>
          <w:p w14:paraId="5A9A9DCD" w14:textId="77777777" w:rsidR="00AB0C78" w:rsidRPr="00AB0C78" w:rsidRDefault="006B42E3" w:rsidP="00AB0C78">
            <w:pPr>
              <w:pStyle w:val="Odstavecseseznamem"/>
              <w:numPr>
                <w:ilvl w:val="0"/>
                <w:numId w:val="30"/>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lang w:val="cs-CZ"/>
              </w:rPr>
              <w:t xml:space="preserve">Tato smlouva bude postoupena ze společnosti </w:t>
            </w:r>
            <w:r w:rsidRPr="00AB0C78">
              <w:rPr>
                <w:rFonts w:asciiTheme="minorHAnsi" w:hAnsiTheme="minorHAnsi" w:cstheme="minorHAnsi"/>
                <w:b/>
                <w:bCs/>
                <w:lang w:val="cs-CZ"/>
              </w:rPr>
              <w:t xml:space="preserve">Janssen-Cilag s.r.o. </w:t>
            </w:r>
            <w:r w:rsidRPr="00AB0C78">
              <w:rPr>
                <w:rFonts w:asciiTheme="minorHAnsi" w:hAnsiTheme="minorHAnsi" w:cstheme="minorHAnsi"/>
                <w:lang w:val="cs-CZ"/>
              </w:rPr>
              <w:t>na společnost Janssen k datu účinnosti. Zdravotnické zařízení</w:t>
            </w:r>
            <w:r>
              <w:rPr>
                <w:rFonts w:asciiTheme="minorHAnsi" w:hAnsiTheme="minorHAnsi" w:cstheme="minorHAnsi"/>
                <w:lang w:val="cs-CZ"/>
              </w:rPr>
              <w:t xml:space="preserve"> a hlavní zkoušející</w:t>
            </w:r>
            <w:r w:rsidRPr="00AB0C78">
              <w:rPr>
                <w:rFonts w:asciiTheme="minorHAnsi" w:hAnsiTheme="minorHAnsi" w:cstheme="minorHAnsi"/>
                <w:lang w:val="cs-CZ"/>
              </w:rPr>
              <w:t xml:space="preserve"> souhlasí s tím, že bude i nadále plnit veškeré povinnosti podle podmínek této smlouvy.</w:t>
            </w:r>
          </w:p>
        </w:tc>
      </w:tr>
      <w:tr w:rsidR="00A170E5" w14:paraId="67FA8952" w14:textId="77777777" w:rsidTr="006B58E9">
        <w:trPr>
          <w:jc w:val="center"/>
        </w:trPr>
        <w:tc>
          <w:tcPr>
            <w:tcW w:w="4646" w:type="dxa"/>
          </w:tcPr>
          <w:p w14:paraId="5F14F027" w14:textId="77777777" w:rsidR="00AB0C78" w:rsidRPr="00AB0C78" w:rsidRDefault="006B42E3" w:rsidP="00AB0C78">
            <w:pPr>
              <w:pStyle w:val="Odstavecseseznamem"/>
              <w:numPr>
                <w:ilvl w:val="0"/>
                <w:numId w:val="30"/>
              </w:numPr>
              <w:jc w:val="both"/>
              <w:rPr>
                <w:rFonts w:asciiTheme="minorHAnsi" w:hAnsiTheme="minorHAnsi" w:cstheme="minorHAnsi"/>
                <w:b/>
                <w:bCs/>
              </w:rPr>
            </w:pPr>
            <w:r w:rsidRPr="00AB0C78">
              <w:rPr>
                <w:rFonts w:asciiTheme="minorHAnsi" w:hAnsiTheme="minorHAnsi" w:cstheme="minorHAnsi"/>
              </w:rPr>
              <w:t>All references to </w:t>
            </w:r>
            <w:r w:rsidRPr="00AB0C78">
              <w:rPr>
                <w:rFonts w:asciiTheme="minorHAnsi" w:hAnsiTheme="minorHAnsi" w:cstheme="minorHAnsi"/>
                <w:b/>
                <w:bCs/>
              </w:rPr>
              <w:t>Janssen-</w:t>
            </w:r>
            <w:proofErr w:type="spellStart"/>
            <w:r w:rsidRPr="00AB0C78">
              <w:rPr>
                <w:rFonts w:asciiTheme="minorHAnsi" w:hAnsiTheme="minorHAnsi" w:cstheme="minorHAnsi"/>
                <w:b/>
                <w:bCs/>
              </w:rPr>
              <w:t>Cilag</w:t>
            </w:r>
            <w:proofErr w:type="spellEnd"/>
            <w:r w:rsidRPr="00AB0C78">
              <w:rPr>
                <w:rFonts w:asciiTheme="minorHAnsi" w:hAnsiTheme="minorHAnsi" w:cstheme="minorHAnsi"/>
                <w:b/>
                <w:bCs/>
              </w:rPr>
              <w:t xml:space="preserve"> s.r.o. </w:t>
            </w:r>
            <w:r w:rsidRPr="00AB0C78">
              <w:rPr>
                <w:rFonts w:asciiTheme="minorHAnsi" w:hAnsiTheme="minorHAnsi" w:cstheme="minorHAnsi"/>
              </w:rPr>
              <w:t xml:space="preserve">in the Agreement and its respective Addendums shall be substituted with references to Janssen. </w:t>
            </w:r>
          </w:p>
        </w:tc>
        <w:tc>
          <w:tcPr>
            <w:tcW w:w="4714" w:type="dxa"/>
          </w:tcPr>
          <w:p w14:paraId="414DFD48" w14:textId="77777777" w:rsidR="00AB0C78" w:rsidRPr="00AB0C78" w:rsidRDefault="006B42E3" w:rsidP="00AB0C78">
            <w:pPr>
              <w:pStyle w:val="Odstavecseseznamem"/>
              <w:numPr>
                <w:ilvl w:val="0"/>
                <w:numId w:val="31"/>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lang w:val="cs-CZ"/>
              </w:rPr>
              <w:t xml:space="preserve">Veškeré odkazy na </w:t>
            </w:r>
            <w:r w:rsidRPr="00AB0C78">
              <w:rPr>
                <w:rFonts w:asciiTheme="minorHAnsi" w:hAnsiTheme="minorHAnsi" w:cstheme="minorHAnsi"/>
                <w:b/>
                <w:bCs/>
                <w:lang w:val="cs-CZ"/>
              </w:rPr>
              <w:t xml:space="preserve">Janssen-Cilag s.r.o. </w:t>
            </w:r>
            <w:r w:rsidRPr="00AB0C78">
              <w:rPr>
                <w:rFonts w:asciiTheme="minorHAnsi" w:hAnsiTheme="minorHAnsi" w:cstheme="minorHAnsi"/>
                <w:lang w:val="cs-CZ"/>
              </w:rPr>
              <w:t xml:space="preserve">ve smlouvě a jejích příslušných dodatcích budou nahrazeny odkazy na společnost Janssen. </w:t>
            </w:r>
          </w:p>
        </w:tc>
      </w:tr>
      <w:tr w:rsidR="00A170E5" w14:paraId="24CADAA6" w14:textId="77777777" w:rsidTr="006B58E9">
        <w:trPr>
          <w:jc w:val="center"/>
        </w:trPr>
        <w:tc>
          <w:tcPr>
            <w:tcW w:w="4646" w:type="dxa"/>
          </w:tcPr>
          <w:p w14:paraId="11730AA6" w14:textId="77777777" w:rsidR="00AB0C78" w:rsidRPr="00AB0C78" w:rsidRDefault="006B42E3" w:rsidP="00AB0C78">
            <w:pPr>
              <w:pStyle w:val="Odstavecseseznamem"/>
              <w:numPr>
                <w:ilvl w:val="0"/>
                <w:numId w:val="31"/>
              </w:numPr>
              <w:jc w:val="both"/>
              <w:rPr>
                <w:rFonts w:asciiTheme="minorHAnsi" w:hAnsiTheme="minorHAnsi" w:cstheme="minorHAnsi"/>
                <w:b/>
                <w:bCs/>
              </w:rPr>
            </w:pPr>
            <w:r w:rsidRPr="00AB0C78">
              <w:rPr>
                <w:rFonts w:asciiTheme="minorHAnsi" w:hAnsiTheme="minorHAnsi" w:cstheme="minorHAnsi"/>
                <w:spacing w:val="-3"/>
              </w:rPr>
              <w:t xml:space="preserve">The following shall be added to Section </w:t>
            </w:r>
            <w:r w:rsidRPr="00AB0C78">
              <w:rPr>
                <w:rFonts w:asciiTheme="minorHAnsi" w:hAnsiTheme="minorHAnsi" w:cstheme="minorHAnsi"/>
              </w:rPr>
              <w:t>1.1. Performance of Study of Agreement of the Agreement:</w:t>
            </w:r>
          </w:p>
        </w:tc>
        <w:tc>
          <w:tcPr>
            <w:tcW w:w="4714" w:type="dxa"/>
          </w:tcPr>
          <w:p w14:paraId="056C3F73" w14:textId="77777777" w:rsidR="00AB0C78" w:rsidRPr="00AB0C78" w:rsidRDefault="006B42E3" w:rsidP="00AB0C78">
            <w:pPr>
              <w:pStyle w:val="Odstavecseseznamem"/>
              <w:numPr>
                <w:ilvl w:val="0"/>
                <w:numId w:val="32"/>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Do části 1. Provedení Klinického hodnocení smlouvy se přidává následující text:</w:t>
            </w:r>
          </w:p>
        </w:tc>
      </w:tr>
      <w:tr w:rsidR="00A170E5" w:rsidRPr="000A5157" w14:paraId="4B5C3594" w14:textId="77777777" w:rsidTr="006B58E9">
        <w:trPr>
          <w:jc w:val="center"/>
        </w:trPr>
        <w:tc>
          <w:tcPr>
            <w:tcW w:w="4646" w:type="dxa"/>
          </w:tcPr>
          <w:p w14:paraId="1532CACE" w14:textId="77777777" w:rsidR="004406AB" w:rsidRPr="00AB0C78" w:rsidRDefault="006B42E3" w:rsidP="00AB0C78">
            <w:pPr>
              <w:pStyle w:val="Odstavecseseznamem"/>
              <w:jc w:val="both"/>
              <w:rPr>
                <w:rFonts w:asciiTheme="minorHAnsi" w:hAnsiTheme="minorHAnsi" w:cstheme="minorHAnsi"/>
                <w:i/>
                <w:iCs/>
              </w:rPr>
            </w:pPr>
            <w:r w:rsidRPr="007657C9">
              <w:rPr>
                <w:rStyle w:val="DeltaViewInsertion"/>
                <w:rFonts w:asciiTheme="minorHAnsi" w:hAnsiTheme="minorHAnsi" w:cstheme="minorHAnsi"/>
                <w:i/>
                <w:iCs/>
                <w:color w:val="auto"/>
                <w:u w:val="single"/>
              </w:rPr>
              <w:t xml:space="preserve">Delegation by </w:t>
            </w:r>
            <w:r w:rsidRPr="007657C9">
              <w:rPr>
                <w:rFonts w:asciiTheme="minorHAnsi" w:hAnsiTheme="minorHAnsi" w:cstheme="minorHAnsi"/>
                <w:i/>
                <w:iCs/>
                <w:u w:val="single"/>
              </w:rPr>
              <w:t>Janssen</w:t>
            </w:r>
            <w:r w:rsidRPr="007657C9">
              <w:rPr>
                <w:rStyle w:val="DeltaViewInsertion"/>
                <w:rFonts w:asciiTheme="minorHAnsi" w:hAnsiTheme="minorHAnsi" w:cstheme="minorHAnsi"/>
                <w:i/>
                <w:iCs/>
                <w:color w:val="auto"/>
                <w:u w:val="single"/>
              </w:rPr>
              <w:t xml:space="preserve"> to CRO.</w:t>
            </w:r>
            <w:r w:rsidRPr="007657C9">
              <w:rPr>
                <w:rStyle w:val="DeltaViewInsertion"/>
                <w:rFonts w:asciiTheme="minorHAnsi" w:hAnsiTheme="minorHAnsi" w:cstheme="minorHAnsi"/>
                <w:i/>
                <w:iCs/>
                <w:color w:val="auto"/>
                <w:u w:val="none"/>
              </w:rPr>
              <w:t xml:space="preserve"> </w:t>
            </w:r>
            <w:r w:rsidRPr="007657C9">
              <w:rPr>
                <w:rFonts w:asciiTheme="minorHAnsi" w:hAnsiTheme="minorHAnsi" w:cstheme="minorHAnsi"/>
                <w:i/>
                <w:iCs/>
              </w:rPr>
              <w:t>Janssen</w:t>
            </w:r>
            <w:r w:rsidRPr="007657C9">
              <w:rPr>
                <w:rStyle w:val="DeltaViewInsertion"/>
                <w:rFonts w:asciiTheme="minorHAnsi" w:hAnsiTheme="minorHAnsi" w:cstheme="minorHAnsi"/>
                <w:i/>
                <w:iCs/>
                <w:color w:val="auto"/>
                <w:u w:val="none"/>
              </w:rPr>
              <w:t xml:space="preserve"> has contracted with CRO, a clinical research organization, to supervise, monitor and </w:t>
            </w:r>
            <w:r w:rsidRPr="007657C9">
              <w:rPr>
                <w:rStyle w:val="DeltaViewInsertion"/>
                <w:rFonts w:asciiTheme="minorHAnsi" w:hAnsiTheme="minorHAnsi" w:cstheme="minorHAnsi"/>
                <w:i/>
                <w:iCs/>
                <w:color w:val="auto"/>
                <w:u w:val="none"/>
              </w:rPr>
              <w:lastRenderedPageBreak/>
              <w:t xml:space="preserve">manage the Clinical Trial in accordance with applicable laws and with this Agreement. </w:t>
            </w:r>
            <w:r w:rsidRPr="007657C9">
              <w:rPr>
                <w:rFonts w:asciiTheme="minorHAnsi" w:hAnsiTheme="minorHAnsi" w:cstheme="minorHAnsi"/>
                <w:i/>
                <w:iCs/>
              </w:rPr>
              <w:t>Janssen</w:t>
            </w:r>
            <w:r w:rsidRPr="007657C9">
              <w:rPr>
                <w:rStyle w:val="DeltaViewInsertion"/>
                <w:rFonts w:asciiTheme="minorHAnsi" w:hAnsiTheme="minorHAnsi" w:cstheme="minorHAnsi"/>
                <w:i/>
                <w:iCs/>
                <w:color w:val="auto"/>
                <w:u w:val="none"/>
              </w:rPr>
              <w:t xml:space="preserve"> has authorized CRO to handle </w:t>
            </w:r>
            <w:r w:rsidRPr="007657C9">
              <w:rPr>
                <w:rFonts w:asciiTheme="minorHAnsi" w:hAnsiTheme="minorHAnsi" w:cstheme="minorHAnsi"/>
                <w:i/>
                <w:iCs/>
              </w:rPr>
              <w:t>Janssen</w:t>
            </w:r>
            <w:r w:rsidRPr="007657C9">
              <w:rPr>
                <w:rStyle w:val="DeltaViewInsertion"/>
                <w:rFonts w:asciiTheme="minorHAnsi" w:hAnsiTheme="minorHAnsi" w:cstheme="minorHAnsi"/>
                <w:i/>
                <w:iCs/>
                <w:color w:val="auto"/>
                <w:u w:val="none"/>
              </w:rPr>
              <w:t xml:space="preserve"> communications with the Institution and Principal Investigator with respect to the Study and this Agreement.  </w:t>
            </w:r>
            <w:r w:rsidRPr="007657C9">
              <w:rPr>
                <w:rFonts w:asciiTheme="minorHAnsi" w:hAnsiTheme="minorHAnsi" w:cstheme="minorHAnsi"/>
                <w:i/>
                <w:iCs/>
              </w:rPr>
              <w:t>Janssen</w:t>
            </w:r>
            <w:r w:rsidRPr="007657C9">
              <w:rPr>
                <w:rStyle w:val="DeltaViewInsertion"/>
                <w:rFonts w:asciiTheme="minorHAnsi" w:hAnsiTheme="minorHAnsi" w:cstheme="minorHAnsi"/>
                <w:i/>
                <w:iCs/>
                <w:color w:val="auto"/>
                <w:u w:val="none"/>
              </w:rPr>
              <w:t xml:space="preserve"> shall notify Institution and Principal Investigator should this situation change at any point.  Without prejudice to any rights of </w:t>
            </w:r>
            <w:r w:rsidRPr="007657C9">
              <w:rPr>
                <w:rFonts w:asciiTheme="minorHAnsi" w:hAnsiTheme="minorHAnsi" w:cstheme="minorHAnsi"/>
                <w:i/>
                <w:iCs/>
              </w:rPr>
              <w:t>Janssen</w:t>
            </w:r>
            <w:r w:rsidRPr="007657C9">
              <w:rPr>
                <w:rStyle w:val="DeltaViewInsertion"/>
                <w:rFonts w:asciiTheme="minorHAnsi" w:hAnsiTheme="minorHAnsi" w:cstheme="minorHAnsi"/>
                <w:i/>
                <w:iCs/>
                <w:color w:val="auto"/>
                <w:u w:val="none"/>
              </w:rPr>
              <w:t xml:space="preserve"> under this </w:t>
            </w:r>
            <w:r w:rsidRPr="00AB0C78">
              <w:rPr>
                <w:rStyle w:val="DeltaViewInsertion"/>
                <w:rFonts w:asciiTheme="minorHAnsi" w:hAnsiTheme="minorHAnsi" w:cstheme="minorHAnsi"/>
                <w:i/>
                <w:iCs/>
                <w:color w:val="auto"/>
                <w:u w:val="none"/>
              </w:rPr>
              <w:t>Agreement, Institution</w:t>
            </w:r>
            <w:r>
              <w:rPr>
                <w:rStyle w:val="DeltaViewInsertion"/>
                <w:rFonts w:asciiTheme="minorHAnsi" w:hAnsiTheme="minorHAnsi" w:cstheme="minorHAnsi"/>
                <w:i/>
                <w:iCs/>
                <w:color w:val="auto"/>
                <w:u w:val="none"/>
              </w:rPr>
              <w:t xml:space="preserve"> </w:t>
            </w:r>
            <w:r w:rsidRPr="007657C9">
              <w:rPr>
                <w:rStyle w:val="DeltaViewInsertion"/>
                <w:rFonts w:asciiTheme="minorHAnsi" w:hAnsiTheme="minorHAnsi" w:cstheme="minorHAnsi"/>
                <w:i/>
                <w:iCs/>
                <w:color w:val="auto"/>
                <w:u w:val="none"/>
              </w:rPr>
              <w:t>and Principal Investigator</w:t>
            </w:r>
            <w:r w:rsidRPr="00AB0C78">
              <w:rPr>
                <w:rStyle w:val="DeltaViewInsertion"/>
                <w:rFonts w:asciiTheme="minorHAnsi" w:hAnsiTheme="minorHAnsi" w:cstheme="minorHAnsi"/>
                <w:i/>
                <w:iCs/>
                <w:color w:val="auto"/>
                <w:u w:val="none"/>
              </w:rPr>
              <w:t xml:space="preserve"> acknowledge that CRO is the VAT recipient of services under this Agreement.</w:t>
            </w:r>
            <w:r w:rsidRPr="007657C9">
              <w:rPr>
                <w:rStyle w:val="DeltaViewInsertion"/>
                <w:rFonts w:asciiTheme="minorHAnsi" w:hAnsiTheme="minorHAnsi" w:cstheme="minorHAnsi"/>
                <w:i/>
                <w:iCs/>
                <w:color w:val="auto"/>
                <w:u w:val="none"/>
              </w:rPr>
              <w:t xml:space="preserve"> </w:t>
            </w:r>
            <w:r w:rsidRPr="007657C9">
              <w:rPr>
                <w:rStyle w:val="DeltaViewInsertion"/>
                <w:rFonts w:asciiTheme="minorHAnsi" w:hAnsiTheme="minorHAnsi" w:cstheme="minorHAnsi"/>
                <w:i/>
                <w:iCs/>
                <w:color w:val="auto"/>
                <w:u w:val="none"/>
              </w:rPr>
              <w:br/>
            </w:r>
          </w:p>
        </w:tc>
        <w:tc>
          <w:tcPr>
            <w:tcW w:w="4714" w:type="dxa"/>
          </w:tcPr>
          <w:p w14:paraId="589AF2A9" w14:textId="77777777" w:rsidR="004406AB" w:rsidRPr="00AB0C78" w:rsidRDefault="006B42E3" w:rsidP="00AB0C78">
            <w:pPr>
              <w:pStyle w:val="Odstavecseseznamem"/>
              <w:jc w:val="both"/>
              <w:rPr>
                <w:rFonts w:asciiTheme="minorHAnsi" w:hAnsiTheme="minorHAnsi" w:cstheme="minorHAnsi"/>
                <w:i/>
                <w:iCs/>
                <w:lang w:val="cs-CZ"/>
              </w:rPr>
            </w:pPr>
            <w:r w:rsidRPr="007657C9">
              <w:rPr>
                <w:rStyle w:val="DeltaViewInsertion"/>
                <w:rFonts w:asciiTheme="minorHAnsi" w:hAnsiTheme="minorHAnsi" w:cstheme="minorHAnsi"/>
                <w:i/>
                <w:iCs/>
                <w:color w:val="auto"/>
                <w:u w:val="single"/>
                <w:lang w:val="cs-CZ"/>
              </w:rPr>
              <w:lastRenderedPageBreak/>
              <w:t>Delegování ze strany společnosti Janssen na CRO.</w:t>
            </w:r>
            <w:r w:rsidRPr="007657C9">
              <w:rPr>
                <w:rStyle w:val="DeltaViewInsertion"/>
                <w:rFonts w:asciiTheme="minorHAnsi" w:hAnsiTheme="minorHAnsi" w:cstheme="minorHAnsi"/>
                <w:i/>
                <w:iCs/>
                <w:color w:val="auto"/>
                <w:u w:val="none"/>
                <w:lang w:val="cs-CZ"/>
              </w:rPr>
              <w:t xml:space="preserve"> Společnost Janssen uzavřela smlouvu s CRO, klinickou výzkumnou organizací, aby </w:t>
            </w:r>
            <w:r w:rsidRPr="007657C9">
              <w:rPr>
                <w:rStyle w:val="DeltaViewInsertion"/>
                <w:rFonts w:asciiTheme="minorHAnsi" w:hAnsiTheme="minorHAnsi" w:cstheme="minorHAnsi"/>
                <w:i/>
                <w:iCs/>
                <w:color w:val="auto"/>
                <w:u w:val="none"/>
                <w:lang w:val="cs-CZ"/>
              </w:rPr>
              <w:lastRenderedPageBreak/>
              <w:t xml:space="preserve">dohlížela, monitorovala a řídila klinické hodnocení v souladu s platnými zákony a touto smlouvou. Společnost Janssen pověřila CRO, aby zajišťovala komunikaci společnosti Janssen se zdravotnickým zařízením a hlavním zkoušejícím v souvislosti se studií a touto smlouvou.  Společnost Janssen bude informovat zdravotnické zařízení a hlavního zkoušejícího, pokud se situace kdykoli změní.  Aniž </w:t>
            </w:r>
            <w:r w:rsidRPr="007B69BE">
              <w:rPr>
                <w:rStyle w:val="DeltaViewInsertion"/>
                <w:rFonts w:asciiTheme="minorHAnsi" w:hAnsiTheme="minorHAnsi" w:cstheme="minorHAnsi"/>
                <w:i/>
                <w:iCs/>
                <w:color w:val="auto"/>
                <w:u w:val="none"/>
                <w:lang w:val="cs-CZ"/>
              </w:rPr>
              <w:t xml:space="preserve">by byla dotčena jakákoli práva společnosti Janssen podle této smlouvy, zdravotnické zařízení </w:t>
            </w:r>
            <w:r w:rsidRPr="007B69BE">
              <w:rPr>
                <w:rStyle w:val="DeltaViewInsertion"/>
                <w:i/>
                <w:iCs/>
                <w:color w:val="auto"/>
                <w:u w:val="none"/>
                <w:lang w:val="cs-CZ"/>
              </w:rPr>
              <w:t>a hlavní zkoušející</w:t>
            </w:r>
            <w:r w:rsidRPr="007B69BE">
              <w:rPr>
                <w:rStyle w:val="DeltaViewInsertion"/>
                <w:rFonts w:asciiTheme="minorHAnsi" w:hAnsiTheme="minorHAnsi" w:cstheme="minorHAnsi"/>
                <w:i/>
                <w:iCs/>
                <w:color w:val="auto"/>
                <w:u w:val="none"/>
                <w:lang w:val="cs-CZ"/>
              </w:rPr>
              <w:t xml:space="preserve"> be</w:t>
            </w:r>
            <w:r>
              <w:rPr>
                <w:rStyle w:val="DeltaViewInsertion"/>
                <w:rFonts w:asciiTheme="minorHAnsi" w:hAnsiTheme="minorHAnsi" w:cstheme="minorHAnsi"/>
                <w:i/>
                <w:iCs/>
                <w:color w:val="auto"/>
                <w:u w:val="none"/>
                <w:lang w:val="cs-CZ"/>
              </w:rPr>
              <w:t>ou</w:t>
            </w:r>
            <w:r w:rsidRPr="007B69BE">
              <w:rPr>
                <w:rStyle w:val="DeltaViewInsertion"/>
                <w:rFonts w:asciiTheme="minorHAnsi" w:hAnsiTheme="minorHAnsi" w:cstheme="minorHAnsi"/>
                <w:i/>
                <w:iCs/>
                <w:color w:val="auto"/>
                <w:u w:val="none"/>
                <w:lang w:val="cs-CZ"/>
              </w:rPr>
              <w:t>e na vědomí, že CRO je příjemcem služeb s </w:t>
            </w:r>
            <w:r w:rsidRPr="00AB0C78">
              <w:rPr>
                <w:rStyle w:val="DeltaViewInsertion"/>
                <w:rFonts w:asciiTheme="minorHAnsi" w:hAnsiTheme="minorHAnsi" w:cstheme="minorHAnsi"/>
                <w:i/>
                <w:iCs/>
                <w:color w:val="auto"/>
                <w:u w:val="none"/>
                <w:lang w:val="cs-CZ"/>
              </w:rPr>
              <w:t>DPH podle této smlouvy.</w:t>
            </w:r>
          </w:p>
        </w:tc>
      </w:tr>
      <w:tr w:rsidR="00A170E5" w14:paraId="5340409B" w14:textId="77777777" w:rsidTr="006B58E9">
        <w:trPr>
          <w:jc w:val="center"/>
        </w:trPr>
        <w:tc>
          <w:tcPr>
            <w:tcW w:w="4646" w:type="dxa"/>
          </w:tcPr>
          <w:p w14:paraId="2B805618" w14:textId="77777777" w:rsidR="00AB0C78" w:rsidRPr="007657C9" w:rsidRDefault="006B42E3" w:rsidP="00AB0C78">
            <w:pPr>
              <w:pStyle w:val="Odstavecseseznamem"/>
              <w:numPr>
                <w:ilvl w:val="0"/>
                <w:numId w:val="32"/>
              </w:numPr>
              <w:jc w:val="both"/>
              <w:rPr>
                <w:rFonts w:asciiTheme="minorHAnsi" w:hAnsiTheme="minorHAnsi" w:cstheme="minorHAnsi"/>
                <w:spacing w:val="-3"/>
              </w:rPr>
            </w:pPr>
            <w:r w:rsidRPr="007657C9">
              <w:rPr>
                <w:rFonts w:asciiTheme="minorHAnsi" w:hAnsiTheme="minorHAnsi" w:cstheme="minorHAnsi"/>
                <w:spacing w:val="-3"/>
              </w:rPr>
              <w:lastRenderedPageBreak/>
              <w:t>Janssen has delegated the following tasks to the CRO under the Agreement (this is not an exhaustive list of tasks delegated to the CRO):</w:t>
            </w:r>
          </w:p>
          <w:p w14:paraId="75739CB3" w14:textId="77777777" w:rsidR="004406AB" w:rsidRPr="00AB0C78" w:rsidRDefault="004A0C50" w:rsidP="006B58E9">
            <w:pPr>
              <w:jc w:val="both"/>
              <w:rPr>
                <w:rFonts w:asciiTheme="minorHAnsi" w:hAnsiTheme="minorHAnsi" w:cstheme="minorHAnsi"/>
                <w:b/>
                <w:bCs/>
              </w:rPr>
            </w:pPr>
          </w:p>
        </w:tc>
        <w:tc>
          <w:tcPr>
            <w:tcW w:w="4714" w:type="dxa"/>
          </w:tcPr>
          <w:p w14:paraId="6F4F71E4" w14:textId="77777777" w:rsidR="00AB0C78" w:rsidRPr="007657C9" w:rsidRDefault="006B42E3" w:rsidP="00AB0C78">
            <w:pPr>
              <w:pStyle w:val="Odstavecseseznamem"/>
              <w:numPr>
                <w:ilvl w:val="0"/>
                <w:numId w:val="33"/>
              </w:numPr>
              <w:jc w:val="both"/>
              <w:rPr>
                <w:rFonts w:asciiTheme="minorHAnsi" w:hAnsiTheme="minorHAnsi" w:cstheme="minorHAnsi"/>
                <w:spacing w:val="-3"/>
                <w:lang w:val="cs-CZ"/>
              </w:rPr>
            </w:pPr>
            <w:r w:rsidRPr="007657C9">
              <w:rPr>
                <w:rFonts w:asciiTheme="minorHAnsi" w:hAnsiTheme="minorHAnsi" w:cstheme="minorHAnsi"/>
                <w:spacing w:val="-3"/>
                <w:lang w:val="cs-CZ"/>
              </w:rPr>
              <w:t>Společnost Janssen delegovala na CRO následující úkoly podle této smlouvy (nejedná se o vyčerpávající seznam úkolů delegovaných na CRO):</w:t>
            </w:r>
          </w:p>
          <w:p w14:paraId="55D12333" w14:textId="77777777" w:rsidR="004406AB" w:rsidRPr="007657C9" w:rsidRDefault="004A0C50" w:rsidP="004406AB">
            <w:pPr>
              <w:pBdr>
                <w:between w:val="single" w:sz="4" w:space="1" w:color="auto"/>
              </w:pBdr>
              <w:jc w:val="both"/>
              <w:rPr>
                <w:rFonts w:asciiTheme="minorHAnsi" w:hAnsiTheme="minorHAnsi" w:cstheme="minorHAnsi"/>
                <w:b/>
                <w:bCs/>
                <w:lang w:val="cs-CZ"/>
              </w:rPr>
            </w:pPr>
          </w:p>
        </w:tc>
      </w:tr>
      <w:tr w:rsidR="00A170E5" w:rsidRPr="000A5157" w14:paraId="7350B4D9" w14:textId="77777777" w:rsidTr="006B58E9">
        <w:trPr>
          <w:jc w:val="center"/>
        </w:trPr>
        <w:tc>
          <w:tcPr>
            <w:tcW w:w="4646" w:type="dxa"/>
          </w:tcPr>
          <w:p w14:paraId="62FB556B"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 xml:space="preserve">Negotiating and signing clinical trial related agreements, </w:t>
            </w:r>
          </w:p>
        </w:tc>
        <w:tc>
          <w:tcPr>
            <w:tcW w:w="4714" w:type="dxa"/>
          </w:tcPr>
          <w:p w14:paraId="5F08E547" w14:textId="77777777" w:rsidR="00130857" w:rsidRPr="00AB0C78" w:rsidRDefault="006B42E3" w:rsidP="00130857">
            <w:pPr>
              <w:pStyle w:val="Odstavecseseznamem"/>
              <w:numPr>
                <w:ilvl w:val="0"/>
                <w:numId w:val="34"/>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sjednávání a podepisování smluv souvisejících s klinickým hodnocením,</w:t>
            </w:r>
          </w:p>
        </w:tc>
      </w:tr>
      <w:tr w:rsidR="00A170E5" w14:paraId="3876158A" w14:textId="77777777" w:rsidTr="006B58E9">
        <w:trPr>
          <w:jc w:val="center"/>
        </w:trPr>
        <w:tc>
          <w:tcPr>
            <w:tcW w:w="4646" w:type="dxa"/>
          </w:tcPr>
          <w:p w14:paraId="7A36E3C9"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 xml:space="preserve">Making study payments, </w:t>
            </w:r>
          </w:p>
        </w:tc>
        <w:tc>
          <w:tcPr>
            <w:tcW w:w="4714" w:type="dxa"/>
          </w:tcPr>
          <w:p w14:paraId="26CD9912"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 xml:space="preserve">provádění plateb ve studii, </w:t>
            </w:r>
          </w:p>
        </w:tc>
      </w:tr>
      <w:tr w:rsidR="00A170E5" w14:paraId="40692A75" w14:textId="77777777" w:rsidTr="006B58E9">
        <w:trPr>
          <w:jc w:val="center"/>
        </w:trPr>
        <w:tc>
          <w:tcPr>
            <w:tcW w:w="4646" w:type="dxa"/>
          </w:tcPr>
          <w:p w14:paraId="25252C58"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 xml:space="preserve">Reporting of safety reports, </w:t>
            </w:r>
          </w:p>
        </w:tc>
        <w:tc>
          <w:tcPr>
            <w:tcW w:w="4714" w:type="dxa"/>
          </w:tcPr>
          <w:p w14:paraId="1E230450"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 xml:space="preserve">podávání zpráv o bezpečnosti, </w:t>
            </w:r>
          </w:p>
        </w:tc>
      </w:tr>
      <w:tr w:rsidR="00A170E5" w:rsidRPr="000A5157" w14:paraId="57118250" w14:textId="77777777" w:rsidTr="006B58E9">
        <w:trPr>
          <w:jc w:val="center"/>
        </w:trPr>
        <w:tc>
          <w:tcPr>
            <w:tcW w:w="4646" w:type="dxa"/>
          </w:tcPr>
          <w:p w14:paraId="1D8EA997"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 xml:space="preserve">Upon site request, returning study drugs, </w:t>
            </w:r>
          </w:p>
        </w:tc>
        <w:tc>
          <w:tcPr>
            <w:tcW w:w="4714" w:type="dxa"/>
          </w:tcPr>
          <w:p w14:paraId="050CCC97"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vrácení hodnoceného přípravku na žádost pracoviště,</w:t>
            </w:r>
          </w:p>
        </w:tc>
      </w:tr>
      <w:tr w:rsidR="00A170E5" w:rsidRPr="000A5157" w14:paraId="52E105EC" w14:textId="77777777" w:rsidTr="006B58E9">
        <w:trPr>
          <w:jc w:val="center"/>
        </w:trPr>
        <w:tc>
          <w:tcPr>
            <w:tcW w:w="4646" w:type="dxa"/>
          </w:tcPr>
          <w:p w14:paraId="55C11F83"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Making regulatory related activities as  communications with authorities</w:t>
            </w:r>
          </w:p>
        </w:tc>
        <w:tc>
          <w:tcPr>
            <w:tcW w:w="4714" w:type="dxa"/>
          </w:tcPr>
          <w:p w14:paraId="6CE2C65E"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provádění regulačně orientovaných činností, například komunikace s úřady,</w:t>
            </w:r>
          </w:p>
        </w:tc>
      </w:tr>
      <w:tr w:rsidR="00A170E5" w14:paraId="5369359D" w14:textId="77777777" w:rsidTr="006B58E9">
        <w:trPr>
          <w:jc w:val="center"/>
        </w:trPr>
        <w:tc>
          <w:tcPr>
            <w:tcW w:w="4646" w:type="dxa"/>
          </w:tcPr>
          <w:p w14:paraId="1DAD1FA7"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 xml:space="preserve">Monitoring and managing the study. </w:t>
            </w:r>
          </w:p>
        </w:tc>
        <w:tc>
          <w:tcPr>
            <w:tcW w:w="4714" w:type="dxa"/>
          </w:tcPr>
          <w:p w14:paraId="15A4193F"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monitorování a řízení studie,</w:t>
            </w:r>
          </w:p>
        </w:tc>
      </w:tr>
      <w:tr w:rsidR="00A170E5" w14:paraId="2ACB5848" w14:textId="77777777" w:rsidTr="006B58E9">
        <w:trPr>
          <w:jc w:val="center"/>
        </w:trPr>
        <w:tc>
          <w:tcPr>
            <w:tcW w:w="4646" w:type="dxa"/>
          </w:tcPr>
          <w:p w14:paraId="063ABCED" w14:textId="77777777" w:rsidR="00130857" w:rsidRPr="00130857" w:rsidRDefault="006B42E3" w:rsidP="00130857">
            <w:pPr>
              <w:pStyle w:val="Odstavecseseznamem"/>
              <w:numPr>
                <w:ilvl w:val="0"/>
                <w:numId w:val="36"/>
              </w:numPr>
              <w:jc w:val="both"/>
              <w:rPr>
                <w:rFonts w:asciiTheme="minorHAnsi" w:hAnsiTheme="minorHAnsi" w:cstheme="minorHAnsi"/>
                <w:b/>
                <w:bCs/>
                <w:lang w:val="cs-CZ"/>
              </w:rPr>
            </w:pPr>
            <w:r w:rsidRPr="00130857">
              <w:rPr>
                <w:rFonts w:asciiTheme="minorHAnsi" w:hAnsiTheme="minorHAnsi" w:cstheme="minorHAnsi"/>
                <w:spacing w:val="-3"/>
              </w:rPr>
              <w:t>Maintaining and Updating the Czech Republic Clinical Trial Register database.</w:t>
            </w:r>
          </w:p>
        </w:tc>
        <w:tc>
          <w:tcPr>
            <w:tcW w:w="4714" w:type="dxa"/>
          </w:tcPr>
          <w:p w14:paraId="166E915D" w14:textId="77777777" w:rsidR="00130857" w:rsidRPr="00AB0C78" w:rsidRDefault="006B42E3" w:rsidP="00130857">
            <w:pPr>
              <w:pStyle w:val="Odstavecseseznamem"/>
              <w:numPr>
                <w:ilvl w:val="0"/>
                <w:numId w:val="35"/>
              </w:numPr>
              <w:pBdr>
                <w:between w:val="single" w:sz="4" w:space="1" w:color="auto"/>
              </w:pBdr>
              <w:jc w:val="both"/>
              <w:rPr>
                <w:rFonts w:asciiTheme="minorHAnsi" w:hAnsiTheme="minorHAnsi" w:cstheme="minorHAnsi"/>
                <w:b/>
                <w:bCs/>
                <w:lang w:val="cs-CZ"/>
              </w:rPr>
            </w:pPr>
            <w:r w:rsidRPr="00AB0C78">
              <w:rPr>
                <w:rFonts w:asciiTheme="minorHAnsi" w:hAnsiTheme="minorHAnsi" w:cstheme="minorHAnsi"/>
                <w:spacing w:val="-3"/>
                <w:lang w:val="cs-CZ"/>
              </w:rPr>
              <w:t>udržování a aktualizace databáze registru klinických hodnocení v České republice.</w:t>
            </w:r>
          </w:p>
        </w:tc>
      </w:tr>
      <w:tr w:rsidR="00A170E5" w14:paraId="2EF8AA9B" w14:textId="77777777" w:rsidTr="006B58E9">
        <w:trPr>
          <w:jc w:val="center"/>
        </w:trPr>
        <w:tc>
          <w:tcPr>
            <w:tcW w:w="4646" w:type="dxa"/>
          </w:tcPr>
          <w:p w14:paraId="56067E2C" w14:textId="77777777" w:rsidR="002C3CCF" w:rsidRPr="00130857" w:rsidRDefault="004A0C50" w:rsidP="002C3CCF">
            <w:pPr>
              <w:pStyle w:val="Odstavecseseznamem"/>
              <w:jc w:val="both"/>
              <w:rPr>
                <w:rFonts w:asciiTheme="minorHAnsi" w:hAnsiTheme="minorHAnsi" w:cstheme="minorHAnsi"/>
                <w:spacing w:val="-3"/>
              </w:rPr>
            </w:pPr>
          </w:p>
        </w:tc>
        <w:tc>
          <w:tcPr>
            <w:tcW w:w="4714" w:type="dxa"/>
          </w:tcPr>
          <w:p w14:paraId="52234AC8" w14:textId="77777777" w:rsidR="002C3CCF" w:rsidRPr="00AB0C78" w:rsidRDefault="004A0C50" w:rsidP="002C3CCF">
            <w:pPr>
              <w:pStyle w:val="Odstavecseseznamem"/>
              <w:pBdr>
                <w:between w:val="single" w:sz="4" w:space="1" w:color="auto"/>
              </w:pBdr>
              <w:jc w:val="both"/>
              <w:rPr>
                <w:rFonts w:asciiTheme="minorHAnsi" w:hAnsiTheme="minorHAnsi" w:cstheme="minorHAnsi"/>
                <w:spacing w:val="-3"/>
                <w:lang w:val="cs-CZ"/>
              </w:rPr>
            </w:pPr>
          </w:p>
        </w:tc>
      </w:tr>
      <w:tr w:rsidR="00A170E5" w:rsidRPr="000A5157" w14:paraId="135F9F52" w14:textId="77777777" w:rsidTr="006B58E9">
        <w:trPr>
          <w:jc w:val="center"/>
        </w:trPr>
        <w:tc>
          <w:tcPr>
            <w:tcW w:w="4646" w:type="dxa"/>
          </w:tcPr>
          <w:p w14:paraId="14B5CEE2" w14:textId="77777777" w:rsidR="00130857" w:rsidRPr="00AB0C78" w:rsidRDefault="006B42E3" w:rsidP="00130857">
            <w:pPr>
              <w:jc w:val="both"/>
              <w:rPr>
                <w:rFonts w:asciiTheme="minorHAnsi" w:hAnsiTheme="minorHAnsi" w:cstheme="minorHAnsi"/>
                <w:b/>
                <w:bCs/>
                <w:lang w:val="cs-CZ"/>
              </w:rPr>
            </w:pPr>
            <w:r w:rsidRPr="00F47AF1">
              <w:rPr>
                <w:rFonts w:asciiTheme="minorHAnsi" w:hAnsiTheme="minorHAnsi" w:cstheme="minorHAnsi"/>
                <w:color w:val="000000"/>
              </w:rPr>
              <w:t xml:space="preserve">Any reference to Janssen in relation to these tasks shall be taken to include reference to Janssen and CRO, as applicable. </w:t>
            </w:r>
          </w:p>
        </w:tc>
        <w:tc>
          <w:tcPr>
            <w:tcW w:w="4714" w:type="dxa"/>
          </w:tcPr>
          <w:p w14:paraId="1DCE6E06" w14:textId="77777777" w:rsidR="00130857" w:rsidRPr="007657C9" w:rsidRDefault="006B42E3" w:rsidP="00130857">
            <w:pPr>
              <w:pBdr>
                <w:between w:val="single" w:sz="4" w:space="1" w:color="auto"/>
              </w:pBdr>
              <w:jc w:val="both"/>
              <w:rPr>
                <w:rFonts w:asciiTheme="minorHAnsi" w:hAnsiTheme="minorHAnsi" w:cstheme="minorHAnsi"/>
                <w:b/>
                <w:bCs/>
                <w:lang w:val="cs-CZ"/>
              </w:rPr>
            </w:pPr>
            <w:r w:rsidRPr="00E9489D">
              <w:rPr>
                <w:rFonts w:asciiTheme="minorHAnsi" w:hAnsiTheme="minorHAnsi" w:cstheme="minorHAnsi"/>
                <w:color w:val="000000"/>
                <w:lang w:val="cs-CZ"/>
              </w:rPr>
              <w:t xml:space="preserve">Všechny odkazy na společnost Janssen v souvislosti s těmito úkoly musí obsahovat odkazy podle potřeby na společnost Janssen a CRO. </w:t>
            </w:r>
          </w:p>
        </w:tc>
      </w:tr>
      <w:tr w:rsidR="00A170E5" w:rsidRPr="000A5157" w14:paraId="580BC442" w14:textId="77777777" w:rsidTr="006B58E9">
        <w:trPr>
          <w:jc w:val="center"/>
        </w:trPr>
        <w:tc>
          <w:tcPr>
            <w:tcW w:w="4646" w:type="dxa"/>
          </w:tcPr>
          <w:p w14:paraId="566FB6AC" w14:textId="77777777" w:rsidR="00130857" w:rsidRPr="00AB0C78" w:rsidRDefault="004A0C50" w:rsidP="00130857">
            <w:pPr>
              <w:jc w:val="both"/>
              <w:rPr>
                <w:rFonts w:asciiTheme="minorHAnsi" w:hAnsiTheme="minorHAnsi" w:cstheme="minorHAnsi"/>
                <w:b/>
                <w:bCs/>
                <w:lang w:val="cs-CZ"/>
              </w:rPr>
            </w:pPr>
          </w:p>
        </w:tc>
        <w:tc>
          <w:tcPr>
            <w:tcW w:w="4714" w:type="dxa"/>
          </w:tcPr>
          <w:p w14:paraId="16BFD2EE" w14:textId="77777777" w:rsidR="00130857" w:rsidRPr="007657C9" w:rsidRDefault="004A0C50" w:rsidP="00130857">
            <w:pPr>
              <w:pBdr>
                <w:between w:val="single" w:sz="4" w:space="1" w:color="auto"/>
              </w:pBdr>
              <w:jc w:val="both"/>
              <w:rPr>
                <w:rFonts w:asciiTheme="minorHAnsi" w:hAnsiTheme="minorHAnsi" w:cstheme="minorHAnsi"/>
                <w:b/>
                <w:bCs/>
                <w:lang w:val="cs-CZ"/>
              </w:rPr>
            </w:pPr>
          </w:p>
        </w:tc>
      </w:tr>
      <w:tr w:rsidR="00A170E5" w:rsidRPr="000A5157" w14:paraId="33196FEF" w14:textId="77777777" w:rsidTr="006B58E9">
        <w:trPr>
          <w:jc w:val="center"/>
        </w:trPr>
        <w:tc>
          <w:tcPr>
            <w:tcW w:w="4646" w:type="dxa"/>
          </w:tcPr>
          <w:p w14:paraId="567502F9" w14:textId="77777777" w:rsidR="00130857" w:rsidRPr="00130857" w:rsidRDefault="006B42E3" w:rsidP="00130857">
            <w:pPr>
              <w:pStyle w:val="Odstavecseseznamem"/>
              <w:numPr>
                <w:ilvl w:val="0"/>
                <w:numId w:val="33"/>
              </w:numPr>
              <w:jc w:val="both"/>
              <w:rPr>
                <w:rFonts w:asciiTheme="minorHAnsi" w:hAnsiTheme="minorHAnsi" w:cstheme="minorHAnsi"/>
                <w:b/>
                <w:bCs/>
                <w:lang w:val="cs-CZ"/>
              </w:rPr>
            </w:pPr>
            <w:r w:rsidRPr="00130857">
              <w:rPr>
                <w:rFonts w:asciiTheme="minorHAnsi" w:hAnsiTheme="minorHAnsi" w:cstheme="minorHAnsi"/>
                <w:color w:val="000000"/>
              </w:rPr>
              <w:t>Section 15. Notification of Agreement is hereby supplemented by the following:</w:t>
            </w:r>
          </w:p>
        </w:tc>
        <w:tc>
          <w:tcPr>
            <w:tcW w:w="4714" w:type="dxa"/>
          </w:tcPr>
          <w:p w14:paraId="61FFF2FB" w14:textId="77777777" w:rsidR="00130857" w:rsidRPr="00130857" w:rsidRDefault="006B42E3" w:rsidP="00130857">
            <w:pPr>
              <w:pStyle w:val="Odstavecseseznamem"/>
              <w:numPr>
                <w:ilvl w:val="0"/>
                <w:numId w:val="37"/>
              </w:numPr>
              <w:pBdr>
                <w:between w:val="single" w:sz="4" w:space="1" w:color="auto"/>
              </w:pBdr>
              <w:jc w:val="both"/>
              <w:rPr>
                <w:rFonts w:asciiTheme="minorHAnsi" w:hAnsiTheme="minorHAnsi" w:cstheme="minorHAnsi"/>
                <w:b/>
                <w:bCs/>
                <w:lang w:val="cs-CZ"/>
              </w:rPr>
            </w:pPr>
            <w:r w:rsidRPr="00130857">
              <w:rPr>
                <w:rFonts w:asciiTheme="minorHAnsi" w:hAnsiTheme="minorHAnsi" w:cstheme="minorHAnsi"/>
                <w:color w:val="000000"/>
                <w:lang w:val="cs-CZ"/>
              </w:rPr>
              <w:t xml:space="preserve">Část 15. Oznámení smlouvy se tímto doplňuje následujícím textem: </w:t>
            </w:r>
          </w:p>
        </w:tc>
      </w:tr>
      <w:tr w:rsidR="00A170E5" w:rsidRPr="000A5157" w14:paraId="79BD2911" w14:textId="77777777" w:rsidTr="00130857">
        <w:trPr>
          <w:trHeight w:val="603"/>
          <w:jc w:val="center"/>
        </w:trPr>
        <w:tc>
          <w:tcPr>
            <w:tcW w:w="4646" w:type="dxa"/>
          </w:tcPr>
          <w:p w14:paraId="71E7FB1D" w14:textId="77777777" w:rsidR="00130857" w:rsidRPr="00AB0C78" w:rsidRDefault="006B42E3" w:rsidP="00130857">
            <w:pPr>
              <w:jc w:val="both"/>
              <w:rPr>
                <w:rFonts w:asciiTheme="minorHAnsi" w:hAnsiTheme="minorHAnsi" w:cstheme="minorHAnsi"/>
                <w:b/>
                <w:bCs/>
                <w:lang w:val="cs-CZ"/>
              </w:rPr>
            </w:pPr>
            <w:r w:rsidRPr="005E70DF">
              <w:rPr>
                <w:rFonts w:asciiTheme="minorHAnsi" w:hAnsiTheme="minorHAnsi" w:cstheme="minorHAnsi"/>
                <w:spacing w:val="-3"/>
              </w:rPr>
              <w:t>Contact information in the event of a notice to the Parties associated with this agreement:</w:t>
            </w:r>
          </w:p>
        </w:tc>
        <w:tc>
          <w:tcPr>
            <w:tcW w:w="4714" w:type="dxa"/>
          </w:tcPr>
          <w:p w14:paraId="6B9978D3" w14:textId="77777777" w:rsidR="00130857" w:rsidRPr="007657C9" w:rsidRDefault="006B42E3" w:rsidP="00130857">
            <w:pPr>
              <w:pBdr>
                <w:between w:val="single" w:sz="4" w:space="1" w:color="auto"/>
              </w:pBdr>
              <w:jc w:val="both"/>
              <w:rPr>
                <w:rFonts w:asciiTheme="minorHAnsi" w:hAnsiTheme="minorHAnsi" w:cstheme="minorHAnsi"/>
                <w:b/>
                <w:bCs/>
                <w:lang w:val="cs-CZ"/>
              </w:rPr>
            </w:pPr>
            <w:r w:rsidRPr="00C16D01">
              <w:rPr>
                <w:rFonts w:asciiTheme="minorHAnsi" w:hAnsiTheme="minorHAnsi" w:cstheme="minorHAnsi"/>
                <w:spacing w:val="-3"/>
                <w:lang w:val="cs-CZ"/>
              </w:rPr>
              <w:t>Kontaktní informace v případě oznámení smluvním stranám spojené s touto smlouvou:</w:t>
            </w:r>
          </w:p>
        </w:tc>
      </w:tr>
      <w:tr w:rsidR="00A170E5" w:rsidRPr="000A5157" w14:paraId="13AB0A55" w14:textId="77777777" w:rsidTr="006B58E9">
        <w:trPr>
          <w:jc w:val="center"/>
        </w:trPr>
        <w:tc>
          <w:tcPr>
            <w:tcW w:w="4646" w:type="dxa"/>
          </w:tcPr>
          <w:p w14:paraId="68DD5919" w14:textId="77777777" w:rsidR="00130857" w:rsidRPr="00AB0C78" w:rsidRDefault="004A0C50" w:rsidP="00130857">
            <w:pPr>
              <w:jc w:val="both"/>
              <w:rPr>
                <w:rFonts w:asciiTheme="minorHAnsi" w:hAnsiTheme="minorHAnsi" w:cstheme="minorHAnsi"/>
                <w:b/>
                <w:bCs/>
                <w:lang w:val="cs-CZ"/>
              </w:rPr>
            </w:pPr>
          </w:p>
        </w:tc>
        <w:tc>
          <w:tcPr>
            <w:tcW w:w="4714" w:type="dxa"/>
          </w:tcPr>
          <w:p w14:paraId="0EB011E4" w14:textId="77777777" w:rsidR="00130857" w:rsidRPr="007657C9" w:rsidRDefault="004A0C50" w:rsidP="00130857">
            <w:pPr>
              <w:pBdr>
                <w:between w:val="single" w:sz="4" w:space="1" w:color="auto"/>
              </w:pBdr>
              <w:jc w:val="both"/>
              <w:rPr>
                <w:rFonts w:asciiTheme="minorHAnsi" w:hAnsiTheme="minorHAnsi" w:cstheme="minorHAnsi"/>
                <w:b/>
                <w:bCs/>
                <w:lang w:val="cs-CZ"/>
              </w:rPr>
            </w:pPr>
          </w:p>
        </w:tc>
      </w:tr>
      <w:tr w:rsidR="00A170E5" w14:paraId="27C3517D" w14:textId="77777777" w:rsidTr="006B58E9">
        <w:trPr>
          <w:jc w:val="center"/>
        </w:trPr>
        <w:tc>
          <w:tcPr>
            <w:tcW w:w="4646" w:type="dxa"/>
          </w:tcPr>
          <w:p w14:paraId="23B822B1" w14:textId="77777777" w:rsidR="00130857" w:rsidRPr="00AB0C78" w:rsidRDefault="006B42E3" w:rsidP="00130857">
            <w:pPr>
              <w:jc w:val="both"/>
              <w:rPr>
                <w:rFonts w:asciiTheme="minorHAnsi" w:hAnsiTheme="minorHAnsi" w:cstheme="minorHAnsi"/>
                <w:b/>
                <w:bCs/>
                <w:lang w:val="cs-CZ"/>
              </w:rPr>
            </w:pPr>
            <w:r w:rsidRPr="005E70DF">
              <w:rPr>
                <w:rFonts w:asciiTheme="minorHAnsi" w:hAnsiTheme="minorHAnsi" w:cstheme="minorHAnsi"/>
              </w:rPr>
              <w:t xml:space="preserve">TO CRO: </w:t>
            </w:r>
          </w:p>
        </w:tc>
        <w:tc>
          <w:tcPr>
            <w:tcW w:w="4714" w:type="dxa"/>
          </w:tcPr>
          <w:p w14:paraId="6A17A289" w14:textId="77777777" w:rsidR="00130857" w:rsidRPr="007657C9" w:rsidRDefault="006B42E3" w:rsidP="00130857">
            <w:pPr>
              <w:pBdr>
                <w:between w:val="single" w:sz="4" w:space="1" w:color="auto"/>
              </w:pBdr>
              <w:jc w:val="both"/>
              <w:rPr>
                <w:rFonts w:asciiTheme="minorHAnsi" w:hAnsiTheme="minorHAnsi" w:cstheme="minorHAnsi"/>
                <w:b/>
                <w:bCs/>
                <w:lang w:val="cs-CZ"/>
              </w:rPr>
            </w:pPr>
            <w:r w:rsidRPr="00C16D01">
              <w:rPr>
                <w:rFonts w:asciiTheme="minorHAnsi" w:hAnsiTheme="minorHAnsi" w:cstheme="minorHAnsi"/>
                <w:lang w:val="cs-CZ"/>
              </w:rPr>
              <w:t xml:space="preserve">PRO CRO: </w:t>
            </w:r>
          </w:p>
        </w:tc>
      </w:tr>
      <w:tr w:rsidR="00A170E5" w14:paraId="443A72C0" w14:textId="77777777" w:rsidTr="006B58E9">
        <w:trPr>
          <w:jc w:val="center"/>
        </w:trPr>
        <w:tc>
          <w:tcPr>
            <w:tcW w:w="4646" w:type="dxa"/>
          </w:tcPr>
          <w:p w14:paraId="0B19FB96" w14:textId="77777777" w:rsidR="00130857" w:rsidRPr="007657C9" w:rsidRDefault="006B42E3" w:rsidP="00130857">
            <w:pPr>
              <w:tabs>
                <w:tab w:val="left" w:pos="-720"/>
                <w:tab w:val="left" w:pos="540"/>
              </w:tabs>
              <w:suppressAutoHyphens/>
              <w:ind w:left="-15" w:firstLine="15"/>
              <w:jc w:val="both"/>
              <w:rPr>
                <w:rFonts w:asciiTheme="minorHAnsi" w:eastAsia="Times New Roman" w:hAnsiTheme="minorHAnsi" w:cstheme="minorHAnsi"/>
              </w:rPr>
            </w:pPr>
            <w:r w:rsidRPr="007657C9">
              <w:rPr>
                <w:rFonts w:asciiTheme="minorHAnsi" w:eastAsia="Times New Roman" w:hAnsiTheme="minorHAnsi" w:cstheme="minorHAnsi"/>
              </w:rPr>
              <w:t>Pharmaceutical Research Associates CZ, s.r.o., Jankovcova 1569/2c, Praha 7, 170 00, Czech Republic</w:t>
            </w:r>
          </w:p>
          <w:p w14:paraId="7ED54E6E" w14:textId="77777777" w:rsidR="00130857" w:rsidRPr="007657C9" w:rsidRDefault="004A0C50" w:rsidP="00130857">
            <w:pPr>
              <w:tabs>
                <w:tab w:val="left" w:pos="-720"/>
                <w:tab w:val="left" w:pos="540"/>
                <w:tab w:val="left" w:pos="2160"/>
              </w:tabs>
              <w:suppressAutoHyphens/>
              <w:ind w:left="2160" w:hanging="2160"/>
              <w:jc w:val="both"/>
              <w:rPr>
                <w:rFonts w:asciiTheme="minorHAnsi" w:hAnsiTheme="minorHAnsi" w:cstheme="minorHAnsi"/>
              </w:rPr>
            </w:pPr>
          </w:p>
          <w:p w14:paraId="582EC0DB" w14:textId="77777777" w:rsidR="00AB0C78" w:rsidRPr="00130857" w:rsidRDefault="006B42E3" w:rsidP="00130857">
            <w:pPr>
              <w:tabs>
                <w:tab w:val="left" w:pos="-720"/>
                <w:tab w:val="left" w:pos="540"/>
              </w:tabs>
              <w:suppressAutoHyphens/>
              <w:ind w:left="-15" w:firstLine="15"/>
              <w:jc w:val="both"/>
              <w:rPr>
                <w:rFonts w:asciiTheme="minorHAnsi" w:hAnsiTheme="minorHAnsi" w:cstheme="minorHAnsi"/>
              </w:rPr>
            </w:pPr>
            <w:r w:rsidRPr="007657C9">
              <w:rPr>
                <w:rFonts w:asciiTheme="minorHAnsi" w:hAnsiTheme="minorHAnsi" w:cstheme="minorHAnsi"/>
              </w:rPr>
              <w:t>Attention: Medical monitor</w:t>
            </w:r>
          </w:p>
        </w:tc>
        <w:tc>
          <w:tcPr>
            <w:tcW w:w="4714" w:type="dxa"/>
          </w:tcPr>
          <w:p w14:paraId="14A964CF" w14:textId="77777777" w:rsidR="00130857" w:rsidRDefault="006B42E3" w:rsidP="00130857">
            <w:pPr>
              <w:tabs>
                <w:tab w:val="left" w:pos="-720"/>
                <w:tab w:val="left" w:pos="540"/>
              </w:tabs>
              <w:suppressAutoHyphens/>
              <w:ind w:left="-15" w:firstLine="15"/>
              <w:jc w:val="both"/>
              <w:rPr>
                <w:rFonts w:asciiTheme="minorHAnsi" w:hAnsiTheme="minorHAnsi" w:cstheme="minorHAnsi"/>
              </w:rPr>
            </w:pPr>
            <w:r w:rsidRPr="007657C9">
              <w:rPr>
                <w:rFonts w:asciiTheme="minorHAnsi" w:hAnsiTheme="minorHAnsi" w:cstheme="minorHAnsi"/>
              </w:rPr>
              <w:t>Pharmaceutical Research Associates CZ, s.r.o., Jankovcova 1569/2c, Praha 7, 170 00, Česká Republika</w:t>
            </w:r>
          </w:p>
          <w:p w14:paraId="418D051C" w14:textId="77777777" w:rsidR="00130857" w:rsidRPr="007657C9" w:rsidRDefault="004A0C50" w:rsidP="00130857">
            <w:pPr>
              <w:tabs>
                <w:tab w:val="left" w:pos="-720"/>
                <w:tab w:val="left" w:pos="540"/>
              </w:tabs>
              <w:suppressAutoHyphens/>
              <w:ind w:left="-15" w:firstLine="15"/>
              <w:jc w:val="both"/>
              <w:rPr>
                <w:rFonts w:asciiTheme="minorHAnsi" w:hAnsiTheme="minorHAnsi" w:cstheme="minorHAnsi"/>
              </w:rPr>
            </w:pPr>
          </w:p>
          <w:p w14:paraId="5A09C795" w14:textId="77777777" w:rsidR="00AB0C78" w:rsidRPr="00130857" w:rsidRDefault="006B42E3" w:rsidP="00130857">
            <w:pPr>
              <w:tabs>
                <w:tab w:val="left" w:pos="-720"/>
                <w:tab w:val="left" w:pos="540"/>
              </w:tabs>
              <w:suppressAutoHyphens/>
              <w:ind w:left="-15" w:firstLine="15"/>
              <w:jc w:val="both"/>
              <w:rPr>
                <w:rFonts w:asciiTheme="minorHAnsi" w:hAnsiTheme="minorHAnsi" w:cstheme="minorHAnsi"/>
                <w:lang w:val="de-DE"/>
              </w:rPr>
            </w:pPr>
            <w:r w:rsidRPr="007657C9">
              <w:rPr>
                <w:rFonts w:asciiTheme="minorHAnsi" w:hAnsiTheme="minorHAnsi" w:cstheme="minorHAnsi"/>
                <w:lang w:val="de-DE"/>
              </w:rPr>
              <w:t>K rukám: Monitor studie</w:t>
            </w:r>
          </w:p>
        </w:tc>
      </w:tr>
      <w:tr w:rsidR="00A170E5" w14:paraId="1C7D579E" w14:textId="77777777" w:rsidTr="006B58E9">
        <w:trPr>
          <w:jc w:val="center"/>
        </w:trPr>
        <w:tc>
          <w:tcPr>
            <w:tcW w:w="4646" w:type="dxa"/>
          </w:tcPr>
          <w:p w14:paraId="1150FE81" w14:textId="77777777" w:rsidR="00AB0C78" w:rsidRPr="00AB0C78" w:rsidRDefault="004A0C50" w:rsidP="006B58E9">
            <w:pPr>
              <w:jc w:val="both"/>
              <w:rPr>
                <w:rFonts w:asciiTheme="minorHAnsi" w:hAnsiTheme="minorHAnsi" w:cstheme="minorHAnsi"/>
                <w:b/>
                <w:bCs/>
                <w:lang w:val="cs-CZ"/>
              </w:rPr>
            </w:pPr>
          </w:p>
        </w:tc>
        <w:tc>
          <w:tcPr>
            <w:tcW w:w="4714" w:type="dxa"/>
          </w:tcPr>
          <w:p w14:paraId="6B404AAA" w14:textId="77777777" w:rsidR="00AB0C78" w:rsidRPr="007657C9" w:rsidRDefault="004A0C50" w:rsidP="004406AB">
            <w:pPr>
              <w:pBdr>
                <w:between w:val="single" w:sz="4" w:space="1" w:color="auto"/>
              </w:pBdr>
              <w:jc w:val="both"/>
              <w:rPr>
                <w:rFonts w:asciiTheme="minorHAnsi" w:hAnsiTheme="minorHAnsi" w:cstheme="minorHAnsi"/>
                <w:b/>
                <w:bCs/>
                <w:lang w:val="cs-CZ"/>
              </w:rPr>
            </w:pPr>
          </w:p>
        </w:tc>
      </w:tr>
      <w:tr w:rsidR="00A170E5" w14:paraId="57367589" w14:textId="77777777" w:rsidTr="006B58E9">
        <w:trPr>
          <w:jc w:val="center"/>
        </w:trPr>
        <w:tc>
          <w:tcPr>
            <w:tcW w:w="4646" w:type="dxa"/>
          </w:tcPr>
          <w:p w14:paraId="0F97059E" w14:textId="77777777" w:rsidR="00130857" w:rsidRPr="00AB0C78" w:rsidRDefault="006B42E3" w:rsidP="00130857">
            <w:pPr>
              <w:jc w:val="both"/>
              <w:rPr>
                <w:rFonts w:asciiTheme="minorHAnsi" w:hAnsiTheme="minorHAnsi" w:cstheme="minorHAnsi"/>
                <w:b/>
                <w:bCs/>
                <w:lang w:val="cs-CZ"/>
              </w:rPr>
            </w:pPr>
            <w:r w:rsidRPr="00317B58">
              <w:rPr>
                <w:rFonts w:asciiTheme="minorHAnsi" w:hAnsiTheme="minorHAnsi" w:cstheme="minorHAnsi"/>
              </w:rPr>
              <w:t xml:space="preserve">TO Janssen: </w:t>
            </w:r>
          </w:p>
        </w:tc>
        <w:tc>
          <w:tcPr>
            <w:tcW w:w="4714" w:type="dxa"/>
          </w:tcPr>
          <w:p w14:paraId="2FBF413C" w14:textId="77777777" w:rsidR="00130857" w:rsidRPr="007657C9" w:rsidRDefault="006B42E3" w:rsidP="00130857">
            <w:pPr>
              <w:pBdr>
                <w:between w:val="single" w:sz="4" w:space="1" w:color="auto"/>
              </w:pBdr>
              <w:jc w:val="both"/>
              <w:rPr>
                <w:rFonts w:asciiTheme="minorHAnsi" w:hAnsiTheme="minorHAnsi" w:cstheme="minorHAnsi"/>
                <w:b/>
                <w:bCs/>
                <w:lang w:val="cs-CZ"/>
              </w:rPr>
            </w:pPr>
            <w:r w:rsidRPr="0063312E">
              <w:rPr>
                <w:rFonts w:asciiTheme="minorHAnsi" w:hAnsiTheme="minorHAnsi" w:cstheme="minorHAnsi"/>
                <w:lang w:val="de-DE"/>
              </w:rPr>
              <w:t xml:space="preserve">PRO Janssen: </w:t>
            </w:r>
          </w:p>
        </w:tc>
      </w:tr>
      <w:tr w:rsidR="00A170E5" w14:paraId="2702C6CA" w14:textId="77777777" w:rsidTr="006B58E9">
        <w:trPr>
          <w:jc w:val="center"/>
        </w:trPr>
        <w:tc>
          <w:tcPr>
            <w:tcW w:w="4646" w:type="dxa"/>
          </w:tcPr>
          <w:p w14:paraId="5F47E155" w14:textId="77777777" w:rsidR="00130857" w:rsidRDefault="006B42E3" w:rsidP="00130857">
            <w:pPr>
              <w:jc w:val="both"/>
              <w:rPr>
                <w:rFonts w:asciiTheme="minorHAnsi" w:hAnsiTheme="minorHAnsi" w:cstheme="minorHAnsi"/>
              </w:rPr>
            </w:pPr>
            <w:r w:rsidRPr="00317B58">
              <w:rPr>
                <w:rFonts w:asciiTheme="minorHAnsi" w:hAnsiTheme="minorHAnsi" w:cstheme="minorHAnsi"/>
              </w:rPr>
              <w:t xml:space="preserve">JANSSEN RESEARCH &amp; DEVELOPMENT, LLC, 1125 Trenton-Harbourton Road Titusville, NJ 08560, USA  </w:t>
            </w:r>
          </w:p>
          <w:p w14:paraId="639C6E8A" w14:textId="77777777" w:rsidR="00130857" w:rsidRPr="00AB0C78" w:rsidRDefault="006B42E3" w:rsidP="00130857">
            <w:pPr>
              <w:jc w:val="both"/>
              <w:rPr>
                <w:rFonts w:asciiTheme="minorHAnsi" w:hAnsiTheme="minorHAnsi" w:cstheme="minorHAnsi"/>
                <w:b/>
                <w:bCs/>
                <w:lang w:val="cs-CZ"/>
              </w:rPr>
            </w:pPr>
            <w:r w:rsidRPr="00317B58">
              <w:rPr>
                <w:rFonts w:asciiTheme="minorHAnsi" w:hAnsiTheme="minorHAnsi" w:cstheme="minorHAnsi"/>
              </w:rPr>
              <w:t xml:space="preserve">reffering to: 56021927-PCR-3002  </w:t>
            </w:r>
          </w:p>
        </w:tc>
        <w:tc>
          <w:tcPr>
            <w:tcW w:w="4714" w:type="dxa"/>
          </w:tcPr>
          <w:p w14:paraId="03499D39" w14:textId="77777777" w:rsidR="00130857" w:rsidRPr="00130857" w:rsidRDefault="006B42E3" w:rsidP="00130857">
            <w:pPr>
              <w:pBdr>
                <w:between w:val="single" w:sz="4" w:space="1" w:color="auto"/>
              </w:pBdr>
              <w:jc w:val="both"/>
              <w:rPr>
                <w:rFonts w:asciiTheme="minorHAnsi" w:hAnsiTheme="minorHAnsi" w:cstheme="minorHAnsi"/>
              </w:rPr>
            </w:pPr>
            <w:r w:rsidRPr="0063312E">
              <w:rPr>
                <w:rFonts w:asciiTheme="minorHAnsi" w:hAnsiTheme="minorHAnsi" w:cstheme="minorHAnsi"/>
              </w:rPr>
              <w:t xml:space="preserve">JANSSEN RESEARCH &amp; DEVELOPMENT, LLC, 1125 </w:t>
            </w:r>
            <w:r w:rsidRPr="00130857">
              <w:rPr>
                <w:rFonts w:asciiTheme="minorHAnsi" w:hAnsiTheme="minorHAnsi" w:cstheme="minorHAnsi"/>
              </w:rPr>
              <w:t>Trenton-Harbourton Road Titusville, NJ 08560, USA</w:t>
            </w:r>
          </w:p>
          <w:p w14:paraId="3A213533" w14:textId="77777777" w:rsidR="00130857" w:rsidRPr="00130857" w:rsidRDefault="006B42E3" w:rsidP="00130857">
            <w:pPr>
              <w:tabs>
                <w:tab w:val="left" w:pos="-720"/>
                <w:tab w:val="left" w:pos="540"/>
              </w:tabs>
              <w:suppressAutoHyphens/>
              <w:ind w:left="-15" w:firstLine="15"/>
              <w:jc w:val="both"/>
              <w:rPr>
                <w:rFonts w:asciiTheme="minorHAnsi" w:hAnsiTheme="minorHAnsi" w:cstheme="minorHAnsi"/>
              </w:rPr>
            </w:pPr>
            <w:r w:rsidRPr="0063312E">
              <w:rPr>
                <w:rFonts w:asciiTheme="minorHAnsi" w:hAnsiTheme="minorHAnsi" w:cstheme="minorHAnsi"/>
              </w:rPr>
              <w:t xml:space="preserve"> </w:t>
            </w:r>
            <w:r w:rsidRPr="007657C9">
              <w:rPr>
                <w:rFonts w:asciiTheme="minorHAnsi" w:hAnsiTheme="minorHAnsi" w:cstheme="minorHAnsi"/>
              </w:rPr>
              <w:t>s odkazem na: 56021927-PCR-3002</w:t>
            </w:r>
          </w:p>
        </w:tc>
      </w:tr>
      <w:tr w:rsidR="00A170E5" w14:paraId="662A68F1" w14:textId="77777777" w:rsidTr="006B58E9">
        <w:trPr>
          <w:jc w:val="center"/>
        </w:trPr>
        <w:tc>
          <w:tcPr>
            <w:tcW w:w="4646" w:type="dxa"/>
          </w:tcPr>
          <w:p w14:paraId="3090F505" w14:textId="77777777" w:rsidR="00130857" w:rsidRPr="00AB0C78" w:rsidRDefault="004A0C50" w:rsidP="00130857">
            <w:pPr>
              <w:jc w:val="both"/>
              <w:rPr>
                <w:rFonts w:asciiTheme="minorHAnsi" w:hAnsiTheme="minorHAnsi" w:cstheme="minorHAnsi"/>
                <w:b/>
                <w:bCs/>
                <w:lang w:val="cs-CZ"/>
              </w:rPr>
            </w:pPr>
          </w:p>
        </w:tc>
        <w:tc>
          <w:tcPr>
            <w:tcW w:w="4714" w:type="dxa"/>
          </w:tcPr>
          <w:p w14:paraId="44149F27" w14:textId="77777777" w:rsidR="00130857" w:rsidRPr="007657C9" w:rsidRDefault="004A0C50" w:rsidP="00130857">
            <w:pPr>
              <w:pBdr>
                <w:between w:val="single" w:sz="4" w:space="1" w:color="auto"/>
              </w:pBdr>
              <w:jc w:val="both"/>
              <w:rPr>
                <w:rFonts w:asciiTheme="minorHAnsi" w:hAnsiTheme="minorHAnsi" w:cstheme="minorHAnsi"/>
                <w:b/>
                <w:bCs/>
                <w:lang w:val="cs-CZ"/>
              </w:rPr>
            </w:pPr>
          </w:p>
        </w:tc>
      </w:tr>
      <w:tr w:rsidR="00A170E5" w14:paraId="7612A3FE" w14:textId="77777777" w:rsidTr="00130857">
        <w:trPr>
          <w:trHeight w:val="342"/>
          <w:jc w:val="center"/>
        </w:trPr>
        <w:tc>
          <w:tcPr>
            <w:tcW w:w="4646" w:type="dxa"/>
          </w:tcPr>
          <w:p w14:paraId="0408D439" w14:textId="77777777" w:rsidR="00130857" w:rsidRPr="00AB0C78" w:rsidRDefault="006B42E3" w:rsidP="00130857">
            <w:pPr>
              <w:jc w:val="both"/>
              <w:rPr>
                <w:rFonts w:asciiTheme="minorHAnsi" w:hAnsiTheme="minorHAnsi" w:cstheme="minorHAnsi"/>
                <w:b/>
                <w:bCs/>
                <w:lang w:val="cs-CZ"/>
              </w:rPr>
            </w:pPr>
            <w:r w:rsidRPr="00F72F28">
              <w:rPr>
                <w:rFonts w:asciiTheme="minorHAnsi" w:hAnsiTheme="minorHAnsi" w:cstheme="minorHAnsi"/>
              </w:rPr>
              <w:t xml:space="preserve">TO Institution: </w:t>
            </w:r>
          </w:p>
        </w:tc>
        <w:tc>
          <w:tcPr>
            <w:tcW w:w="4714" w:type="dxa"/>
          </w:tcPr>
          <w:p w14:paraId="61C24D0C" w14:textId="77777777" w:rsidR="00130857" w:rsidRPr="007657C9" w:rsidRDefault="006B42E3" w:rsidP="00130857">
            <w:pPr>
              <w:tabs>
                <w:tab w:val="left" w:pos="-720"/>
                <w:tab w:val="left" w:pos="540"/>
              </w:tabs>
              <w:suppressAutoHyphens/>
              <w:ind w:left="-15" w:firstLine="15"/>
              <w:jc w:val="both"/>
              <w:rPr>
                <w:rFonts w:asciiTheme="minorHAnsi" w:hAnsiTheme="minorHAnsi" w:cstheme="minorHAnsi"/>
                <w:b/>
                <w:bCs/>
                <w:lang w:val="cs-CZ"/>
              </w:rPr>
            </w:pPr>
            <w:r w:rsidRPr="00130857">
              <w:rPr>
                <w:rFonts w:asciiTheme="minorHAnsi" w:hAnsiTheme="minorHAnsi" w:cstheme="minorHAnsi"/>
                <w:lang w:val="cs-CZ"/>
              </w:rPr>
              <w:t>PRO zdravotnické zařízení:</w:t>
            </w:r>
          </w:p>
        </w:tc>
      </w:tr>
      <w:tr w:rsidR="00A170E5" w14:paraId="215625A4" w14:textId="77777777" w:rsidTr="006B58E9">
        <w:trPr>
          <w:jc w:val="center"/>
        </w:trPr>
        <w:tc>
          <w:tcPr>
            <w:tcW w:w="4646" w:type="dxa"/>
          </w:tcPr>
          <w:p w14:paraId="442A30EC" w14:textId="77777777" w:rsidR="007B69BE" w:rsidRPr="007B69BE" w:rsidRDefault="006B42E3" w:rsidP="007B69BE">
            <w:pPr>
              <w:jc w:val="both"/>
              <w:rPr>
                <w:rFonts w:asciiTheme="minorHAnsi" w:hAnsiTheme="minorHAnsi" w:cstheme="minorHAnsi"/>
              </w:rPr>
            </w:pPr>
            <w:r w:rsidRPr="007B69BE">
              <w:rPr>
                <w:rFonts w:asciiTheme="minorHAnsi" w:hAnsiTheme="minorHAnsi" w:cstheme="minorHAnsi"/>
              </w:rPr>
              <w:t>Slezská nemocnice v Opavě, p.o.</w:t>
            </w:r>
          </w:p>
          <w:p w14:paraId="21A3AC12" w14:textId="77777777" w:rsidR="00130857" w:rsidRPr="00AB0C78" w:rsidRDefault="006B42E3" w:rsidP="007B69BE">
            <w:pPr>
              <w:jc w:val="both"/>
              <w:rPr>
                <w:rFonts w:asciiTheme="minorHAnsi" w:hAnsiTheme="minorHAnsi" w:cstheme="minorHAnsi"/>
                <w:b/>
                <w:bCs/>
                <w:lang w:val="cs-CZ"/>
              </w:rPr>
            </w:pPr>
            <w:r w:rsidRPr="007B69BE">
              <w:rPr>
                <w:rFonts w:asciiTheme="minorHAnsi" w:hAnsiTheme="minorHAnsi" w:cstheme="minorHAnsi"/>
              </w:rPr>
              <w:t>Olomoucká 470/86 Předměstí, 746 01 Opava, Czech Republic , Czech Republic</w:t>
            </w:r>
          </w:p>
        </w:tc>
        <w:tc>
          <w:tcPr>
            <w:tcW w:w="4714" w:type="dxa"/>
          </w:tcPr>
          <w:p w14:paraId="1F0CFC51" w14:textId="77777777" w:rsidR="007B69BE" w:rsidRDefault="006B42E3" w:rsidP="007B69BE">
            <w:pPr>
              <w:tabs>
                <w:tab w:val="left" w:pos="-720"/>
                <w:tab w:val="left" w:pos="540"/>
              </w:tabs>
              <w:suppressAutoHyphens/>
              <w:ind w:left="-15" w:firstLine="15"/>
              <w:jc w:val="both"/>
              <w:rPr>
                <w:rFonts w:asciiTheme="minorHAnsi" w:hAnsiTheme="minorHAnsi" w:cstheme="minorHAnsi"/>
              </w:rPr>
            </w:pPr>
            <w:r w:rsidRPr="00E83859">
              <w:rPr>
                <w:rFonts w:asciiTheme="minorHAnsi" w:hAnsiTheme="minorHAnsi" w:cstheme="minorHAnsi"/>
              </w:rPr>
              <w:t>Slezská nemocnice v Opavě, p.o.</w:t>
            </w:r>
          </w:p>
          <w:p w14:paraId="503877BB" w14:textId="77777777" w:rsidR="00130857" w:rsidRPr="00130857" w:rsidRDefault="006B42E3" w:rsidP="007B69BE">
            <w:pPr>
              <w:tabs>
                <w:tab w:val="left" w:pos="-720"/>
                <w:tab w:val="left" w:pos="540"/>
              </w:tabs>
              <w:suppressAutoHyphens/>
              <w:ind w:left="-15" w:firstLine="15"/>
              <w:jc w:val="both"/>
              <w:rPr>
                <w:rFonts w:asciiTheme="minorHAnsi" w:hAnsiTheme="minorHAnsi" w:cstheme="minorHAnsi"/>
                <w:lang w:val="cs-CZ"/>
              </w:rPr>
            </w:pPr>
            <w:r w:rsidRPr="00E83859">
              <w:rPr>
                <w:rFonts w:asciiTheme="minorHAnsi" w:hAnsiTheme="minorHAnsi" w:cstheme="minorHAnsi"/>
              </w:rPr>
              <w:t>Olomoucká 470/86 Předměstí, 746 01 Opava</w:t>
            </w:r>
            <w:r w:rsidRPr="00956B2B">
              <w:rPr>
                <w:rFonts w:asciiTheme="minorHAnsi" w:hAnsiTheme="minorHAnsi" w:cstheme="minorHAnsi"/>
              </w:rPr>
              <w:t>, Česká Republika</w:t>
            </w:r>
          </w:p>
        </w:tc>
      </w:tr>
      <w:tr w:rsidR="00A170E5" w14:paraId="7931DEDE" w14:textId="77777777" w:rsidTr="006B58E9">
        <w:trPr>
          <w:jc w:val="center"/>
        </w:trPr>
        <w:tc>
          <w:tcPr>
            <w:tcW w:w="4646" w:type="dxa"/>
          </w:tcPr>
          <w:p w14:paraId="00EEBCDA" w14:textId="77777777" w:rsidR="00AB0C78" w:rsidRPr="00AB0C78" w:rsidRDefault="004A0C50" w:rsidP="006B58E9">
            <w:pPr>
              <w:jc w:val="both"/>
              <w:rPr>
                <w:rFonts w:asciiTheme="minorHAnsi" w:hAnsiTheme="minorHAnsi" w:cstheme="minorHAnsi"/>
                <w:b/>
                <w:bCs/>
                <w:lang w:val="cs-CZ"/>
              </w:rPr>
            </w:pPr>
          </w:p>
        </w:tc>
        <w:tc>
          <w:tcPr>
            <w:tcW w:w="4714" w:type="dxa"/>
          </w:tcPr>
          <w:p w14:paraId="61CFBA7B" w14:textId="77777777" w:rsidR="00AB0C78" w:rsidRPr="007657C9" w:rsidRDefault="004A0C50" w:rsidP="004406AB">
            <w:pPr>
              <w:pBdr>
                <w:between w:val="single" w:sz="4" w:space="1" w:color="auto"/>
              </w:pBdr>
              <w:jc w:val="both"/>
              <w:rPr>
                <w:rFonts w:asciiTheme="minorHAnsi" w:hAnsiTheme="minorHAnsi" w:cstheme="minorHAnsi"/>
                <w:b/>
                <w:bCs/>
                <w:lang w:val="cs-CZ"/>
              </w:rPr>
            </w:pPr>
          </w:p>
        </w:tc>
      </w:tr>
      <w:tr w:rsidR="00A170E5" w14:paraId="32B3851F" w14:textId="77777777" w:rsidTr="006B58E9">
        <w:trPr>
          <w:jc w:val="center"/>
        </w:trPr>
        <w:tc>
          <w:tcPr>
            <w:tcW w:w="4646" w:type="dxa"/>
          </w:tcPr>
          <w:p w14:paraId="093FDC51" w14:textId="77777777" w:rsidR="007B69BE" w:rsidRPr="007B69BE" w:rsidRDefault="006B42E3" w:rsidP="007B69BE">
            <w:pPr>
              <w:tabs>
                <w:tab w:val="left" w:pos="-720"/>
                <w:tab w:val="left" w:pos="540"/>
              </w:tabs>
              <w:suppressAutoHyphens/>
              <w:ind w:left="-15" w:firstLine="15"/>
              <w:jc w:val="both"/>
              <w:rPr>
                <w:rFonts w:asciiTheme="minorHAnsi" w:hAnsiTheme="minorHAnsi" w:cstheme="minorHAnsi"/>
              </w:rPr>
            </w:pPr>
            <w:r w:rsidRPr="007657C9">
              <w:rPr>
                <w:rFonts w:asciiTheme="minorHAnsi" w:hAnsiTheme="minorHAnsi" w:cstheme="minorHAnsi"/>
              </w:rPr>
              <w:t xml:space="preserve">TO Principal Investigator: </w:t>
            </w:r>
          </w:p>
        </w:tc>
        <w:tc>
          <w:tcPr>
            <w:tcW w:w="4714" w:type="dxa"/>
          </w:tcPr>
          <w:p w14:paraId="71F3D807" w14:textId="77777777" w:rsidR="007B69BE" w:rsidRPr="007657C9" w:rsidRDefault="006B42E3" w:rsidP="007B69BE">
            <w:pPr>
              <w:tabs>
                <w:tab w:val="left" w:pos="-720"/>
                <w:tab w:val="left" w:pos="540"/>
              </w:tabs>
              <w:suppressAutoHyphens/>
              <w:ind w:left="-15" w:firstLine="15"/>
              <w:jc w:val="both"/>
              <w:rPr>
                <w:rFonts w:asciiTheme="minorHAnsi" w:hAnsiTheme="minorHAnsi" w:cstheme="minorHAnsi"/>
                <w:b/>
                <w:bCs/>
                <w:lang w:val="cs-CZ"/>
              </w:rPr>
            </w:pPr>
            <w:r w:rsidRPr="007657C9">
              <w:rPr>
                <w:rFonts w:asciiTheme="minorHAnsi" w:hAnsiTheme="minorHAnsi" w:cstheme="minorHAnsi"/>
              </w:rPr>
              <w:t>PRO hlavního zkoušejícího:</w:t>
            </w:r>
          </w:p>
        </w:tc>
      </w:tr>
      <w:tr w:rsidR="00A170E5" w:rsidRPr="000A5157" w14:paraId="45DB6C5D" w14:textId="77777777" w:rsidTr="006B58E9">
        <w:trPr>
          <w:jc w:val="center"/>
        </w:trPr>
        <w:tc>
          <w:tcPr>
            <w:tcW w:w="4646" w:type="dxa"/>
          </w:tcPr>
          <w:p w14:paraId="1AA9DB4B" w14:textId="055668BA" w:rsidR="007B69BE" w:rsidRPr="00AB0C78" w:rsidRDefault="00FF59F5" w:rsidP="007B69BE">
            <w:pPr>
              <w:jc w:val="both"/>
              <w:rPr>
                <w:rFonts w:asciiTheme="minorHAnsi" w:hAnsiTheme="minorHAnsi" w:cstheme="minorHAnsi"/>
                <w:b/>
                <w:bCs/>
                <w:lang w:val="cs-CZ"/>
              </w:rPr>
            </w:pPr>
            <w:r>
              <w:rPr>
                <w:rFonts w:asciiTheme="minorHAnsi" w:hAnsiTheme="minorHAnsi" w:cstheme="minorHAnsi"/>
              </w:rPr>
              <w:t>xxx</w:t>
            </w:r>
          </w:p>
        </w:tc>
        <w:tc>
          <w:tcPr>
            <w:tcW w:w="4714" w:type="dxa"/>
          </w:tcPr>
          <w:p w14:paraId="3FD0BC7A" w14:textId="22D3DD25" w:rsidR="007B69BE" w:rsidRPr="007B69BE" w:rsidRDefault="00FF59F5" w:rsidP="007B69BE">
            <w:pPr>
              <w:tabs>
                <w:tab w:val="left" w:pos="-720"/>
                <w:tab w:val="left" w:pos="540"/>
              </w:tabs>
              <w:suppressAutoHyphens/>
              <w:ind w:left="-15" w:firstLine="15"/>
              <w:jc w:val="both"/>
              <w:rPr>
                <w:rFonts w:asciiTheme="minorHAnsi" w:hAnsiTheme="minorHAnsi" w:cstheme="minorHAnsi"/>
                <w:lang w:val="cs-CZ"/>
              </w:rPr>
            </w:pPr>
            <w:proofErr w:type="spellStart"/>
            <w:r>
              <w:rPr>
                <w:rFonts w:asciiTheme="minorHAnsi" w:hAnsiTheme="minorHAnsi" w:cstheme="minorHAnsi"/>
                <w:lang w:val="cs-CZ"/>
              </w:rPr>
              <w:t>xxx</w:t>
            </w:r>
            <w:proofErr w:type="spellEnd"/>
          </w:p>
        </w:tc>
      </w:tr>
      <w:tr w:rsidR="00A170E5" w:rsidRPr="000A5157" w14:paraId="723F2ECE" w14:textId="77777777" w:rsidTr="006B58E9">
        <w:trPr>
          <w:jc w:val="center"/>
        </w:trPr>
        <w:tc>
          <w:tcPr>
            <w:tcW w:w="4646" w:type="dxa"/>
          </w:tcPr>
          <w:p w14:paraId="0DD8FB23" w14:textId="77777777" w:rsidR="007B69BE" w:rsidRPr="00530497" w:rsidRDefault="004A0C50" w:rsidP="007B69BE">
            <w:pPr>
              <w:tabs>
                <w:tab w:val="left" w:pos="-720"/>
                <w:tab w:val="left" w:pos="540"/>
              </w:tabs>
              <w:suppressAutoHyphens/>
              <w:ind w:left="-15" w:firstLine="15"/>
              <w:jc w:val="both"/>
              <w:rPr>
                <w:rFonts w:asciiTheme="minorHAnsi" w:hAnsiTheme="minorHAnsi" w:cstheme="minorHAnsi"/>
                <w:lang w:val="cs-CZ"/>
              </w:rPr>
            </w:pPr>
          </w:p>
        </w:tc>
        <w:tc>
          <w:tcPr>
            <w:tcW w:w="4714" w:type="dxa"/>
          </w:tcPr>
          <w:p w14:paraId="58272EE7" w14:textId="77777777" w:rsidR="007B69BE" w:rsidRPr="007B69BE" w:rsidRDefault="004A0C50" w:rsidP="007B69BE">
            <w:pPr>
              <w:tabs>
                <w:tab w:val="left" w:pos="-720"/>
                <w:tab w:val="left" w:pos="540"/>
              </w:tabs>
              <w:suppressAutoHyphens/>
              <w:ind w:left="-15" w:firstLine="15"/>
              <w:jc w:val="both"/>
              <w:rPr>
                <w:rFonts w:asciiTheme="minorHAnsi" w:hAnsiTheme="minorHAnsi" w:cstheme="minorHAnsi"/>
                <w:lang w:val="cs-CZ"/>
              </w:rPr>
            </w:pPr>
          </w:p>
        </w:tc>
      </w:tr>
      <w:tr w:rsidR="00A170E5" w14:paraId="472DDC30" w14:textId="77777777" w:rsidTr="006B58E9">
        <w:trPr>
          <w:jc w:val="center"/>
        </w:trPr>
        <w:tc>
          <w:tcPr>
            <w:tcW w:w="4646" w:type="dxa"/>
          </w:tcPr>
          <w:p w14:paraId="7CF37B56" w14:textId="77777777" w:rsidR="00130857" w:rsidRPr="007657C9" w:rsidRDefault="006B42E3" w:rsidP="00130857">
            <w:pPr>
              <w:pStyle w:val="Odstavecseseznamem"/>
              <w:numPr>
                <w:ilvl w:val="0"/>
                <w:numId w:val="38"/>
              </w:numPr>
              <w:jc w:val="both"/>
              <w:rPr>
                <w:rFonts w:asciiTheme="minorHAnsi" w:hAnsiTheme="minorHAnsi" w:cstheme="minorHAnsi"/>
              </w:rPr>
            </w:pPr>
            <w:r w:rsidRPr="007657C9">
              <w:rPr>
                <w:rFonts w:asciiTheme="minorHAnsi" w:hAnsiTheme="minorHAnsi" w:cstheme="minorHAnsi"/>
              </w:rPr>
              <w:t xml:space="preserve">Annex B </w:t>
            </w:r>
            <w:r w:rsidRPr="007657C9">
              <w:rPr>
                <w:rFonts w:asciiTheme="minorHAnsi" w:hAnsiTheme="minorHAnsi" w:cstheme="minorHAnsi"/>
                <w:b/>
                <w:bCs/>
              </w:rPr>
              <w:t>Section 4 g</w:t>
            </w:r>
            <w:r w:rsidRPr="007657C9">
              <w:rPr>
                <w:rFonts w:asciiTheme="minorHAnsi" w:hAnsiTheme="minorHAnsi" w:cstheme="minorHAnsi"/>
              </w:rPr>
              <w:t xml:space="preserve"> of Payments Terms attached to the Agreement is hereby </w:t>
            </w:r>
            <w:r w:rsidRPr="00DF4C46">
              <w:rPr>
                <w:rFonts w:asciiTheme="minorHAnsi" w:hAnsiTheme="minorHAnsi" w:cstheme="minorHAnsi"/>
              </w:rPr>
              <w:t>supplemented by</w:t>
            </w:r>
            <w:r>
              <w:rPr>
                <w:rFonts w:asciiTheme="minorHAnsi" w:hAnsiTheme="minorHAnsi" w:cstheme="minorHAnsi"/>
              </w:rPr>
              <w:t xml:space="preserve"> the following</w:t>
            </w:r>
            <w:r w:rsidRPr="007657C9">
              <w:rPr>
                <w:rFonts w:asciiTheme="minorHAnsi" w:hAnsiTheme="minorHAnsi" w:cstheme="minorHAnsi"/>
              </w:rPr>
              <w:t>:</w:t>
            </w:r>
          </w:p>
          <w:p w14:paraId="23CF7EAA" w14:textId="77777777" w:rsidR="00AB0C78" w:rsidRPr="00130857" w:rsidRDefault="004A0C50" w:rsidP="006B58E9">
            <w:pPr>
              <w:jc w:val="both"/>
              <w:rPr>
                <w:rFonts w:asciiTheme="minorHAnsi" w:hAnsiTheme="minorHAnsi" w:cstheme="minorHAnsi"/>
                <w:b/>
                <w:bCs/>
              </w:rPr>
            </w:pPr>
          </w:p>
        </w:tc>
        <w:tc>
          <w:tcPr>
            <w:tcW w:w="4714" w:type="dxa"/>
          </w:tcPr>
          <w:p w14:paraId="6A3B134D" w14:textId="77777777" w:rsidR="00130857" w:rsidRPr="007657C9" w:rsidRDefault="006B42E3" w:rsidP="002C3CCF">
            <w:pPr>
              <w:pStyle w:val="Odstavecseseznamem"/>
              <w:numPr>
                <w:ilvl w:val="0"/>
                <w:numId w:val="43"/>
              </w:numPr>
              <w:jc w:val="both"/>
              <w:rPr>
                <w:rFonts w:asciiTheme="minorHAnsi" w:hAnsiTheme="minorHAnsi" w:cstheme="minorHAnsi"/>
                <w:lang w:val="it-IT"/>
              </w:rPr>
            </w:pPr>
            <w:r w:rsidRPr="007657C9">
              <w:rPr>
                <w:rFonts w:asciiTheme="minorHAnsi" w:hAnsiTheme="minorHAnsi" w:cstheme="minorHAnsi"/>
                <w:lang w:val="cs-CZ"/>
              </w:rPr>
              <w:t xml:space="preserve">Příloha B </w:t>
            </w:r>
            <w:r w:rsidRPr="007657C9">
              <w:rPr>
                <w:rFonts w:asciiTheme="minorHAnsi" w:hAnsiTheme="minorHAnsi" w:cstheme="minorHAnsi"/>
                <w:b/>
                <w:bCs/>
                <w:lang w:val="cs-CZ"/>
              </w:rPr>
              <w:t>oddíl 4 g</w:t>
            </w:r>
            <w:r w:rsidRPr="007657C9">
              <w:rPr>
                <w:rFonts w:asciiTheme="minorHAnsi" w:hAnsiTheme="minorHAnsi" w:cstheme="minorHAnsi"/>
                <w:lang w:val="cs-CZ"/>
              </w:rPr>
              <w:t xml:space="preserve"> Platební podmínky přiložená ke smlouvě se tímto </w:t>
            </w:r>
            <w:r w:rsidRPr="00DF4C46">
              <w:rPr>
                <w:rFonts w:asciiTheme="minorHAnsi" w:hAnsiTheme="minorHAnsi" w:cstheme="minorHAnsi"/>
                <w:lang w:val="cs-CZ"/>
              </w:rPr>
              <w:t>se tímto doplňuje následujícím textem</w:t>
            </w:r>
            <w:r w:rsidRPr="007657C9">
              <w:rPr>
                <w:rFonts w:asciiTheme="minorHAnsi" w:hAnsiTheme="minorHAnsi" w:cstheme="minorHAnsi"/>
                <w:lang w:val="cs-CZ"/>
              </w:rPr>
              <w:t>:</w:t>
            </w:r>
          </w:p>
          <w:p w14:paraId="77605F1D" w14:textId="77777777" w:rsidR="00AB0C78" w:rsidRPr="00130857" w:rsidRDefault="004A0C50" w:rsidP="004406AB">
            <w:pPr>
              <w:pBdr>
                <w:between w:val="single" w:sz="4" w:space="1" w:color="auto"/>
              </w:pBdr>
              <w:jc w:val="both"/>
              <w:rPr>
                <w:rFonts w:asciiTheme="minorHAnsi" w:hAnsiTheme="minorHAnsi" w:cstheme="minorHAnsi"/>
                <w:b/>
                <w:bCs/>
                <w:lang w:val="it-IT"/>
              </w:rPr>
            </w:pPr>
          </w:p>
        </w:tc>
      </w:tr>
      <w:tr w:rsidR="00A170E5" w:rsidRPr="000A5157" w14:paraId="00AB97CA" w14:textId="77777777" w:rsidTr="006B58E9">
        <w:trPr>
          <w:jc w:val="center"/>
        </w:trPr>
        <w:tc>
          <w:tcPr>
            <w:tcW w:w="4646" w:type="dxa"/>
          </w:tcPr>
          <w:p w14:paraId="4564F2A2" w14:textId="4DE4BAE1" w:rsidR="00130857" w:rsidRPr="007657C9" w:rsidRDefault="00FF59F5" w:rsidP="00130857">
            <w:pPr>
              <w:pStyle w:val="Zkladntext"/>
              <w:tabs>
                <w:tab w:val="clear" w:pos="-720"/>
              </w:tabs>
              <w:rPr>
                <w:rFonts w:asciiTheme="minorHAnsi" w:hAnsiTheme="minorHAnsi" w:cstheme="minorHAnsi"/>
                <w:sz w:val="20"/>
              </w:rPr>
            </w:pPr>
            <w:r>
              <w:rPr>
                <w:rFonts w:asciiTheme="minorHAnsi" w:hAnsiTheme="minorHAnsi" w:cstheme="minorHAnsi"/>
                <w:b w:val="0"/>
                <w:sz w:val="20"/>
              </w:rPr>
              <w:t>xxx</w:t>
            </w:r>
          </w:p>
          <w:p w14:paraId="4CBCF87C" w14:textId="77777777" w:rsidR="00AB0C78" w:rsidRPr="00130857" w:rsidRDefault="004A0C50" w:rsidP="006B58E9">
            <w:pPr>
              <w:jc w:val="both"/>
              <w:rPr>
                <w:rFonts w:asciiTheme="minorHAnsi" w:hAnsiTheme="minorHAnsi" w:cstheme="minorHAnsi"/>
                <w:b/>
                <w:bCs/>
              </w:rPr>
            </w:pPr>
          </w:p>
        </w:tc>
        <w:tc>
          <w:tcPr>
            <w:tcW w:w="4714" w:type="dxa"/>
          </w:tcPr>
          <w:p w14:paraId="08957967" w14:textId="1869666D" w:rsidR="00130857" w:rsidRPr="007657C9" w:rsidRDefault="00FF59F5" w:rsidP="00130857">
            <w:pPr>
              <w:pStyle w:val="Zkladntext"/>
              <w:tabs>
                <w:tab w:val="clear" w:pos="-720"/>
              </w:tabs>
              <w:rPr>
                <w:rFonts w:asciiTheme="minorHAnsi" w:hAnsiTheme="minorHAnsi" w:cstheme="minorHAnsi"/>
                <w:sz w:val="20"/>
                <w:lang w:val="cs-CZ"/>
              </w:rPr>
            </w:pPr>
            <w:proofErr w:type="spellStart"/>
            <w:r>
              <w:rPr>
                <w:rFonts w:asciiTheme="minorHAnsi" w:eastAsia="Calibri" w:hAnsiTheme="minorHAnsi" w:cstheme="minorHAnsi"/>
                <w:b w:val="0"/>
                <w:sz w:val="20"/>
                <w:lang w:val="cs-CZ"/>
              </w:rPr>
              <w:t>xxx</w:t>
            </w:r>
            <w:proofErr w:type="spellEnd"/>
          </w:p>
          <w:p w14:paraId="695F1B6A" w14:textId="77777777" w:rsidR="00AB0C78" w:rsidRPr="007657C9" w:rsidRDefault="004A0C50" w:rsidP="004406AB">
            <w:pPr>
              <w:pBdr>
                <w:between w:val="single" w:sz="4" w:space="1" w:color="auto"/>
              </w:pBdr>
              <w:jc w:val="both"/>
              <w:rPr>
                <w:rFonts w:asciiTheme="minorHAnsi" w:hAnsiTheme="minorHAnsi" w:cstheme="minorHAnsi"/>
                <w:b/>
                <w:bCs/>
                <w:lang w:val="cs-CZ"/>
              </w:rPr>
            </w:pPr>
          </w:p>
        </w:tc>
      </w:tr>
      <w:tr w:rsidR="00A170E5" w:rsidRPr="000A5157" w14:paraId="083B8977" w14:textId="77777777" w:rsidTr="006B58E9">
        <w:trPr>
          <w:jc w:val="center"/>
        </w:trPr>
        <w:tc>
          <w:tcPr>
            <w:tcW w:w="4646" w:type="dxa"/>
          </w:tcPr>
          <w:p w14:paraId="51EAD189" w14:textId="77777777" w:rsidR="00130857" w:rsidRPr="00130857" w:rsidRDefault="006B42E3" w:rsidP="002C3CCF">
            <w:pPr>
              <w:pStyle w:val="Odstavecseseznamem"/>
              <w:numPr>
                <w:ilvl w:val="0"/>
                <w:numId w:val="43"/>
              </w:numPr>
              <w:jc w:val="both"/>
              <w:rPr>
                <w:rFonts w:asciiTheme="minorHAnsi" w:hAnsiTheme="minorHAnsi" w:cstheme="minorHAnsi"/>
                <w:b/>
                <w:bCs/>
                <w:lang w:val="cs-CZ"/>
              </w:rPr>
            </w:pPr>
            <w:r w:rsidRPr="00130857">
              <w:rPr>
                <w:rFonts w:asciiTheme="minorHAnsi" w:hAnsiTheme="minorHAnsi" w:cstheme="minorHAnsi"/>
              </w:rPr>
              <w:t xml:space="preserve">Annex B </w:t>
            </w:r>
            <w:r w:rsidRPr="00130857">
              <w:rPr>
                <w:rFonts w:asciiTheme="minorHAnsi" w:hAnsiTheme="minorHAnsi" w:cstheme="minorHAnsi"/>
                <w:b/>
                <w:bCs/>
              </w:rPr>
              <w:t>Section 4 g</w:t>
            </w:r>
            <w:r w:rsidRPr="00130857">
              <w:rPr>
                <w:rFonts w:asciiTheme="minorHAnsi" w:hAnsiTheme="minorHAnsi" w:cstheme="minorHAnsi"/>
              </w:rPr>
              <w:t xml:space="preserve"> of Payments Terms attached to the Agreement is hereby amended as follows:</w:t>
            </w:r>
          </w:p>
        </w:tc>
        <w:tc>
          <w:tcPr>
            <w:tcW w:w="4714" w:type="dxa"/>
          </w:tcPr>
          <w:p w14:paraId="3875549B" w14:textId="77777777" w:rsidR="00130857" w:rsidRPr="00130857" w:rsidRDefault="006B42E3" w:rsidP="00130857">
            <w:pPr>
              <w:pStyle w:val="Odstavecseseznamem"/>
              <w:numPr>
                <w:ilvl w:val="0"/>
                <w:numId w:val="39"/>
              </w:numPr>
              <w:pBdr>
                <w:between w:val="single" w:sz="4" w:space="1" w:color="auto"/>
              </w:pBdr>
              <w:jc w:val="both"/>
              <w:rPr>
                <w:rFonts w:asciiTheme="minorHAnsi" w:hAnsiTheme="minorHAnsi" w:cstheme="minorHAnsi"/>
                <w:b/>
                <w:bCs/>
                <w:lang w:val="cs-CZ"/>
              </w:rPr>
            </w:pPr>
            <w:r w:rsidRPr="00130857">
              <w:rPr>
                <w:rFonts w:asciiTheme="minorHAnsi" w:hAnsiTheme="minorHAnsi" w:cstheme="minorHAnsi"/>
                <w:lang w:val="cs-CZ"/>
              </w:rPr>
              <w:t xml:space="preserve">Příloha B </w:t>
            </w:r>
            <w:r w:rsidRPr="00130857">
              <w:rPr>
                <w:rFonts w:asciiTheme="minorHAnsi" w:hAnsiTheme="minorHAnsi" w:cstheme="minorHAnsi"/>
                <w:b/>
                <w:bCs/>
                <w:lang w:val="cs-CZ"/>
              </w:rPr>
              <w:t>oddíl 4 g</w:t>
            </w:r>
            <w:r w:rsidRPr="00130857">
              <w:rPr>
                <w:rFonts w:asciiTheme="minorHAnsi" w:hAnsiTheme="minorHAnsi" w:cstheme="minorHAnsi"/>
                <w:lang w:val="cs-CZ"/>
              </w:rPr>
              <w:t xml:space="preserve"> Platební podmínky přiložená ke smlouvě se tímto mění následovně: </w:t>
            </w:r>
          </w:p>
        </w:tc>
      </w:tr>
      <w:tr w:rsidR="00A170E5" w:rsidRPr="000A5157" w14:paraId="37197CAD" w14:textId="77777777" w:rsidTr="006B58E9">
        <w:trPr>
          <w:jc w:val="center"/>
        </w:trPr>
        <w:tc>
          <w:tcPr>
            <w:tcW w:w="4646" w:type="dxa"/>
          </w:tcPr>
          <w:p w14:paraId="6F1554D2" w14:textId="77777777" w:rsidR="00130857" w:rsidRPr="00AB0C78" w:rsidRDefault="004A0C50" w:rsidP="00130857">
            <w:pPr>
              <w:jc w:val="both"/>
              <w:rPr>
                <w:rFonts w:asciiTheme="minorHAnsi" w:hAnsiTheme="minorHAnsi" w:cstheme="minorHAnsi"/>
                <w:b/>
                <w:bCs/>
                <w:lang w:val="cs-CZ"/>
              </w:rPr>
            </w:pPr>
          </w:p>
        </w:tc>
        <w:tc>
          <w:tcPr>
            <w:tcW w:w="4714" w:type="dxa"/>
          </w:tcPr>
          <w:p w14:paraId="2063FE24" w14:textId="77777777" w:rsidR="00130857" w:rsidRPr="007657C9" w:rsidRDefault="004A0C50" w:rsidP="00130857">
            <w:pPr>
              <w:pBdr>
                <w:between w:val="single" w:sz="4" w:space="1" w:color="auto"/>
              </w:pBdr>
              <w:jc w:val="both"/>
              <w:rPr>
                <w:rFonts w:asciiTheme="minorHAnsi" w:hAnsiTheme="minorHAnsi" w:cstheme="minorHAnsi"/>
                <w:b/>
                <w:bCs/>
                <w:lang w:val="cs-CZ"/>
              </w:rPr>
            </w:pPr>
          </w:p>
        </w:tc>
      </w:tr>
      <w:tr w:rsidR="00A170E5" w:rsidRPr="000A5157" w14:paraId="006AF5E4" w14:textId="77777777" w:rsidTr="006B58E9">
        <w:trPr>
          <w:jc w:val="center"/>
        </w:trPr>
        <w:tc>
          <w:tcPr>
            <w:tcW w:w="4646" w:type="dxa"/>
          </w:tcPr>
          <w:p w14:paraId="67D0CB44" w14:textId="73E81D35" w:rsidR="00130857" w:rsidRPr="00AB0C78" w:rsidRDefault="00FF59F5" w:rsidP="00130857">
            <w:pPr>
              <w:jc w:val="both"/>
              <w:rPr>
                <w:rFonts w:asciiTheme="minorHAnsi" w:hAnsiTheme="minorHAnsi" w:cstheme="minorHAnsi"/>
                <w:b/>
                <w:bCs/>
                <w:lang w:val="cs-CZ"/>
              </w:rPr>
            </w:pPr>
            <w:r>
              <w:rPr>
                <w:rFonts w:asciiTheme="minorHAnsi" w:hAnsiTheme="minorHAnsi" w:cstheme="minorHAnsi"/>
              </w:rPr>
              <w:t>xxx</w:t>
            </w:r>
          </w:p>
        </w:tc>
        <w:tc>
          <w:tcPr>
            <w:tcW w:w="4714" w:type="dxa"/>
          </w:tcPr>
          <w:p w14:paraId="5012E869" w14:textId="6BA4DB47" w:rsidR="00130857" w:rsidRPr="007657C9" w:rsidRDefault="00FF59F5" w:rsidP="00130857">
            <w:pPr>
              <w:pBdr>
                <w:between w:val="single" w:sz="4" w:space="1" w:color="auto"/>
              </w:pBdr>
              <w:jc w:val="both"/>
              <w:rPr>
                <w:rFonts w:asciiTheme="minorHAnsi" w:hAnsiTheme="minorHAnsi" w:cstheme="minorHAnsi"/>
                <w:b/>
                <w:bCs/>
                <w:lang w:val="cs-CZ"/>
              </w:rPr>
            </w:pPr>
            <w:proofErr w:type="spellStart"/>
            <w:r>
              <w:rPr>
                <w:rFonts w:asciiTheme="minorHAnsi" w:hAnsiTheme="minorHAnsi" w:cstheme="minorHAnsi"/>
                <w:lang w:val="cs-CZ"/>
              </w:rPr>
              <w:t>xxx</w:t>
            </w:r>
            <w:proofErr w:type="spellEnd"/>
          </w:p>
        </w:tc>
      </w:tr>
      <w:tr w:rsidR="00A170E5" w14:paraId="5FB95A4B" w14:textId="77777777" w:rsidTr="006B58E9">
        <w:trPr>
          <w:jc w:val="center"/>
        </w:trPr>
        <w:tc>
          <w:tcPr>
            <w:tcW w:w="4646" w:type="dxa"/>
          </w:tcPr>
          <w:p w14:paraId="1889884B" w14:textId="5361C221" w:rsidR="00130857" w:rsidRPr="002C3CCF" w:rsidRDefault="004A0C50" w:rsidP="002C3CCF">
            <w:pPr>
              <w:ind w:left="360"/>
              <w:jc w:val="both"/>
              <w:rPr>
                <w:rFonts w:asciiTheme="minorHAnsi" w:hAnsiTheme="minorHAnsi" w:cstheme="minorHAnsi"/>
              </w:rPr>
            </w:pPr>
          </w:p>
        </w:tc>
        <w:tc>
          <w:tcPr>
            <w:tcW w:w="4714" w:type="dxa"/>
          </w:tcPr>
          <w:p w14:paraId="10992F54" w14:textId="331494FD" w:rsidR="00130857" w:rsidRPr="00130857" w:rsidRDefault="004A0C50" w:rsidP="00130857">
            <w:pPr>
              <w:ind w:left="360"/>
              <w:jc w:val="both"/>
              <w:rPr>
                <w:rFonts w:asciiTheme="minorHAnsi" w:hAnsiTheme="minorHAnsi" w:cstheme="minorHAnsi"/>
                <w:lang w:val="cs-CZ"/>
              </w:rPr>
            </w:pPr>
          </w:p>
        </w:tc>
      </w:tr>
      <w:tr w:rsidR="00A170E5" w14:paraId="5A8231B2" w14:textId="77777777" w:rsidTr="006B58E9">
        <w:trPr>
          <w:jc w:val="center"/>
        </w:trPr>
        <w:tc>
          <w:tcPr>
            <w:tcW w:w="4646" w:type="dxa"/>
          </w:tcPr>
          <w:p w14:paraId="64C9E99A" w14:textId="68613D0F" w:rsidR="00130857" w:rsidRPr="002C3CCF" w:rsidRDefault="004A0C50" w:rsidP="006B58E9">
            <w:pPr>
              <w:jc w:val="both"/>
              <w:rPr>
                <w:rFonts w:asciiTheme="minorHAnsi" w:hAnsiTheme="minorHAnsi" w:cstheme="minorHAnsi"/>
              </w:rPr>
            </w:pPr>
          </w:p>
        </w:tc>
        <w:tc>
          <w:tcPr>
            <w:tcW w:w="4714" w:type="dxa"/>
          </w:tcPr>
          <w:p w14:paraId="3113AA8A" w14:textId="37A4843A" w:rsidR="00130857" w:rsidRPr="002C3CCF" w:rsidRDefault="004A0C50" w:rsidP="002C3CCF">
            <w:pPr>
              <w:jc w:val="both"/>
              <w:rPr>
                <w:rFonts w:asciiTheme="minorHAnsi" w:hAnsiTheme="minorHAnsi" w:cstheme="minorHAnsi"/>
                <w:lang w:val="cs-CZ"/>
              </w:rPr>
            </w:pPr>
          </w:p>
        </w:tc>
      </w:tr>
      <w:tr w:rsidR="00A170E5" w14:paraId="2EB678BA" w14:textId="77777777" w:rsidTr="006B58E9">
        <w:trPr>
          <w:jc w:val="center"/>
        </w:trPr>
        <w:tc>
          <w:tcPr>
            <w:tcW w:w="4646" w:type="dxa"/>
          </w:tcPr>
          <w:p w14:paraId="72EC8139" w14:textId="77777777" w:rsidR="00130857" w:rsidRPr="002C3CCF" w:rsidRDefault="004A0C50" w:rsidP="006B58E9">
            <w:pPr>
              <w:jc w:val="both"/>
              <w:rPr>
                <w:rFonts w:asciiTheme="minorHAnsi" w:hAnsiTheme="minorHAnsi" w:cstheme="minorHAnsi"/>
                <w:b/>
                <w:bCs/>
              </w:rPr>
            </w:pPr>
          </w:p>
        </w:tc>
        <w:tc>
          <w:tcPr>
            <w:tcW w:w="4714" w:type="dxa"/>
          </w:tcPr>
          <w:p w14:paraId="3F0144BA" w14:textId="77777777" w:rsidR="00130857" w:rsidRPr="002C3CCF" w:rsidRDefault="004A0C50" w:rsidP="004406AB">
            <w:pPr>
              <w:pBdr>
                <w:between w:val="single" w:sz="4" w:space="1" w:color="auto"/>
              </w:pBdr>
              <w:jc w:val="both"/>
              <w:rPr>
                <w:rFonts w:asciiTheme="minorHAnsi" w:hAnsiTheme="minorHAnsi" w:cstheme="minorHAnsi"/>
                <w:b/>
                <w:bCs/>
                <w:lang w:val="cs-CZ"/>
              </w:rPr>
            </w:pPr>
          </w:p>
        </w:tc>
      </w:tr>
      <w:tr w:rsidR="00A170E5" w:rsidRPr="000A5157" w14:paraId="6076F7A3" w14:textId="77777777" w:rsidTr="006B58E9">
        <w:trPr>
          <w:jc w:val="center"/>
        </w:trPr>
        <w:tc>
          <w:tcPr>
            <w:tcW w:w="4646" w:type="dxa"/>
          </w:tcPr>
          <w:p w14:paraId="2942334A" w14:textId="77777777" w:rsidR="002C3CCF" w:rsidRPr="007657C9" w:rsidRDefault="006B42E3" w:rsidP="002C3CCF">
            <w:pPr>
              <w:pStyle w:val="Odstavecseseznamem"/>
              <w:numPr>
                <w:ilvl w:val="0"/>
                <w:numId w:val="42"/>
              </w:numPr>
              <w:jc w:val="both"/>
              <w:rPr>
                <w:rFonts w:asciiTheme="minorHAnsi" w:hAnsiTheme="minorHAnsi" w:cstheme="minorHAnsi"/>
                <w:spacing w:val="-3"/>
              </w:rPr>
            </w:pPr>
            <w:r w:rsidRPr="007657C9">
              <w:rPr>
                <w:rFonts w:asciiTheme="minorHAnsi" w:hAnsiTheme="minorHAnsi" w:cstheme="minorHAnsi"/>
                <w:spacing w:val="-3"/>
              </w:rPr>
              <w:t>All above stated provisions shall be effective as from the Effective Date. Except as specifically provided herein, all other terms and conditions in the Agreement shall remain unchanged and in full force and effect and this Amendment shall not be construed to amend or waive any provisions of the Agreement except as specifically set forth above.</w:t>
            </w:r>
          </w:p>
          <w:p w14:paraId="6BB66ECE" w14:textId="77777777" w:rsidR="002C3CCF" w:rsidRDefault="004A0C50" w:rsidP="002C3CCF">
            <w:pPr>
              <w:tabs>
                <w:tab w:val="left" w:pos="-720"/>
                <w:tab w:val="left" w:pos="810"/>
              </w:tabs>
              <w:suppressAutoHyphens/>
              <w:jc w:val="both"/>
              <w:rPr>
                <w:rFonts w:asciiTheme="minorHAnsi" w:hAnsiTheme="minorHAnsi" w:cstheme="minorHAnsi"/>
                <w:u w:val="single"/>
              </w:rPr>
            </w:pPr>
          </w:p>
          <w:p w14:paraId="50C5B545" w14:textId="77777777" w:rsidR="002C3CCF" w:rsidRPr="007657C9" w:rsidRDefault="004A0C50" w:rsidP="002C3CCF">
            <w:pPr>
              <w:tabs>
                <w:tab w:val="left" w:pos="-720"/>
                <w:tab w:val="left" w:pos="810"/>
              </w:tabs>
              <w:suppressAutoHyphens/>
              <w:jc w:val="both"/>
              <w:rPr>
                <w:rFonts w:asciiTheme="minorHAnsi" w:hAnsiTheme="minorHAnsi" w:cstheme="minorHAnsi"/>
                <w:u w:val="single"/>
              </w:rPr>
            </w:pPr>
          </w:p>
          <w:p w14:paraId="4BC7E937" w14:textId="77777777" w:rsidR="00130857" w:rsidRPr="00AB0C78" w:rsidRDefault="006B42E3" w:rsidP="002C3CCF">
            <w:pPr>
              <w:jc w:val="both"/>
              <w:rPr>
                <w:rFonts w:asciiTheme="minorHAnsi" w:hAnsiTheme="minorHAnsi" w:cstheme="minorHAnsi"/>
                <w:b/>
                <w:bCs/>
                <w:lang w:val="cs-CZ"/>
              </w:rPr>
            </w:pPr>
            <w:r w:rsidRPr="007657C9">
              <w:rPr>
                <w:rFonts w:asciiTheme="minorHAnsi" w:hAnsiTheme="minorHAnsi" w:cstheme="minorHAnsi"/>
                <w:u w:val="single"/>
              </w:rPr>
              <w:t>Counterparts</w:t>
            </w:r>
            <w:r w:rsidRPr="007657C9">
              <w:rPr>
                <w:rFonts w:asciiTheme="minorHAnsi" w:hAnsiTheme="minorHAnsi" w:cstheme="minorHAnsi"/>
              </w:rPr>
              <w:t>. This Agreement may be executed incounterparts, each of which shall be an original and all such counterparts together shall constitute the entire Agreement. Electronically transmitted and facsimile transmitted signatures shall have the full force and effect of an original signature.</w:t>
            </w:r>
          </w:p>
        </w:tc>
        <w:tc>
          <w:tcPr>
            <w:tcW w:w="4714" w:type="dxa"/>
          </w:tcPr>
          <w:p w14:paraId="4F4AB1F4" w14:textId="77777777" w:rsidR="002C3CCF" w:rsidRDefault="006B42E3" w:rsidP="002C3CCF">
            <w:pPr>
              <w:pStyle w:val="Odstavecseseznamem"/>
              <w:numPr>
                <w:ilvl w:val="0"/>
                <w:numId w:val="40"/>
              </w:numPr>
              <w:jc w:val="both"/>
              <w:rPr>
                <w:rFonts w:asciiTheme="minorHAnsi" w:hAnsiTheme="minorHAnsi" w:cstheme="minorHAnsi"/>
                <w:spacing w:val="-3"/>
                <w:lang w:val="cs-CZ"/>
              </w:rPr>
            </w:pPr>
            <w:r w:rsidRPr="007657C9">
              <w:rPr>
                <w:rFonts w:asciiTheme="minorHAnsi" w:hAnsiTheme="minorHAnsi" w:cstheme="minorHAnsi"/>
                <w:spacing w:val="-3"/>
                <w:lang w:val="cs-CZ"/>
              </w:rPr>
              <w:t>Všechna výše uvedená ustanovení budou účinná od data účinnosti. S výjimkou případů výslovně uvedených v tomto dokumentu zůstanou všechny ostatní podmínky smlouvy beze změny a v plné platnosti a účinnosti a tento dodatek nebude vykládán tak, že by měnil nebo představoval prominutí jakýchkoli ustanovení smlouvy s výjimkou případů výslovně uvedených výše.</w:t>
            </w:r>
          </w:p>
          <w:p w14:paraId="7F99C8B6" w14:textId="77777777" w:rsidR="002C3CCF" w:rsidRPr="007657C9" w:rsidRDefault="004A0C50" w:rsidP="002C3CCF">
            <w:pPr>
              <w:pStyle w:val="Odstavecseseznamem"/>
              <w:jc w:val="both"/>
              <w:rPr>
                <w:rFonts w:asciiTheme="minorHAnsi" w:hAnsiTheme="minorHAnsi" w:cstheme="minorHAnsi"/>
                <w:spacing w:val="-3"/>
                <w:lang w:val="cs-CZ"/>
              </w:rPr>
            </w:pPr>
          </w:p>
          <w:p w14:paraId="49B5DD9C" w14:textId="77777777" w:rsidR="002C3CCF" w:rsidRPr="007657C9" w:rsidRDefault="006B42E3" w:rsidP="002C3CCF">
            <w:pPr>
              <w:pStyle w:val="Nzev"/>
              <w:jc w:val="both"/>
              <w:rPr>
                <w:rFonts w:asciiTheme="minorHAnsi" w:eastAsia="Calibri" w:hAnsiTheme="minorHAnsi" w:cstheme="minorHAnsi"/>
                <w:b w:val="0"/>
                <w:lang w:val="cs-CZ"/>
              </w:rPr>
            </w:pPr>
            <w:r w:rsidRPr="007657C9">
              <w:rPr>
                <w:rFonts w:asciiTheme="minorHAnsi" w:eastAsia="Calibri" w:hAnsiTheme="minorHAnsi" w:cstheme="minorHAnsi"/>
                <w:b w:val="0"/>
                <w:u w:val="single"/>
                <w:lang w:val="cs-CZ"/>
              </w:rPr>
              <w:t>Stejnopisy.</w:t>
            </w:r>
            <w:r w:rsidRPr="007657C9">
              <w:rPr>
                <w:rFonts w:asciiTheme="minorHAnsi" w:eastAsia="Calibri" w:hAnsiTheme="minorHAnsi" w:cstheme="minorHAnsi"/>
                <w:b w:val="0"/>
                <w:lang w:val="cs-CZ"/>
              </w:rPr>
              <w:t xml:space="preserve"> Tato smlouva může být vyhotovena ve stejnopisech, z nichž každý bude považován za originál a všechny společně budou představovat úplnou dohodu. Elektronicky a faxem přenášené podpisy mají plnou platnost a účinnost originálního podpisu.</w:t>
            </w:r>
          </w:p>
          <w:p w14:paraId="61038E4D" w14:textId="77777777" w:rsidR="00130857" w:rsidRPr="007657C9" w:rsidRDefault="004A0C50" w:rsidP="004406AB">
            <w:pPr>
              <w:pBdr>
                <w:between w:val="single" w:sz="4" w:space="1" w:color="auto"/>
              </w:pBdr>
              <w:jc w:val="both"/>
              <w:rPr>
                <w:rFonts w:asciiTheme="minorHAnsi" w:hAnsiTheme="minorHAnsi" w:cstheme="minorHAnsi"/>
                <w:b/>
                <w:bCs/>
                <w:lang w:val="cs-CZ"/>
              </w:rPr>
            </w:pPr>
          </w:p>
        </w:tc>
      </w:tr>
      <w:tr w:rsidR="00A170E5" w:rsidRPr="000A5157" w14:paraId="727586C8" w14:textId="77777777" w:rsidTr="006B58E9">
        <w:trPr>
          <w:jc w:val="center"/>
        </w:trPr>
        <w:tc>
          <w:tcPr>
            <w:tcW w:w="4646" w:type="dxa"/>
          </w:tcPr>
          <w:p w14:paraId="4F0715FC" w14:textId="77777777" w:rsidR="00130857" w:rsidRPr="00AB0C78" w:rsidRDefault="004A0C50" w:rsidP="006B58E9">
            <w:pPr>
              <w:jc w:val="both"/>
              <w:rPr>
                <w:rFonts w:asciiTheme="minorHAnsi" w:hAnsiTheme="minorHAnsi" w:cstheme="minorHAnsi"/>
                <w:b/>
                <w:bCs/>
                <w:lang w:val="cs-CZ"/>
              </w:rPr>
            </w:pPr>
          </w:p>
        </w:tc>
        <w:tc>
          <w:tcPr>
            <w:tcW w:w="4714" w:type="dxa"/>
          </w:tcPr>
          <w:p w14:paraId="5DE3425B" w14:textId="77777777" w:rsidR="00130857" w:rsidRPr="007657C9" w:rsidRDefault="004A0C50" w:rsidP="004406AB">
            <w:pPr>
              <w:pBdr>
                <w:between w:val="single" w:sz="4" w:space="1" w:color="auto"/>
              </w:pBdr>
              <w:jc w:val="both"/>
              <w:rPr>
                <w:rFonts w:asciiTheme="minorHAnsi" w:hAnsiTheme="minorHAnsi" w:cstheme="minorHAnsi"/>
                <w:b/>
                <w:bCs/>
                <w:lang w:val="cs-CZ"/>
              </w:rPr>
            </w:pPr>
          </w:p>
        </w:tc>
      </w:tr>
      <w:tr w:rsidR="00A170E5" w:rsidRPr="000A5157" w14:paraId="5A2668D2" w14:textId="77777777" w:rsidTr="006B58E9">
        <w:trPr>
          <w:jc w:val="center"/>
        </w:trPr>
        <w:tc>
          <w:tcPr>
            <w:tcW w:w="4646" w:type="dxa"/>
          </w:tcPr>
          <w:p w14:paraId="21C08BD0" w14:textId="77777777" w:rsidR="00130857" w:rsidRPr="002C3CCF" w:rsidRDefault="006B42E3" w:rsidP="006B58E9">
            <w:pPr>
              <w:jc w:val="both"/>
              <w:rPr>
                <w:rFonts w:asciiTheme="minorHAnsi" w:hAnsiTheme="minorHAnsi" w:cstheme="minorHAnsi"/>
                <w:lang w:val="cs-CZ"/>
              </w:rPr>
            </w:pPr>
            <w:r w:rsidRPr="007657C9">
              <w:rPr>
                <w:rFonts w:asciiTheme="minorHAnsi" w:hAnsiTheme="minorHAnsi" w:cstheme="minorHAnsi"/>
                <w:lang w:val="cs-CZ"/>
              </w:rPr>
              <w:t>All other terms and conditions of the Agreement shall remain in full force.</w:t>
            </w:r>
          </w:p>
        </w:tc>
        <w:tc>
          <w:tcPr>
            <w:tcW w:w="4714" w:type="dxa"/>
          </w:tcPr>
          <w:p w14:paraId="72C0666D" w14:textId="77777777" w:rsidR="00130857" w:rsidRPr="002C3CCF" w:rsidRDefault="006B42E3" w:rsidP="002C3CCF">
            <w:pPr>
              <w:jc w:val="both"/>
              <w:rPr>
                <w:rFonts w:asciiTheme="minorHAnsi" w:hAnsiTheme="minorHAnsi" w:cstheme="minorHAnsi"/>
                <w:lang w:val="cs-CZ"/>
              </w:rPr>
            </w:pPr>
            <w:r w:rsidRPr="007657C9">
              <w:rPr>
                <w:rFonts w:asciiTheme="minorHAnsi" w:hAnsiTheme="minorHAnsi" w:cstheme="minorHAnsi"/>
                <w:lang w:val="cs-CZ"/>
              </w:rPr>
              <w:t>Všechny ostatní podmínky smlouvy zůstávají v plné platnosti.</w:t>
            </w:r>
          </w:p>
        </w:tc>
      </w:tr>
    </w:tbl>
    <w:p w14:paraId="0E9018A2" w14:textId="77777777" w:rsidR="002C3CCF" w:rsidRPr="00B465F8" w:rsidRDefault="006B42E3">
      <w:pPr>
        <w:rPr>
          <w:lang w:val="cs-CZ"/>
        </w:rPr>
      </w:pPr>
      <w:r w:rsidRPr="00B465F8">
        <w:rPr>
          <w:lang w:val="cs-CZ"/>
        </w:rPr>
        <w:br w:type="page"/>
      </w:r>
    </w:p>
    <w:tbl>
      <w:tblPr>
        <w:tblStyle w:val="Mkatabulky"/>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14"/>
      </w:tblGrid>
      <w:tr w:rsidR="00A170E5" w:rsidRPr="000A5157" w14:paraId="2765276E" w14:textId="77777777" w:rsidTr="006B58E9">
        <w:trPr>
          <w:jc w:val="center"/>
        </w:trPr>
        <w:tc>
          <w:tcPr>
            <w:tcW w:w="4646" w:type="dxa"/>
          </w:tcPr>
          <w:p w14:paraId="490DB83F" w14:textId="77777777" w:rsidR="002C3CCF" w:rsidRPr="007657C9" w:rsidRDefault="006B42E3" w:rsidP="002C3CCF">
            <w:pPr>
              <w:jc w:val="both"/>
              <w:rPr>
                <w:rFonts w:asciiTheme="minorHAnsi" w:hAnsiTheme="minorHAnsi" w:cstheme="minorHAnsi"/>
                <w:spacing w:val="-3"/>
                <w:lang w:val="cs-CZ"/>
              </w:rPr>
            </w:pPr>
            <w:r w:rsidRPr="007657C9">
              <w:rPr>
                <w:rFonts w:asciiTheme="minorHAnsi" w:hAnsiTheme="minorHAnsi" w:cstheme="minorHAnsi"/>
                <w:b/>
                <w:bCs/>
                <w:spacing w:val="-3"/>
                <w:lang w:val="cs-CZ"/>
              </w:rPr>
              <w:t>IN WITNESS WHEREOF</w:t>
            </w:r>
            <w:r w:rsidRPr="007657C9">
              <w:rPr>
                <w:rFonts w:asciiTheme="minorHAnsi" w:hAnsiTheme="minorHAnsi" w:cstheme="minorHAnsi"/>
                <w:spacing w:val="-3"/>
                <w:lang w:val="cs-CZ"/>
              </w:rPr>
              <w:t>, the parties hereto have caused this Amendment</w:t>
            </w:r>
            <w:r w:rsidRPr="007657C9">
              <w:rPr>
                <w:rFonts w:asciiTheme="minorHAnsi" w:hAnsiTheme="minorHAnsi" w:cstheme="minorHAnsi"/>
                <w:color w:val="00B050"/>
                <w:lang w:val="cs-CZ"/>
              </w:rPr>
              <w:t xml:space="preserve"> </w:t>
            </w:r>
            <w:r w:rsidRPr="007657C9">
              <w:rPr>
                <w:rFonts w:asciiTheme="minorHAnsi" w:hAnsiTheme="minorHAnsi" w:cstheme="minorHAnsi"/>
                <w:spacing w:val="-3"/>
                <w:lang w:val="cs-CZ"/>
              </w:rPr>
              <w:t>to be executed by their duly authorized representatives as of the Effective Date.</w:t>
            </w:r>
          </w:p>
          <w:p w14:paraId="2E6227F9" w14:textId="77777777" w:rsidR="00130857" w:rsidRPr="00AB0C78" w:rsidRDefault="004A0C50" w:rsidP="006B58E9">
            <w:pPr>
              <w:jc w:val="both"/>
              <w:rPr>
                <w:rFonts w:asciiTheme="minorHAnsi" w:hAnsiTheme="minorHAnsi" w:cstheme="minorHAnsi"/>
                <w:b/>
                <w:bCs/>
                <w:lang w:val="cs-CZ"/>
              </w:rPr>
            </w:pPr>
          </w:p>
        </w:tc>
        <w:tc>
          <w:tcPr>
            <w:tcW w:w="4714" w:type="dxa"/>
          </w:tcPr>
          <w:p w14:paraId="06A44231" w14:textId="77777777" w:rsidR="002C3CCF" w:rsidRPr="007657C9" w:rsidRDefault="006B42E3" w:rsidP="002C3CCF">
            <w:pPr>
              <w:jc w:val="both"/>
              <w:rPr>
                <w:rFonts w:asciiTheme="minorHAnsi" w:hAnsiTheme="minorHAnsi" w:cstheme="minorHAnsi"/>
                <w:spacing w:val="-3"/>
                <w:lang w:val="cs-CZ"/>
              </w:rPr>
            </w:pPr>
            <w:r w:rsidRPr="007657C9">
              <w:rPr>
                <w:rFonts w:asciiTheme="minorHAnsi" w:hAnsiTheme="minorHAnsi" w:cstheme="minorHAnsi"/>
                <w:b/>
                <w:bCs/>
                <w:spacing w:val="-3"/>
                <w:lang w:val="cs-CZ"/>
              </w:rPr>
              <w:t>NA DŮKAZ ČEHOŽ</w:t>
            </w:r>
            <w:r w:rsidRPr="007657C9">
              <w:rPr>
                <w:rFonts w:asciiTheme="minorHAnsi" w:hAnsiTheme="minorHAnsi" w:cstheme="minorHAnsi"/>
                <w:spacing w:val="-3"/>
                <w:lang w:val="cs-CZ"/>
              </w:rPr>
              <w:t xml:space="preserve"> se smluvní strany této smlouvy tímto k datu účinnosti dohodly na tomto dodatku</w:t>
            </w:r>
            <w:r w:rsidRPr="007657C9">
              <w:rPr>
                <w:rFonts w:asciiTheme="minorHAnsi" w:hAnsiTheme="minorHAnsi" w:cstheme="minorHAnsi"/>
                <w:color w:val="00B050"/>
                <w:spacing w:val="-3"/>
                <w:lang w:val="cs-CZ"/>
              </w:rPr>
              <w:t xml:space="preserve"> </w:t>
            </w:r>
            <w:r w:rsidRPr="007657C9">
              <w:rPr>
                <w:rFonts w:asciiTheme="minorHAnsi" w:hAnsiTheme="minorHAnsi" w:cstheme="minorHAnsi"/>
                <w:spacing w:val="-3"/>
                <w:lang w:val="cs-CZ"/>
              </w:rPr>
              <w:t>prostřednictvím svých řádně zplnomocněných zástupců.</w:t>
            </w:r>
          </w:p>
          <w:p w14:paraId="668C1742" w14:textId="77777777" w:rsidR="00130857" w:rsidRPr="007657C9" w:rsidRDefault="004A0C50" w:rsidP="004406AB">
            <w:pPr>
              <w:pBdr>
                <w:between w:val="single" w:sz="4" w:space="1" w:color="auto"/>
              </w:pBdr>
              <w:jc w:val="both"/>
              <w:rPr>
                <w:rFonts w:asciiTheme="minorHAnsi" w:hAnsiTheme="minorHAnsi" w:cstheme="minorHAnsi"/>
                <w:b/>
                <w:bCs/>
                <w:lang w:val="cs-CZ"/>
              </w:rPr>
            </w:pPr>
          </w:p>
        </w:tc>
      </w:tr>
      <w:tr w:rsidR="00A170E5" w14:paraId="2EB86897" w14:textId="77777777" w:rsidTr="00843FDD">
        <w:trPr>
          <w:jc w:val="center"/>
        </w:trPr>
        <w:tc>
          <w:tcPr>
            <w:tcW w:w="9360" w:type="dxa"/>
            <w:gridSpan w:val="2"/>
          </w:tcPr>
          <w:p w14:paraId="59EE1738" w14:textId="77777777" w:rsidR="002C3CCF" w:rsidRPr="002C3CCF" w:rsidRDefault="006B42E3" w:rsidP="002C3CCF">
            <w:pPr>
              <w:rPr>
                <w:rFonts w:asciiTheme="minorHAnsi" w:hAnsiTheme="minorHAnsi" w:cstheme="minorHAnsi"/>
                <w:lang w:val="cs-CZ"/>
              </w:rPr>
            </w:pPr>
            <w:proofErr w:type="spellStart"/>
            <w:r w:rsidRPr="002C3CCF">
              <w:rPr>
                <w:rFonts w:asciiTheme="minorHAnsi" w:hAnsiTheme="minorHAnsi" w:cstheme="minorHAnsi"/>
                <w:b/>
                <w:bCs/>
                <w:lang w:val="cs-CZ"/>
              </w:rPr>
              <w:t>Pharmaceutical</w:t>
            </w:r>
            <w:proofErr w:type="spellEnd"/>
            <w:r w:rsidRPr="002C3CCF">
              <w:rPr>
                <w:rFonts w:asciiTheme="minorHAnsi" w:hAnsiTheme="minorHAnsi" w:cstheme="minorHAnsi"/>
                <w:b/>
                <w:bCs/>
                <w:lang w:val="cs-CZ"/>
              </w:rPr>
              <w:t xml:space="preserve"> </w:t>
            </w:r>
            <w:proofErr w:type="spellStart"/>
            <w:r w:rsidRPr="002C3CCF">
              <w:rPr>
                <w:rFonts w:asciiTheme="minorHAnsi" w:hAnsiTheme="minorHAnsi" w:cstheme="minorHAnsi"/>
                <w:b/>
                <w:bCs/>
                <w:lang w:val="cs-CZ"/>
              </w:rPr>
              <w:t>Research</w:t>
            </w:r>
            <w:proofErr w:type="spellEnd"/>
            <w:r w:rsidRPr="002C3CCF">
              <w:rPr>
                <w:rFonts w:asciiTheme="minorHAnsi" w:hAnsiTheme="minorHAnsi" w:cstheme="minorHAnsi"/>
                <w:b/>
                <w:bCs/>
                <w:lang w:val="cs-CZ"/>
              </w:rPr>
              <w:t xml:space="preserve"> </w:t>
            </w:r>
            <w:proofErr w:type="spellStart"/>
            <w:r w:rsidRPr="002C3CCF">
              <w:rPr>
                <w:rFonts w:asciiTheme="minorHAnsi" w:hAnsiTheme="minorHAnsi" w:cstheme="minorHAnsi"/>
                <w:b/>
                <w:bCs/>
                <w:lang w:val="cs-CZ"/>
              </w:rPr>
              <w:t>Associates</w:t>
            </w:r>
            <w:proofErr w:type="spellEnd"/>
            <w:r w:rsidRPr="002C3CCF">
              <w:rPr>
                <w:rFonts w:asciiTheme="minorHAnsi" w:hAnsiTheme="minorHAnsi" w:cstheme="minorHAnsi"/>
                <w:b/>
                <w:bCs/>
                <w:lang w:val="cs-CZ"/>
              </w:rPr>
              <w:t xml:space="preserve">, INC with its registered office at </w:t>
            </w:r>
            <w:r w:rsidRPr="002C3CCF">
              <w:rPr>
                <w:rFonts w:asciiTheme="minorHAnsi" w:hAnsiTheme="minorHAnsi" w:cstheme="minorHAnsi"/>
                <w:b/>
                <w:bCs/>
                <w:spacing w:val="-3"/>
              </w:rPr>
              <w:t>Pharmaceutical Research Associates, CZ, s.r.o.</w:t>
            </w:r>
            <w:r w:rsidRPr="002C3CCF">
              <w:rPr>
                <w:rFonts w:asciiTheme="minorHAnsi" w:hAnsiTheme="minorHAnsi" w:cstheme="minorHAnsi"/>
                <w:b/>
                <w:bCs/>
                <w:lang w:val="cs-CZ"/>
              </w:rPr>
              <w:t xml:space="preserve"> on behalf of JANSSEN RESEARCH &amp; DEVELOPMENT, LLC</w:t>
            </w:r>
            <w:r w:rsidRPr="002C3CCF">
              <w:rPr>
                <w:rFonts w:asciiTheme="minorHAnsi" w:hAnsiTheme="minorHAnsi" w:cstheme="minorHAnsi"/>
                <w:lang w:val="cs-CZ"/>
              </w:rPr>
              <w:t xml:space="preserve">  </w:t>
            </w:r>
          </w:p>
          <w:p w14:paraId="1DFDB549" w14:textId="77777777" w:rsidR="002C3CCF" w:rsidRPr="002C3CCF" w:rsidRDefault="004A0C50" w:rsidP="002C3CCF">
            <w:pPr>
              <w:rPr>
                <w:rFonts w:asciiTheme="minorHAnsi" w:hAnsiTheme="minorHAnsi" w:cstheme="minorHAnsi"/>
                <w:lang w:val="cs-CZ"/>
              </w:rPr>
            </w:pPr>
          </w:p>
          <w:p w14:paraId="29206EE3" w14:textId="77777777" w:rsidR="002C3CCF" w:rsidRPr="002C3CCF" w:rsidRDefault="004A0C50" w:rsidP="002C3CCF">
            <w:pPr>
              <w:rPr>
                <w:rFonts w:asciiTheme="minorHAnsi" w:hAnsiTheme="minorHAnsi" w:cstheme="minorHAnsi"/>
                <w:lang w:val="cs-CZ"/>
              </w:rPr>
            </w:pPr>
          </w:p>
          <w:p w14:paraId="5C4ACB3C"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Date / Datum: ____________________</w:t>
            </w:r>
          </w:p>
          <w:p w14:paraId="3C63B5A8"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Signature / Podpis: ____________________</w:t>
            </w:r>
          </w:p>
          <w:p w14:paraId="583CC758" w14:textId="77777777" w:rsidR="002C3CCF" w:rsidRPr="002C3CCF" w:rsidRDefault="004A0C50" w:rsidP="004406AB">
            <w:pPr>
              <w:pBdr>
                <w:between w:val="single" w:sz="4" w:space="1" w:color="auto"/>
              </w:pBdr>
              <w:jc w:val="both"/>
              <w:rPr>
                <w:rFonts w:asciiTheme="minorHAnsi" w:hAnsiTheme="minorHAnsi" w:cstheme="minorHAnsi"/>
                <w:b/>
                <w:bCs/>
                <w:lang w:val="cs-CZ"/>
              </w:rPr>
            </w:pPr>
          </w:p>
        </w:tc>
      </w:tr>
      <w:tr w:rsidR="00A170E5" w14:paraId="74F8F970" w14:textId="77777777" w:rsidTr="00EA5B8B">
        <w:trPr>
          <w:jc w:val="center"/>
        </w:trPr>
        <w:tc>
          <w:tcPr>
            <w:tcW w:w="9360" w:type="dxa"/>
            <w:gridSpan w:val="2"/>
          </w:tcPr>
          <w:p w14:paraId="739138BA" w14:textId="77777777" w:rsidR="002C3CCF" w:rsidRPr="002C3CCF" w:rsidRDefault="006B42E3" w:rsidP="002C3CCF">
            <w:pPr>
              <w:rPr>
                <w:rFonts w:asciiTheme="minorHAnsi" w:hAnsiTheme="minorHAnsi" w:cstheme="minorHAnsi"/>
                <w:b/>
                <w:lang w:val="cs-CZ"/>
              </w:rPr>
            </w:pPr>
            <w:r w:rsidRPr="002C3CCF">
              <w:rPr>
                <w:rFonts w:asciiTheme="minorHAnsi" w:hAnsiTheme="minorHAnsi" w:cstheme="minorHAnsi"/>
                <w:b/>
                <w:lang w:val="cs-CZ"/>
              </w:rPr>
              <w:t>Janssen-Cilag s.r.o.</w:t>
            </w:r>
          </w:p>
          <w:p w14:paraId="253A298A" w14:textId="77777777" w:rsidR="002C3CCF" w:rsidRPr="002C3CCF" w:rsidRDefault="004A0C50" w:rsidP="002C3CCF">
            <w:pPr>
              <w:rPr>
                <w:rFonts w:asciiTheme="minorHAnsi" w:hAnsiTheme="minorHAnsi" w:cstheme="minorHAnsi"/>
                <w:b/>
                <w:lang w:val="cs-CZ"/>
              </w:rPr>
            </w:pPr>
          </w:p>
          <w:p w14:paraId="43585140" w14:textId="77777777" w:rsidR="002C3CCF" w:rsidRPr="002C3CCF" w:rsidRDefault="004A0C50" w:rsidP="002C3CCF">
            <w:pPr>
              <w:rPr>
                <w:rFonts w:asciiTheme="minorHAnsi" w:hAnsiTheme="minorHAnsi" w:cstheme="minorHAnsi"/>
                <w:b/>
                <w:lang w:val="cs-CZ"/>
              </w:rPr>
            </w:pPr>
          </w:p>
          <w:p w14:paraId="2E31CDFB"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 xml:space="preserve">Date / Datum: ____________________  </w:t>
            </w:r>
          </w:p>
          <w:p w14:paraId="47B7E5D5"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Signature / Podpis: ____________________</w:t>
            </w:r>
          </w:p>
        </w:tc>
      </w:tr>
      <w:tr w:rsidR="00A170E5" w14:paraId="3E65B657" w14:textId="77777777" w:rsidTr="00EA5B8B">
        <w:trPr>
          <w:jc w:val="center"/>
        </w:trPr>
        <w:tc>
          <w:tcPr>
            <w:tcW w:w="9360" w:type="dxa"/>
            <w:gridSpan w:val="2"/>
          </w:tcPr>
          <w:p w14:paraId="0E862E75" w14:textId="77777777" w:rsidR="002C3CCF" w:rsidRPr="007657C9" w:rsidRDefault="004A0C50" w:rsidP="002C3CCF">
            <w:pPr>
              <w:rPr>
                <w:rFonts w:asciiTheme="minorHAnsi" w:hAnsiTheme="minorHAnsi" w:cstheme="minorHAnsi"/>
                <w:lang w:val="cs-CZ"/>
              </w:rPr>
            </w:pPr>
          </w:p>
          <w:p w14:paraId="4CB10037" w14:textId="77777777" w:rsidR="002C3CCF" w:rsidRDefault="006B42E3" w:rsidP="002C3CCF">
            <w:pPr>
              <w:rPr>
                <w:rFonts w:asciiTheme="minorHAnsi" w:hAnsiTheme="minorHAnsi" w:cstheme="minorHAnsi"/>
                <w:b/>
                <w:bCs/>
                <w:lang w:val="cs-CZ"/>
              </w:rPr>
            </w:pPr>
            <w:r w:rsidRPr="00E83859">
              <w:rPr>
                <w:rFonts w:asciiTheme="minorHAnsi" w:hAnsiTheme="minorHAnsi" w:cstheme="minorHAnsi"/>
                <w:b/>
                <w:bCs/>
                <w:lang w:val="cs-CZ"/>
              </w:rPr>
              <w:t>Slezská nemocnice v Opavě, p.o.</w:t>
            </w:r>
          </w:p>
          <w:p w14:paraId="3D622349" w14:textId="77777777" w:rsidR="002C3CCF" w:rsidRPr="007657C9" w:rsidRDefault="004A0C50" w:rsidP="002C3CCF">
            <w:pPr>
              <w:rPr>
                <w:rFonts w:asciiTheme="minorHAnsi" w:hAnsiTheme="minorHAnsi" w:cstheme="minorHAnsi"/>
                <w:lang w:val="cs-CZ"/>
              </w:rPr>
            </w:pPr>
          </w:p>
          <w:p w14:paraId="78F0712C" w14:textId="77777777" w:rsidR="002C3CCF" w:rsidRPr="007657C9"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7657C9">
              <w:rPr>
                <w:rFonts w:asciiTheme="minorHAnsi" w:hAnsiTheme="minorHAnsi" w:cstheme="minorHAnsi"/>
                <w:iCs/>
                <w:lang w:val="cs-CZ" w:bidi="ar-AE"/>
              </w:rPr>
              <w:t xml:space="preserve">Date / Datum: ____________________  </w:t>
            </w:r>
          </w:p>
          <w:p w14:paraId="3B329407" w14:textId="77777777" w:rsidR="002C3CCF" w:rsidRPr="007657C9"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7657C9">
              <w:rPr>
                <w:rFonts w:asciiTheme="minorHAnsi" w:hAnsiTheme="minorHAnsi" w:cstheme="minorHAnsi"/>
                <w:iCs/>
                <w:lang w:val="cs-CZ" w:bidi="ar-AE"/>
              </w:rPr>
              <w:t>Signature / Podpis: ____________________</w:t>
            </w:r>
          </w:p>
          <w:p w14:paraId="1E65B1E1" w14:textId="77777777" w:rsidR="002C3CCF" w:rsidRPr="007657C9" w:rsidRDefault="004A0C50" w:rsidP="002C3CCF">
            <w:pPr>
              <w:rPr>
                <w:rFonts w:asciiTheme="minorHAnsi" w:hAnsiTheme="minorHAnsi" w:cstheme="minorHAnsi"/>
                <w:b/>
                <w:color w:val="FF0000"/>
                <w:lang w:val="cs-CZ"/>
              </w:rPr>
            </w:pPr>
          </w:p>
        </w:tc>
      </w:tr>
      <w:tr w:rsidR="00A170E5" w14:paraId="72195FD6" w14:textId="77777777" w:rsidTr="009822E0">
        <w:trPr>
          <w:jc w:val="center"/>
        </w:trPr>
        <w:tc>
          <w:tcPr>
            <w:tcW w:w="9360" w:type="dxa"/>
            <w:gridSpan w:val="2"/>
          </w:tcPr>
          <w:p w14:paraId="5F110AE2" w14:textId="643D031C" w:rsidR="002C3CCF" w:rsidRPr="002C3CCF" w:rsidRDefault="006A7A17" w:rsidP="002C3CCF">
            <w:pPr>
              <w:rPr>
                <w:rFonts w:asciiTheme="minorHAnsi" w:hAnsiTheme="minorHAnsi" w:cstheme="minorHAnsi"/>
                <w:b/>
                <w:bCs/>
                <w:lang w:val="cs-CZ"/>
              </w:rPr>
            </w:pPr>
            <w:proofErr w:type="spellStart"/>
            <w:r>
              <w:rPr>
                <w:rFonts w:asciiTheme="minorHAnsi" w:hAnsiTheme="minorHAnsi" w:cstheme="minorHAnsi"/>
                <w:b/>
                <w:bCs/>
                <w:lang w:val="cs-CZ"/>
              </w:rPr>
              <w:t>xxx</w:t>
            </w:r>
            <w:proofErr w:type="spellEnd"/>
          </w:p>
          <w:p w14:paraId="2BDB73CB" w14:textId="77777777" w:rsidR="002C3CCF" w:rsidRPr="002C3CCF" w:rsidRDefault="004A0C50" w:rsidP="002C3CCF">
            <w:pPr>
              <w:rPr>
                <w:rFonts w:asciiTheme="minorHAnsi" w:hAnsiTheme="minorHAnsi" w:cstheme="minorHAnsi"/>
                <w:lang w:val="cs-CZ"/>
              </w:rPr>
            </w:pPr>
          </w:p>
          <w:p w14:paraId="1CF5F79C" w14:textId="77777777" w:rsidR="002C3CCF" w:rsidRPr="002C3CCF" w:rsidRDefault="004A0C50" w:rsidP="002C3CCF">
            <w:pPr>
              <w:rPr>
                <w:rFonts w:asciiTheme="minorHAnsi" w:hAnsiTheme="minorHAnsi" w:cstheme="minorHAnsi"/>
                <w:lang w:val="cs-CZ"/>
              </w:rPr>
            </w:pPr>
          </w:p>
          <w:p w14:paraId="2328CC61"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 xml:space="preserve">Date / Datum: ____________________  </w:t>
            </w:r>
          </w:p>
          <w:p w14:paraId="6F355B42"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Signature / Podpis: ____________________</w:t>
            </w:r>
          </w:p>
          <w:p w14:paraId="6CFAF1C1" w14:textId="77777777" w:rsidR="002C3CCF" w:rsidRPr="002C3CCF" w:rsidRDefault="004A0C50" w:rsidP="002C3CCF">
            <w:pPr>
              <w:rPr>
                <w:lang w:val="cs-CZ" w:bidi="ar-AE"/>
              </w:rPr>
            </w:pPr>
          </w:p>
        </w:tc>
      </w:tr>
      <w:tr w:rsidR="00A170E5" w14:paraId="46A07942" w14:textId="77777777" w:rsidTr="00DE2D17">
        <w:trPr>
          <w:jc w:val="center"/>
        </w:trPr>
        <w:tc>
          <w:tcPr>
            <w:tcW w:w="9360" w:type="dxa"/>
            <w:gridSpan w:val="2"/>
          </w:tcPr>
          <w:p w14:paraId="527E9624" w14:textId="77777777" w:rsidR="002C3CCF" w:rsidRPr="002C3CCF" w:rsidRDefault="006B42E3" w:rsidP="002C3CCF">
            <w:pPr>
              <w:rPr>
                <w:rFonts w:asciiTheme="minorHAnsi" w:hAnsiTheme="minorHAnsi" w:cstheme="minorHAnsi"/>
                <w:lang w:val="cs-CZ"/>
              </w:rPr>
            </w:pPr>
            <w:r w:rsidRPr="002C3CCF">
              <w:rPr>
                <w:rFonts w:asciiTheme="minorHAnsi" w:hAnsiTheme="minorHAnsi" w:cstheme="minorHAnsi"/>
                <w:b/>
                <w:bCs/>
                <w:lang w:val="cs-CZ"/>
              </w:rPr>
              <w:t xml:space="preserve">Pharmaceutical Research Associates, INC with its registered office at </w:t>
            </w:r>
            <w:r w:rsidRPr="002C3CCF">
              <w:rPr>
                <w:rFonts w:asciiTheme="minorHAnsi" w:hAnsiTheme="minorHAnsi" w:cstheme="minorHAnsi"/>
                <w:b/>
                <w:bCs/>
                <w:spacing w:val="-3"/>
              </w:rPr>
              <w:t>Pharmaceutical Research Associates, CZ, s.r.o.</w:t>
            </w:r>
            <w:r w:rsidRPr="002C3CCF">
              <w:rPr>
                <w:rFonts w:asciiTheme="minorHAnsi" w:hAnsiTheme="minorHAnsi" w:cstheme="minorHAnsi"/>
                <w:lang w:val="cs-CZ"/>
              </w:rPr>
              <w:t xml:space="preserve"> </w:t>
            </w:r>
          </w:p>
          <w:p w14:paraId="5D52D797" w14:textId="77777777" w:rsidR="002C3CCF" w:rsidRPr="002C3CCF" w:rsidRDefault="004A0C50" w:rsidP="002C3CCF">
            <w:pPr>
              <w:rPr>
                <w:rFonts w:asciiTheme="minorHAnsi" w:hAnsiTheme="minorHAnsi" w:cstheme="minorHAnsi"/>
                <w:lang w:val="cs-CZ"/>
              </w:rPr>
            </w:pPr>
          </w:p>
          <w:p w14:paraId="4E25A701" w14:textId="77777777" w:rsidR="002C3CCF" w:rsidRPr="002C3CCF" w:rsidRDefault="004A0C50" w:rsidP="002C3CCF">
            <w:pPr>
              <w:rPr>
                <w:rFonts w:asciiTheme="minorHAnsi" w:hAnsiTheme="minorHAnsi" w:cstheme="minorHAnsi"/>
                <w:lang w:val="cs-CZ"/>
              </w:rPr>
            </w:pPr>
          </w:p>
          <w:p w14:paraId="1584A177"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 xml:space="preserve">Date / Datum: ____________________  </w:t>
            </w:r>
          </w:p>
          <w:p w14:paraId="1C330C61" w14:textId="77777777" w:rsidR="002C3CCF" w:rsidRPr="002C3CCF" w:rsidRDefault="006B42E3" w:rsidP="002C3CCF">
            <w:pPr>
              <w:pStyle w:val="General1L1"/>
              <w:numPr>
                <w:ilvl w:val="0"/>
                <w:numId w:val="0"/>
              </w:numPr>
              <w:tabs>
                <w:tab w:val="left" w:pos="3332"/>
              </w:tabs>
              <w:jc w:val="left"/>
              <w:rPr>
                <w:rFonts w:asciiTheme="minorHAnsi" w:hAnsiTheme="minorHAnsi" w:cstheme="minorHAnsi"/>
                <w:iCs/>
                <w:lang w:val="cs-CZ" w:bidi="ar-AE"/>
              </w:rPr>
            </w:pPr>
            <w:r w:rsidRPr="002C3CCF">
              <w:rPr>
                <w:rFonts w:asciiTheme="minorHAnsi" w:hAnsiTheme="minorHAnsi" w:cstheme="minorHAnsi"/>
                <w:iCs/>
                <w:lang w:val="cs-CZ" w:bidi="ar-AE"/>
              </w:rPr>
              <w:t>Signature / Podpis: ____________________</w:t>
            </w:r>
          </w:p>
          <w:p w14:paraId="6D6E96EA" w14:textId="77777777" w:rsidR="002C3CCF" w:rsidRPr="002C3CCF" w:rsidRDefault="004A0C50" w:rsidP="004406AB">
            <w:pPr>
              <w:pBdr>
                <w:between w:val="single" w:sz="4" w:space="1" w:color="auto"/>
              </w:pBdr>
              <w:jc w:val="both"/>
              <w:rPr>
                <w:rFonts w:asciiTheme="minorHAnsi" w:hAnsiTheme="minorHAnsi" w:cstheme="minorHAnsi"/>
                <w:b/>
                <w:bCs/>
                <w:lang w:val="cs-CZ"/>
              </w:rPr>
            </w:pPr>
          </w:p>
        </w:tc>
      </w:tr>
    </w:tbl>
    <w:p w14:paraId="1558A256" w14:textId="77777777" w:rsidR="00635017" w:rsidRPr="00544EB4" w:rsidRDefault="004A0C50" w:rsidP="00371CCF">
      <w:pPr>
        <w:spacing w:after="0" w:line="240" w:lineRule="auto"/>
        <w:ind w:left="720" w:right="360"/>
        <w:rPr>
          <w:rFonts w:asciiTheme="minorHAnsi" w:hAnsiTheme="minorHAnsi" w:cstheme="minorHAnsi"/>
          <w:color w:val="0070C0"/>
          <w:lang w:val="cs-CZ"/>
        </w:rPr>
      </w:pPr>
    </w:p>
    <w:sectPr w:rsidR="00635017" w:rsidRPr="00544EB4" w:rsidSect="004B27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49769" w14:textId="77777777" w:rsidR="004C1C87" w:rsidRDefault="004C1C87">
      <w:pPr>
        <w:spacing w:after="0" w:line="240" w:lineRule="auto"/>
      </w:pPr>
      <w:r>
        <w:separator/>
      </w:r>
    </w:p>
  </w:endnote>
  <w:endnote w:type="continuationSeparator" w:id="0">
    <w:p w14:paraId="3A9B8243" w14:textId="77777777" w:rsidR="004C1C87" w:rsidRDefault="004C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70E5" w14:paraId="6C4E3CC2" w14:textId="77777777" w:rsidTr="00431A03">
      <w:tc>
        <w:tcPr>
          <w:tcW w:w="4675" w:type="dxa"/>
        </w:tcPr>
        <w:p w14:paraId="48710423" w14:textId="018FCE0B" w:rsidR="00431A03" w:rsidRPr="00F923D8" w:rsidRDefault="006B42E3" w:rsidP="00431A03">
          <w:pPr>
            <w:pStyle w:val="Zpat"/>
            <w:rPr>
              <w:sz w:val="16"/>
              <w:szCs w:val="16"/>
            </w:rPr>
          </w:pPr>
          <w:r w:rsidRPr="00F923D8">
            <w:rPr>
              <w:sz w:val="16"/>
              <w:szCs w:val="16"/>
            </w:rPr>
            <w:t>Template Assignment and Amendment</w:t>
          </w:r>
          <w:r w:rsidRPr="00F923D8">
            <w:rPr>
              <w:rFonts w:asciiTheme="minorHAnsi" w:hAnsiTheme="minorHAnsi" w:cstheme="minorHAnsi"/>
            </w:rPr>
            <w:t xml:space="preserve"> </w:t>
          </w:r>
          <w:sdt>
            <w:sdtPr>
              <w:rPr>
                <w:sz w:val="16"/>
                <w:szCs w:val="16"/>
              </w:rPr>
              <w:alias w:val="Subject"/>
              <w:id w:val="425541683"/>
              <w:placeholder>
                <w:docPart w:val="BDDD4286443B4BDDBBCE840B09642514"/>
              </w:placeholder>
              <w:dataBinding w:prefixMappings="xmlns:ns0='http://purl.org/dc/elements/1.1/' xmlns:ns1='http://schemas.openxmlformats.org/package/2006/metadata/core-properties' " w:xpath="/ns1:coreProperties[1]/ns0:subject[1]" w:storeItemID="{6C3C8BC8-F283-45AE-878A-BAB7291924A1}"/>
              <w:text/>
            </w:sdtPr>
            <w:sdtEndPr/>
            <w:sdtContent>
              <w:r w:rsidR="00614F88" w:rsidRPr="00614F88">
                <w:rPr>
                  <w:sz w:val="16"/>
                  <w:szCs w:val="16"/>
                </w:rPr>
                <w:t>56021927-PCR-3002</w:t>
              </w:r>
            </w:sdtContent>
          </w:sdt>
        </w:p>
      </w:tc>
      <w:tc>
        <w:tcPr>
          <w:tcW w:w="4675" w:type="dxa"/>
        </w:tcPr>
        <w:p w14:paraId="32B88836" w14:textId="35657064" w:rsidR="00431A03" w:rsidRDefault="006B42E3" w:rsidP="00B66775">
          <w:pPr>
            <w:pStyle w:val="Zpat"/>
            <w:rPr>
              <w:sz w:val="16"/>
              <w:szCs w:val="16"/>
            </w:rPr>
          </w:pPr>
          <w:proofErr w:type="spellStart"/>
          <w:r>
            <w:rPr>
              <w:sz w:val="16"/>
              <w:szCs w:val="16"/>
            </w:rPr>
            <w:t>Šablona</w:t>
          </w:r>
          <w:proofErr w:type="spellEnd"/>
          <w:r>
            <w:rPr>
              <w:sz w:val="16"/>
              <w:szCs w:val="16"/>
            </w:rPr>
            <w:t xml:space="preserve"> </w:t>
          </w:r>
          <w:proofErr w:type="spellStart"/>
          <w:r>
            <w:rPr>
              <w:sz w:val="16"/>
              <w:szCs w:val="16"/>
            </w:rPr>
            <w:t>postoupení</w:t>
          </w:r>
          <w:proofErr w:type="spellEnd"/>
          <w:r>
            <w:rPr>
              <w:sz w:val="16"/>
              <w:szCs w:val="16"/>
            </w:rPr>
            <w:t xml:space="preserve"> a </w:t>
          </w:r>
          <w:proofErr w:type="spellStart"/>
          <w:r>
            <w:rPr>
              <w:sz w:val="16"/>
              <w:szCs w:val="16"/>
            </w:rPr>
            <w:t>dodatku</w:t>
          </w:r>
          <w:proofErr w:type="spellEnd"/>
          <w:r w:rsidRPr="00F923D8">
            <w:rPr>
              <w:rFonts w:asciiTheme="minorHAnsi" w:hAnsiTheme="minorHAnsi" w:cstheme="minorHAnsi"/>
            </w:rPr>
            <w:t xml:space="preserve"> </w:t>
          </w:r>
          <w:sdt>
            <w:sdtPr>
              <w:rPr>
                <w:sz w:val="16"/>
                <w:szCs w:val="16"/>
              </w:rPr>
              <w:alias w:val="Subject"/>
              <w:id w:val="416214197"/>
              <w:placeholder>
                <w:docPart w:val="0634005C31A045A98295B5E267303065"/>
              </w:placeholder>
              <w:dataBinding w:prefixMappings="xmlns:ns0='http://purl.org/dc/elements/1.1/' xmlns:ns1='http://schemas.openxmlformats.org/package/2006/metadata/core-properties' " w:xpath="/ns1:coreProperties[1]/ns0:subject[1]" w:storeItemID="{6C3C8BC8-F283-45AE-878A-BAB7291924A1}"/>
              <w:text/>
            </w:sdtPr>
            <w:sdtEndPr/>
            <w:sdtContent>
              <w:r w:rsidR="00614F88">
                <w:rPr>
                  <w:sz w:val="16"/>
                  <w:szCs w:val="16"/>
                </w:rPr>
                <w:t>56021927-PCR-3002</w:t>
              </w:r>
            </w:sdtContent>
          </w:sdt>
        </w:p>
      </w:tc>
    </w:tr>
  </w:tbl>
  <w:p w14:paraId="107DC0B6" w14:textId="77777777" w:rsidR="00A67FF8" w:rsidRPr="00B66775" w:rsidRDefault="004A0C50" w:rsidP="00B66775">
    <w:pPr>
      <w:pStyle w:val="Zpat"/>
      <w:rPr>
        <w:sz w:val="16"/>
        <w:szCs w:val="16"/>
      </w:rPr>
    </w:pPr>
  </w:p>
  <w:sdt>
    <w:sdtPr>
      <w:rPr>
        <w:sz w:val="16"/>
        <w:szCs w:val="16"/>
      </w:rPr>
      <w:id w:val="1442731096"/>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4356BEB0" w14:textId="7AC3B4BD" w:rsidR="00A67FF8" w:rsidRPr="00B66775" w:rsidRDefault="006B42E3" w:rsidP="00B66775">
            <w:pPr>
              <w:pStyle w:val="Zpat"/>
              <w:jc w:val="center"/>
              <w:rPr>
                <w:sz w:val="16"/>
                <w:szCs w:val="16"/>
              </w:rPr>
            </w:pPr>
            <w:r>
              <w:rPr>
                <w:sz w:val="16"/>
                <w:szCs w:val="16"/>
                <w:lang w:val="cs-CZ"/>
              </w:rPr>
              <w:t xml:space="preserve">Strana </w:t>
            </w:r>
            <w:r w:rsidRPr="00B66775">
              <w:rPr>
                <w:sz w:val="16"/>
                <w:szCs w:val="16"/>
              </w:rPr>
              <w:fldChar w:fldCharType="begin"/>
            </w:r>
            <w:r w:rsidRPr="00B66775">
              <w:rPr>
                <w:sz w:val="16"/>
                <w:szCs w:val="16"/>
              </w:rPr>
              <w:instrText xml:space="preserve"> PAGE </w:instrText>
            </w:r>
            <w:r w:rsidRPr="00B66775">
              <w:rPr>
                <w:sz w:val="16"/>
                <w:szCs w:val="16"/>
              </w:rPr>
              <w:fldChar w:fldCharType="separate"/>
            </w:r>
            <w:r w:rsidR="004A0C50">
              <w:rPr>
                <w:noProof/>
                <w:sz w:val="16"/>
                <w:szCs w:val="16"/>
              </w:rPr>
              <w:t>2</w:t>
            </w:r>
            <w:r w:rsidRPr="00B66775">
              <w:rPr>
                <w:sz w:val="16"/>
                <w:szCs w:val="16"/>
              </w:rPr>
              <w:fldChar w:fldCharType="end"/>
            </w:r>
            <w:r>
              <w:rPr>
                <w:sz w:val="16"/>
                <w:szCs w:val="16"/>
                <w:lang w:val="cs-CZ"/>
              </w:rPr>
              <w:t xml:space="preserve"> z </w:t>
            </w:r>
            <w:r w:rsidR="00614F88">
              <w:rPr>
                <w:noProof/>
                <w:sz w:val="16"/>
                <w:szCs w:val="16"/>
              </w:rPr>
              <w:t>6</w:t>
            </w:r>
          </w:p>
        </w:sdtContent>
      </w:sdt>
    </w:sdtContent>
  </w:sdt>
  <w:p w14:paraId="71DE4518" w14:textId="77777777" w:rsidR="00A67FF8" w:rsidRPr="00B66775" w:rsidRDefault="004A0C50" w:rsidP="00B66775">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024D4" w14:textId="77777777" w:rsidR="004C1C87" w:rsidRDefault="004C1C87">
      <w:pPr>
        <w:spacing w:after="0" w:line="240" w:lineRule="auto"/>
      </w:pPr>
      <w:r>
        <w:separator/>
      </w:r>
    </w:p>
  </w:footnote>
  <w:footnote w:type="continuationSeparator" w:id="0">
    <w:p w14:paraId="2B2F1B58" w14:textId="77777777" w:rsidR="004C1C87" w:rsidRDefault="004C1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C2AE2DCE"/>
    <w:lvl w:ilvl="0">
      <w:start w:val="1"/>
      <w:numFmt w:val="decimal"/>
      <w:lvlText w:val="%1."/>
      <w:lvlJc w:val="left"/>
      <w:pPr>
        <w:widowControl w:val="0"/>
        <w:tabs>
          <w:tab w:val="num" w:pos="360"/>
        </w:tabs>
        <w:autoSpaceDE w:val="0"/>
        <w:autoSpaceDN w:val="0"/>
        <w:adjustRightInd w:val="0"/>
        <w:ind w:left="360" w:hanging="360"/>
      </w:pPr>
      <w:rPr>
        <w:rFonts w:ascii="Arial" w:hAnsi="Arial" w:cs="Arial" w:hint="default"/>
        <w:strike w:val="0"/>
        <w:dstrike w:val="0"/>
        <w:sz w:val="20"/>
        <w:szCs w:val="20"/>
        <w:u w:val="none"/>
        <w:effect w:val="none"/>
      </w:rPr>
    </w:lvl>
    <w:lvl w:ilvl="1">
      <w:start w:val="1"/>
      <w:numFmt w:val="upperLetter"/>
      <w:lvlText w:val="%2."/>
      <w:lvlJc w:val="left"/>
      <w:pPr>
        <w:widowControl w:val="0"/>
        <w:tabs>
          <w:tab w:val="num" w:pos="720"/>
        </w:tabs>
        <w:autoSpaceDE w:val="0"/>
        <w:autoSpaceDN w:val="0"/>
        <w:adjustRightInd w:val="0"/>
        <w:ind w:left="720" w:hanging="360"/>
      </w:pPr>
      <w:rPr>
        <w:rFonts w:ascii="Arial" w:hAnsi="Arial" w:cs="Arial" w:hint="default"/>
        <w:strike w:val="0"/>
        <w:dstrike w:val="0"/>
        <w:color w:val="auto"/>
        <w:sz w:val="20"/>
        <w:szCs w:val="20"/>
        <w:u w:val="none"/>
        <w:effect w:val="none"/>
      </w:rPr>
    </w:lvl>
    <w:lvl w:ilvl="2">
      <w:start w:val="1"/>
      <w:numFmt w:val="lowerRoman"/>
      <w:lvlText w:val="(%3)"/>
      <w:lvlJc w:val="right"/>
      <w:pPr>
        <w:widowControl w:val="0"/>
        <w:tabs>
          <w:tab w:val="num" w:pos="1080"/>
        </w:tabs>
        <w:autoSpaceDE w:val="0"/>
        <w:autoSpaceDN w:val="0"/>
        <w:adjustRightInd w:val="0"/>
        <w:ind w:left="1080" w:hanging="360"/>
      </w:pPr>
      <w:rPr>
        <w:strike w:val="0"/>
        <w:dstrike w:val="0"/>
        <w:color w:val="auto"/>
        <w:sz w:val="20"/>
        <w:szCs w:val="20"/>
        <w:u w:val="none"/>
        <w:effect w:val="none"/>
      </w:rPr>
    </w:lvl>
    <w:lvl w:ilvl="3">
      <w:start w:val="1"/>
      <w:numFmt w:val="decimal"/>
      <w:lvlText w:val="(%4)"/>
      <w:lvlJc w:val="left"/>
      <w:pPr>
        <w:widowControl w:val="0"/>
        <w:tabs>
          <w:tab w:val="num" w:pos="1440"/>
        </w:tabs>
        <w:autoSpaceDE w:val="0"/>
        <w:autoSpaceDN w:val="0"/>
        <w:adjustRightInd w:val="0"/>
        <w:ind w:left="1440" w:hanging="360"/>
      </w:pPr>
      <w:rPr>
        <w:rFonts w:ascii="Times New Roman" w:hAnsi="Times New Roman" w:cs="Times New Roman"/>
        <w:color w:val="0000FF"/>
        <w:sz w:val="20"/>
        <w:szCs w:val="20"/>
        <w:u w:val="double"/>
      </w:rPr>
    </w:lvl>
    <w:lvl w:ilvl="4">
      <w:start w:val="1"/>
      <w:numFmt w:val="lowerRoman"/>
      <w:lvlText w:val="(%5)"/>
      <w:lvlJc w:val="right"/>
      <w:pPr>
        <w:widowControl w:val="0"/>
        <w:tabs>
          <w:tab w:val="num" w:pos="1800"/>
        </w:tabs>
        <w:autoSpaceDE w:val="0"/>
        <w:autoSpaceDN w:val="0"/>
        <w:adjustRightInd w:val="0"/>
        <w:ind w:left="1800" w:hanging="360"/>
      </w:pPr>
      <w:rPr>
        <w:strike w:val="0"/>
        <w:dstrike w:val="0"/>
        <w:color w:val="auto"/>
        <w:sz w:val="20"/>
        <w:szCs w:val="20"/>
        <w:u w:val="none"/>
        <w:effect w:val="none"/>
      </w:rPr>
    </w:lvl>
    <w:lvl w:ilvl="5">
      <w:start w:val="1"/>
      <w:numFmt w:val="lowerLetter"/>
      <w:lvlText w:val="%6."/>
      <w:lvlJc w:val="left"/>
      <w:pPr>
        <w:widowControl w:val="0"/>
        <w:tabs>
          <w:tab w:val="num" w:pos="2160"/>
        </w:tabs>
        <w:autoSpaceDE w:val="0"/>
        <w:autoSpaceDN w:val="0"/>
        <w:adjustRightInd w:val="0"/>
        <w:ind w:left="2160" w:hanging="360"/>
      </w:pPr>
      <w:rPr>
        <w:b w:val="0"/>
        <w:strike w:val="0"/>
        <w:dstrike w:val="0"/>
        <w:color w:val="auto"/>
        <w:sz w:val="20"/>
        <w:szCs w:val="20"/>
        <w:u w:val="none"/>
        <w:effect w:val="none"/>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color w:val="0000FF"/>
        <w:sz w:val="20"/>
        <w:szCs w:val="20"/>
        <w:u w:val="double"/>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color w:val="0000FF"/>
        <w:sz w:val="20"/>
        <w:szCs w:val="20"/>
        <w:u w:val="double"/>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color w:val="0000FF"/>
        <w:sz w:val="20"/>
        <w:szCs w:val="20"/>
        <w:u w:val="double"/>
      </w:rPr>
    </w:lvl>
  </w:abstractNum>
  <w:abstractNum w:abstractNumId="1">
    <w:nsid w:val="023029CD"/>
    <w:multiLevelType w:val="hybridMultilevel"/>
    <w:tmpl w:val="CE16CCDE"/>
    <w:lvl w:ilvl="0" w:tplc="69FC4918">
      <w:start w:val="2"/>
      <w:numFmt w:val="decimal"/>
      <w:lvlText w:val="%1."/>
      <w:lvlJc w:val="left"/>
      <w:pPr>
        <w:ind w:left="720" w:hanging="360"/>
      </w:pPr>
      <w:rPr>
        <w:rFonts w:hint="default"/>
        <w:b w:val="0"/>
      </w:rPr>
    </w:lvl>
    <w:lvl w:ilvl="1" w:tplc="8B84C9C4" w:tentative="1">
      <w:start w:val="1"/>
      <w:numFmt w:val="lowerLetter"/>
      <w:lvlText w:val="%2."/>
      <w:lvlJc w:val="left"/>
      <w:pPr>
        <w:ind w:left="1440" w:hanging="360"/>
      </w:pPr>
    </w:lvl>
    <w:lvl w:ilvl="2" w:tplc="ED14B902" w:tentative="1">
      <w:start w:val="1"/>
      <w:numFmt w:val="lowerRoman"/>
      <w:lvlText w:val="%3."/>
      <w:lvlJc w:val="right"/>
      <w:pPr>
        <w:ind w:left="2160" w:hanging="180"/>
      </w:pPr>
    </w:lvl>
    <w:lvl w:ilvl="3" w:tplc="FE48DB3E" w:tentative="1">
      <w:start w:val="1"/>
      <w:numFmt w:val="decimal"/>
      <w:lvlText w:val="%4."/>
      <w:lvlJc w:val="left"/>
      <w:pPr>
        <w:ind w:left="2880" w:hanging="360"/>
      </w:pPr>
    </w:lvl>
    <w:lvl w:ilvl="4" w:tplc="8196E926" w:tentative="1">
      <w:start w:val="1"/>
      <w:numFmt w:val="lowerLetter"/>
      <w:lvlText w:val="%5."/>
      <w:lvlJc w:val="left"/>
      <w:pPr>
        <w:ind w:left="3600" w:hanging="360"/>
      </w:pPr>
    </w:lvl>
    <w:lvl w:ilvl="5" w:tplc="FCE46BDC" w:tentative="1">
      <w:start w:val="1"/>
      <w:numFmt w:val="lowerRoman"/>
      <w:lvlText w:val="%6."/>
      <w:lvlJc w:val="right"/>
      <w:pPr>
        <w:ind w:left="4320" w:hanging="180"/>
      </w:pPr>
    </w:lvl>
    <w:lvl w:ilvl="6" w:tplc="30CA16A6" w:tentative="1">
      <w:start w:val="1"/>
      <w:numFmt w:val="decimal"/>
      <w:lvlText w:val="%7."/>
      <w:lvlJc w:val="left"/>
      <w:pPr>
        <w:ind w:left="5040" w:hanging="360"/>
      </w:pPr>
    </w:lvl>
    <w:lvl w:ilvl="7" w:tplc="3D788FA0" w:tentative="1">
      <w:start w:val="1"/>
      <w:numFmt w:val="lowerLetter"/>
      <w:lvlText w:val="%8."/>
      <w:lvlJc w:val="left"/>
      <w:pPr>
        <w:ind w:left="5760" w:hanging="360"/>
      </w:pPr>
    </w:lvl>
    <w:lvl w:ilvl="8" w:tplc="63BA2CC8" w:tentative="1">
      <w:start w:val="1"/>
      <w:numFmt w:val="lowerRoman"/>
      <w:lvlText w:val="%9."/>
      <w:lvlJc w:val="right"/>
      <w:pPr>
        <w:ind w:left="6480" w:hanging="180"/>
      </w:pPr>
    </w:lvl>
  </w:abstractNum>
  <w:abstractNum w:abstractNumId="2">
    <w:nsid w:val="04AC706A"/>
    <w:multiLevelType w:val="hybridMultilevel"/>
    <w:tmpl w:val="A4FCE420"/>
    <w:lvl w:ilvl="0" w:tplc="822A032C">
      <w:start w:val="8"/>
      <w:numFmt w:val="decimal"/>
      <w:lvlText w:val="%1."/>
      <w:lvlJc w:val="left"/>
      <w:pPr>
        <w:ind w:left="720" w:hanging="360"/>
      </w:pPr>
      <w:rPr>
        <w:rFonts w:hint="default"/>
      </w:rPr>
    </w:lvl>
    <w:lvl w:ilvl="1" w:tplc="1F8A799E" w:tentative="1">
      <w:start w:val="1"/>
      <w:numFmt w:val="lowerLetter"/>
      <w:lvlText w:val="%2."/>
      <w:lvlJc w:val="left"/>
      <w:pPr>
        <w:ind w:left="1440" w:hanging="360"/>
      </w:pPr>
    </w:lvl>
    <w:lvl w:ilvl="2" w:tplc="2DDA8668" w:tentative="1">
      <w:start w:val="1"/>
      <w:numFmt w:val="lowerRoman"/>
      <w:lvlText w:val="%3."/>
      <w:lvlJc w:val="right"/>
      <w:pPr>
        <w:ind w:left="2160" w:hanging="180"/>
      </w:pPr>
    </w:lvl>
    <w:lvl w:ilvl="3" w:tplc="B0B2149E" w:tentative="1">
      <w:start w:val="1"/>
      <w:numFmt w:val="decimal"/>
      <w:lvlText w:val="%4."/>
      <w:lvlJc w:val="left"/>
      <w:pPr>
        <w:ind w:left="2880" w:hanging="360"/>
      </w:pPr>
    </w:lvl>
    <w:lvl w:ilvl="4" w:tplc="64BE387E" w:tentative="1">
      <w:start w:val="1"/>
      <w:numFmt w:val="lowerLetter"/>
      <w:lvlText w:val="%5."/>
      <w:lvlJc w:val="left"/>
      <w:pPr>
        <w:ind w:left="3600" w:hanging="360"/>
      </w:pPr>
    </w:lvl>
    <w:lvl w:ilvl="5" w:tplc="89924672" w:tentative="1">
      <w:start w:val="1"/>
      <w:numFmt w:val="lowerRoman"/>
      <w:lvlText w:val="%6."/>
      <w:lvlJc w:val="right"/>
      <w:pPr>
        <w:ind w:left="4320" w:hanging="180"/>
      </w:pPr>
    </w:lvl>
    <w:lvl w:ilvl="6" w:tplc="137E1962" w:tentative="1">
      <w:start w:val="1"/>
      <w:numFmt w:val="decimal"/>
      <w:lvlText w:val="%7."/>
      <w:lvlJc w:val="left"/>
      <w:pPr>
        <w:ind w:left="5040" w:hanging="360"/>
      </w:pPr>
    </w:lvl>
    <w:lvl w:ilvl="7" w:tplc="0C3A9312" w:tentative="1">
      <w:start w:val="1"/>
      <w:numFmt w:val="lowerLetter"/>
      <w:lvlText w:val="%8."/>
      <w:lvlJc w:val="left"/>
      <w:pPr>
        <w:ind w:left="5760" w:hanging="360"/>
      </w:pPr>
    </w:lvl>
    <w:lvl w:ilvl="8" w:tplc="821E1CE4" w:tentative="1">
      <w:start w:val="1"/>
      <w:numFmt w:val="lowerRoman"/>
      <w:lvlText w:val="%9."/>
      <w:lvlJc w:val="right"/>
      <w:pPr>
        <w:ind w:left="6480" w:hanging="180"/>
      </w:pPr>
    </w:lvl>
  </w:abstractNum>
  <w:abstractNum w:abstractNumId="3">
    <w:nsid w:val="059E2BE4"/>
    <w:multiLevelType w:val="hybridMultilevel"/>
    <w:tmpl w:val="2A7084FE"/>
    <w:lvl w:ilvl="0" w:tplc="8CAE5858">
      <w:start w:val="1"/>
      <w:numFmt w:val="bullet"/>
      <w:lvlText w:val=""/>
      <w:lvlJc w:val="left"/>
      <w:pPr>
        <w:ind w:left="720" w:hanging="360"/>
      </w:pPr>
      <w:rPr>
        <w:rFonts w:ascii="Symbol" w:hAnsi="Symbol" w:hint="default"/>
      </w:rPr>
    </w:lvl>
    <w:lvl w:ilvl="1" w:tplc="C478C446" w:tentative="1">
      <w:start w:val="1"/>
      <w:numFmt w:val="bullet"/>
      <w:lvlText w:val="o"/>
      <w:lvlJc w:val="left"/>
      <w:pPr>
        <w:ind w:left="1440" w:hanging="360"/>
      </w:pPr>
      <w:rPr>
        <w:rFonts w:ascii="Courier New" w:hAnsi="Courier New" w:cs="Courier New" w:hint="default"/>
      </w:rPr>
    </w:lvl>
    <w:lvl w:ilvl="2" w:tplc="3D0A11C0" w:tentative="1">
      <w:start w:val="1"/>
      <w:numFmt w:val="bullet"/>
      <w:lvlText w:val=""/>
      <w:lvlJc w:val="left"/>
      <w:pPr>
        <w:ind w:left="2160" w:hanging="360"/>
      </w:pPr>
      <w:rPr>
        <w:rFonts w:ascii="Wingdings" w:hAnsi="Wingdings" w:hint="default"/>
      </w:rPr>
    </w:lvl>
    <w:lvl w:ilvl="3" w:tplc="4B1A919E" w:tentative="1">
      <w:start w:val="1"/>
      <w:numFmt w:val="bullet"/>
      <w:lvlText w:val=""/>
      <w:lvlJc w:val="left"/>
      <w:pPr>
        <w:ind w:left="2880" w:hanging="360"/>
      </w:pPr>
      <w:rPr>
        <w:rFonts w:ascii="Symbol" w:hAnsi="Symbol" w:hint="default"/>
      </w:rPr>
    </w:lvl>
    <w:lvl w:ilvl="4" w:tplc="F8DEE70E" w:tentative="1">
      <w:start w:val="1"/>
      <w:numFmt w:val="bullet"/>
      <w:lvlText w:val="o"/>
      <w:lvlJc w:val="left"/>
      <w:pPr>
        <w:ind w:left="3600" w:hanging="360"/>
      </w:pPr>
      <w:rPr>
        <w:rFonts w:ascii="Courier New" w:hAnsi="Courier New" w:cs="Courier New" w:hint="default"/>
      </w:rPr>
    </w:lvl>
    <w:lvl w:ilvl="5" w:tplc="B85EA578" w:tentative="1">
      <w:start w:val="1"/>
      <w:numFmt w:val="bullet"/>
      <w:lvlText w:val=""/>
      <w:lvlJc w:val="left"/>
      <w:pPr>
        <w:ind w:left="4320" w:hanging="360"/>
      </w:pPr>
      <w:rPr>
        <w:rFonts w:ascii="Wingdings" w:hAnsi="Wingdings" w:hint="default"/>
      </w:rPr>
    </w:lvl>
    <w:lvl w:ilvl="6" w:tplc="7B5E53E6" w:tentative="1">
      <w:start w:val="1"/>
      <w:numFmt w:val="bullet"/>
      <w:lvlText w:val=""/>
      <w:lvlJc w:val="left"/>
      <w:pPr>
        <w:ind w:left="5040" w:hanging="360"/>
      </w:pPr>
      <w:rPr>
        <w:rFonts w:ascii="Symbol" w:hAnsi="Symbol" w:hint="default"/>
      </w:rPr>
    </w:lvl>
    <w:lvl w:ilvl="7" w:tplc="0A1C46FE" w:tentative="1">
      <w:start w:val="1"/>
      <w:numFmt w:val="bullet"/>
      <w:lvlText w:val="o"/>
      <w:lvlJc w:val="left"/>
      <w:pPr>
        <w:ind w:left="5760" w:hanging="360"/>
      </w:pPr>
      <w:rPr>
        <w:rFonts w:ascii="Courier New" w:hAnsi="Courier New" w:cs="Courier New" w:hint="default"/>
      </w:rPr>
    </w:lvl>
    <w:lvl w:ilvl="8" w:tplc="F67EF782" w:tentative="1">
      <w:start w:val="1"/>
      <w:numFmt w:val="bullet"/>
      <w:lvlText w:val=""/>
      <w:lvlJc w:val="left"/>
      <w:pPr>
        <w:ind w:left="6480" w:hanging="360"/>
      </w:pPr>
      <w:rPr>
        <w:rFonts w:ascii="Wingdings" w:hAnsi="Wingdings" w:hint="default"/>
      </w:rPr>
    </w:lvl>
  </w:abstractNum>
  <w:abstractNum w:abstractNumId="4">
    <w:nsid w:val="05EC577B"/>
    <w:multiLevelType w:val="hybridMultilevel"/>
    <w:tmpl w:val="A17CBE8A"/>
    <w:lvl w:ilvl="0" w:tplc="33640AEE">
      <w:start w:val="5"/>
      <w:numFmt w:val="decimal"/>
      <w:lvlText w:val="%1."/>
      <w:lvlJc w:val="left"/>
      <w:pPr>
        <w:ind w:left="720" w:hanging="360"/>
      </w:pPr>
      <w:rPr>
        <w:rFonts w:hint="default"/>
        <w:b w:val="0"/>
      </w:rPr>
    </w:lvl>
    <w:lvl w:ilvl="1" w:tplc="CF14F318" w:tentative="1">
      <w:start w:val="1"/>
      <w:numFmt w:val="lowerLetter"/>
      <w:lvlText w:val="%2."/>
      <w:lvlJc w:val="left"/>
      <w:pPr>
        <w:ind w:left="1440" w:hanging="360"/>
      </w:pPr>
    </w:lvl>
    <w:lvl w:ilvl="2" w:tplc="7354F44E" w:tentative="1">
      <w:start w:val="1"/>
      <w:numFmt w:val="lowerRoman"/>
      <w:lvlText w:val="%3."/>
      <w:lvlJc w:val="right"/>
      <w:pPr>
        <w:ind w:left="2160" w:hanging="180"/>
      </w:pPr>
    </w:lvl>
    <w:lvl w:ilvl="3" w:tplc="1A44FC08" w:tentative="1">
      <w:start w:val="1"/>
      <w:numFmt w:val="decimal"/>
      <w:lvlText w:val="%4."/>
      <w:lvlJc w:val="left"/>
      <w:pPr>
        <w:ind w:left="2880" w:hanging="360"/>
      </w:pPr>
    </w:lvl>
    <w:lvl w:ilvl="4" w:tplc="84A08D42" w:tentative="1">
      <w:start w:val="1"/>
      <w:numFmt w:val="lowerLetter"/>
      <w:lvlText w:val="%5."/>
      <w:lvlJc w:val="left"/>
      <w:pPr>
        <w:ind w:left="3600" w:hanging="360"/>
      </w:pPr>
    </w:lvl>
    <w:lvl w:ilvl="5" w:tplc="BEC4E10E" w:tentative="1">
      <w:start w:val="1"/>
      <w:numFmt w:val="lowerRoman"/>
      <w:lvlText w:val="%6."/>
      <w:lvlJc w:val="right"/>
      <w:pPr>
        <w:ind w:left="4320" w:hanging="180"/>
      </w:pPr>
    </w:lvl>
    <w:lvl w:ilvl="6" w:tplc="830A99AE" w:tentative="1">
      <w:start w:val="1"/>
      <w:numFmt w:val="decimal"/>
      <w:lvlText w:val="%7."/>
      <w:lvlJc w:val="left"/>
      <w:pPr>
        <w:ind w:left="5040" w:hanging="360"/>
      </w:pPr>
    </w:lvl>
    <w:lvl w:ilvl="7" w:tplc="13422EA4" w:tentative="1">
      <w:start w:val="1"/>
      <w:numFmt w:val="lowerLetter"/>
      <w:lvlText w:val="%8."/>
      <w:lvlJc w:val="left"/>
      <w:pPr>
        <w:ind w:left="5760" w:hanging="360"/>
      </w:pPr>
    </w:lvl>
    <w:lvl w:ilvl="8" w:tplc="B0FAD664" w:tentative="1">
      <w:start w:val="1"/>
      <w:numFmt w:val="lowerRoman"/>
      <w:lvlText w:val="%9."/>
      <w:lvlJc w:val="right"/>
      <w:pPr>
        <w:ind w:left="6480" w:hanging="180"/>
      </w:pPr>
    </w:lvl>
  </w:abstractNum>
  <w:abstractNum w:abstractNumId="5">
    <w:nsid w:val="0D3E2F54"/>
    <w:multiLevelType w:val="hybridMultilevel"/>
    <w:tmpl w:val="6C289906"/>
    <w:lvl w:ilvl="0" w:tplc="0CB6082A">
      <w:start w:val="6"/>
      <w:numFmt w:val="decimal"/>
      <w:lvlText w:val="%1."/>
      <w:lvlJc w:val="left"/>
      <w:pPr>
        <w:ind w:left="720" w:hanging="360"/>
      </w:pPr>
      <w:rPr>
        <w:rFonts w:hint="default"/>
      </w:rPr>
    </w:lvl>
    <w:lvl w:ilvl="1" w:tplc="B87E6E68" w:tentative="1">
      <w:start w:val="1"/>
      <w:numFmt w:val="lowerLetter"/>
      <w:lvlText w:val="%2."/>
      <w:lvlJc w:val="left"/>
      <w:pPr>
        <w:ind w:left="1440" w:hanging="360"/>
      </w:pPr>
    </w:lvl>
    <w:lvl w:ilvl="2" w:tplc="11460F14" w:tentative="1">
      <w:start w:val="1"/>
      <w:numFmt w:val="lowerRoman"/>
      <w:lvlText w:val="%3."/>
      <w:lvlJc w:val="right"/>
      <w:pPr>
        <w:ind w:left="2160" w:hanging="180"/>
      </w:pPr>
    </w:lvl>
    <w:lvl w:ilvl="3" w:tplc="D868CE1E" w:tentative="1">
      <w:start w:val="1"/>
      <w:numFmt w:val="decimal"/>
      <w:lvlText w:val="%4."/>
      <w:lvlJc w:val="left"/>
      <w:pPr>
        <w:ind w:left="2880" w:hanging="360"/>
      </w:pPr>
    </w:lvl>
    <w:lvl w:ilvl="4" w:tplc="0FF208BC" w:tentative="1">
      <w:start w:val="1"/>
      <w:numFmt w:val="lowerLetter"/>
      <w:lvlText w:val="%5."/>
      <w:lvlJc w:val="left"/>
      <w:pPr>
        <w:ind w:left="3600" w:hanging="360"/>
      </w:pPr>
    </w:lvl>
    <w:lvl w:ilvl="5" w:tplc="822A13BC" w:tentative="1">
      <w:start w:val="1"/>
      <w:numFmt w:val="lowerRoman"/>
      <w:lvlText w:val="%6."/>
      <w:lvlJc w:val="right"/>
      <w:pPr>
        <w:ind w:left="4320" w:hanging="180"/>
      </w:pPr>
    </w:lvl>
    <w:lvl w:ilvl="6" w:tplc="5A4A571E" w:tentative="1">
      <w:start w:val="1"/>
      <w:numFmt w:val="decimal"/>
      <w:lvlText w:val="%7."/>
      <w:lvlJc w:val="left"/>
      <w:pPr>
        <w:ind w:left="5040" w:hanging="360"/>
      </w:pPr>
    </w:lvl>
    <w:lvl w:ilvl="7" w:tplc="78887278" w:tentative="1">
      <w:start w:val="1"/>
      <w:numFmt w:val="lowerLetter"/>
      <w:lvlText w:val="%8."/>
      <w:lvlJc w:val="left"/>
      <w:pPr>
        <w:ind w:left="5760" w:hanging="360"/>
      </w:pPr>
    </w:lvl>
    <w:lvl w:ilvl="8" w:tplc="E02EE962" w:tentative="1">
      <w:start w:val="1"/>
      <w:numFmt w:val="lowerRoman"/>
      <w:lvlText w:val="%9."/>
      <w:lvlJc w:val="right"/>
      <w:pPr>
        <w:ind w:left="6480" w:hanging="180"/>
      </w:pPr>
    </w:lvl>
  </w:abstractNum>
  <w:abstractNum w:abstractNumId="6">
    <w:nsid w:val="0F37752E"/>
    <w:multiLevelType w:val="hybridMultilevel"/>
    <w:tmpl w:val="D72A007E"/>
    <w:lvl w:ilvl="0" w:tplc="C2A6D0D8">
      <w:start w:val="7"/>
      <w:numFmt w:val="decimal"/>
      <w:lvlText w:val="%1."/>
      <w:lvlJc w:val="left"/>
      <w:pPr>
        <w:ind w:left="720" w:hanging="360"/>
      </w:pPr>
      <w:rPr>
        <w:rFonts w:hint="default"/>
        <w:b w:val="0"/>
        <w:bCs w:val="0"/>
      </w:rPr>
    </w:lvl>
    <w:lvl w:ilvl="1" w:tplc="75A24360" w:tentative="1">
      <w:start w:val="1"/>
      <w:numFmt w:val="lowerLetter"/>
      <w:lvlText w:val="%2."/>
      <w:lvlJc w:val="left"/>
      <w:pPr>
        <w:ind w:left="1440" w:hanging="360"/>
      </w:pPr>
    </w:lvl>
    <w:lvl w:ilvl="2" w:tplc="0CA6A426" w:tentative="1">
      <w:start w:val="1"/>
      <w:numFmt w:val="lowerRoman"/>
      <w:lvlText w:val="%3."/>
      <w:lvlJc w:val="right"/>
      <w:pPr>
        <w:ind w:left="2160" w:hanging="180"/>
      </w:pPr>
    </w:lvl>
    <w:lvl w:ilvl="3" w:tplc="CF9AC560" w:tentative="1">
      <w:start w:val="1"/>
      <w:numFmt w:val="decimal"/>
      <w:lvlText w:val="%4."/>
      <w:lvlJc w:val="left"/>
      <w:pPr>
        <w:ind w:left="2880" w:hanging="360"/>
      </w:pPr>
    </w:lvl>
    <w:lvl w:ilvl="4" w:tplc="820A28AC" w:tentative="1">
      <w:start w:val="1"/>
      <w:numFmt w:val="lowerLetter"/>
      <w:lvlText w:val="%5."/>
      <w:lvlJc w:val="left"/>
      <w:pPr>
        <w:ind w:left="3600" w:hanging="360"/>
      </w:pPr>
    </w:lvl>
    <w:lvl w:ilvl="5" w:tplc="A440ABE4" w:tentative="1">
      <w:start w:val="1"/>
      <w:numFmt w:val="lowerRoman"/>
      <w:lvlText w:val="%6."/>
      <w:lvlJc w:val="right"/>
      <w:pPr>
        <w:ind w:left="4320" w:hanging="180"/>
      </w:pPr>
    </w:lvl>
    <w:lvl w:ilvl="6" w:tplc="B7B2D1C2" w:tentative="1">
      <w:start w:val="1"/>
      <w:numFmt w:val="decimal"/>
      <w:lvlText w:val="%7."/>
      <w:lvlJc w:val="left"/>
      <w:pPr>
        <w:ind w:left="5040" w:hanging="360"/>
      </w:pPr>
    </w:lvl>
    <w:lvl w:ilvl="7" w:tplc="76B45418" w:tentative="1">
      <w:start w:val="1"/>
      <w:numFmt w:val="lowerLetter"/>
      <w:lvlText w:val="%8."/>
      <w:lvlJc w:val="left"/>
      <w:pPr>
        <w:ind w:left="5760" w:hanging="360"/>
      </w:pPr>
    </w:lvl>
    <w:lvl w:ilvl="8" w:tplc="9626980A" w:tentative="1">
      <w:start w:val="1"/>
      <w:numFmt w:val="lowerRoman"/>
      <w:lvlText w:val="%9."/>
      <w:lvlJc w:val="right"/>
      <w:pPr>
        <w:ind w:left="6480" w:hanging="180"/>
      </w:pPr>
    </w:lvl>
  </w:abstractNum>
  <w:abstractNum w:abstractNumId="7">
    <w:nsid w:val="1445488E"/>
    <w:multiLevelType w:val="hybridMultilevel"/>
    <w:tmpl w:val="0C6AA21A"/>
    <w:lvl w:ilvl="0" w:tplc="6284BFEE">
      <w:start w:val="1"/>
      <w:numFmt w:val="decimal"/>
      <w:lvlText w:val="%1."/>
      <w:lvlJc w:val="left"/>
      <w:pPr>
        <w:ind w:left="720" w:hanging="360"/>
      </w:pPr>
    </w:lvl>
    <w:lvl w:ilvl="1" w:tplc="C7BA9CDC">
      <w:start w:val="1"/>
      <w:numFmt w:val="lowerLetter"/>
      <w:lvlText w:val="%2."/>
      <w:lvlJc w:val="left"/>
      <w:pPr>
        <w:ind w:left="1440" w:hanging="360"/>
      </w:pPr>
    </w:lvl>
    <w:lvl w:ilvl="2" w:tplc="414A17C6" w:tentative="1">
      <w:start w:val="1"/>
      <w:numFmt w:val="lowerRoman"/>
      <w:lvlText w:val="%3."/>
      <w:lvlJc w:val="right"/>
      <w:pPr>
        <w:ind w:left="2160" w:hanging="180"/>
      </w:pPr>
    </w:lvl>
    <w:lvl w:ilvl="3" w:tplc="8048D9BC" w:tentative="1">
      <w:start w:val="1"/>
      <w:numFmt w:val="decimal"/>
      <w:lvlText w:val="%4."/>
      <w:lvlJc w:val="left"/>
      <w:pPr>
        <w:ind w:left="2880" w:hanging="360"/>
      </w:pPr>
    </w:lvl>
    <w:lvl w:ilvl="4" w:tplc="A91C2214" w:tentative="1">
      <w:start w:val="1"/>
      <w:numFmt w:val="lowerLetter"/>
      <w:lvlText w:val="%5."/>
      <w:lvlJc w:val="left"/>
      <w:pPr>
        <w:ind w:left="3600" w:hanging="360"/>
      </w:pPr>
    </w:lvl>
    <w:lvl w:ilvl="5" w:tplc="D0141064" w:tentative="1">
      <w:start w:val="1"/>
      <w:numFmt w:val="lowerRoman"/>
      <w:lvlText w:val="%6."/>
      <w:lvlJc w:val="right"/>
      <w:pPr>
        <w:ind w:left="4320" w:hanging="180"/>
      </w:pPr>
    </w:lvl>
    <w:lvl w:ilvl="6" w:tplc="32D474FA" w:tentative="1">
      <w:start w:val="1"/>
      <w:numFmt w:val="decimal"/>
      <w:lvlText w:val="%7."/>
      <w:lvlJc w:val="left"/>
      <w:pPr>
        <w:ind w:left="5040" w:hanging="360"/>
      </w:pPr>
    </w:lvl>
    <w:lvl w:ilvl="7" w:tplc="292CD9B4" w:tentative="1">
      <w:start w:val="1"/>
      <w:numFmt w:val="lowerLetter"/>
      <w:lvlText w:val="%8."/>
      <w:lvlJc w:val="left"/>
      <w:pPr>
        <w:ind w:left="5760" w:hanging="360"/>
      </w:pPr>
    </w:lvl>
    <w:lvl w:ilvl="8" w:tplc="798EC9B8" w:tentative="1">
      <w:start w:val="1"/>
      <w:numFmt w:val="lowerRoman"/>
      <w:lvlText w:val="%9."/>
      <w:lvlJc w:val="right"/>
      <w:pPr>
        <w:ind w:left="6480" w:hanging="180"/>
      </w:pPr>
    </w:lvl>
  </w:abstractNum>
  <w:abstractNum w:abstractNumId="8">
    <w:nsid w:val="1879048D"/>
    <w:multiLevelType w:val="hybridMultilevel"/>
    <w:tmpl w:val="99665540"/>
    <w:lvl w:ilvl="0" w:tplc="973EB3FE">
      <w:start w:val="1"/>
      <w:numFmt w:val="bullet"/>
      <w:lvlText w:val=""/>
      <w:lvlJc w:val="left"/>
      <w:pPr>
        <w:ind w:left="720" w:hanging="360"/>
      </w:pPr>
      <w:rPr>
        <w:rFonts w:ascii="Symbol" w:hAnsi="Symbol" w:hint="default"/>
      </w:rPr>
    </w:lvl>
    <w:lvl w:ilvl="1" w:tplc="BBF2D3D4" w:tentative="1">
      <w:start w:val="1"/>
      <w:numFmt w:val="bullet"/>
      <w:lvlText w:val="o"/>
      <w:lvlJc w:val="left"/>
      <w:pPr>
        <w:ind w:left="1440" w:hanging="360"/>
      </w:pPr>
      <w:rPr>
        <w:rFonts w:ascii="Courier New" w:hAnsi="Courier New" w:cs="Courier New" w:hint="default"/>
      </w:rPr>
    </w:lvl>
    <w:lvl w:ilvl="2" w:tplc="2DFEBEB2" w:tentative="1">
      <w:start w:val="1"/>
      <w:numFmt w:val="bullet"/>
      <w:lvlText w:val=""/>
      <w:lvlJc w:val="left"/>
      <w:pPr>
        <w:ind w:left="2160" w:hanging="360"/>
      </w:pPr>
      <w:rPr>
        <w:rFonts w:ascii="Wingdings" w:hAnsi="Wingdings" w:hint="default"/>
      </w:rPr>
    </w:lvl>
    <w:lvl w:ilvl="3" w:tplc="3A52CC6A" w:tentative="1">
      <w:start w:val="1"/>
      <w:numFmt w:val="bullet"/>
      <w:lvlText w:val=""/>
      <w:lvlJc w:val="left"/>
      <w:pPr>
        <w:ind w:left="2880" w:hanging="360"/>
      </w:pPr>
      <w:rPr>
        <w:rFonts w:ascii="Symbol" w:hAnsi="Symbol" w:hint="default"/>
      </w:rPr>
    </w:lvl>
    <w:lvl w:ilvl="4" w:tplc="BB54271E" w:tentative="1">
      <w:start w:val="1"/>
      <w:numFmt w:val="bullet"/>
      <w:lvlText w:val="o"/>
      <w:lvlJc w:val="left"/>
      <w:pPr>
        <w:ind w:left="3600" w:hanging="360"/>
      </w:pPr>
      <w:rPr>
        <w:rFonts w:ascii="Courier New" w:hAnsi="Courier New" w:cs="Courier New" w:hint="default"/>
      </w:rPr>
    </w:lvl>
    <w:lvl w:ilvl="5" w:tplc="2D3467D8" w:tentative="1">
      <w:start w:val="1"/>
      <w:numFmt w:val="bullet"/>
      <w:lvlText w:val=""/>
      <w:lvlJc w:val="left"/>
      <w:pPr>
        <w:ind w:left="4320" w:hanging="360"/>
      </w:pPr>
      <w:rPr>
        <w:rFonts w:ascii="Wingdings" w:hAnsi="Wingdings" w:hint="default"/>
      </w:rPr>
    </w:lvl>
    <w:lvl w:ilvl="6" w:tplc="30B4F168" w:tentative="1">
      <w:start w:val="1"/>
      <w:numFmt w:val="bullet"/>
      <w:lvlText w:val=""/>
      <w:lvlJc w:val="left"/>
      <w:pPr>
        <w:ind w:left="5040" w:hanging="360"/>
      </w:pPr>
      <w:rPr>
        <w:rFonts w:ascii="Symbol" w:hAnsi="Symbol" w:hint="default"/>
      </w:rPr>
    </w:lvl>
    <w:lvl w:ilvl="7" w:tplc="C1406D14" w:tentative="1">
      <w:start w:val="1"/>
      <w:numFmt w:val="bullet"/>
      <w:lvlText w:val="o"/>
      <w:lvlJc w:val="left"/>
      <w:pPr>
        <w:ind w:left="5760" w:hanging="360"/>
      </w:pPr>
      <w:rPr>
        <w:rFonts w:ascii="Courier New" w:hAnsi="Courier New" w:cs="Courier New" w:hint="default"/>
      </w:rPr>
    </w:lvl>
    <w:lvl w:ilvl="8" w:tplc="2C701AC8" w:tentative="1">
      <w:start w:val="1"/>
      <w:numFmt w:val="bullet"/>
      <w:lvlText w:val=""/>
      <w:lvlJc w:val="left"/>
      <w:pPr>
        <w:ind w:left="6480" w:hanging="360"/>
      </w:pPr>
      <w:rPr>
        <w:rFonts w:ascii="Wingdings" w:hAnsi="Wingdings" w:hint="default"/>
      </w:rPr>
    </w:lvl>
  </w:abstractNum>
  <w:abstractNum w:abstractNumId="9">
    <w:nsid w:val="199A5DD5"/>
    <w:multiLevelType w:val="hybridMultilevel"/>
    <w:tmpl w:val="DACAF308"/>
    <w:lvl w:ilvl="0" w:tplc="CD42D1A8">
      <w:start w:val="1"/>
      <w:numFmt w:val="bullet"/>
      <w:lvlText w:val=""/>
      <w:lvlJc w:val="left"/>
      <w:pPr>
        <w:ind w:left="3240" w:hanging="360"/>
      </w:pPr>
      <w:rPr>
        <w:rFonts w:ascii="Wingdings" w:hAnsi="Wingdings" w:hint="default"/>
        <w:sz w:val="16"/>
      </w:rPr>
    </w:lvl>
    <w:lvl w:ilvl="1" w:tplc="A3F45468" w:tentative="1">
      <w:start w:val="1"/>
      <w:numFmt w:val="bullet"/>
      <w:lvlText w:val="o"/>
      <w:lvlJc w:val="left"/>
      <w:pPr>
        <w:ind w:left="3960" w:hanging="360"/>
      </w:pPr>
      <w:rPr>
        <w:rFonts w:ascii="Courier New" w:hAnsi="Courier New" w:cs="Courier New" w:hint="default"/>
      </w:rPr>
    </w:lvl>
    <w:lvl w:ilvl="2" w:tplc="ACAA99EA" w:tentative="1">
      <w:start w:val="1"/>
      <w:numFmt w:val="bullet"/>
      <w:lvlText w:val=""/>
      <w:lvlJc w:val="left"/>
      <w:pPr>
        <w:ind w:left="4680" w:hanging="360"/>
      </w:pPr>
      <w:rPr>
        <w:rFonts w:ascii="Wingdings" w:hAnsi="Wingdings" w:hint="default"/>
      </w:rPr>
    </w:lvl>
    <w:lvl w:ilvl="3" w:tplc="1318D4E0" w:tentative="1">
      <w:start w:val="1"/>
      <w:numFmt w:val="bullet"/>
      <w:lvlText w:val=""/>
      <w:lvlJc w:val="left"/>
      <w:pPr>
        <w:ind w:left="5400" w:hanging="360"/>
      </w:pPr>
      <w:rPr>
        <w:rFonts w:ascii="Symbol" w:hAnsi="Symbol" w:hint="default"/>
      </w:rPr>
    </w:lvl>
    <w:lvl w:ilvl="4" w:tplc="46EC454E" w:tentative="1">
      <w:start w:val="1"/>
      <w:numFmt w:val="bullet"/>
      <w:lvlText w:val="o"/>
      <w:lvlJc w:val="left"/>
      <w:pPr>
        <w:ind w:left="6120" w:hanging="360"/>
      </w:pPr>
      <w:rPr>
        <w:rFonts w:ascii="Courier New" w:hAnsi="Courier New" w:cs="Courier New" w:hint="default"/>
      </w:rPr>
    </w:lvl>
    <w:lvl w:ilvl="5" w:tplc="28C68B34" w:tentative="1">
      <w:start w:val="1"/>
      <w:numFmt w:val="bullet"/>
      <w:lvlText w:val=""/>
      <w:lvlJc w:val="left"/>
      <w:pPr>
        <w:ind w:left="6840" w:hanging="360"/>
      </w:pPr>
      <w:rPr>
        <w:rFonts w:ascii="Wingdings" w:hAnsi="Wingdings" w:hint="default"/>
      </w:rPr>
    </w:lvl>
    <w:lvl w:ilvl="6" w:tplc="C956A57E" w:tentative="1">
      <w:start w:val="1"/>
      <w:numFmt w:val="bullet"/>
      <w:lvlText w:val=""/>
      <w:lvlJc w:val="left"/>
      <w:pPr>
        <w:ind w:left="7560" w:hanging="360"/>
      </w:pPr>
      <w:rPr>
        <w:rFonts w:ascii="Symbol" w:hAnsi="Symbol" w:hint="default"/>
      </w:rPr>
    </w:lvl>
    <w:lvl w:ilvl="7" w:tplc="76762522" w:tentative="1">
      <w:start w:val="1"/>
      <w:numFmt w:val="bullet"/>
      <w:lvlText w:val="o"/>
      <w:lvlJc w:val="left"/>
      <w:pPr>
        <w:ind w:left="8280" w:hanging="360"/>
      </w:pPr>
      <w:rPr>
        <w:rFonts w:ascii="Courier New" w:hAnsi="Courier New" w:cs="Courier New" w:hint="default"/>
      </w:rPr>
    </w:lvl>
    <w:lvl w:ilvl="8" w:tplc="153E425E" w:tentative="1">
      <w:start w:val="1"/>
      <w:numFmt w:val="bullet"/>
      <w:lvlText w:val=""/>
      <w:lvlJc w:val="left"/>
      <w:pPr>
        <w:ind w:left="9000" w:hanging="360"/>
      </w:pPr>
      <w:rPr>
        <w:rFonts w:ascii="Wingdings" w:hAnsi="Wingdings" w:hint="default"/>
      </w:rPr>
    </w:lvl>
  </w:abstractNum>
  <w:abstractNum w:abstractNumId="10">
    <w:nsid w:val="1A862C1C"/>
    <w:multiLevelType w:val="hybridMultilevel"/>
    <w:tmpl w:val="E2BABC9E"/>
    <w:lvl w:ilvl="0" w:tplc="519AEB64">
      <w:start w:val="1"/>
      <w:numFmt w:val="bullet"/>
      <w:lvlText w:val=""/>
      <w:lvlJc w:val="left"/>
      <w:pPr>
        <w:ind w:left="720" w:hanging="360"/>
      </w:pPr>
      <w:rPr>
        <w:rFonts w:ascii="Wingdings" w:hAnsi="Wingdings" w:hint="default"/>
        <w:sz w:val="24"/>
      </w:rPr>
    </w:lvl>
    <w:lvl w:ilvl="1" w:tplc="1E2CD302" w:tentative="1">
      <w:start w:val="1"/>
      <w:numFmt w:val="bullet"/>
      <w:lvlText w:val="o"/>
      <w:lvlJc w:val="left"/>
      <w:pPr>
        <w:ind w:left="1440" w:hanging="360"/>
      </w:pPr>
      <w:rPr>
        <w:rFonts w:ascii="Courier New" w:hAnsi="Courier New" w:cs="Courier New" w:hint="default"/>
      </w:rPr>
    </w:lvl>
    <w:lvl w:ilvl="2" w:tplc="924C1892" w:tentative="1">
      <w:start w:val="1"/>
      <w:numFmt w:val="bullet"/>
      <w:lvlText w:val=""/>
      <w:lvlJc w:val="left"/>
      <w:pPr>
        <w:ind w:left="2160" w:hanging="360"/>
      </w:pPr>
      <w:rPr>
        <w:rFonts w:ascii="Wingdings" w:hAnsi="Wingdings" w:hint="default"/>
      </w:rPr>
    </w:lvl>
    <w:lvl w:ilvl="3" w:tplc="E9F60AAC" w:tentative="1">
      <w:start w:val="1"/>
      <w:numFmt w:val="bullet"/>
      <w:lvlText w:val=""/>
      <w:lvlJc w:val="left"/>
      <w:pPr>
        <w:ind w:left="2880" w:hanging="360"/>
      </w:pPr>
      <w:rPr>
        <w:rFonts w:ascii="Symbol" w:hAnsi="Symbol" w:hint="default"/>
      </w:rPr>
    </w:lvl>
    <w:lvl w:ilvl="4" w:tplc="C8863F44" w:tentative="1">
      <w:start w:val="1"/>
      <w:numFmt w:val="bullet"/>
      <w:lvlText w:val="o"/>
      <w:lvlJc w:val="left"/>
      <w:pPr>
        <w:ind w:left="3600" w:hanging="360"/>
      </w:pPr>
      <w:rPr>
        <w:rFonts w:ascii="Courier New" w:hAnsi="Courier New" w:cs="Courier New" w:hint="default"/>
      </w:rPr>
    </w:lvl>
    <w:lvl w:ilvl="5" w:tplc="701E9578" w:tentative="1">
      <w:start w:val="1"/>
      <w:numFmt w:val="bullet"/>
      <w:lvlText w:val=""/>
      <w:lvlJc w:val="left"/>
      <w:pPr>
        <w:ind w:left="4320" w:hanging="360"/>
      </w:pPr>
      <w:rPr>
        <w:rFonts w:ascii="Wingdings" w:hAnsi="Wingdings" w:hint="default"/>
      </w:rPr>
    </w:lvl>
    <w:lvl w:ilvl="6" w:tplc="8B920046" w:tentative="1">
      <w:start w:val="1"/>
      <w:numFmt w:val="bullet"/>
      <w:lvlText w:val=""/>
      <w:lvlJc w:val="left"/>
      <w:pPr>
        <w:ind w:left="5040" w:hanging="360"/>
      </w:pPr>
      <w:rPr>
        <w:rFonts w:ascii="Symbol" w:hAnsi="Symbol" w:hint="default"/>
      </w:rPr>
    </w:lvl>
    <w:lvl w:ilvl="7" w:tplc="C52001A2" w:tentative="1">
      <w:start w:val="1"/>
      <w:numFmt w:val="bullet"/>
      <w:lvlText w:val="o"/>
      <w:lvlJc w:val="left"/>
      <w:pPr>
        <w:ind w:left="5760" w:hanging="360"/>
      </w:pPr>
      <w:rPr>
        <w:rFonts w:ascii="Courier New" w:hAnsi="Courier New" w:cs="Courier New" w:hint="default"/>
      </w:rPr>
    </w:lvl>
    <w:lvl w:ilvl="8" w:tplc="E77C3D2C" w:tentative="1">
      <w:start w:val="1"/>
      <w:numFmt w:val="bullet"/>
      <w:lvlText w:val=""/>
      <w:lvlJc w:val="left"/>
      <w:pPr>
        <w:ind w:left="6480" w:hanging="360"/>
      </w:pPr>
      <w:rPr>
        <w:rFonts w:ascii="Wingdings" w:hAnsi="Wingdings" w:hint="default"/>
      </w:rPr>
    </w:lvl>
  </w:abstractNum>
  <w:abstractNum w:abstractNumId="11">
    <w:nsid w:val="1B942206"/>
    <w:multiLevelType w:val="hybridMultilevel"/>
    <w:tmpl w:val="6DD292A6"/>
    <w:lvl w:ilvl="0" w:tplc="BC1609BC">
      <w:start w:val="1"/>
      <w:numFmt w:val="decimal"/>
      <w:lvlText w:val="(%1)"/>
      <w:lvlJc w:val="left"/>
      <w:pPr>
        <w:tabs>
          <w:tab w:val="num" w:pos="720"/>
        </w:tabs>
        <w:ind w:left="720" w:hanging="720"/>
      </w:pPr>
      <w:rPr>
        <w:rFonts w:hint="default"/>
        <w:b/>
      </w:rPr>
    </w:lvl>
    <w:lvl w:ilvl="1" w:tplc="F132A740">
      <w:start w:val="1"/>
      <w:numFmt w:val="bullet"/>
      <w:lvlText w:val=""/>
      <w:lvlJc w:val="left"/>
      <w:pPr>
        <w:tabs>
          <w:tab w:val="num" w:pos="1440"/>
        </w:tabs>
        <w:ind w:left="1440" w:hanging="360"/>
      </w:pPr>
      <w:rPr>
        <w:rFonts w:ascii="Wingdings" w:hAnsi="Wingdings" w:hint="default"/>
      </w:rPr>
    </w:lvl>
    <w:lvl w:ilvl="2" w:tplc="DD5E0DE4" w:tentative="1">
      <w:start w:val="1"/>
      <w:numFmt w:val="lowerRoman"/>
      <w:lvlText w:val="%3."/>
      <w:lvlJc w:val="right"/>
      <w:pPr>
        <w:tabs>
          <w:tab w:val="num" w:pos="2160"/>
        </w:tabs>
        <w:ind w:left="2160" w:hanging="180"/>
      </w:pPr>
    </w:lvl>
    <w:lvl w:ilvl="3" w:tplc="2F60CD72" w:tentative="1">
      <w:start w:val="1"/>
      <w:numFmt w:val="decimal"/>
      <w:lvlText w:val="%4."/>
      <w:lvlJc w:val="left"/>
      <w:pPr>
        <w:tabs>
          <w:tab w:val="num" w:pos="2880"/>
        </w:tabs>
        <w:ind w:left="2880" w:hanging="360"/>
      </w:pPr>
    </w:lvl>
    <w:lvl w:ilvl="4" w:tplc="117292DA" w:tentative="1">
      <w:start w:val="1"/>
      <w:numFmt w:val="lowerLetter"/>
      <w:lvlText w:val="%5."/>
      <w:lvlJc w:val="left"/>
      <w:pPr>
        <w:tabs>
          <w:tab w:val="num" w:pos="3600"/>
        </w:tabs>
        <w:ind w:left="3600" w:hanging="360"/>
      </w:pPr>
    </w:lvl>
    <w:lvl w:ilvl="5" w:tplc="2FEAAF92" w:tentative="1">
      <w:start w:val="1"/>
      <w:numFmt w:val="lowerRoman"/>
      <w:lvlText w:val="%6."/>
      <w:lvlJc w:val="right"/>
      <w:pPr>
        <w:tabs>
          <w:tab w:val="num" w:pos="4320"/>
        </w:tabs>
        <w:ind w:left="4320" w:hanging="180"/>
      </w:pPr>
    </w:lvl>
    <w:lvl w:ilvl="6" w:tplc="E578E834" w:tentative="1">
      <w:start w:val="1"/>
      <w:numFmt w:val="decimal"/>
      <w:lvlText w:val="%7."/>
      <w:lvlJc w:val="left"/>
      <w:pPr>
        <w:tabs>
          <w:tab w:val="num" w:pos="5040"/>
        </w:tabs>
        <w:ind w:left="5040" w:hanging="360"/>
      </w:pPr>
    </w:lvl>
    <w:lvl w:ilvl="7" w:tplc="C7A6B626" w:tentative="1">
      <w:start w:val="1"/>
      <w:numFmt w:val="lowerLetter"/>
      <w:lvlText w:val="%8."/>
      <w:lvlJc w:val="left"/>
      <w:pPr>
        <w:tabs>
          <w:tab w:val="num" w:pos="5760"/>
        </w:tabs>
        <w:ind w:left="5760" w:hanging="360"/>
      </w:pPr>
    </w:lvl>
    <w:lvl w:ilvl="8" w:tplc="48B4902E" w:tentative="1">
      <w:start w:val="1"/>
      <w:numFmt w:val="lowerRoman"/>
      <w:lvlText w:val="%9."/>
      <w:lvlJc w:val="right"/>
      <w:pPr>
        <w:tabs>
          <w:tab w:val="num" w:pos="6480"/>
        </w:tabs>
        <w:ind w:left="6480" w:hanging="180"/>
      </w:pPr>
    </w:lvl>
  </w:abstractNum>
  <w:abstractNum w:abstractNumId="12">
    <w:nsid w:val="22874FFD"/>
    <w:multiLevelType w:val="hybridMultilevel"/>
    <w:tmpl w:val="2048D7D6"/>
    <w:lvl w:ilvl="0" w:tplc="C226C10A">
      <w:start w:val="1"/>
      <w:numFmt w:val="upperLetter"/>
      <w:lvlText w:val="%1."/>
      <w:lvlJc w:val="left"/>
      <w:pPr>
        <w:ind w:left="1080" w:hanging="360"/>
      </w:pPr>
      <w:rPr>
        <w:rFonts w:hint="default"/>
      </w:rPr>
    </w:lvl>
    <w:lvl w:ilvl="1" w:tplc="2668E952" w:tentative="1">
      <w:start w:val="1"/>
      <w:numFmt w:val="lowerLetter"/>
      <w:lvlText w:val="%2."/>
      <w:lvlJc w:val="left"/>
      <w:pPr>
        <w:ind w:left="1800" w:hanging="360"/>
      </w:pPr>
    </w:lvl>
    <w:lvl w:ilvl="2" w:tplc="AE488AC6" w:tentative="1">
      <w:start w:val="1"/>
      <w:numFmt w:val="lowerRoman"/>
      <w:lvlText w:val="%3."/>
      <w:lvlJc w:val="right"/>
      <w:pPr>
        <w:ind w:left="2520" w:hanging="180"/>
      </w:pPr>
    </w:lvl>
    <w:lvl w:ilvl="3" w:tplc="75D6279E" w:tentative="1">
      <w:start w:val="1"/>
      <w:numFmt w:val="decimal"/>
      <w:lvlText w:val="%4."/>
      <w:lvlJc w:val="left"/>
      <w:pPr>
        <w:ind w:left="3240" w:hanging="360"/>
      </w:pPr>
    </w:lvl>
    <w:lvl w:ilvl="4" w:tplc="37529938" w:tentative="1">
      <w:start w:val="1"/>
      <w:numFmt w:val="lowerLetter"/>
      <w:lvlText w:val="%5."/>
      <w:lvlJc w:val="left"/>
      <w:pPr>
        <w:ind w:left="3960" w:hanging="360"/>
      </w:pPr>
    </w:lvl>
    <w:lvl w:ilvl="5" w:tplc="7AA0D734" w:tentative="1">
      <w:start w:val="1"/>
      <w:numFmt w:val="lowerRoman"/>
      <w:lvlText w:val="%6."/>
      <w:lvlJc w:val="right"/>
      <w:pPr>
        <w:ind w:left="4680" w:hanging="180"/>
      </w:pPr>
    </w:lvl>
    <w:lvl w:ilvl="6" w:tplc="94AE8024" w:tentative="1">
      <w:start w:val="1"/>
      <w:numFmt w:val="decimal"/>
      <w:lvlText w:val="%7."/>
      <w:lvlJc w:val="left"/>
      <w:pPr>
        <w:ind w:left="5400" w:hanging="360"/>
      </w:pPr>
    </w:lvl>
    <w:lvl w:ilvl="7" w:tplc="531CC316" w:tentative="1">
      <w:start w:val="1"/>
      <w:numFmt w:val="lowerLetter"/>
      <w:lvlText w:val="%8."/>
      <w:lvlJc w:val="left"/>
      <w:pPr>
        <w:ind w:left="6120" w:hanging="360"/>
      </w:pPr>
    </w:lvl>
    <w:lvl w:ilvl="8" w:tplc="D9566EFE" w:tentative="1">
      <w:start w:val="1"/>
      <w:numFmt w:val="lowerRoman"/>
      <w:lvlText w:val="%9."/>
      <w:lvlJc w:val="right"/>
      <w:pPr>
        <w:ind w:left="6840" w:hanging="180"/>
      </w:pPr>
    </w:lvl>
  </w:abstractNum>
  <w:abstractNum w:abstractNumId="13">
    <w:nsid w:val="24EA69BD"/>
    <w:multiLevelType w:val="hybridMultilevel"/>
    <w:tmpl w:val="BD169AB2"/>
    <w:lvl w:ilvl="0" w:tplc="EDDCD9BA">
      <w:start w:val="1"/>
      <w:numFmt w:val="decimal"/>
      <w:lvlText w:val="%1."/>
      <w:lvlJc w:val="left"/>
      <w:pPr>
        <w:ind w:left="720" w:hanging="360"/>
      </w:pPr>
    </w:lvl>
    <w:lvl w:ilvl="1" w:tplc="718C9B10">
      <w:start w:val="1"/>
      <w:numFmt w:val="lowerLetter"/>
      <w:lvlText w:val="%2."/>
      <w:lvlJc w:val="left"/>
      <w:pPr>
        <w:ind w:left="1440" w:hanging="360"/>
      </w:pPr>
    </w:lvl>
    <w:lvl w:ilvl="2" w:tplc="590C79EA" w:tentative="1">
      <w:start w:val="1"/>
      <w:numFmt w:val="lowerRoman"/>
      <w:lvlText w:val="%3."/>
      <w:lvlJc w:val="right"/>
      <w:pPr>
        <w:ind w:left="2160" w:hanging="180"/>
      </w:pPr>
    </w:lvl>
    <w:lvl w:ilvl="3" w:tplc="9104BAF4" w:tentative="1">
      <w:start w:val="1"/>
      <w:numFmt w:val="decimal"/>
      <w:lvlText w:val="%4."/>
      <w:lvlJc w:val="left"/>
      <w:pPr>
        <w:ind w:left="2880" w:hanging="360"/>
      </w:pPr>
    </w:lvl>
    <w:lvl w:ilvl="4" w:tplc="C9485650" w:tentative="1">
      <w:start w:val="1"/>
      <w:numFmt w:val="lowerLetter"/>
      <w:lvlText w:val="%5."/>
      <w:lvlJc w:val="left"/>
      <w:pPr>
        <w:ind w:left="3600" w:hanging="360"/>
      </w:pPr>
    </w:lvl>
    <w:lvl w:ilvl="5" w:tplc="BA3047B0" w:tentative="1">
      <w:start w:val="1"/>
      <w:numFmt w:val="lowerRoman"/>
      <w:lvlText w:val="%6."/>
      <w:lvlJc w:val="right"/>
      <w:pPr>
        <w:ind w:left="4320" w:hanging="180"/>
      </w:pPr>
    </w:lvl>
    <w:lvl w:ilvl="6" w:tplc="A25E73E4" w:tentative="1">
      <w:start w:val="1"/>
      <w:numFmt w:val="decimal"/>
      <w:lvlText w:val="%7."/>
      <w:lvlJc w:val="left"/>
      <w:pPr>
        <w:ind w:left="5040" w:hanging="360"/>
      </w:pPr>
    </w:lvl>
    <w:lvl w:ilvl="7" w:tplc="5F0A9362" w:tentative="1">
      <w:start w:val="1"/>
      <w:numFmt w:val="lowerLetter"/>
      <w:lvlText w:val="%8."/>
      <w:lvlJc w:val="left"/>
      <w:pPr>
        <w:ind w:left="5760" w:hanging="360"/>
      </w:pPr>
    </w:lvl>
    <w:lvl w:ilvl="8" w:tplc="885CB7DA" w:tentative="1">
      <w:start w:val="1"/>
      <w:numFmt w:val="lowerRoman"/>
      <w:lvlText w:val="%9."/>
      <w:lvlJc w:val="right"/>
      <w:pPr>
        <w:ind w:left="6480" w:hanging="180"/>
      </w:pPr>
    </w:lvl>
  </w:abstractNum>
  <w:abstractNum w:abstractNumId="14">
    <w:nsid w:val="2F5E5C0E"/>
    <w:multiLevelType w:val="hybridMultilevel"/>
    <w:tmpl w:val="99F82A42"/>
    <w:lvl w:ilvl="0" w:tplc="17127146">
      <w:start w:val="8"/>
      <w:numFmt w:val="decimal"/>
      <w:lvlText w:val="%1."/>
      <w:lvlJc w:val="left"/>
      <w:pPr>
        <w:ind w:left="720" w:hanging="360"/>
      </w:pPr>
      <w:rPr>
        <w:rFonts w:hint="default"/>
      </w:rPr>
    </w:lvl>
    <w:lvl w:ilvl="1" w:tplc="258A7F94" w:tentative="1">
      <w:start w:val="1"/>
      <w:numFmt w:val="lowerLetter"/>
      <w:lvlText w:val="%2."/>
      <w:lvlJc w:val="left"/>
      <w:pPr>
        <w:ind w:left="1440" w:hanging="360"/>
      </w:pPr>
    </w:lvl>
    <w:lvl w:ilvl="2" w:tplc="B81A48C0" w:tentative="1">
      <w:start w:val="1"/>
      <w:numFmt w:val="lowerRoman"/>
      <w:lvlText w:val="%3."/>
      <w:lvlJc w:val="right"/>
      <w:pPr>
        <w:ind w:left="2160" w:hanging="180"/>
      </w:pPr>
    </w:lvl>
    <w:lvl w:ilvl="3" w:tplc="51C6A552" w:tentative="1">
      <w:start w:val="1"/>
      <w:numFmt w:val="decimal"/>
      <w:lvlText w:val="%4."/>
      <w:lvlJc w:val="left"/>
      <w:pPr>
        <w:ind w:left="2880" w:hanging="360"/>
      </w:pPr>
    </w:lvl>
    <w:lvl w:ilvl="4" w:tplc="C8D2A45E" w:tentative="1">
      <w:start w:val="1"/>
      <w:numFmt w:val="lowerLetter"/>
      <w:lvlText w:val="%5."/>
      <w:lvlJc w:val="left"/>
      <w:pPr>
        <w:ind w:left="3600" w:hanging="360"/>
      </w:pPr>
    </w:lvl>
    <w:lvl w:ilvl="5" w:tplc="4C2472C0" w:tentative="1">
      <w:start w:val="1"/>
      <w:numFmt w:val="lowerRoman"/>
      <w:lvlText w:val="%6."/>
      <w:lvlJc w:val="right"/>
      <w:pPr>
        <w:ind w:left="4320" w:hanging="180"/>
      </w:pPr>
    </w:lvl>
    <w:lvl w:ilvl="6" w:tplc="97E6EA48" w:tentative="1">
      <w:start w:val="1"/>
      <w:numFmt w:val="decimal"/>
      <w:lvlText w:val="%7."/>
      <w:lvlJc w:val="left"/>
      <w:pPr>
        <w:ind w:left="5040" w:hanging="360"/>
      </w:pPr>
    </w:lvl>
    <w:lvl w:ilvl="7" w:tplc="8D8C9F0A" w:tentative="1">
      <w:start w:val="1"/>
      <w:numFmt w:val="lowerLetter"/>
      <w:lvlText w:val="%8."/>
      <w:lvlJc w:val="left"/>
      <w:pPr>
        <w:ind w:left="5760" w:hanging="360"/>
      </w:pPr>
    </w:lvl>
    <w:lvl w:ilvl="8" w:tplc="ED964230" w:tentative="1">
      <w:start w:val="1"/>
      <w:numFmt w:val="lowerRoman"/>
      <w:lvlText w:val="%9."/>
      <w:lvlJc w:val="right"/>
      <w:pPr>
        <w:ind w:left="6480" w:hanging="180"/>
      </w:pPr>
    </w:lvl>
  </w:abstractNum>
  <w:abstractNum w:abstractNumId="15">
    <w:nsid w:val="31623146"/>
    <w:multiLevelType w:val="hybridMultilevel"/>
    <w:tmpl w:val="F4ECA098"/>
    <w:lvl w:ilvl="0" w:tplc="BD6C8718">
      <w:start w:val="1"/>
      <w:numFmt w:val="bullet"/>
      <w:lvlText w:val=""/>
      <w:lvlJc w:val="left"/>
      <w:pPr>
        <w:tabs>
          <w:tab w:val="num" w:pos="1080"/>
        </w:tabs>
        <w:ind w:left="1080" w:hanging="360"/>
      </w:pPr>
      <w:rPr>
        <w:rFonts w:ascii="Symbol" w:hAnsi="Symbol" w:hint="default"/>
      </w:rPr>
    </w:lvl>
    <w:lvl w:ilvl="1" w:tplc="1EC27990">
      <w:start w:val="3"/>
      <w:numFmt w:val="decimal"/>
      <w:lvlText w:val="(%2)"/>
      <w:lvlJc w:val="left"/>
      <w:pPr>
        <w:tabs>
          <w:tab w:val="num" w:pos="720"/>
        </w:tabs>
        <w:ind w:left="720" w:hanging="720"/>
      </w:pPr>
      <w:rPr>
        <w:rFonts w:hint="default"/>
      </w:rPr>
    </w:lvl>
    <w:lvl w:ilvl="2" w:tplc="E5429A5C">
      <w:start w:val="1"/>
      <w:numFmt w:val="bullet"/>
      <w:lvlText w:val=""/>
      <w:lvlJc w:val="left"/>
      <w:pPr>
        <w:tabs>
          <w:tab w:val="num" w:pos="2160"/>
        </w:tabs>
        <w:ind w:left="2160" w:hanging="360"/>
      </w:pPr>
      <w:rPr>
        <w:rFonts w:ascii="Wingdings" w:hAnsi="Wingdings" w:hint="default"/>
        <w:sz w:val="24"/>
      </w:rPr>
    </w:lvl>
    <w:lvl w:ilvl="3" w:tplc="202C8438" w:tentative="1">
      <w:start w:val="1"/>
      <w:numFmt w:val="bullet"/>
      <w:lvlText w:val=""/>
      <w:lvlJc w:val="left"/>
      <w:pPr>
        <w:tabs>
          <w:tab w:val="num" w:pos="2880"/>
        </w:tabs>
        <w:ind w:left="2880" w:hanging="360"/>
      </w:pPr>
      <w:rPr>
        <w:rFonts w:ascii="Symbol" w:hAnsi="Symbol" w:hint="default"/>
      </w:rPr>
    </w:lvl>
    <w:lvl w:ilvl="4" w:tplc="EA42899A" w:tentative="1">
      <w:start w:val="1"/>
      <w:numFmt w:val="bullet"/>
      <w:lvlText w:val="o"/>
      <w:lvlJc w:val="left"/>
      <w:pPr>
        <w:tabs>
          <w:tab w:val="num" w:pos="3600"/>
        </w:tabs>
        <w:ind w:left="3600" w:hanging="360"/>
      </w:pPr>
      <w:rPr>
        <w:rFonts w:ascii="Courier New" w:hAnsi="Courier New" w:hint="default"/>
      </w:rPr>
    </w:lvl>
    <w:lvl w:ilvl="5" w:tplc="5BECCB80" w:tentative="1">
      <w:start w:val="1"/>
      <w:numFmt w:val="bullet"/>
      <w:lvlText w:val=""/>
      <w:lvlJc w:val="left"/>
      <w:pPr>
        <w:tabs>
          <w:tab w:val="num" w:pos="4320"/>
        </w:tabs>
        <w:ind w:left="4320" w:hanging="360"/>
      </w:pPr>
      <w:rPr>
        <w:rFonts w:ascii="Wingdings" w:hAnsi="Wingdings" w:hint="default"/>
      </w:rPr>
    </w:lvl>
    <w:lvl w:ilvl="6" w:tplc="8F5099F0" w:tentative="1">
      <w:start w:val="1"/>
      <w:numFmt w:val="bullet"/>
      <w:lvlText w:val=""/>
      <w:lvlJc w:val="left"/>
      <w:pPr>
        <w:tabs>
          <w:tab w:val="num" w:pos="5040"/>
        </w:tabs>
        <w:ind w:left="5040" w:hanging="360"/>
      </w:pPr>
      <w:rPr>
        <w:rFonts w:ascii="Symbol" w:hAnsi="Symbol" w:hint="default"/>
      </w:rPr>
    </w:lvl>
    <w:lvl w:ilvl="7" w:tplc="0C0442EE" w:tentative="1">
      <w:start w:val="1"/>
      <w:numFmt w:val="bullet"/>
      <w:lvlText w:val="o"/>
      <w:lvlJc w:val="left"/>
      <w:pPr>
        <w:tabs>
          <w:tab w:val="num" w:pos="5760"/>
        </w:tabs>
        <w:ind w:left="5760" w:hanging="360"/>
      </w:pPr>
      <w:rPr>
        <w:rFonts w:ascii="Courier New" w:hAnsi="Courier New" w:hint="default"/>
      </w:rPr>
    </w:lvl>
    <w:lvl w:ilvl="8" w:tplc="1D3E3492" w:tentative="1">
      <w:start w:val="1"/>
      <w:numFmt w:val="bullet"/>
      <w:lvlText w:val=""/>
      <w:lvlJc w:val="left"/>
      <w:pPr>
        <w:tabs>
          <w:tab w:val="num" w:pos="6480"/>
        </w:tabs>
        <w:ind w:left="6480" w:hanging="360"/>
      </w:pPr>
      <w:rPr>
        <w:rFonts w:ascii="Wingdings" w:hAnsi="Wingdings" w:hint="default"/>
      </w:rPr>
    </w:lvl>
  </w:abstractNum>
  <w:abstractNum w:abstractNumId="16">
    <w:nsid w:val="32146C9C"/>
    <w:multiLevelType w:val="hybridMultilevel"/>
    <w:tmpl w:val="30F46F84"/>
    <w:lvl w:ilvl="0" w:tplc="6C3257F2">
      <w:start w:val="1"/>
      <w:numFmt w:val="decimal"/>
      <w:lvlText w:val="%1."/>
      <w:lvlJc w:val="left"/>
      <w:pPr>
        <w:ind w:left="720" w:hanging="360"/>
      </w:pPr>
    </w:lvl>
    <w:lvl w:ilvl="1" w:tplc="656A15F8">
      <w:start w:val="1"/>
      <w:numFmt w:val="lowerLetter"/>
      <w:lvlText w:val="%2."/>
      <w:lvlJc w:val="left"/>
      <w:pPr>
        <w:ind w:left="1440" w:hanging="360"/>
      </w:pPr>
    </w:lvl>
    <w:lvl w:ilvl="2" w:tplc="35268442" w:tentative="1">
      <w:start w:val="1"/>
      <w:numFmt w:val="lowerRoman"/>
      <w:lvlText w:val="%3."/>
      <w:lvlJc w:val="right"/>
      <w:pPr>
        <w:ind w:left="2160" w:hanging="180"/>
      </w:pPr>
    </w:lvl>
    <w:lvl w:ilvl="3" w:tplc="7C765F8C" w:tentative="1">
      <w:start w:val="1"/>
      <w:numFmt w:val="decimal"/>
      <w:lvlText w:val="%4."/>
      <w:lvlJc w:val="left"/>
      <w:pPr>
        <w:ind w:left="2880" w:hanging="360"/>
      </w:pPr>
    </w:lvl>
    <w:lvl w:ilvl="4" w:tplc="038EA4C4" w:tentative="1">
      <w:start w:val="1"/>
      <w:numFmt w:val="lowerLetter"/>
      <w:lvlText w:val="%5."/>
      <w:lvlJc w:val="left"/>
      <w:pPr>
        <w:ind w:left="3600" w:hanging="360"/>
      </w:pPr>
    </w:lvl>
    <w:lvl w:ilvl="5" w:tplc="7AB012E6" w:tentative="1">
      <w:start w:val="1"/>
      <w:numFmt w:val="lowerRoman"/>
      <w:lvlText w:val="%6."/>
      <w:lvlJc w:val="right"/>
      <w:pPr>
        <w:ind w:left="4320" w:hanging="180"/>
      </w:pPr>
    </w:lvl>
    <w:lvl w:ilvl="6" w:tplc="87D8FF5A" w:tentative="1">
      <w:start w:val="1"/>
      <w:numFmt w:val="decimal"/>
      <w:lvlText w:val="%7."/>
      <w:lvlJc w:val="left"/>
      <w:pPr>
        <w:ind w:left="5040" w:hanging="360"/>
      </w:pPr>
    </w:lvl>
    <w:lvl w:ilvl="7" w:tplc="D988B524" w:tentative="1">
      <w:start w:val="1"/>
      <w:numFmt w:val="lowerLetter"/>
      <w:lvlText w:val="%8."/>
      <w:lvlJc w:val="left"/>
      <w:pPr>
        <w:ind w:left="5760" w:hanging="360"/>
      </w:pPr>
    </w:lvl>
    <w:lvl w:ilvl="8" w:tplc="9F087B16" w:tentative="1">
      <w:start w:val="1"/>
      <w:numFmt w:val="lowerRoman"/>
      <w:lvlText w:val="%9."/>
      <w:lvlJc w:val="right"/>
      <w:pPr>
        <w:ind w:left="6480" w:hanging="180"/>
      </w:pPr>
    </w:lvl>
  </w:abstractNum>
  <w:abstractNum w:abstractNumId="17">
    <w:nsid w:val="322A2828"/>
    <w:multiLevelType w:val="hybridMultilevel"/>
    <w:tmpl w:val="A4FCE420"/>
    <w:lvl w:ilvl="0" w:tplc="704A5742">
      <w:start w:val="8"/>
      <w:numFmt w:val="decimal"/>
      <w:lvlText w:val="%1."/>
      <w:lvlJc w:val="left"/>
      <w:pPr>
        <w:ind w:left="720" w:hanging="360"/>
      </w:pPr>
      <w:rPr>
        <w:rFonts w:hint="default"/>
      </w:rPr>
    </w:lvl>
    <w:lvl w:ilvl="1" w:tplc="0FFEF808" w:tentative="1">
      <w:start w:val="1"/>
      <w:numFmt w:val="lowerLetter"/>
      <w:lvlText w:val="%2."/>
      <w:lvlJc w:val="left"/>
      <w:pPr>
        <w:ind w:left="1440" w:hanging="360"/>
      </w:pPr>
    </w:lvl>
    <w:lvl w:ilvl="2" w:tplc="D13C7D00" w:tentative="1">
      <w:start w:val="1"/>
      <w:numFmt w:val="lowerRoman"/>
      <w:lvlText w:val="%3."/>
      <w:lvlJc w:val="right"/>
      <w:pPr>
        <w:ind w:left="2160" w:hanging="180"/>
      </w:pPr>
    </w:lvl>
    <w:lvl w:ilvl="3" w:tplc="027A4184" w:tentative="1">
      <w:start w:val="1"/>
      <w:numFmt w:val="decimal"/>
      <w:lvlText w:val="%4."/>
      <w:lvlJc w:val="left"/>
      <w:pPr>
        <w:ind w:left="2880" w:hanging="360"/>
      </w:pPr>
    </w:lvl>
    <w:lvl w:ilvl="4" w:tplc="DE028C68" w:tentative="1">
      <w:start w:val="1"/>
      <w:numFmt w:val="lowerLetter"/>
      <w:lvlText w:val="%5."/>
      <w:lvlJc w:val="left"/>
      <w:pPr>
        <w:ind w:left="3600" w:hanging="360"/>
      </w:pPr>
    </w:lvl>
    <w:lvl w:ilvl="5" w:tplc="1BF03808" w:tentative="1">
      <w:start w:val="1"/>
      <w:numFmt w:val="lowerRoman"/>
      <w:lvlText w:val="%6."/>
      <w:lvlJc w:val="right"/>
      <w:pPr>
        <w:ind w:left="4320" w:hanging="180"/>
      </w:pPr>
    </w:lvl>
    <w:lvl w:ilvl="6" w:tplc="EFAE8F84" w:tentative="1">
      <w:start w:val="1"/>
      <w:numFmt w:val="decimal"/>
      <w:lvlText w:val="%7."/>
      <w:lvlJc w:val="left"/>
      <w:pPr>
        <w:ind w:left="5040" w:hanging="360"/>
      </w:pPr>
    </w:lvl>
    <w:lvl w:ilvl="7" w:tplc="24DC58B2" w:tentative="1">
      <w:start w:val="1"/>
      <w:numFmt w:val="lowerLetter"/>
      <w:lvlText w:val="%8."/>
      <w:lvlJc w:val="left"/>
      <w:pPr>
        <w:ind w:left="5760" w:hanging="360"/>
      </w:pPr>
    </w:lvl>
    <w:lvl w:ilvl="8" w:tplc="03427CE8" w:tentative="1">
      <w:start w:val="1"/>
      <w:numFmt w:val="lowerRoman"/>
      <w:lvlText w:val="%9."/>
      <w:lvlJc w:val="right"/>
      <w:pPr>
        <w:ind w:left="6480" w:hanging="180"/>
      </w:pPr>
    </w:lvl>
  </w:abstractNum>
  <w:abstractNum w:abstractNumId="18">
    <w:nsid w:val="33B01284"/>
    <w:multiLevelType w:val="hybridMultilevel"/>
    <w:tmpl w:val="EAB82EBA"/>
    <w:lvl w:ilvl="0" w:tplc="DB0E6BB2">
      <w:start w:val="1"/>
      <w:numFmt w:val="lowerLetter"/>
      <w:lvlText w:val="%1."/>
      <w:lvlJc w:val="left"/>
      <w:pPr>
        <w:ind w:left="720" w:hanging="360"/>
      </w:pPr>
    </w:lvl>
    <w:lvl w:ilvl="1" w:tplc="168695BE" w:tentative="1">
      <w:start w:val="1"/>
      <w:numFmt w:val="lowerLetter"/>
      <w:lvlText w:val="%2."/>
      <w:lvlJc w:val="left"/>
      <w:pPr>
        <w:ind w:left="1440" w:hanging="360"/>
      </w:pPr>
    </w:lvl>
    <w:lvl w:ilvl="2" w:tplc="347E44C4" w:tentative="1">
      <w:start w:val="1"/>
      <w:numFmt w:val="lowerRoman"/>
      <w:lvlText w:val="%3."/>
      <w:lvlJc w:val="right"/>
      <w:pPr>
        <w:ind w:left="2160" w:hanging="180"/>
      </w:pPr>
    </w:lvl>
    <w:lvl w:ilvl="3" w:tplc="7832A43A" w:tentative="1">
      <w:start w:val="1"/>
      <w:numFmt w:val="decimal"/>
      <w:lvlText w:val="%4."/>
      <w:lvlJc w:val="left"/>
      <w:pPr>
        <w:ind w:left="2880" w:hanging="360"/>
      </w:pPr>
    </w:lvl>
    <w:lvl w:ilvl="4" w:tplc="EB30123C" w:tentative="1">
      <w:start w:val="1"/>
      <w:numFmt w:val="lowerLetter"/>
      <w:lvlText w:val="%5."/>
      <w:lvlJc w:val="left"/>
      <w:pPr>
        <w:ind w:left="3600" w:hanging="360"/>
      </w:pPr>
    </w:lvl>
    <w:lvl w:ilvl="5" w:tplc="EB187E9A" w:tentative="1">
      <w:start w:val="1"/>
      <w:numFmt w:val="lowerRoman"/>
      <w:lvlText w:val="%6."/>
      <w:lvlJc w:val="right"/>
      <w:pPr>
        <w:ind w:left="4320" w:hanging="180"/>
      </w:pPr>
    </w:lvl>
    <w:lvl w:ilvl="6" w:tplc="7C6C9860" w:tentative="1">
      <w:start w:val="1"/>
      <w:numFmt w:val="decimal"/>
      <w:lvlText w:val="%7."/>
      <w:lvlJc w:val="left"/>
      <w:pPr>
        <w:ind w:left="5040" w:hanging="360"/>
      </w:pPr>
    </w:lvl>
    <w:lvl w:ilvl="7" w:tplc="08CCBE4A" w:tentative="1">
      <w:start w:val="1"/>
      <w:numFmt w:val="lowerLetter"/>
      <w:lvlText w:val="%8."/>
      <w:lvlJc w:val="left"/>
      <w:pPr>
        <w:ind w:left="5760" w:hanging="360"/>
      </w:pPr>
    </w:lvl>
    <w:lvl w:ilvl="8" w:tplc="91169672" w:tentative="1">
      <w:start w:val="1"/>
      <w:numFmt w:val="lowerRoman"/>
      <w:lvlText w:val="%9."/>
      <w:lvlJc w:val="right"/>
      <w:pPr>
        <w:ind w:left="6480" w:hanging="180"/>
      </w:pPr>
    </w:lvl>
  </w:abstractNum>
  <w:abstractNum w:abstractNumId="19">
    <w:nsid w:val="35681DC7"/>
    <w:multiLevelType w:val="multilevel"/>
    <w:tmpl w:val="BB740526"/>
    <w:name w:val="General"/>
    <w:lvl w:ilvl="0">
      <w:start w:val="1"/>
      <w:numFmt w:val="decimal"/>
      <w:pStyle w:val="General1L1"/>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20">
    <w:nsid w:val="35D5798C"/>
    <w:multiLevelType w:val="hybridMultilevel"/>
    <w:tmpl w:val="EFCC0246"/>
    <w:lvl w:ilvl="0" w:tplc="CAE41A44">
      <w:start w:val="1"/>
      <w:numFmt w:val="decimal"/>
      <w:lvlText w:val="%1."/>
      <w:lvlJc w:val="left"/>
      <w:pPr>
        <w:ind w:left="720" w:hanging="360"/>
      </w:pPr>
    </w:lvl>
    <w:lvl w:ilvl="1" w:tplc="03366EDC" w:tentative="1">
      <w:start w:val="1"/>
      <w:numFmt w:val="lowerLetter"/>
      <w:lvlText w:val="%2."/>
      <w:lvlJc w:val="left"/>
      <w:pPr>
        <w:ind w:left="1440" w:hanging="360"/>
      </w:pPr>
    </w:lvl>
    <w:lvl w:ilvl="2" w:tplc="7EB45D84" w:tentative="1">
      <w:start w:val="1"/>
      <w:numFmt w:val="lowerRoman"/>
      <w:lvlText w:val="%3."/>
      <w:lvlJc w:val="right"/>
      <w:pPr>
        <w:ind w:left="2160" w:hanging="180"/>
      </w:pPr>
    </w:lvl>
    <w:lvl w:ilvl="3" w:tplc="0F2AFD06">
      <w:start w:val="1"/>
      <w:numFmt w:val="decimal"/>
      <w:lvlText w:val="%4."/>
      <w:lvlJc w:val="left"/>
      <w:pPr>
        <w:ind w:left="2880" w:hanging="360"/>
      </w:pPr>
    </w:lvl>
    <w:lvl w:ilvl="4" w:tplc="93AC9F7C" w:tentative="1">
      <w:start w:val="1"/>
      <w:numFmt w:val="lowerLetter"/>
      <w:lvlText w:val="%5."/>
      <w:lvlJc w:val="left"/>
      <w:pPr>
        <w:ind w:left="3600" w:hanging="360"/>
      </w:pPr>
    </w:lvl>
    <w:lvl w:ilvl="5" w:tplc="F992D81A" w:tentative="1">
      <w:start w:val="1"/>
      <w:numFmt w:val="lowerRoman"/>
      <w:lvlText w:val="%6."/>
      <w:lvlJc w:val="right"/>
      <w:pPr>
        <w:ind w:left="4320" w:hanging="180"/>
      </w:pPr>
    </w:lvl>
    <w:lvl w:ilvl="6" w:tplc="E76CCCE6" w:tentative="1">
      <w:start w:val="1"/>
      <w:numFmt w:val="decimal"/>
      <w:lvlText w:val="%7."/>
      <w:lvlJc w:val="left"/>
      <w:pPr>
        <w:ind w:left="5040" w:hanging="360"/>
      </w:pPr>
    </w:lvl>
    <w:lvl w:ilvl="7" w:tplc="51D8509A" w:tentative="1">
      <w:start w:val="1"/>
      <w:numFmt w:val="lowerLetter"/>
      <w:lvlText w:val="%8."/>
      <w:lvlJc w:val="left"/>
      <w:pPr>
        <w:ind w:left="5760" w:hanging="360"/>
      </w:pPr>
    </w:lvl>
    <w:lvl w:ilvl="8" w:tplc="830E5156" w:tentative="1">
      <w:start w:val="1"/>
      <w:numFmt w:val="lowerRoman"/>
      <w:lvlText w:val="%9."/>
      <w:lvlJc w:val="right"/>
      <w:pPr>
        <w:ind w:left="6480" w:hanging="180"/>
      </w:pPr>
    </w:lvl>
  </w:abstractNum>
  <w:abstractNum w:abstractNumId="21">
    <w:nsid w:val="36C56EEC"/>
    <w:multiLevelType w:val="hybridMultilevel"/>
    <w:tmpl w:val="5F886E64"/>
    <w:lvl w:ilvl="0" w:tplc="E126036E">
      <w:start w:val="6"/>
      <w:numFmt w:val="decimal"/>
      <w:lvlText w:val="%1."/>
      <w:lvlJc w:val="left"/>
      <w:pPr>
        <w:ind w:left="720" w:hanging="360"/>
      </w:pPr>
      <w:rPr>
        <w:rFonts w:hint="default"/>
        <w:b w:val="0"/>
        <w:bCs w:val="0"/>
      </w:rPr>
    </w:lvl>
    <w:lvl w:ilvl="1" w:tplc="DD663870" w:tentative="1">
      <w:start w:val="1"/>
      <w:numFmt w:val="lowerLetter"/>
      <w:lvlText w:val="%2."/>
      <w:lvlJc w:val="left"/>
      <w:pPr>
        <w:ind w:left="1440" w:hanging="360"/>
      </w:pPr>
    </w:lvl>
    <w:lvl w:ilvl="2" w:tplc="6F6E400E" w:tentative="1">
      <w:start w:val="1"/>
      <w:numFmt w:val="lowerRoman"/>
      <w:lvlText w:val="%3."/>
      <w:lvlJc w:val="right"/>
      <w:pPr>
        <w:ind w:left="2160" w:hanging="180"/>
      </w:pPr>
    </w:lvl>
    <w:lvl w:ilvl="3" w:tplc="C8749CFC" w:tentative="1">
      <w:start w:val="1"/>
      <w:numFmt w:val="decimal"/>
      <w:lvlText w:val="%4."/>
      <w:lvlJc w:val="left"/>
      <w:pPr>
        <w:ind w:left="2880" w:hanging="360"/>
      </w:pPr>
    </w:lvl>
    <w:lvl w:ilvl="4" w:tplc="F0E4F130" w:tentative="1">
      <w:start w:val="1"/>
      <w:numFmt w:val="lowerLetter"/>
      <w:lvlText w:val="%5."/>
      <w:lvlJc w:val="left"/>
      <w:pPr>
        <w:ind w:left="3600" w:hanging="360"/>
      </w:pPr>
    </w:lvl>
    <w:lvl w:ilvl="5" w:tplc="4BBAA450" w:tentative="1">
      <w:start w:val="1"/>
      <w:numFmt w:val="lowerRoman"/>
      <w:lvlText w:val="%6."/>
      <w:lvlJc w:val="right"/>
      <w:pPr>
        <w:ind w:left="4320" w:hanging="180"/>
      </w:pPr>
    </w:lvl>
    <w:lvl w:ilvl="6" w:tplc="24484BA2" w:tentative="1">
      <w:start w:val="1"/>
      <w:numFmt w:val="decimal"/>
      <w:lvlText w:val="%7."/>
      <w:lvlJc w:val="left"/>
      <w:pPr>
        <w:ind w:left="5040" w:hanging="360"/>
      </w:pPr>
    </w:lvl>
    <w:lvl w:ilvl="7" w:tplc="FD761D52" w:tentative="1">
      <w:start w:val="1"/>
      <w:numFmt w:val="lowerLetter"/>
      <w:lvlText w:val="%8."/>
      <w:lvlJc w:val="left"/>
      <w:pPr>
        <w:ind w:left="5760" w:hanging="360"/>
      </w:pPr>
    </w:lvl>
    <w:lvl w:ilvl="8" w:tplc="410CE5AE" w:tentative="1">
      <w:start w:val="1"/>
      <w:numFmt w:val="lowerRoman"/>
      <w:lvlText w:val="%9."/>
      <w:lvlJc w:val="right"/>
      <w:pPr>
        <w:ind w:left="6480" w:hanging="180"/>
      </w:pPr>
    </w:lvl>
  </w:abstractNum>
  <w:abstractNum w:abstractNumId="22">
    <w:nsid w:val="372D7397"/>
    <w:multiLevelType w:val="hybridMultilevel"/>
    <w:tmpl w:val="15E2D5D8"/>
    <w:lvl w:ilvl="0" w:tplc="04662B20">
      <w:start w:val="5"/>
      <w:numFmt w:val="decimal"/>
      <w:lvlText w:val="%1."/>
      <w:lvlJc w:val="left"/>
      <w:pPr>
        <w:ind w:left="720" w:hanging="360"/>
      </w:pPr>
      <w:rPr>
        <w:rFonts w:hint="default"/>
      </w:rPr>
    </w:lvl>
    <w:lvl w:ilvl="1" w:tplc="EC981944" w:tentative="1">
      <w:start w:val="1"/>
      <w:numFmt w:val="lowerLetter"/>
      <w:lvlText w:val="%2."/>
      <w:lvlJc w:val="left"/>
      <w:pPr>
        <w:ind w:left="1440" w:hanging="360"/>
      </w:pPr>
    </w:lvl>
    <w:lvl w:ilvl="2" w:tplc="C124F9C2" w:tentative="1">
      <w:start w:val="1"/>
      <w:numFmt w:val="lowerRoman"/>
      <w:lvlText w:val="%3."/>
      <w:lvlJc w:val="right"/>
      <w:pPr>
        <w:ind w:left="2160" w:hanging="180"/>
      </w:pPr>
    </w:lvl>
    <w:lvl w:ilvl="3" w:tplc="180A901C" w:tentative="1">
      <w:start w:val="1"/>
      <w:numFmt w:val="decimal"/>
      <w:lvlText w:val="%4."/>
      <w:lvlJc w:val="left"/>
      <w:pPr>
        <w:ind w:left="2880" w:hanging="360"/>
      </w:pPr>
    </w:lvl>
    <w:lvl w:ilvl="4" w:tplc="2E6A2124" w:tentative="1">
      <w:start w:val="1"/>
      <w:numFmt w:val="lowerLetter"/>
      <w:lvlText w:val="%5."/>
      <w:lvlJc w:val="left"/>
      <w:pPr>
        <w:ind w:left="3600" w:hanging="360"/>
      </w:pPr>
    </w:lvl>
    <w:lvl w:ilvl="5" w:tplc="B5561722" w:tentative="1">
      <w:start w:val="1"/>
      <w:numFmt w:val="lowerRoman"/>
      <w:lvlText w:val="%6."/>
      <w:lvlJc w:val="right"/>
      <w:pPr>
        <w:ind w:left="4320" w:hanging="180"/>
      </w:pPr>
    </w:lvl>
    <w:lvl w:ilvl="6" w:tplc="DF986DAA" w:tentative="1">
      <w:start w:val="1"/>
      <w:numFmt w:val="decimal"/>
      <w:lvlText w:val="%7."/>
      <w:lvlJc w:val="left"/>
      <w:pPr>
        <w:ind w:left="5040" w:hanging="360"/>
      </w:pPr>
    </w:lvl>
    <w:lvl w:ilvl="7" w:tplc="793A3BA6" w:tentative="1">
      <w:start w:val="1"/>
      <w:numFmt w:val="lowerLetter"/>
      <w:lvlText w:val="%8."/>
      <w:lvlJc w:val="left"/>
      <w:pPr>
        <w:ind w:left="5760" w:hanging="360"/>
      </w:pPr>
    </w:lvl>
    <w:lvl w:ilvl="8" w:tplc="D81AF292" w:tentative="1">
      <w:start w:val="1"/>
      <w:numFmt w:val="lowerRoman"/>
      <w:lvlText w:val="%9."/>
      <w:lvlJc w:val="right"/>
      <w:pPr>
        <w:ind w:left="6480" w:hanging="180"/>
      </w:pPr>
    </w:lvl>
  </w:abstractNum>
  <w:abstractNum w:abstractNumId="23">
    <w:nsid w:val="38794108"/>
    <w:multiLevelType w:val="multilevel"/>
    <w:tmpl w:val="8A00A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174038"/>
    <w:multiLevelType w:val="hybridMultilevel"/>
    <w:tmpl w:val="9A0652C6"/>
    <w:lvl w:ilvl="0" w:tplc="FDA8D30C">
      <w:start w:val="6"/>
      <w:numFmt w:val="decimal"/>
      <w:lvlText w:val="%1."/>
      <w:lvlJc w:val="left"/>
      <w:pPr>
        <w:ind w:left="720" w:hanging="360"/>
      </w:pPr>
      <w:rPr>
        <w:rFonts w:hint="default"/>
      </w:rPr>
    </w:lvl>
    <w:lvl w:ilvl="1" w:tplc="18D4D166" w:tentative="1">
      <w:start w:val="1"/>
      <w:numFmt w:val="lowerLetter"/>
      <w:lvlText w:val="%2."/>
      <w:lvlJc w:val="left"/>
      <w:pPr>
        <w:ind w:left="1440" w:hanging="360"/>
      </w:pPr>
    </w:lvl>
    <w:lvl w:ilvl="2" w:tplc="AEC653FA" w:tentative="1">
      <w:start w:val="1"/>
      <w:numFmt w:val="lowerRoman"/>
      <w:lvlText w:val="%3."/>
      <w:lvlJc w:val="right"/>
      <w:pPr>
        <w:ind w:left="2160" w:hanging="180"/>
      </w:pPr>
    </w:lvl>
    <w:lvl w:ilvl="3" w:tplc="F69C7300" w:tentative="1">
      <w:start w:val="1"/>
      <w:numFmt w:val="decimal"/>
      <w:lvlText w:val="%4."/>
      <w:lvlJc w:val="left"/>
      <w:pPr>
        <w:ind w:left="2880" w:hanging="360"/>
      </w:pPr>
    </w:lvl>
    <w:lvl w:ilvl="4" w:tplc="3EA0D1B2" w:tentative="1">
      <w:start w:val="1"/>
      <w:numFmt w:val="lowerLetter"/>
      <w:lvlText w:val="%5."/>
      <w:lvlJc w:val="left"/>
      <w:pPr>
        <w:ind w:left="3600" w:hanging="360"/>
      </w:pPr>
    </w:lvl>
    <w:lvl w:ilvl="5" w:tplc="22046602" w:tentative="1">
      <w:start w:val="1"/>
      <w:numFmt w:val="lowerRoman"/>
      <w:lvlText w:val="%6."/>
      <w:lvlJc w:val="right"/>
      <w:pPr>
        <w:ind w:left="4320" w:hanging="180"/>
      </w:pPr>
    </w:lvl>
    <w:lvl w:ilvl="6" w:tplc="C862D95E" w:tentative="1">
      <w:start w:val="1"/>
      <w:numFmt w:val="decimal"/>
      <w:lvlText w:val="%7."/>
      <w:lvlJc w:val="left"/>
      <w:pPr>
        <w:ind w:left="5040" w:hanging="360"/>
      </w:pPr>
    </w:lvl>
    <w:lvl w:ilvl="7" w:tplc="63122BC8" w:tentative="1">
      <w:start w:val="1"/>
      <w:numFmt w:val="lowerLetter"/>
      <w:lvlText w:val="%8."/>
      <w:lvlJc w:val="left"/>
      <w:pPr>
        <w:ind w:left="5760" w:hanging="360"/>
      </w:pPr>
    </w:lvl>
    <w:lvl w:ilvl="8" w:tplc="FED4C430" w:tentative="1">
      <w:start w:val="1"/>
      <w:numFmt w:val="lowerRoman"/>
      <w:lvlText w:val="%9."/>
      <w:lvlJc w:val="right"/>
      <w:pPr>
        <w:ind w:left="6480" w:hanging="180"/>
      </w:pPr>
    </w:lvl>
  </w:abstractNum>
  <w:abstractNum w:abstractNumId="25">
    <w:nsid w:val="3CB6604F"/>
    <w:multiLevelType w:val="hybridMultilevel"/>
    <w:tmpl w:val="1B086D30"/>
    <w:lvl w:ilvl="0" w:tplc="A2DE92CC">
      <w:start w:val="1"/>
      <w:numFmt w:val="bullet"/>
      <w:lvlText w:val=""/>
      <w:lvlJc w:val="left"/>
      <w:pPr>
        <w:ind w:left="720" w:hanging="360"/>
      </w:pPr>
      <w:rPr>
        <w:rFonts w:ascii="Symbol" w:hAnsi="Symbol" w:hint="default"/>
      </w:rPr>
    </w:lvl>
    <w:lvl w:ilvl="1" w:tplc="FE6E88EA" w:tentative="1">
      <w:start w:val="1"/>
      <w:numFmt w:val="bullet"/>
      <w:lvlText w:val="o"/>
      <w:lvlJc w:val="left"/>
      <w:pPr>
        <w:ind w:left="1440" w:hanging="360"/>
      </w:pPr>
      <w:rPr>
        <w:rFonts w:ascii="Courier New" w:hAnsi="Courier New" w:cs="Courier New" w:hint="default"/>
      </w:rPr>
    </w:lvl>
    <w:lvl w:ilvl="2" w:tplc="1FF2D1C0" w:tentative="1">
      <w:start w:val="1"/>
      <w:numFmt w:val="bullet"/>
      <w:lvlText w:val=""/>
      <w:lvlJc w:val="left"/>
      <w:pPr>
        <w:ind w:left="2160" w:hanging="360"/>
      </w:pPr>
      <w:rPr>
        <w:rFonts w:ascii="Wingdings" w:hAnsi="Wingdings" w:hint="default"/>
      </w:rPr>
    </w:lvl>
    <w:lvl w:ilvl="3" w:tplc="634A7910" w:tentative="1">
      <w:start w:val="1"/>
      <w:numFmt w:val="bullet"/>
      <w:lvlText w:val=""/>
      <w:lvlJc w:val="left"/>
      <w:pPr>
        <w:ind w:left="2880" w:hanging="360"/>
      </w:pPr>
      <w:rPr>
        <w:rFonts w:ascii="Symbol" w:hAnsi="Symbol" w:hint="default"/>
      </w:rPr>
    </w:lvl>
    <w:lvl w:ilvl="4" w:tplc="FA064B32" w:tentative="1">
      <w:start w:val="1"/>
      <w:numFmt w:val="bullet"/>
      <w:lvlText w:val="o"/>
      <w:lvlJc w:val="left"/>
      <w:pPr>
        <w:ind w:left="3600" w:hanging="360"/>
      </w:pPr>
      <w:rPr>
        <w:rFonts w:ascii="Courier New" w:hAnsi="Courier New" w:cs="Courier New" w:hint="default"/>
      </w:rPr>
    </w:lvl>
    <w:lvl w:ilvl="5" w:tplc="183883EA" w:tentative="1">
      <w:start w:val="1"/>
      <w:numFmt w:val="bullet"/>
      <w:lvlText w:val=""/>
      <w:lvlJc w:val="left"/>
      <w:pPr>
        <w:ind w:left="4320" w:hanging="360"/>
      </w:pPr>
      <w:rPr>
        <w:rFonts w:ascii="Wingdings" w:hAnsi="Wingdings" w:hint="default"/>
      </w:rPr>
    </w:lvl>
    <w:lvl w:ilvl="6" w:tplc="07B4D17C" w:tentative="1">
      <w:start w:val="1"/>
      <w:numFmt w:val="bullet"/>
      <w:lvlText w:val=""/>
      <w:lvlJc w:val="left"/>
      <w:pPr>
        <w:ind w:left="5040" w:hanging="360"/>
      </w:pPr>
      <w:rPr>
        <w:rFonts w:ascii="Symbol" w:hAnsi="Symbol" w:hint="default"/>
      </w:rPr>
    </w:lvl>
    <w:lvl w:ilvl="7" w:tplc="3676AC8E" w:tentative="1">
      <w:start w:val="1"/>
      <w:numFmt w:val="bullet"/>
      <w:lvlText w:val="o"/>
      <w:lvlJc w:val="left"/>
      <w:pPr>
        <w:ind w:left="5760" w:hanging="360"/>
      </w:pPr>
      <w:rPr>
        <w:rFonts w:ascii="Courier New" w:hAnsi="Courier New" w:cs="Courier New" w:hint="default"/>
      </w:rPr>
    </w:lvl>
    <w:lvl w:ilvl="8" w:tplc="5C442324" w:tentative="1">
      <w:start w:val="1"/>
      <w:numFmt w:val="bullet"/>
      <w:lvlText w:val=""/>
      <w:lvlJc w:val="left"/>
      <w:pPr>
        <w:ind w:left="6480" w:hanging="360"/>
      </w:pPr>
      <w:rPr>
        <w:rFonts w:ascii="Wingdings" w:hAnsi="Wingdings" w:hint="default"/>
      </w:rPr>
    </w:lvl>
  </w:abstractNum>
  <w:abstractNum w:abstractNumId="26">
    <w:nsid w:val="3EB8540E"/>
    <w:multiLevelType w:val="singleLevel"/>
    <w:tmpl w:val="A22266BA"/>
    <w:lvl w:ilvl="0">
      <w:start w:val="1"/>
      <w:numFmt w:val="lowerLetter"/>
      <w:lvlText w:val="%1)"/>
      <w:lvlJc w:val="left"/>
      <w:pPr>
        <w:tabs>
          <w:tab w:val="num" w:pos="1170"/>
        </w:tabs>
        <w:ind w:left="810" w:firstLine="0"/>
      </w:pPr>
      <w:rPr>
        <w:rFonts w:hint="default"/>
        <w:color w:val="auto"/>
      </w:rPr>
    </w:lvl>
  </w:abstractNum>
  <w:abstractNum w:abstractNumId="27">
    <w:nsid w:val="411B6CDD"/>
    <w:multiLevelType w:val="hybridMultilevel"/>
    <w:tmpl w:val="9A0652C6"/>
    <w:lvl w:ilvl="0" w:tplc="5598136A">
      <w:start w:val="6"/>
      <w:numFmt w:val="decimal"/>
      <w:lvlText w:val="%1."/>
      <w:lvlJc w:val="left"/>
      <w:pPr>
        <w:ind w:left="720" w:hanging="360"/>
      </w:pPr>
      <w:rPr>
        <w:rFonts w:hint="default"/>
      </w:rPr>
    </w:lvl>
    <w:lvl w:ilvl="1" w:tplc="1984295E" w:tentative="1">
      <w:start w:val="1"/>
      <w:numFmt w:val="lowerLetter"/>
      <w:lvlText w:val="%2."/>
      <w:lvlJc w:val="left"/>
      <w:pPr>
        <w:ind w:left="1440" w:hanging="360"/>
      </w:pPr>
    </w:lvl>
    <w:lvl w:ilvl="2" w:tplc="7AEC504E" w:tentative="1">
      <w:start w:val="1"/>
      <w:numFmt w:val="lowerRoman"/>
      <w:lvlText w:val="%3."/>
      <w:lvlJc w:val="right"/>
      <w:pPr>
        <w:ind w:left="2160" w:hanging="180"/>
      </w:pPr>
    </w:lvl>
    <w:lvl w:ilvl="3" w:tplc="4970AAA4" w:tentative="1">
      <w:start w:val="1"/>
      <w:numFmt w:val="decimal"/>
      <w:lvlText w:val="%4."/>
      <w:lvlJc w:val="left"/>
      <w:pPr>
        <w:ind w:left="2880" w:hanging="360"/>
      </w:pPr>
    </w:lvl>
    <w:lvl w:ilvl="4" w:tplc="FFDC6A6A" w:tentative="1">
      <w:start w:val="1"/>
      <w:numFmt w:val="lowerLetter"/>
      <w:lvlText w:val="%5."/>
      <w:lvlJc w:val="left"/>
      <w:pPr>
        <w:ind w:left="3600" w:hanging="360"/>
      </w:pPr>
    </w:lvl>
    <w:lvl w:ilvl="5" w:tplc="04EE606C" w:tentative="1">
      <w:start w:val="1"/>
      <w:numFmt w:val="lowerRoman"/>
      <w:lvlText w:val="%6."/>
      <w:lvlJc w:val="right"/>
      <w:pPr>
        <w:ind w:left="4320" w:hanging="180"/>
      </w:pPr>
    </w:lvl>
    <w:lvl w:ilvl="6" w:tplc="A734F6D0" w:tentative="1">
      <w:start w:val="1"/>
      <w:numFmt w:val="decimal"/>
      <w:lvlText w:val="%7."/>
      <w:lvlJc w:val="left"/>
      <w:pPr>
        <w:ind w:left="5040" w:hanging="360"/>
      </w:pPr>
    </w:lvl>
    <w:lvl w:ilvl="7" w:tplc="1DBC1C76" w:tentative="1">
      <w:start w:val="1"/>
      <w:numFmt w:val="lowerLetter"/>
      <w:lvlText w:val="%8."/>
      <w:lvlJc w:val="left"/>
      <w:pPr>
        <w:ind w:left="5760" w:hanging="360"/>
      </w:pPr>
    </w:lvl>
    <w:lvl w:ilvl="8" w:tplc="31948772" w:tentative="1">
      <w:start w:val="1"/>
      <w:numFmt w:val="lowerRoman"/>
      <w:lvlText w:val="%9."/>
      <w:lvlJc w:val="right"/>
      <w:pPr>
        <w:ind w:left="6480" w:hanging="180"/>
      </w:pPr>
    </w:lvl>
  </w:abstractNum>
  <w:abstractNum w:abstractNumId="28">
    <w:nsid w:val="42725DF4"/>
    <w:multiLevelType w:val="hybridMultilevel"/>
    <w:tmpl w:val="439E8FEE"/>
    <w:lvl w:ilvl="0" w:tplc="04A22672">
      <w:start w:val="4"/>
      <w:numFmt w:val="decimal"/>
      <w:lvlText w:val="%1."/>
      <w:lvlJc w:val="left"/>
      <w:pPr>
        <w:ind w:left="720" w:hanging="360"/>
      </w:pPr>
      <w:rPr>
        <w:rFonts w:hint="default"/>
        <w:b w:val="0"/>
      </w:rPr>
    </w:lvl>
    <w:lvl w:ilvl="1" w:tplc="5414FED4" w:tentative="1">
      <w:start w:val="1"/>
      <w:numFmt w:val="lowerLetter"/>
      <w:lvlText w:val="%2."/>
      <w:lvlJc w:val="left"/>
      <w:pPr>
        <w:ind w:left="1440" w:hanging="360"/>
      </w:pPr>
    </w:lvl>
    <w:lvl w:ilvl="2" w:tplc="9D7E9A80" w:tentative="1">
      <w:start w:val="1"/>
      <w:numFmt w:val="lowerRoman"/>
      <w:lvlText w:val="%3."/>
      <w:lvlJc w:val="right"/>
      <w:pPr>
        <w:ind w:left="2160" w:hanging="180"/>
      </w:pPr>
    </w:lvl>
    <w:lvl w:ilvl="3" w:tplc="8CF4D064" w:tentative="1">
      <w:start w:val="1"/>
      <w:numFmt w:val="decimal"/>
      <w:lvlText w:val="%4."/>
      <w:lvlJc w:val="left"/>
      <w:pPr>
        <w:ind w:left="2880" w:hanging="360"/>
      </w:pPr>
    </w:lvl>
    <w:lvl w:ilvl="4" w:tplc="0C322098" w:tentative="1">
      <w:start w:val="1"/>
      <w:numFmt w:val="lowerLetter"/>
      <w:lvlText w:val="%5."/>
      <w:lvlJc w:val="left"/>
      <w:pPr>
        <w:ind w:left="3600" w:hanging="360"/>
      </w:pPr>
    </w:lvl>
    <w:lvl w:ilvl="5" w:tplc="B23E68EA" w:tentative="1">
      <w:start w:val="1"/>
      <w:numFmt w:val="lowerRoman"/>
      <w:lvlText w:val="%6."/>
      <w:lvlJc w:val="right"/>
      <w:pPr>
        <w:ind w:left="4320" w:hanging="180"/>
      </w:pPr>
    </w:lvl>
    <w:lvl w:ilvl="6" w:tplc="3EC215F2" w:tentative="1">
      <w:start w:val="1"/>
      <w:numFmt w:val="decimal"/>
      <w:lvlText w:val="%7."/>
      <w:lvlJc w:val="left"/>
      <w:pPr>
        <w:ind w:left="5040" w:hanging="360"/>
      </w:pPr>
    </w:lvl>
    <w:lvl w:ilvl="7" w:tplc="44341284" w:tentative="1">
      <w:start w:val="1"/>
      <w:numFmt w:val="lowerLetter"/>
      <w:lvlText w:val="%8."/>
      <w:lvlJc w:val="left"/>
      <w:pPr>
        <w:ind w:left="5760" w:hanging="360"/>
      </w:pPr>
    </w:lvl>
    <w:lvl w:ilvl="8" w:tplc="966048E6" w:tentative="1">
      <w:start w:val="1"/>
      <w:numFmt w:val="lowerRoman"/>
      <w:lvlText w:val="%9."/>
      <w:lvlJc w:val="right"/>
      <w:pPr>
        <w:ind w:left="6480" w:hanging="180"/>
      </w:pPr>
    </w:lvl>
  </w:abstractNum>
  <w:abstractNum w:abstractNumId="29">
    <w:nsid w:val="48DD0D5E"/>
    <w:multiLevelType w:val="hybridMultilevel"/>
    <w:tmpl w:val="9A0652C6"/>
    <w:lvl w:ilvl="0" w:tplc="B0785BEA">
      <w:start w:val="6"/>
      <w:numFmt w:val="decimal"/>
      <w:lvlText w:val="%1."/>
      <w:lvlJc w:val="left"/>
      <w:pPr>
        <w:ind w:left="720" w:hanging="360"/>
      </w:pPr>
      <w:rPr>
        <w:rFonts w:hint="default"/>
      </w:rPr>
    </w:lvl>
    <w:lvl w:ilvl="1" w:tplc="B88C5944" w:tentative="1">
      <w:start w:val="1"/>
      <w:numFmt w:val="lowerLetter"/>
      <w:lvlText w:val="%2."/>
      <w:lvlJc w:val="left"/>
      <w:pPr>
        <w:ind w:left="1440" w:hanging="360"/>
      </w:pPr>
    </w:lvl>
    <w:lvl w:ilvl="2" w:tplc="09B25FC0" w:tentative="1">
      <w:start w:val="1"/>
      <w:numFmt w:val="lowerRoman"/>
      <w:lvlText w:val="%3."/>
      <w:lvlJc w:val="right"/>
      <w:pPr>
        <w:ind w:left="2160" w:hanging="180"/>
      </w:pPr>
    </w:lvl>
    <w:lvl w:ilvl="3" w:tplc="B3067644" w:tentative="1">
      <w:start w:val="1"/>
      <w:numFmt w:val="decimal"/>
      <w:lvlText w:val="%4."/>
      <w:lvlJc w:val="left"/>
      <w:pPr>
        <w:ind w:left="2880" w:hanging="360"/>
      </w:pPr>
    </w:lvl>
    <w:lvl w:ilvl="4" w:tplc="822068B0" w:tentative="1">
      <w:start w:val="1"/>
      <w:numFmt w:val="lowerLetter"/>
      <w:lvlText w:val="%5."/>
      <w:lvlJc w:val="left"/>
      <w:pPr>
        <w:ind w:left="3600" w:hanging="360"/>
      </w:pPr>
    </w:lvl>
    <w:lvl w:ilvl="5" w:tplc="BF047BAE" w:tentative="1">
      <w:start w:val="1"/>
      <w:numFmt w:val="lowerRoman"/>
      <w:lvlText w:val="%6."/>
      <w:lvlJc w:val="right"/>
      <w:pPr>
        <w:ind w:left="4320" w:hanging="180"/>
      </w:pPr>
    </w:lvl>
    <w:lvl w:ilvl="6" w:tplc="4044F794" w:tentative="1">
      <w:start w:val="1"/>
      <w:numFmt w:val="decimal"/>
      <w:lvlText w:val="%7."/>
      <w:lvlJc w:val="left"/>
      <w:pPr>
        <w:ind w:left="5040" w:hanging="360"/>
      </w:pPr>
    </w:lvl>
    <w:lvl w:ilvl="7" w:tplc="AF0036CC" w:tentative="1">
      <w:start w:val="1"/>
      <w:numFmt w:val="lowerLetter"/>
      <w:lvlText w:val="%8."/>
      <w:lvlJc w:val="left"/>
      <w:pPr>
        <w:ind w:left="5760" w:hanging="360"/>
      </w:pPr>
    </w:lvl>
    <w:lvl w:ilvl="8" w:tplc="8D2C4364" w:tentative="1">
      <w:start w:val="1"/>
      <w:numFmt w:val="lowerRoman"/>
      <w:lvlText w:val="%9."/>
      <w:lvlJc w:val="right"/>
      <w:pPr>
        <w:ind w:left="6480" w:hanging="180"/>
      </w:pPr>
    </w:lvl>
  </w:abstractNum>
  <w:abstractNum w:abstractNumId="30">
    <w:nsid w:val="4C4E1BA9"/>
    <w:multiLevelType w:val="hybridMultilevel"/>
    <w:tmpl w:val="500410F0"/>
    <w:lvl w:ilvl="0" w:tplc="C0945E32">
      <w:start w:val="1"/>
      <w:numFmt w:val="decimal"/>
      <w:lvlText w:val="%1."/>
      <w:lvlJc w:val="left"/>
      <w:pPr>
        <w:ind w:left="720" w:hanging="360"/>
      </w:pPr>
      <w:rPr>
        <w:rFonts w:hint="default"/>
        <w:b w:val="0"/>
      </w:rPr>
    </w:lvl>
    <w:lvl w:ilvl="1" w:tplc="19A05AD2" w:tentative="1">
      <w:start w:val="1"/>
      <w:numFmt w:val="lowerLetter"/>
      <w:lvlText w:val="%2."/>
      <w:lvlJc w:val="left"/>
      <w:pPr>
        <w:ind w:left="1440" w:hanging="360"/>
      </w:pPr>
    </w:lvl>
    <w:lvl w:ilvl="2" w:tplc="9E26836A" w:tentative="1">
      <w:start w:val="1"/>
      <w:numFmt w:val="lowerRoman"/>
      <w:lvlText w:val="%3."/>
      <w:lvlJc w:val="right"/>
      <w:pPr>
        <w:ind w:left="2160" w:hanging="180"/>
      </w:pPr>
    </w:lvl>
    <w:lvl w:ilvl="3" w:tplc="E2B6E2A6" w:tentative="1">
      <w:start w:val="1"/>
      <w:numFmt w:val="decimal"/>
      <w:lvlText w:val="%4."/>
      <w:lvlJc w:val="left"/>
      <w:pPr>
        <w:ind w:left="2880" w:hanging="360"/>
      </w:pPr>
    </w:lvl>
    <w:lvl w:ilvl="4" w:tplc="8940D1D6" w:tentative="1">
      <w:start w:val="1"/>
      <w:numFmt w:val="lowerLetter"/>
      <w:lvlText w:val="%5."/>
      <w:lvlJc w:val="left"/>
      <w:pPr>
        <w:ind w:left="3600" w:hanging="360"/>
      </w:pPr>
    </w:lvl>
    <w:lvl w:ilvl="5" w:tplc="B4AA778C" w:tentative="1">
      <w:start w:val="1"/>
      <w:numFmt w:val="lowerRoman"/>
      <w:lvlText w:val="%6."/>
      <w:lvlJc w:val="right"/>
      <w:pPr>
        <w:ind w:left="4320" w:hanging="180"/>
      </w:pPr>
    </w:lvl>
    <w:lvl w:ilvl="6" w:tplc="B798C20E" w:tentative="1">
      <w:start w:val="1"/>
      <w:numFmt w:val="decimal"/>
      <w:lvlText w:val="%7."/>
      <w:lvlJc w:val="left"/>
      <w:pPr>
        <w:ind w:left="5040" w:hanging="360"/>
      </w:pPr>
    </w:lvl>
    <w:lvl w:ilvl="7" w:tplc="137CD852" w:tentative="1">
      <w:start w:val="1"/>
      <w:numFmt w:val="lowerLetter"/>
      <w:lvlText w:val="%8."/>
      <w:lvlJc w:val="left"/>
      <w:pPr>
        <w:ind w:left="5760" w:hanging="360"/>
      </w:pPr>
    </w:lvl>
    <w:lvl w:ilvl="8" w:tplc="778474CA" w:tentative="1">
      <w:start w:val="1"/>
      <w:numFmt w:val="lowerRoman"/>
      <w:lvlText w:val="%9."/>
      <w:lvlJc w:val="right"/>
      <w:pPr>
        <w:ind w:left="6480" w:hanging="180"/>
      </w:pPr>
    </w:lvl>
  </w:abstractNum>
  <w:abstractNum w:abstractNumId="31">
    <w:nsid w:val="4DAB589D"/>
    <w:multiLevelType w:val="hybridMultilevel"/>
    <w:tmpl w:val="E9FC28F6"/>
    <w:lvl w:ilvl="0" w:tplc="EEB07DAE">
      <w:start w:val="1"/>
      <w:numFmt w:val="decimal"/>
      <w:lvlText w:val="(%1)"/>
      <w:lvlJc w:val="left"/>
      <w:pPr>
        <w:tabs>
          <w:tab w:val="num" w:pos="720"/>
        </w:tabs>
        <w:ind w:left="720" w:hanging="720"/>
      </w:pPr>
      <w:rPr>
        <w:rFonts w:hint="default"/>
      </w:rPr>
    </w:lvl>
    <w:lvl w:ilvl="1" w:tplc="13C27510">
      <w:start w:val="1"/>
      <w:numFmt w:val="bullet"/>
      <w:lvlText w:val=""/>
      <w:lvlJc w:val="left"/>
      <w:pPr>
        <w:tabs>
          <w:tab w:val="num" w:pos="1440"/>
        </w:tabs>
        <w:ind w:left="1440" w:hanging="360"/>
      </w:pPr>
      <w:rPr>
        <w:rFonts w:ascii="Wingdings" w:hAnsi="Wingdings" w:hint="default"/>
        <w:sz w:val="16"/>
      </w:rPr>
    </w:lvl>
    <w:lvl w:ilvl="2" w:tplc="79C0227E">
      <w:start w:val="1"/>
      <w:numFmt w:val="lowerRoman"/>
      <w:lvlText w:val="%3."/>
      <w:lvlJc w:val="right"/>
      <w:pPr>
        <w:tabs>
          <w:tab w:val="num" w:pos="2160"/>
        </w:tabs>
        <w:ind w:left="2160" w:hanging="180"/>
      </w:pPr>
    </w:lvl>
    <w:lvl w:ilvl="3" w:tplc="AAEE00EE" w:tentative="1">
      <w:start w:val="1"/>
      <w:numFmt w:val="decimal"/>
      <w:lvlText w:val="%4."/>
      <w:lvlJc w:val="left"/>
      <w:pPr>
        <w:tabs>
          <w:tab w:val="num" w:pos="2880"/>
        </w:tabs>
        <w:ind w:left="2880" w:hanging="360"/>
      </w:pPr>
    </w:lvl>
    <w:lvl w:ilvl="4" w:tplc="0A76D384" w:tentative="1">
      <w:start w:val="1"/>
      <w:numFmt w:val="lowerLetter"/>
      <w:lvlText w:val="%5."/>
      <w:lvlJc w:val="left"/>
      <w:pPr>
        <w:tabs>
          <w:tab w:val="num" w:pos="3600"/>
        </w:tabs>
        <w:ind w:left="3600" w:hanging="360"/>
      </w:pPr>
    </w:lvl>
    <w:lvl w:ilvl="5" w:tplc="FB941BBE" w:tentative="1">
      <w:start w:val="1"/>
      <w:numFmt w:val="lowerRoman"/>
      <w:lvlText w:val="%6."/>
      <w:lvlJc w:val="right"/>
      <w:pPr>
        <w:tabs>
          <w:tab w:val="num" w:pos="4320"/>
        </w:tabs>
        <w:ind w:left="4320" w:hanging="180"/>
      </w:pPr>
    </w:lvl>
    <w:lvl w:ilvl="6" w:tplc="B914C83C" w:tentative="1">
      <w:start w:val="1"/>
      <w:numFmt w:val="decimal"/>
      <w:lvlText w:val="%7."/>
      <w:lvlJc w:val="left"/>
      <w:pPr>
        <w:tabs>
          <w:tab w:val="num" w:pos="5040"/>
        </w:tabs>
        <w:ind w:left="5040" w:hanging="360"/>
      </w:pPr>
    </w:lvl>
    <w:lvl w:ilvl="7" w:tplc="59C0A32A" w:tentative="1">
      <w:start w:val="1"/>
      <w:numFmt w:val="lowerLetter"/>
      <w:lvlText w:val="%8."/>
      <w:lvlJc w:val="left"/>
      <w:pPr>
        <w:tabs>
          <w:tab w:val="num" w:pos="5760"/>
        </w:tabs>
        <w:ind w:left="5760" w:hanging="360"/>
      </w:pPr>
    </w:lvl>
    <w:lvl w:ilvl="8" w:tplc="017095E0" w:tentative="1">
      <w:start w:val="1"/>
      <w:numFmt w:val="lowerRoman"/>
      <w:lvlText w:val="%9."/>
      <w:lvlJc w:val="right"/>
      <w:pPr>
        <w:tabs>
          <w:tab w:val="num" w:pos="6480"/>
        </w:tabs>
        <w:ind w:left="6480" w:hanging="180"/>
      </w:pPr>
    </w:lvl>
  </w:abstractNum>
  <w:abstractNum w:abstractNumId="32">
    <w:nsid w:val="51877708"/>
    <w:multiLevelType w:val="hybridMultilevel"/>
    <w:tmpl w:val="66FC4A0A"/>
    <w:lvl w:ilvl="0" w:tplc="D65E4E4C">
      <w:start w:val="1"/>
      <w:numFmt w:val="decimal"/>
      <w:lvlText w:val="%1."/>
      <w:lvlJc w:val="left"/>
      <w:pPr>
        <w:ind w:left="720" w:hanging="360"/>
      </w:pPr>
    </w:lvl>
    <w:lvl w:ilvl="1" w:tplc="4BD0F6BC" w:tentative="1">
      <w:start w:val="1"/>
      <w:numFmt w:val="lowerLetter"/>
      <w:lvlText w:val="%2."/>
      <w:lvlJc w:val="left"/>
      <w:pPr>
        <w:ind w:left="1440" w:hanging="360"/>
      </w:pPr>
    </w:lvl>
    <w:lvl w:ilvl="2" w:tplc="2D2A2720" w:tentative="1">
      <w:start w:val="1"/>
      <w:numFmt w:val="lowerRoman"/>
      <w:lvlText w:val="%3."/>
      <w:lvlJc w:val="right"/>
      <w:pPr>
        <w:ind w:left="2160" w:hanging="180"/>
      </w:pPr>
    </w:lvl>
    <w:lvl w:ilvl="3" w:tplc="6C5A52A4" w:tentative="1">
      <w:start w:val="1"/>
      <w:numFmt w:val="decimal"/>
      <w:lvlText w:val="%4."/>
      <w:lvlJc w:val="left"/>
      <w:pPr>
        <w:ind w:left="2880" w:hanging="360"/>
      </w:pPr>
    </w:lvl>
    <w:lvl w:ilvl="4" w:tplc="F27C3C2A" w:tentative="1">
      <w:start w:val="1"/>
      <w:numFmt w:val="lowerLetter"/>
      <w:lvlText w:val="%5."/>
      <w:lvlJc w:val="left"/>
      <w:pPr>
        <w:ind w:left="3600" w:hanging="360"/>
      </w:pPr>
    </w:lvl>
    <w:lvl w:ilvl="5" w:tplc="86B2D782" w:tentative="1">
      <w:start w:val="1"/>
      <w:numFmt w:val="lowerRoman"/>
      <w:lvlText w:val="%6."/>
      <w:lvlJc w:val="right"/>
      <w:pPr>
        <w:ind w:left="4320" w:hanging="180"/>
      </w:pPr>
    </w:lvl>
    <w:lvl w:ilvl="6" w:tplc="4E1C18DA" w:tentative="1">
      <w:start w:val="1"/>
      <w:numFmt w:val="decimal"/>
      <w:lvlText w:val="%7."/>
      <w:lvlJc w:val="left"/>
      <w:pPr>
        <w:ind w:left="5040" w:hanging="360"/>
      </w:pPr>
    </w:lvl>
    <w:lvl w:ilvl="7" w:tplc="D9D6675A" w:tentative="1">
      <w:start w:val="1"/>
      <w:numFmt w:val="lowerLetter"/>
      <w:lvlText w:val="%8."/>
      <w:lvlJc w:val="left"/>
      <w:pPr>
        <w:ind w:left="5760" w:hanging="360"/>
      </w:pPr>
    </w:lvl>
    <w:lvl w:ilvl="8" w:tplc="734A43BE" w:tentative="1">
      <w:start w:val="1"/>
      <w:numFmt w:val="lowerRoman"/>
      <w:lvlText w:val="%9."/>
      <w:lvlJc w:val="right"/>
      <w:pPr>
        <w:ind w:left="6480" w:hanging="180"/>
      </w:pPr>
    </w:lvl>
  </w:abstractNum>
  <w:abstractNum w:abstractNumId="33">
    <w:nsid w:val="5315013C"/>
    <w:multiLevelType w:val="hybridMultilevel"/>
    <w:tmpl w:val="02E21624"/>
    <w:lvl w:ilvl="0" w:tplc="4A062D2C">
      <w:start w:val="1"/>
      <w:numFmt w:val="bullet"/>
      <w:lvlText w:val=""/>
      <w:lvlJc w:val="left"/>
      <w:pPr>
        <w:ind w:left="720" w:hanging="360"/>
      </w:pPr>
      <w:rPr>
        <w:rFonts w:ascii="Wingdings" w:hAnsi="Wingdings" w:hint="default"/>
        <w:sz w:val="24"/>
      </w:rPr>
    </w:lvl>
    <w:lvl w:ilvl="1" w:tplc="6DCEEEFE" w:tentative="1">
      <w:start w:val="1"/>
      <w:numFmt w:val="bullet"/>
      <w:lvlText w:val="o"/>
      <w:lvlJc w:val="left"/>
      <w:pPr>
        <w:ind w:left="1440" w:hanging="360"/>
      </w:pPr>
      <w:rPr>
        <w:rFonts w:ascii="Courier New" w:hAnsi="Courier New" w:cs="Courier New" w:hint="default"/>
      </w:rPr>
    </w:lvl>
    <w:lvl w:ilvl="2" w:tplc="213C7C26" w:tentative="1">
      <w:start w:val="1"/>
      <w:numFmt w:val="bullet"/>
      <w:lvlText w:val=""/>
      <w:lvlJc w:val="left"/>
      <w:pPr>
        <w:ind w:left="2160" w:hanging="360"/>
      </w:pPr>
      <w:rPr>
        <w:rFonts w:ascii="Wingdings" w:hAnsi="Wingdings" w:hint="default"/>
      </w:rPr>
    </w:lvl>
    <w:lvl w:ilvl="3" w:tplc="3C7CCC54" w:tentative="1">
      <w:start w:val="1"/>
      <w:numFmt w:val="bullet"/>
      <w:lvlText w:val=""/>
      <w:lvlJc w:val="left"/>
      <w:pPr>
        <w:ind w:left="2880" w:hanging="360"/>
      </w:pPr>
      <w:rPr>
        <w:rFonts w:ascii="Symbol" w:hAnsi="Symbol" w:hint="default"/>
      </w:rPr>
    </w:lvl>
    <w:lvl w:ilvl="4" w:tplc="38C8E388" w:tentative="1">
      <w:start w:val="1"/>
      <w:numFmt w:val="bullet"/>
      <w:lvlText w:val="o"/>
      <w:lvlJc w:val="left"/>
      <w:pPr>
        <w:ind w:left="3600" w:hanging="360"/>
      </w:pPr>
      <w:rPr>
        <w:rFonts w:ascii="Courier New" w:hAnsi="Courier New" w:cs="Courier New" w:hint="default"/>
      </w:rPr>
    </w:lvl>
    <w:lvl w:ilvl="5" w:tplc="5860CB06" w:tentative="1">
      <w:start w:val="1"/>
      <w:numFmt w:val="bullet"/>
      <w:lvlText w:val=""/>
      <w:lvlJc w:val="left"/>
      <w:pPr>
        <w:ind w:left="4320" w:hanging="360"/>
      </w:pPr>
      <w:rPr>
        <w:rFonts w:ascii="Wingdings" w:hAnsi="Wingdings" w:hint="default"/>
      </w:rPr>
    </w:lvl>
    <w:lvl w:ilvl="6" w:tplc="599E8EDA" w:tentative="1">
      <w:start w:val="1"/>
      <w:numFmt w:val="bullet"/>
      <w:lvlText w:val=""/>
      <w:lvlJc w:val="left"/>
      <w:pPr>
        <w:ind w:left="5040" w:hanging="360"/>
      </w:pPr>
      <w:rPr>
        <w:rFonts w:ascii="Symbol" w:hAnsi="Symbol" w:hint="default"/>
      </w:rPr>
    </w:lvl>
    <w:lvl w:ilvl="7" w:tplc="AEEAD80C" w:tentative="1">
      <w:start w:val="1"/>
      <w:numFmt w:val="bullet"/>
      <w:lvlText w:val="o"/>
      <w:lvlJc w:val="left"/>
      <w:pPr>
        <w:ind w:left="5760" w:hanging="360"/>
      </w:pPr>
      <w:rPr>
        <w:rFonts w:ascii="Courier New" w:hAnsi="Courier New" w:cs="Courier New" w:hint="default"/>
      </w:rPr>
    </w:lvl>
    <w:lvl w:ilvl="8" w:tplc="CD6C3768" w:tentative="1">
      <w:start w:val="1"/>
      <w:numFmt w:val="bullet"/>
      <w:lvlText w:val=""/>
      <w:lvlJc w:val="left"/>
      <w:pPr>
        <w:ind w:left="6480" w:hanging="360"/>
      </w:pPr>
      <w:rPr>
        <w:rFonts w:ascii="Wingdings" w:hAnsi="Wingdings" w:hint="default"/>
      </w:rPr>
    </w:lvl>
  </w:abstractNum>
  <w:abstractNum w:abstractNumId="34">
    <w:nsid w:val="5B757340"/>
    <w:multiLevelType w:val="hybridMultilevel"/>
    <w:tmpl w:val="43B86D84"/>
    <w:lvl w:ilvl="0" w:tplc="70AE56EE">
      <w:start w:val="1"/>
      <w:numFmt w:val="decimal"/>
      <w:lvlText w:val="%1."/>
      <w:lvlJc w:val="left"/>
      <w:pPr>
        <w:ind w:left="1440" w:hanging="360"/>
      </w:pPr>
    </w:lvl>
    <w:lvl w:ilvl="1" w:tplc="63620036" w:tentative="1">
      <w:start w:val="1"/>
      <w:numFmt w:val="lowerLetter"/>
      <w:lvlText w:val="%2."/>
      <w:lvlJc w:val="left"/>
      <w:pPr>
        <w:ind w:left="2160" w:hanging="360"/>
      </w:pPr>
    </w:lvl>
    <w:lvl w:ilvl="2" w:tplc="58F2956C" w:tentative="1">
      <w:start w:val="1"/>
      <w:numFmt w:val="lowerRoman"/>
      <w:lvlText w:val="%3."/>
      <w:lvlJc w:val="right"/>
      <w:pPr>
        <w:ind w:left="2880" w:hanging="180"/>
      </w:pPr>
    </w:lvl>
    <w:lvl w:ilvl="3" w:tplc="CE24D832" w:tentative="1">
      <w:start w:val="1"/>
      <w:numFmt w:val="decimal"/>
      <w:lvlText w:val="%4."/>
      <w:lvlJc w:val="left"/>
      <w:pPr>
        <w:ind w:left="3600" w:hanging="360"/>
      </w:pPr>
    </w:lvl>
    <w:lvl w:ilvl="4" w:tplc="B6288EFA" w:tentative="1">
      <w:start w:val="1"/>
      <w:numFmt w:val="lowerLetter"/>
      <w:lvlText w:val="%5."/>
      <w:lvlJc w:val="left"/>
      <w:pPr>
        <w:ind w:left="4320" w:hanging="360"/>
      </w:pPr>
    </w:lvl>
    <w:lvl w:ilvl="5" w:tplc="A7A6FBA2" w:tentative="1">
      <w:start w:val="1"/>
      <w:numFmt w:val="lowerRoman"/>
      <w:lvlText w:val="%6."/>
      <w:lvlJc w:val="right"/>
      <w:pPr>
        <w:ind w:left="5040" w:hanging="180"/>
      </w:pPr>
    </w:lvl>
    <w:lvl w:ilvl="6" w:tplc="2C18FBB2" w:tentative="1">
      <w:start w:val="1"/>
      <w:numFmt w:val="decimal"/>
      <w:lvlText w:val="%7."/>
      <w:lvlJc w:val="left"/>
      <w:pPr>
        <w:ind w:left="5760" w:hanging="360"/>
      </w:pPr>
    </w:lvl>
    <w:lvl w:ilvl="7" w:tplc="6728085E" w:tentative="1">
      <w:start w:val="1"/>
      <w:numFmt w:val="lowerLetter"/>
      <w:lvlText w:val="%8."/>
      <w:lvlJc w:val="left"/>
      <w:pPr>
        <w:ind w:left="6480" w:hanging="360"/>
      </w:pPr>
    </w:lvl>
    <w:lvl w:ilvl="8" w:tplc="47B41F78" w:tentative="1">
      <w:start w:val="1"/>
      <w:numFmt w:val="lowerRoman"/>
      <w:lvlText w:val="%9."/>
      <w:lvlJc w:val="right"/>
      <w:pPr>
        <w:ind w:left="7200" w:hanging="180"/>
      </w:pPr>
    </w:lvl>
  </w:abstractNum>
  <w:abstractNum w:abstractNumId="35">
    <w:nsid w:val="5F481823"/>
    <w:multiLevelType w:val="hybridMultilevel"/>
    <w:tmpl w:val="BF56E76A"/>
    <w:lvl w:ilvl="0" w:tplc="436C076A">
      <w:start w:val="1"/>
      <w:numFmt w:val="upperLetter"/>
      <w:lvlText w:val="%1)"/>
      <w:lvlJc w:val="left"/>
      <w:pPr>
        <w:ind w:left="720" w:hanging="360"/>
      </w:pPr>
      <w:rPr>
        <w:rFonts w:hint="default"/>
      </w:rPr>
    </w:lvl>
    <w:lvl w:ilvl="1" w:tplc="EBA0FCC0" w:tentative="1">
      <w:start w:val="1"/>
      <w:numFmt w:val="lowerLetter"/>
      <w:lvlText w:val="%2."/>
      <w:lvlJc w:val="left"/>
      <w:pPr>
        <w:ind w:left="1440" w:hanging="360"/>
      </w:pPr>
    </w:lvl>
    <w:lvl w:ilvl="2" w:tplc="11E0304E" w:tentative="1">
      <w:start w:val="1"/>
      <w:numFmt w:val="lowerRoman"/>
      <w:lvlText w:val="%3."/>
      <w:lvlJc w:val="right"/>
      <w:pPr>
        <w:ind w:left="2160" w:hanging="180"/>
      </w:pPr>
    </w:lvl>
    <w:lvl w:ilvl="3" w:tplc="8514CAC0" w:tentative="1">
      <w:start w:val="1"/>
      <w:numFmt w:val="decimal"/>
      <w:lvlText w:val="%4."/>
      <w:lvlJc w:val="left"/>
      <w:pPr>
        <w:ind w:left="2880" w:hanging="360"/>
      </w:pPr>
    </w:lvl>
    <w:lvl w:ilvl="4" w:tplc="D17E5B22" w:tentative="1">
      <w:start w:val="1"/>
      <w:numFmt w:val="lowerLetter"/>
      <w:lvlText w:val="%5."/>
      <w:lvlJc w:val="left"/>
      <w:pPr>
        <w:ind w:left="3600" w:hanging="360"/>
      </w:pPr>
    </w:lvl>
    <w:lvl w:ilvl="5" w:tplc="9FCA8402" w:tentative="1">
      <w:start w:val="1"/>
      <w:numFmt w:val="lowerRoman"/>
      <w:lvlText w:val="%6."/>
      <w:lvlJc w:val="right"/>
      <w:pPr>
        <w:ind w:left="4320" w:hanging="180"/>
      </w:pPr>
    </w:lvl>
    <w:lvl w:ilvl="6" w:tplc="B02E52F4" w:tentative="1">
      <w:start w:val="1"/>
      <w:numFmt w:val="decimal"/>
      <w:lvlText w:val="%7."/>
      <w:lvlJc w:val="left"/>
      <w:pPr>
        <w:ind w:left="5040" w:hanging="360"/>
      </w:pPr>
    </w:lvl>
    <w:lvl w:ilvl="7" w:tplc="AA5050FA" w:tentative="1">
      <w:start w:val="1"/>
      <w:numFmt w:val="lowerLetter"/>
      <w:lvlText w:val="%8."/>
      <w:lvlJc w:val="left"/>
      <w:pPr>
        <w:ind w:left="5760" w:hanging="360"/>
      </w:pPr>
    </w:lvl>
    <w:lvl w:ilvl="8" w:tplc="08DA036E" w:tentative="1">
      <w:start w:val="1"/>
      <w:numFmt w:val="lowerRoman"/>
      <w:lvlText w:val="%9."/>
      <w:lvlJc w:val="right"/>
      <w:pPr>
        <w:ind w:left="6480" w:hanging="180"/>
      </w:pPr>
    </w:lvl>
  </w:abstractNum>
  <w:abstractNum w:abstractNumId="36">
    <w:nsid w:val="669825F2"/>
    <w:multiLevelType w:val="hybridMultilevel"/>
    <w:tmpl w:val="DA7EBE62"/>
    <w:lvl w:ilvl="0" w:tplc="A71A185A">
      <w:start w:val="3"/>
      <w:numFmt w:val="decimal"/>
      <w:lvlText w:val="%1."/>
      <w:lvlJc w:val="left"/>
      <w:pPr>
        <w:ind w:left="720" w:hanging="360"/>
      </w:pPr>
      <w:rPr>
        <w:rFonts w:hint="default"/>
        <w:b w:val="0"/>
      </w:rPr>
    </w:lvl>
    <w:lvl w:ilvl="1" w:tplc="9C785852" w:tentative="1">
      <w:start w:val="1"/>
      <w:numFmt w:val="lowerLetter"/>
      <w:lvlText w:val="%2."/>
      <w:lvlJc w:val="left"/>
      <w:pPr>
        <w:ind w:left="1440" w:hanging="360"/>
      </w:pPr>
    </w:lvl>
    <w:lvl w:ilvl="2" w:tplc="A600D8B8" w:tentative="1">
      <w:start w:val="1"/>
      <w:numFmt w:val="lowerRoman"/>
      <w:lvlText w:val="%3."/>
      <w:lvlJc w:val="right"/>
      <w:pPr>
        <w:ind w:left="2160" w:hanging="180"/>
      </w:pPr>
    </w:lvl>
    <w:lvl w:ilvl="3" w:tplc="A19AFB74" w:tentative="1">
      <w:start w:val="1"/>
      <w:numFmt w:val="decimal"/>
      <w:lvlText w:val="%4."/>
      <w:lvlJc w:val="left"/>
      <w:pPr>
        <w:ind w:left="2880" w:hanging="360"/>
      </w:pPr>
    </w:lvl>
    <w:lvl w:ilvl="4" w:tplc="3DCC3B92" w:tentative="1">
      <w:start w:val="1"/>
      <w:numFmt w:val="lowerLetter"/>
      <w:lvlText w:val="%5."/>
      <w:lvlJc w:val="left"/>
      <w:pPr>
        <w:ind w:left="3600" w:hanging="360"/>
      </w:pPr>
    </w:lvl>
    <w:lvl w:ilvl="5" w:tplc="B3264186" w:tentative="1">
      <w:start w:val="1"/>
      <w:numFmt w:val="lowerRoman"/>
      <w:lvlText w:val="%6."/>
      <w:lvlJc w:val="right"/>
      <w:pPr>
        <w:ind w:left="4320" w:hanging="180"/>
      </w:pPr>
    </w:lvl>
    <w:lvl w:ilvl="6" w:tplc="08063CD2" w:tentative="1">
      <w:start w:val="1"/>
      <w:numFmt w:val="decimal"/>
      <w:lvlText w:val="%7."/>
      <w:lvlJc w:val="left"/>
      <w:pPr>
        <w:ind w:left="5040" w:hanging="360"/>
      </w:pPr>
    </w:lvl>
    <w:lvl w:ilvl="7" w:tplc="C9A8A5A0" w:tentative="1">
      <w:start w:val="1"/>
      <w:numFmt w:val="lowerLetter"/>
      <w:lvlText w:val="%8."/>
      <w:lvlJc w:val="left"/>
      <w:pPr>
        <w:ind w:left="5760" w:hanging="360"/>
      </w:pPr>
    </w:lvl>
    <w:lvl w:ilvl="8" w:tplc="66BC95FE" w:tentative="1">
      <w:start w:val="1"/>
      <w:numFmt w:val="lowerRoman"/>
      <w:lvlText w:val="%9."/>
      <w:lvlJc w:val="right"/>
      <w:pPr>
        <w:ind w:left="6480" w:hanging="180"/>
      </w:pPr>
    </w:lvl>
  </w:abstractNum>
  <w:abstractNum w:abstractNumId="37">
    <w:nsid w:val="742F018D"/>
    <w:multiLevelType w:val="hybridMultilevel"/>
    <w:tmpl w:val="514A121C"/>
    <w:lvl w:ilvl="0" w:tplc="7826D8B4">
      <w:start w:val="1"/>
      <w:numFmt w:val="bullet"/>
      <w:lvlText w:val=""/>
      <w:lvlJc w:val="left"/>
      <w:pPr>
        <w:ind w:left="2160" w:hanging="360"/>
      </w:pPr>
      <w:rPr>
        <w:rFonts w:ascii="Symbol" w:hAnsi="Symbol" w:hint="default"/>
      </w:rPr>
    </w:lvl>
    <w:lvl w:ilvl="1" w:tplc="EF983634" w:tentative="1">
      <w:start w:val="1"/>
      <w:numFmt w:val="bullet"/>
      <w:lvlText w:val="o"/>
      <w:lvlJc w:val="left"/>
      <w:pPr>
        <w:ind w:left="2880" w:hanging="360"/>
      </w:pPr>
      <w:rPr>
        <w:rFonts w:ascii="Courier New" w:hAnsi="Courier New" w:cs="Courier New" w:hint="default"/>
      </w:rPr>
    </w:lvl>
    <w:lvl w:ilvl="2" w:tplc="D76E2468" w:tentative="1">
      <w:start w:val="1"/>
      <w:numFmt w:val="bullet"/>
      <w:lvlText w:val=""/>
      <w:lvlJc w:val="left"/>
      <w:pPr>
        <w:ind w:left="3600" w:hanging="360"/>
      </w:pPr>
      <w:rPr>
        <w:rFonts w:ascii="Wingdings" w:hAnsi="Wingdings" w:hint="default"/>
      </w:rPr>
    </w:lvl>
    <w:lvl w:ilvl="3" w:tplc="31087240" w:tentative="1">
      <w:start w:val="1"/>
      <w:numFmt w:val="bullet"/>
      <w:lvlText w:val=""/>
      <w:lvlJc w:val="left"/>
      <w:pPr>
        <w:ind w:left="4320" w:hanging="360"/>
      </w:pPr>
      <w:rPr>
        <w:rFonts w:ascii="Symbol" w:hAnsi="Symbol" w:hint="default"/>
      </w:rPr>
    </w:lvl>
    <w:lvl w:ilvl="4" w:tplc="781EA3C2" w:tentative="1">
      <w:start w:val="1"/>
      <w:numFmt w:val="bullet"/>
      <w:lvlText w:val="o"/>
      <w:lvlJc w:val="left"/>
      <w:pPr>
        <w:ind w:left="5040" w:hanging="360"/>
      </w:pPr>
      <w:rPr>
        <w:rFonts w:ascii="Courier New" w:hAnsi="Courier New" w:cs="Courier New" w:hint="default"/>
      </w:rPr>
    </w:lvl>
    <w:lvl w:ilvl="5" w:tplc="EBBC5160" w:tentative="1">
      <w:start w:val="1"/>
      <w:numFmt w:val="bullet"/>
      <w:lvlText w:val=""/>
      <w:lvlJc w:val="left"/>
      <w:pPr>
        <w:ind w:left="5760" w:hanging="360"/>
      </w:pPr>
      <w:rPr>
        <w:rFonts w:ascii="Wingdings" w:hAnsi="Wingdings" w:hint="default"/>
      </w:rPr>
    </w:lvl>
    <w:lvl w:ilvl="6" w:tplc="3B48A2C6" w:tentative="1">
      <w:start w:val="1"/>
      <w:numFmt w:val="bullet"/>
      <w:lvlText w:val=""/>
      <w:lvlJc w:val="left"/>
      <w:pPr>
        <w:ind w:left="6480" w:hanging="360"/>
      </w:pPr>
      <w:rPr>
        <w:rFonts w:ascii="Symbol" w:hAnsi="Symbol" w:hint="default"/>
      </w:rPr>
    </w:lvl>
    <w:lvl w:ilvl="7" w:tplc="2E2CCD80" w:tentative="1">
      <w:start w:val="1"/>
      <w:numFmt w:val="bullet"/>
      <w:lvlText w:val="o"/>
      <w:lvlJc w:val="left"/>
      <w:pPr>
        <w:ind w:left="7200" w:hanging="360"/>
      </w:pPr>
      <w:rPr>
        <w:rFonts w:ascii="Courier New" w:hAnsi="Courier New" w:cs="Courier New" w:hint="default"/>
      </w:rPr>
    </w:lvl>
    <w:lvl w:ilvl="8" w:tplc="4A842202" w:tentative="1">
      <w:start w:val="1"/>
      <w:numFmt w:val="bullet"/>
      <w:lvlText w:val=""/>
      <w:lvlJc w:val="left"/>
      <w:pPr>
        <w:ind w:left="7920" w:hanging="360"/>
      </w:pPr>
      <w:rPr>
        <w:rFonts w:ascii="Wingdings" w:hAnsi="Wingdings" w:hint="default"/>
      </w:rPr>
    </w:lvl>
  </w:abstractNum>
  <w:abstractNum w:abstractNumId="38">
    <w:nsid w:val="75A87416"/>
    <w:multiLevelType w:val="hybridMultilevel"/>
    <w:tmpl w:val="6C14A6C6"/>
    <w:lvl w:ilvl="0" w:tplc="4D589D74">
      <w:start w:val="1"/>
      <w:numFmt w:val="bullet"/>
      <w:lvlText w:val=""/>
      <w:lvlJc w:val="left"/>
      <w:pPr>
        <w:ind w:left="720" w:hanging="360"/>
      </w:pPr>
      <w:rPr>
        <w:rFonts w:ascii="Symbol" w:hAnsi="Symbol" w:hint="default"/>
      </w:rPr>
    </w:lvl>
    <w:lvl w:ilvl="1" w:tplc="E9A64E0A" w:tentative="1">
      <w:start w:val="1"/>
      <w:numFmt w:val="bullet"/>
      <w:lvlText w:val="o"/>
      <w:lvlJc w:val="left"/>
      <w:pPr>
        <w:ind w:left="1440" w:hanging="360"/>
      </w:pPr>
      <w:rPr>
        <w:rFonts w:ascii="Courier New" w:hAnsi="Courier New" w:cs="Courier New" w:hint="default"/>
      </w:rPr>
    </w:lvl>
    <w:lvl w:ilvl="2" w:tplc="2B8CF1D0" w:tentative="1">
      <w:start w:val="1"/>
      <w:numFmt w:val="bullet"/>
      <w:lvlText w:val=""/>
      <w:lvlJc w:val="left"/>
      <w:pPr>
        <w:ind w:left="2160" w:hanging="360"/>
      </w:pPr>
      <w:rPr>
        <w:rFonts w:ascii="Wingdings" w:hAnsi="Wingdings" w:hint="default"/>
      </w:rPr>
    </w:lvl>
    <w:lvl w:ilvl="3" w:tplc="7C761BF4" w:tentative="1">
      <w:start w:val="1"/>
      <w:numFmt w:val="bullet"/>
      <w:lvlText w:val=""/>
      <w:lvlJc w:val="left"/>
      <w:pPr>
        <w:ind w:left="2880" w:hanging="360"/>
      </w:pPr>
      <w:rPr>
        <w:rFonts w:ascii="Symbol" w:hAnsi="Symbol" w:hint="default"/>
      </w:rPr>
    </w:lvl>
    <w:lvl w:ilvl="4" w:tplc="D58025AC" w:tentative="1">
      <w:start w:val="1"/>
      <w:numFmt w:val="bullet"/>
      <w:lvlText w:val="o"/>
      <w:lvlJc w:val="left"/>
      <w:pPr>
        <w:ind w:left="3600" w:hanging="360"/>
      </w:pPr>
      <w:rPr>
        <w:rFonts w:ascii="Courier New" w:hAnsi="Courier New" w:cs="Courier New" w:hint="default"/>
      </w:rPr>
    </w:lvl>
    <w:lvl w:ilvl="5" w:tplc="A580A56E" w:tentative="1">
      <w:start w:val="1"/>
      <w:numFmt w:val="bullet"/>
      <w:lvlText w:val=""/>
      <w:lvlJc w:val="left"/>
      <w:pPr>
        <w:ind w:left="4320" w:hanging="360"/>
      </w:pPr>
      <w:rPr>
        <w:rFonts w:ascii="Wingdings" w:hAnsi="Wingdings" w:hint="default"/>
      </w:rPr>
    </w:lvl>
    <w:lvl w:ilvl="6" w:tplc="DC1A5CAA" w:tentative="1">
      <w:start w:val="1"/>
      <w:numFmt w:val="bullet"/>
      <w:lvlText w:val=""/>
      <w:lvlJc w:val="left"/>
      <w:pPr>
        <w:ind w:left="5040" w:hanging="360"/>
      </w:pPr>
      <w:rPr>
        <w:rFonts w:ascii="Symbol" w:hAnsi="Symbol" w:hint="default"/>
      </w:rPr>
    </w:lvl>
    <w:lvl w:ilvl="7" w:tplc="5BA09C06" w:tentative="1">
      <w:start w:val="1"/>
      <w:numFmt w:val="bullet"/>
      <w:lvlText w:val="o"/>
      <w:lvlJc w:val="left"/>
      <w:pPr>
        <w:ind w:left="5760" w:hanging="360"/>
      </w:pPr>
      <w:rPr>
        <w:rFonts w:ascii="Courier New" w:hAnsi="Courier New" w:cs="Courier New" w:hint="default"/>
      </w:rPr>
    </w:lvl>
    <w:lvl w:ilvl="8" w:tplc="2474FC2C" w:tentative="1">
      <w:start w:val="1"/>
      <w:numFmt w:val="bullet"/>
      <w:lvlText w:val=""/>
      <w:lvlJc w:val="left"/>
      <w:pPr>
        <w:ind w:left="6480" w:hanging="360"/>
      </w:pPr>
      <w:rPr>
        <w:rFonts w:ascii="Wingdings" w:hAnsi="Wingdings" w:hint="default"/>
      </w:rPr>
    </w:lvl>
  </w:abstractNum>
  <w:abstractNum w:abstractNumId="39">
    <w:nsid w:val="773860CB"/>
    <w:multiLevelType w:val="hybridMultilevel"/>
    <w:tmpl w:val="1C88EDF6"/>
    <w:lvl w:ilvl="0" w:tplc="20DCE598">
      <w:start w:val="1"/>
      <w:numFmt w:val="bullet"/>
      <w:lvlText w:val=""/>
      <w:lvlJc w:val="left"/>
      <w:pPr>
        <w:ind w:left="720" w:hanging="360"/>
      </w:pPr>
      <w:rPr>
        <w:rFonts w:ascii="Symbol" w:hAnsi="Symbol" w:hint="default"/>
      </w:rPr>
    </w:lvl>
    <w:lvl w:ilvl="1" w:tplc="8D56AA60" w:tentative="1">
      <w:start w:val="1"/>
      <w:numFmt w:val="bullet"/>
      <w:lvlText w:val="o"/>
      <w:lvlJc w:val="left"/>
      <w:pPr>
        <w:ind w:left="1440" w:hanging="360"/>
      </w:pPr>
      <w:rPr>
        <w:rFonts w:ascii="Courier New" w:hAnsi="Courier New" w:cs="Courier New" w:hint="default"/>
      </w:rPr>
    </w:lvl>
    <w:lvl w:ilvl="2" w:tplc="90E8B496" w:tentative="1">
      <w:start w:val="1"/>
      <w:numFmt w:val="bullet"/>
      <w:lvlText w:val=""/>
      <w:lvlJc w:val="left"/>
      <w:pPr>
        <w:ind w:left="2160" w:hanging="360"/>
      </w:pPr>
      <w:rPr>
        <w:rFonts w:ascii="Wingdings" w:hAnsi="Wingdings" w:hint="default"/>
      </w:rPr>
    </w:lvl>
    <w:lvl w:ilvl="3" w:tplc="5232E1BC" w:tentative="1">
      <w:start w:val="1"/>
      <w:numFmt w:val="bullet"/>
      <w:lvlText w:val=""/>
      <w:lvlJc w:val="left"/>
      <w:pPr>
        <w:ind w:left="2880" w:hanging="360"/>
      </w:pPr>
      <w:rPr>
        <w:rFonts w:ascii="Symbol" w:hAnsi="Symbol" w:hint="default"/>
      </w:rPr>
    </w:lvl>
    <w:lvl w:ilvl="4" w:tplc="A7BA1AB6" w:tentative="1">
      <w:start w:val="1"/>
      <w:numFmt w:val="bullet"/>
      <w:lvlText w:val="o"/>
      <w:lvlJc w:val="left"/>
      <w:pPr>
        <w:ind w:left="3600" w:hanging="360"/>
      </w:pPr>
      <w:rPr>
        <w:rFonts w:ascii="Courier New" w:hAnsi="Courier New" w:cs="Courier New" w:hint="default"/>
      </w:rPr>
    </w:lvl>
    <w:lvl w:ilvl="5" w:tplc="1BD662D6" w:tentative="1">
      <w:start w:val="1"/>
      <w:numFmt w:val="bullet"/>
      <w:lvlText w:val=""/>
      <w:lvlJc w:val="left"/>
      <w:pPr>
        <w:ind w:left="4320" w:hanging="360"/>
      </w:pPr>
      <w:rPr>
        <w:rFonts w:ascii="Wingdings" w:hAnsi="Wingdings" w:hint="default"/>
      </w:rPr>
    </w:lvl>
    <w:lvl w:ilvl="6" w:tplc="2A16E902" w:tentative="1">
      <w:start w:val="1"/>
      <w:numFmt w:val="bullet"/>
      <w:lvlText w:val=""/>
      <w:lvlJc w:val="left"/>
      <w:pPr>
        <w:ind w:left="5040" w:hanging="360"/>
      </w:pPr>
      <w:rPr>
        <w:rFonts w:ascii="Symbol" w:hAnsi="Symbol" w:hint="default"/>
      </w:rPr>
    </w:lvl>
    <w:lvl w:ilvl="7" w:tplc="9198EFCC" w:tentative="1">
      <w:start w:val="1"/>
      <w:numFmt w:val="bullet"/>
      <w:lvlText w:val="o"/>
      <w:lvlJc w:val="left"/>
      <w:pPr>
        <w:ind w:left="5760" w:hanging="360"/>
      </w:pPr>
      <w:rPr>
        <w:rFonts w:ascii="Courier New" w:hAnsi="Courier New" w:cs="Courier New" w:hint="default"/>
      </w:rPr>
    </w:lvl>
    <w:lvl w:ilvl="8" w:tplc="F37EECD4" w:tentative="1">
      <w:start w:val="1"/>
      <w:numFmt w:val="bullet"/>
      <w:lvlText w:val=""/>
      <w:lvlJc w:val="left"/>
      <w:pPr>
        <w:ind w:left="6480" w:hanging="360"/>
      </w:pPr>
      <w:rPr>
        <w:rFonts w:ascii="Wingdings" w:hAnsi="Wingdings" w:hint="default"/>
      </w:rPr>
    </w:lvl>
  </w:abstractNum>
  <w:abstractNum w:abstractNumId="40">
    <w:nsid w:val="7BD43759"/>
    <w:multiLevelType w:val="hybridMultilevel"/>
    <w:tmpl w:val="0F268EC4"/>
    <w:lvl w:ilvl="0" w:tplc="22D8410A">
      <w:start w:val="1"/>
      <w:numFmt w:val="decimal"/>
      <w:lvlText w:val="%1."/>
      <w:lvlJc w:val="left"/>
      <w:pPr>
        <w:ind w:left="720" w:hanging="360"/>
      </w:pPr>
      <w:rPr>
        <w:rFonts w:hint="default"/>
        <w:b w:val="0"/>
      </w:rPr>
    </w:lvl>
    <w:lvl w:ilvl="1" w:tplc="A7760ABC" w:tentative="1">
      <w:start w:val="1"/>
      <w:numFmt w:val="lowerLetter"/>
      <w:lvlText w:val="%2."/>
      <w:lvlJc w:val="left"/>
      <w:pPr>
        <w:ind w:left="1440" w:hanging="360"/>
      </w:pPr>
    </w:lvl>
    <w:lvl w:ilvl="2" w:tplc="2F20439E" w:tentative="1">
      <w:start w:val="1"/>
      <w:numFmt w:val="lowerRoman"/>
      <w:lvlText w:val="%3."/>
      <w:lvlJc w:val="right"/>
      <w:pPr>
        <w:ind w:left="2160" w:hanging="180"/>
      </w:pPr>
    </w:lvl>
    <w:lvl w:ilvl="3" w:tplc="848080D2" w:tentative="1">
      <w:start w:val="1"/>
      <w:numFmt w:val="decimal"/>
      <w:lvlText w:val="%4."/>
      <w:lvlJc w:val="left"/>
      <w:pPr>
        <w:ind w:left="2880" w:hanging="360"/>
      </w:pPr>
    </w:lvl>
    <w:lvl w:ilvl="4" w:tplc="64823CAE" w:tentative="1">
      <w:start w:val="1"/>
      <w:numFmt w:val="lowerLetter"/>
      <w:lvlText w:val="%5."/>
      <w:lvlJc w:val="left"/>
      <w:pPr>
        <w:ind w:left="3600" w:hanging="360"/>
      </w:pPr>
    </w:lvl>
    <w:lvl w:ilvl="5" w:tplc="509E4808" w:tentative="1">
      <w:start w:val="1"/>
      <w:numFmt w:val="lowerRoman"/>
      <w:lvlText w:val="%6."/>
      <w:lvlJc w:val="right"/>
      <w:pPr>
        <w:ind w:left="4320" w:hanging="180"/>
      </w:pPr>
    </w:lvl>
    <w:lvl w:ilvl="6" w:tplc="CED2E0AC" w:tentative="1">
      <w:start w:val="1"/>
      <w:numFmt w:val="decimal"/>
      <w:lvlText w:val="%7."/>
      <w:lvlJc w:val="left"/>
      <w:pPr>
        <w:ind w:left="5040" w:hanging="360"/>
      </w:pPr>
    </w:lvl>
    <w:lvl w:ilvl="7" w:tplc="C3260008" w:tentative="1">
      <w:start w:val="1"/>
      <w:numFmt w:val="lowerLetter"/>
      <w:lvlText w:val="%8."/>
      <w:lvlJc w:val="left"/>
      <w:pPr>
        <w:ind w:left="5760" w:hanging="360"/>
      </w:pPr>
    </w:lvl>
    <w:lvl w:ilvl="8" w:tplc="AE92CBCA" w:tentative="1">
      <w:start w:val="1"/>
      <w:numFmt w:val="lowerRoman"/>
      <w:lvlText w:val="%9."/>
      <w:lvlJc w:val="right"/>
      <w:pPr>
        <w:ind w:left="6480" w:hanging="180"/>
      </w:pPr>
    </w:lvl>
  </w:abstractNum>
  <w:num w:numId="1">
    <w:abstractNumId w:val="32"/>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31"/>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7"/>
  </w:num>
  <w:num w:numId="10">
    <w:abstractNumId w:val="9"/>
  </w:num>
  <w:num w:numId="11">
    <w:abstractNumId w:val="33"/>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2"/>
  </w:num>
  <w:num w:numId="17">
    <w:abstractNumId w:val="18"/>
  </w:num>
  <w:num w:numId="18">
    <w:abstractNumId w:val="35"/>
  </w:num>
  <w:num w:numId="19">
    <w:abstractNumId w:val="5"/>
  </w:num>
  <w:num w:numId="20">
    <w:abstractNumId w:val="27"/>
  </w:num>
  <w:num w:numId="21">
    <w:abstractNumId w:val="37"/>
  </w:num>
  <w:num w:numId="22">
    <w:abstractNumId w:val="26"/>
  </w:num>
  <w:num w:numId="23">
    <w:abstractNumId w:val="13"/>
  </w:num>
  <w:num w:numId="24">
    <w:abstractNumId w:val="22"/>
  </w:num>
  <w:num w:numId="25">
    <w:abstractNumId w:val="34"/>
  </w:num>
  <w:num w:numId="26">
    <w:abstractNumId w:val="20"/>
  </w:num>
  <w:num w:numId="27">
    <w:abstractNumId w:val="8"/>
  </w:num>
  <w:num w:numId="28">
    <w:abstractNumId w:val="2"/>
  </w:num>
  <w:num w:numId="29">
    <w:abstractNumId w:val="30"/>
  </w:num>
  <w:num w:numId="30">
    <w:abstractNumId w:val="40"/>
  </w:num>
  <w:num w:numId="31">
    <w:abstractNumId w:val="1"/>
  </w:num>
  <w:num w:numId="32">
    <w:abstractNumId w:val="36"/>
  </w:num>
  <w:num w:numId="33">
    <w:abstractNumId w:val="28"/>
  </w:num>
  <w:num w:numId="34">
    <w:abstractNumId w:val="25"/>
  </w:num>
  <w:num w:numId="35">
    <w:abstractNumId w:val="38"/>
  </w:num>
  <w:num w:numId="36">
    <w:abstractNumId w:val="3"/>
  </w:num>
  <w:num w:numId="37">
    <w:abstractNumId w:val="4"/>
  </w:num>
  <w:num w:numId="38">
    <w:abstractNumId w:val="24"/>
  </w:num>
  <w:num w:numId="39">
    <w:abstractNumId w:val="6"/>
  </w:num>
  <w:num w:numId="40">
    <w:abstractNumId w:val="17"/>
  </w:num>
  <w:num w:numId="41">
    <w:abstractNumId w:val="29"/>
  </w:num>
  <w:num w:numId="42">
    <w:abstractNumId w:val="1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hideSpellingErrors/>
  <w:hideGrammaticalErrors/>
  <w:proofState w:spelling="clean"/>
  <w:doNotTrackFormatting/>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E5"/>
    <w:rsid w:val="000A5157"/>
    <w:rsid w:val="002D4541"/>
    <w:rsid w:val="004A0C50"/>
    <w:rsid w:val="004C1C87"/>
    <w:rsid w:val="00614F88"/>
    <w:rsid w:val="006A7A17"/>
    <w:rsid w:val="006B42E3"/>
    <w:rsid w:val="00750E09"/>
    <w:rsid w:val="00A170E5"/>
    <w:rsid w:val="00B8278D"/>
    <w:rsid w:val="00BA726E"/>
    <w:rsid w:val="00BF7865"/>
    <w:rsid w:val="00EF7659"/>
    <w:rsid w:val="00FF59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501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35017"/>
    <w:pPr>
      <w:spacing w:after="0" w:line="240" w:lineRule="auto"/>
      <w:jc w:val="center"/>
    </w:pPr>
    <w:rPr>
      <w:rFonts w:ascii="Times New Roman" w:eastAsia="Times New Roman" w:hAnsi="Times New Roman"/>
      <w:b/>
      <w:szCs w:val="20"/>
    </w:rPr>
  </w:style>
  <w:style w:type="character" w:customStyle="1" w:styleId="NzevChar">
    <w:name w:val="Název Char"/>
    <w:basedOn w:val="Standardnpsmoodstavce"/>
    <w:link w:val="Nzev"/>
    <w:rsid w:val="00635017"/>
    <w:rPr>
      <w:rFonts w:ascii="Times New Roman" w:eastAsia="Times New Roman" w:hAnsi="Times New Roman" w:cs="Times New Roman"/>
      <w:b/>
      <w:szCs w:val="20"/>
    </w:rPr>
  </w:style>
  <w:style w:type="character" w:customStyle="1" w:styleId="DeltaViewInsertion">
    <w:name w:val="DeltaView Insertion"/>
    <w:uiPriority w:val="99"/>
    <w:rsid w:val="00635017"/>
    <w:rPr>
      <w:color w:val="0000FF"/>
      <w:u w:val="double"/>
    </w:rPr>
  </w:style>
  <w:style w:type="character" w:styleId="Zstupntext">
    <w:name w:val="Placeholder Text"/>
    <w:basedOn w:val="Standardnpsmoodstavce"/>
    <w:uiPriority w:val="99"/>
    <w:semiHidden/>
    <w:rsid w:val="00635017"/>
    <w:rPr>
      <w:color w:val="808080"/>
    </w:rPr>
  </w:style>
  <w:style w:type="paragraph" w:styleId="Textbubliny">
    <w:name w:val="Balloon Text"/>
    <w:basedOn w:val="Normln"/>
    <w:link w:val="TextbublinyChar"/>
    <w:uiPriority w:val="99"/>
    <w:semiHidden/>
    <w:unhideWhenUsed/>
    <w:rsid w:val="006350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017"/>
    <w:rPr>
      <w:rFonts w:ascii="Tahoma" w:eastAsia="Calibri" w:hAnsi="Tahoma" w:cs="Tahoma"/>
      <w:sz w:val="16"/>
      <w:szCs w:val="16"/>
    </w:rPr>
  </w:style>
  <w:style w:type="paragraph" w:styleId="Odstavecseseznamem">
    <w:name w:val="List Paragraph"/>
    <w:basedOn w:val="Normln"/>
    <w:uiPriority w:val="34"/>
    <w:qFormat/>
    <w:rsid w:val="0092605A"/>
    <w:pPr>
      <w:ind w:left="720"/>
      <w:contextualSpacing/>
    </w:pPr>
  </w:style>
  <w:style w:type="paragraph" w:styleId="Zkladntext">
    <w:name w:val="Body Text"/>
    <w:aliases w:val="b1"/>
    <w:basedOn w:val="Normln"/>
    <w:link w:val="ZkladntextChar"/>
    <w:rsid w:val="001C3A62"/>
    <w:pPr>
      <w:tabs>
        <w:tab w:val="left" w:pos="-720"/>
      </w:tabs>
      <w:suppressAutoHyphens/>
      <w:spacing w:after="0" w:line="240" w:lineRule="auto"/>
      <w:jc w:val="both"/>
    </w:pPr>
    <w:rPr>
      <w:rFonts w:ascii="Arial" w:eastAsia="Times New Roman" w:hAnsi="Arial"/>
      <w:b/>
      <w:sz w:val="24"/>
      <w:szCs w:val="20"/>
    </w:rPr>
  </w:style>
  <w:style w:type="character" w:customStyle="1" w:styleId="ZkladntextChar">
    <w:name w:val="Základní text Char"/>
    <w:aliases w:val="b1 Char"/>
    <w:basedOn w:val="Standardnpsmoodstavce"/>
    <w:link w:val="Zkladntext"/>
    <w:rsid w:val="001C3A62"/>
    <w:rPr>
      <w:rFonts w:ascii="Arial" w:eastAsia="Times New Roman" w:hAnsi="Arial" w:cs="Times New Roman"/>
      <w:b/>
      <w:sz w:val="24"/>
      <w:szCs w:val="20"/>
    </w:rPr>
  </w:style>
  <w:style w:type="character" w:styleId="Odkaznakoment">
    <w:name w:val="annotation reference"/>
    <w:uiPriority w:val="99"/>
    <w:rsid w:val="001C3A62"/>
    <w:rPr>
      <w:sz w:val="16"/>
      <w:szCs w:val="16"/>
    </w:rPr>
  </w:style>
  <w:style w:type="paragraph" w:styleId="Textkomente">
    <w:name w:val="annotation text"/>
    <w:basedOn w:val="Normln"/>
    <w:link w:val="TextkomenteChar"/>
    <w:rsid w:val="001C3A62"/>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rsid w:val="001C3A6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D5FEE"/>
    <w:pPr>
      <w:spacing w:after="200"/>
    </w:pPr>
    <w:rPr>
      <w:rFonts w:ascii="Calibri" w:eastAsia="Calibri" w:hAnsi="Calibri"/>
      <w:b/>
      <w:bCs/>
    </w:rPr>
  </w:style>
  <w:style w:type="character" w:customStyle="1" w:styleId="PedmtkomenteChar">
    <w:name w:val="Předmět komentáře Char"/>
    <w:basedOn w:val="TextkomenteChar"/>
    <w:link w:val="Pedmtkomente"/>
    <w:uiPriority w:val="99"/>
    <w:semiHidden/>
    <w:rsid w:val="004D5FEE"/>
    <w:rPr>
      <w:rFonts w:ascii="Calibri" w:eastAsia="Calibri" w:hAnsi="Calibri" w:cs="Times New Roman"/>
      <w:b/>
      <w:bCs/>
      <w:sz w:val="20"/>
      <w:szCs w:val="20"/>
    </w:rPr>
  </w:style>
  <w:style w:type="table" w:styleId="Mkatabulky">
    <w:name w:val="Table Grid"/>
    <w:basedOn w:val="Normlntabulka"/>
    <w:uiPriority w:val="59"/>
    <w:rsid w:val="004E121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77B9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77B92"/>
    <w:rPr>
      <w:rFonts w:ascii="Calibri" w:eastAsia="Calibri" w:hAnsi="Calibri" w:cs="Times New Roman"/>
    </w:rPr>
  </w:style>
  <w:style w:type="paragraph" w:styleId="Zpat">
    <w:name w:val="footer"/>
    <w:basedOn w:val="Normln"/>
    <w:link w:val="ZpatChar"/>
    <w:uiPriority w:val="99"/>
    <w:unhideWhenUsed/>
    <w:rsid w:val="00677B92"/>
    <w:pPr>
      <w:tabs>
        <w:tab w:val="center" w:pos="4680"/>
        <w:tab w:val="right" w:pos="9360"/>
      </w:tabs>
      <w:spacing w:after="0" w:line="240" w:lineRule="auto"/>
    </w:pPr>
  </w:style>
  <w:style w:type="character" w:customStyle="1" w:styleId="ZpatChar">
    <w:name w:val="Zápatí Char"/>
    <w:basedOn w:val="Standardnpsmoodstavce"/>
    <w:link w:val="Zpat"/>
    <w:uiPriority w:val="99"/>
    <w:rsid w:val="00677B92"/>
    <w:rPr>
      <w:rFonts w:ascii="Calibri" w:eastAsia="Calibri" w:hAnsi="Calibri" w:cs="Times New Roman"/>
    </w:rPr>
  </w:style>
  <w:style w:type="character" w:styleId="Zvraznn">
    <w:name w:val="Emphasis"/>
    <w:uiPriority w:val="20"/>
    <w:qFormat/>
    <w:rsid w:val="0029138B"/>
    <w:rPr>
      <w:b/>
      <w:bCs/>
      <w:i w:val="0"/>
      <w:iCs w:val="0"/>
    </w:rPr>
  </w:style>
  <w:style w:type="character" w:customStyle="1" w:styleId="st">
    <w:name w:val="st"/>
    <w:rsid w:val="0029138B"/>
  </w:style>
  <w:style w:type="paragraph" w:customStyle="1" w:styleId="General1L9">
    <w:name w:val="General 1 L9"/>
    <w:basedOn w:val="Normln"/>
    <w:rsid w:val="00567445"/>
    <w:pPr>
      <w:numPr>
        <w:ilvl w:val="8"/>
        <w:numId w:val="14"/>
      </w:numPr>
      <w:spacing w:after="240" w:line="240" w:lineRule="auto"/>
      <w:jc w:val="both"/>
      <w:outlineLvl w:val="8"/>
    </w:pPr>
    <w:rPr>
      <w:rFonts w:ascii="Times New Roman" w:eastAsia="SimSun" w:hAnsi="Times New Roman"/>
      <w:sz w:val="24"/>
      <w:szCs w:val="24"/>
      <w:lang w:val="it-IT" w:eastAsia="zh-CN" w:bidi="ar-AE"/>
    </w:rPr>
  </w:style>
  <w:style w:type="paragraph" w:customStyle="1" w:styleId="General1L8">
    <w:name w:val="General 1 L8"/>
    <w:basedOn w:val="Normln"/>
    <w:rsid w:val="00567445"/>
    <w:pPr>
      <w:numPr>
        <w:ilvl w:val="7"/>
        <w:numId w:val="14"/>
      </w:numPr>
      <w:spacing w:after="240" w:line="240" w:lineRule="auto"/>
      <w:jc w:val="both"/>
      <w:outlineLvl w:val="7"/>
    </w:pPr>
    <w:rPr>
      <w:rFonts w:ascii="Times New Roman" w:eastAsia="SimSun" w:hAnsi="Times New Roman"/>
      <w:sz w:val="24"/>
      <w:szCs w:val="24"/>
      <w:lang w:val="it-IT" w:eastAsia="zh-CN" w:bidi="ar-AE"/>
    </w:rPr>
  </w:style>
  <w:style w:type="paragraph" w:customStyle="1" w:styleId="General1L7">
    <w:name w:val="General 1 L7"/>
    <w:basedOn w:val="Normln"/>
    <w:rsid w:val="00567445"/>
    <w:pPr>
      <w:numPr>
        <w:ilvl w:val="6"/>
        <w:numId w:val="14"/>
      </w:numPr>
      <w:spacing w:after="240" w:line="240" w:lineRule="auto"/>
      <w:jc w:val="both"/>
      <w:outlineLvl w:val="6"/>
    </w:pPr>
    <w:rPr>
      <w:rFonts w:ascii="Times New Roman" w:eastAsia="SimSun" w:hAnsi="Times New Roman"/>
      <w:sz w:val="24"/>
      <w:szCs w:val="24"/>
      <w:lang w:val="it-IT" w:eastAsia="zh-CN" w:bidi="ar-AE"/>
    </w:rPr>
  </w:style>
  <w:style w:type="paragraph" w:customStyle="1" w:styleId="General1L6">
    <w:name w:val="General 1 L6"/>
    <w:basedOn w:val="Normln"/>
    <w:next w:val="Normln"/>
    <w:rsid w:val="00567445"/>
    <w:pPr>
      <w:numPr>
        <w:ilvl w:val="5"/>
        <w:numId w:val="14"/>
      </w:numPr>
      <w:spacing w:after="240" w:line="240" w:lineRule="auto"/>
      <w:jc w:val="both"/>
      <w:outlineLvl w:val="5"/>
    </w:pPr>
    <w:rPr>
      <w:rFonts w:ascii="Times New Roman" w:eastAsia="SimSun" w:hAnsi="Times New Roman"/>
      <w:sz w:val="24"/>
      <w:szCs w:val="24"/>
      <w:lang w:val="it-IT" w:eastAsia="zh-CN" w:bidi="ar-AE"/>
    </w:rPr>
  </w:style>
  <w:style w:type="paragraph" w:customStyle="1" w:styleId="General1L5">
    <w:name w:val="General 1 L5"/>
    <w:basedOn w:val="Normln"/>
    <w:next w:val="Normln"/>
    <w:rsid w:val="00567445"/>
    <w:pPr>
      <w:numPr>
        <w:ilvl w:val="4"/>
        <w:numId w:val="14"/>
      </w:numPr>
      <w:spacing w:after="240" w:line="240" w:lineRule="auto"/>
      <w:jc w:val="both"/>
      <w:outlineLvl w:val="4"/>
    </w:pPr>
    <w:rPr>
      <w:rFonts w:ascii="Times New Roman" w:eastAsia="SimSun" w:hAnsi="Times New Roman"/>
      <w:sz w:val="24"/>
      <w:szCs w:val="20"/>
      <w:lang w:val="it-IT" w:eastAsia="it-IT"/>
    </w:rPr>
  </w:style>
  <w:style w:type="paragraph" w:customStyle="1" w:styleId="General1L4">
    <w:name w:val="General 1 L4"/>
    <w:basedOn w:val="Normln"/>
    <w:next w:val="Zkladntext3"/>
    <w:rsid w:val="00567445"/>
    <w:pPr>
      <w:numPr>
        <w:ilvl w:val="3"/>
        <w:numId w:val="14"/>
      </w:numPr>
      <w:spacing w:after="240" w:line="240" w:lineRule="auto"/>
      <w:jc w:val="both"/>
      <w:outlineLvl w:val="3"/>
    </w:pPr>
    <w:rPr>
      <w:rFonts w:ascii="Times New Roman" w:eastAsia="SimSun" w:hAnsi="Times New Roman"/>
      <w:sz w:val="24"/>
      <w:szCs w:val="24"/>
      <w:lang w:val="it-IT" w:eastAsia="zh-CN" w:bidi="ar-AE"/>
    </w:rPr>
  </w:style>
  <w:style w:type="paragraph" w:customStyle="1" w:styleId="General1L3">
    <w:name w:val="General 1 L3"/>
    <w:basedOn w:val="Normln"/>
    <w:next w:val="Zkladntext2"/>
    <w:rsid w:val="00567445"/>
    <w:pPr>
      <w:numPr>
        <w:ilvl w:val="2"/>
        <w:numId w:val="14"/>
      </w:numPr>
      <w:spacing w:after="240" w:line="240" w:lineRule="auto"/>
      <w:jc w:val="both"/>
      <w:outlineLvl w:val="2"/>
    </w:pPr>
    <w:rPr>
      <w:rFonts w:ascii="Times New Roman" w:eastAsia="SimSun" w:hAnsi="Times New Roman"/>
      <w:sz w:val="24"/>
      <w:szCs w:val="24"/>
      <w:lang w:val="it-IT" w:eastAsia="zh-CN" w:bidi="ar-AE"/>
    </w:rPr>
  </w:style>
  <w:style w:type="paragraph" w:customStyle="1" w:styleId="General1L2">
    <w:name w:val="General 1 L2"/>
    <w:basedOn w:val="Normln"/>
    <w:next w:val="Normln"/>
    <w:rsid w:val="00567445"/>
    <w:pPr>
      <w:numPr>
        <w:ilvl w:val="1"/>
        <w:numId w:val="14"/>
      </w:numPr>
      <w:spacing w:after="240" w:line="240" w:lineRule="auto"/>
      <w:jc w:val="both"/>
      <w:outlineLvl w:val="1"/>
    </w:pPr>
    <w:rPr>
      <w:rFonts w:ascii="Times New Roman" w:eastAsia="SimSun" w:hAnsi="Times New Roman"/>
      <w:sz w:val="24"/>
      <w:szCs w:val="20"/>
      <w:lang w:val="it-IT" w:eastAsia="it-IT"/>
    </w:rPr>
  </w:style>
  <w:style w:type="paragraph" w:customStyle="1" w:styleId="General1L1">
    <w:name w:val="General 1 L1"/>
    <w:basedOn w:val="Normln"/>
    <w:next w:val="Normln"/>
    <w:link w:val="General1L1Char"/>
    <w:rsid w:val="00567445"/>
    <w:pPr>
      <w:numPr>
        <w:numId w:val="14"/>
      </w:numPr>
      <w:spacing w:after="240" w:line="240" w:lineRule="auto"/>
      <w:jc w:val="both"/>
      <w:outlineLvl w:val="0"/>
    </w:pPr>
    <w:rPr>
      <w:rFonts w:ascii="Times New Roman" w:eastAsia="SimSun" w:hAnsi="Times New Roman"/>
      <w:sz w:val="20"/>
      <w:szCs w:val="20"/>
    </w:rPr>
  </w:style>
  <w:style w:type="character" w:customStyle="1" w:styleId="General1L1Char">
    <w:name w:val="General 1 L1 Char"/>
    <w:link w:val="General1L1"/>
    <w:locked/>
    <w:rsid w:val="00567445"/>
    <w:rPr>
      <w:rFonts w:ascii="Times New Roman" w:eastAsia="SimSun" w:hAnsi="Times New Roman" w:cs="Times New Roman"/>
      <w:sz w:val="20"/>
      <w:szCs w:val="20"/>
    </w:rPr>
  </w:style>
  <w:style w:type="paragraph" w:styleId="Zkladntext3">
    <w:name w:val="Body Text 3"/>
    <w:basedOn w:val="Normln"/>
    <w:link w:val="Zkladntext3Char"/>
    <w:uiPriority w:val="99"/>
    <w:semiHidden/>
    <w:unhideWhenUsed/>
    <w:rsid w:val="00567445"/>
    <w:pPr>
      <w:spacing w:after="120"/>
    </w:pPr>
    <w:rPr>
      <w:sz w:val="16"/>
      <w:szCs w:val="16"/>
    </w:rPr>
  </w:style>
  <w:style w:type="character" w:customStyle="1" w:styleId="Zkladntext3Char">
    <w:name w:val="Základní text 3 Char"/>
    <w:basedOn w:val="Standardnpsmoodstavce"/>
    <w:link w:val="Zkladntext3"/>
    <w:uiPriority w:val="99"/>
    <w:semiHidden/>
    <w:rsid w:val="00567445"/>
    <w:rPr>
      <w:rFonts w:ascii="Calibri" w:eastAsia="Calibri" w:hAnsi="Calibri" w:cs="Times New Roman"/>
      <w:sz w:val="16"/>
      <w:szCs w:val="16"/>
    </w:rPr>
  </w:style>
  <w:style w:type="paragraph" w:styleId="Zkladntext2">
    <w:name w:val="Body Text 2"/>
    <w:basedOn w:val="Normln"/>
    <w:link w:val="Zkladntext2Char"/>
    <w:uiPriority w:val="99"/>
    <w:semiHidden/>
    <w:unhideWhenUsed/>
    <w:rsid w:val="00567445"/>
    <w:pPr>
      <w:spacing w:after="120" w:line="480" w:lineRule="auto"/>
    </w:pPr>
  </w:style>
  <w:style w:type="character" w:customStyle="1" w:styleId="Zkladntext2Char">
    <w:name w:val="Základní text 2 Char"/>
    <w:basedOn w:val="Standardnpsmoodstavce"/>
    <w:link w:val="Zkladntext2"/>
    <w:uiPriority w:val="99"/>
    <w:semiHidden/>
    <w:rsid w:val="00567445"/>
    <w:rPr>
      <w:rFonts w:ascii="Calibri" w:eastAsia="Calibri" w:hAnsi="Calibri" w:cs="Times New Roman"/>
    </w:rPr>
  </w:style>
  <w:style w:type="paragraph" w:styleId="Zkladntextodsazen">
    <w:name w:val="Body Text Indent"/>
    <w:basedOn w:val="Normln"/>
    <w:link w:val="ZkladntextodsazenChar"/>
    <w:uiPriority w:val="99"/>
    <w:semiHidden/>
    <w:unhideWhenUsed/>
    <w:rsid w:val="00B459CA"/>
    <w:pPr>
      <w:spacing w:after="120"/>
      <w:ind w:left="283"/>
    </w:pPr>
  </w:style>
  <w:style w:type="character" w:customStyle="1" w:styleId="ZkladntextodsazenChar">
    <w:name w:val="Základní text odsazený Char"/>
    <w:basedOn w:val="Standardnpsmoodstavce"/>
    <w:link w:val="Zkladntextodsazen"/>
    <w:uiPriority w:val="99"/>
    <w:semiHidden/>
    <w:rsid w:val="00B459CA"/>
    <w:rPr>
      <w:rFonts w:ascii="Calibri" w:eastAsia="Calibri" w:hAnsi="Calibri" w:cs="Times New Roman"/>
    </w:rPr>
  </w:style>
  <w:style w:type="character" w:customStyle="1" w:styleId="normaltextrun">
    <w:name w:val="normaltextrun"/>
    <w:basedOn w:val="Standardnpsmoodstavce"/>
    <w:rsid w:val="000E636E"/>
  </w:style>
  <w:style w:type="character" w:styleId="Hypertextovodkaz">
    <w:name w:val="Hyperlink"/>
    <w:basedOn w:val="Standardnpsmoodstavce"/>
    <w:uiPriority w:val="99"/>
    <w:unhideWhenUsed/>
    <w:rsid w:val="00C76213"/>
    <w:rPr>
      <w:color w:val="0000FF" w:themeColor="hyperlink"/>
      <w:u w:val="single"/>
    </w:rPr>
  </w:style>
  <w:style w:type="character" w:customStyle="1" w:styleId="Nevyeenzmnka1">
    <w:name w:val="Nevyřešená zmínka1"/>
    <w:basedOn w:val="Standardnpsmoodstavce"/>
    <w:uiPriority w:val="99"/>
    <w:semiHidden/>
    <w:unhideWhenUsed/>
    <w:rsid w:val="00C762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501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35017"/>
    <w:pPr>
      <w:spacing w:after="0" w:line="240" w:lineRule="auto"/>
      <w:jc w:val="center"/>
    </w:pPr>
    <w:rPr>
      <w:rFonts w:ascii="Times New Roman" w:eastAsia="Times New Roman" w:hAnsi="Times New Roman"/>
      <w:b/>
      <w:szCs w:val="20"/>
    </w:rPr>
  </w:style>
  <w:style w:type="character" w:customStyle="1" w:styleId="NzevChar">
    <w:name w:val="Název Char"/>
    <w:basedOn w:val="Standardnpsmoodstavce"/>
    <w:link w:val="Nzev"/>
    <w:rsid w:val="00635017"/>
    <w:rPr>
      <w:rFonts w:ascii="Times New Roman" w:eastAsia="Times New Roman" w:hAnsi="Times New Roman" w:cs="Times New Roman"/>
      <w:b/>
      <w:szCs w:val="20"/>
    </w:rPr>
  </w:style>
  <w:style w:type="character" w:customStyle="1" w:styleId="DeltaViewInsertion">
    <w:name w:val="DeltaView Insertion"/>
    <w:uiPriority w:val="99"/>
    <w:rsid w:val="00635017"/>
    <w:rPr>
      <w:color w:val="0000FF"/>
      <w:u w:val="double"/>
    </w:rPr>
  </w:style>
  <w:style w:type="character" w:styleId="Zstupntext">
    <w:name w:val="Placeholder Text"/>
    <w:basedOn w:val="Standardnpsmoodstavce"/>
    <w:uiPriority w:val="99"/>
    <w:semiHidden/>
    <w:rsid w:val="00635017"/>
    <w:rPr>
      <w:color w:val="808080"/>
    </w:rPr>
  </w:style>
  <w:style w:type="paragraph" w:styleId="Textbubliny">
    <w:name w:val="Balloon Text"/>
    <w:basedOn w:val="Normln"/>
    <w:link w:val="TextbublinyChar"/>
    <w:uiPriority w:val="99"/>
    <w:semiHidden/>
    <w:unhideWhenUsed/>
    <w:rsid w:val="006350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017"/>
    <w:rPr>
      <w:rFonts w:ascii="Tahoma" w:eastAsia="Calibri" w:hAnsi="Tahoma" w:cs="Tahoma"/>
      <w:sz w:val="16"/>
      <w:szCs w:val="16"/>
    </w:rPr>
  </w:style>
  <w:style w:type="paragraph" w:styleId="Odstavecseseznamem">
    <w:name w:val="List Paragraph"/>
    <w:basedOn w:val="Normln"/>
    <w:uiPriority w:val="34"/>
    <w:qFormat/>
    <w:rsid w:val="0092605A"/>
    <w:pPr>
      <w:ind w:left="720"/>
      <w:contextualSpacing/>
    </w:pPr>
  </w:style>
  <w:style w:type="paragraph" w:styleId="Zkladntext">
    <w:name w:val="Body Text"/>
    <w:aliases w:val="b1"/>
    <w:basedOn w:val="Normln"/>
    <w:link w:val="ZkladntextChar"/>
    <w:rsid w:val="001C3A62"/>
    <w:pPr>
      <w:tabs>
        <w:tab w:val="left" w:pos="-720"/>
      </w:tabs>
      <w:suppressAutoHyphens/>
      <w:spacing w:after="0" w:line="240" w:lineRule="auto"/>
      <w:jc w:val="both"/>
    </w:pPr>
    <w:rPr>
      <w:rFonts w:ascii="Arial" w:eastAsia="Times New Roman" w:hAnsi="Arial"/>
      <w:b/>
      <w:sz w:val="24"/>
      <w:szCs w:val="20"/>
    </w:rPr>
  </w:style>
  <w:style w:type="character" w:customStyle="1" w:styleId="ZkladntextChar">
    <w:name w:val="Základní text Char"/>
    <w:aliases w:val="b1 Char"/>
    <w:basedOn w:val="Standardnpsmoodstavce"/>
    <w:link w:val="Zkladntext"/>
    <w:rsid w:val="001C3A62"/>
    <w:rPr>
      <w:rFonts w:ascii="Arial" w:eastAsia="Times New Roman" w:hAnsi="Arial" w:cs="Times New Roman"/>
      <w:b/>
      <w:sz w:val="24"/>
      <w:szCs w:val="20"/>
    </w:rPr>
  </w:style>
  <w:style w:type="character" w:styleId="Odkaznakoment">
    <w:name w:val="annotation reference"/>
    <w:uiPriority w:val="99"/>
    <w:rsid w:val="001C3A62"/>
    <w:rPr>
      <w:sz w:val="16"/>
      <w:szCs w:val="16"/>
    </w:rPr>
  </w:style>
  <w:style w:type="paragraph" w:styleId="Textkomente">
    <w:name w:val="annotation text"/>
    <w:basedOn w:val="Normln"/>
    <w:link w:val="TextkomenteChar"/>
    <w:rsid w:val="001C3A62"/>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rsid w:val="001C3A6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D5FEE"/>
    <w:pPr>
      <w:spacing w:after="200"/>
    </w:pPr>
    <w:rPr>
      <w:rFonts w:ascii="Calibri" w:eastAsia="Calibri" w:hAnsi="Calibri"/>
      <w:b/>
      <w:bCs/>
    </w:rPr>
  </w:style>
  <w:style w:type="character" w:customStyle="1" w:styleId="PedmtkomenteChar">
    <w:name w:val="Předmět komentáře Char"/>
    <w:basedOn w:val="TextkomenteChar"/>
    <w:link w:val="Pedmtkomente"/>
    <w:uiPriority w:val="99"/>
    <w:semiHidden/>
    <w:rsid w:val="004D5FEE"/>
    <w:rPr>
      <w:rFonts w:ascii="Calibri" w:eastAsia="Calibri" w:hAnsi="Calibri" w:cs="Times New Roman"/>
      <w:b/>
      <w:bCs/>
      <w:sz w:val="20"/>
      <w:szCs w:val="20"/>
    </w:rPr>
  </w:style>
  <w:style w:type="table" w:styleId="Mkatabulky">
    <w:name w:val="Table Grid"/>
    <w:basedOn w:val="Normlntabulka"/>
    <w:uiPriority w:val="59"/>
    <w:rsid w:val="004E1218"/>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77B9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77B92"/>
    <w:rPr>
      <w:rFonts w:ascii="Calibri" w:eastAsia="Calibri" w:hAnsi="Calibri" w:cs="Times New Roman"/>
    </w:rPr>
  </w:style>
  <w:style w:type="paragraph" w:styleId="Zpat">
    <w:name w:val="footer"/>
    <w:basedOn w:val="Normln"/>
    <w:link w:val="ZpatChar"/>
    <w:uiPriority w:val="99"/>
    <w:unhideWhenUsed/>
    <w:rsid w:val="00677B92"/>
    <w:pPr>
      <w:tabs>
        <w:tab w:val="center" w:pos="4680"/>
        <w:tab w:val="right" w:pos="9360"/>
      </w:tabs>
      <w:spacing w:after="0" w:line="240" w:lineRule="auto"/>
    </w:pPr>
  </w:style>
  <w:style w:type="character" w:customStyle="1" w:styleId="ZpatChar">
    <w:name w:val="Zápatí Char"/>
    <w:basedOn w:val="Standardnpsmoodstavce"/>
    <w:link w:val="Zpat"/>
    <w:uiPriority w:val="99"/>
    <w:rsid w:val="00677B92"/>
    <w:rPr>
      <w:rFonts w:ascii="Calibri" w:eastAsia="Calibri" w:hAnsi="Calibri" w:cs="Times New Roman"/>
    </w:rPr>
  </w:style>
  <w:style w:type="character" w:styleId="Zvraznn">
    <w:name w:val="Emphasis"/>
    <w:uiPriority w:val="20"/>
    <w:qFormat/>
    <w:rsid w:val="0029138B"/>
    <w:rPr>
      <w:b/>
      <w:bCs/>
      <w:i w:val="0"/>
      <w:iCs w:val="0"/>
    </w:rPr>
  </w:style>
  <w:style w:type="character" w:customStyle="1" w:styleId="st">
    <w:name w:val="st"/>
    <w:rsid w:val="0029138B"/>
  </w:style>
  <w:style w:type="paragraph" w:customStyle="1" w:styleId="General1L9">
    <w:name w:val="General 1 L9"/>
    <w:basedOn w:val="Normln"/>
    <w:rsid w:val="00567445"/>
    <w:pPr>
      <w:numPr>
        <w:ilvl w:val="8"/>
        <w:numId w:val="14"/>
      </w:numPr>
      <w:spacing w:after="240" w:line="240" w:lineRule="auto"/>
      <w:jc w:val="both"/>
      <w:outlineLvl w:val="8"/>
    </w:pPr>
    <w:rPr>
      <w:rFonts w:ascii="Times New Roman" w:eastAsia="SimSun" w:hAnsi="Times New Roman"/>
      <w:sz w:val="24"/>
      <w:szCs w:val="24"/>
      <w:lang w:val="it-IT" w:eastAsia="zh-CN" w:bidi="ar-AE"/>
    </w:rPr>
  </w:style>
  <w:style w:type="paragraph" w:customStyle="1" w:styleId="General1L8">
    <w:name w:val="General 1 L8"/>
    <w:basedOn w:val="Normln"/>
    <w:rsid w:val="00567445"/>
    <w:pPr>
      <w:numPr>
        <w:ilvl w:val="7"/>
        <w:numId w:val="14"/>
      </w:numPr>
      <w:spacing w:after="240" w:line="240" w:lineRule="auto"/>
      <w:jc w:val="both"/>
      <w:outlineLvl w:val="7"/>
    </w:pPr>
    <w:rPr>
      <w:rFonts w:ascii="Times New Roman" w:eastAsia="SimSun" w:hAnsi="Times New Roman"/>
      <w:sz w:val="24"/>
      <w:szCs w:val="24"/>
      <w:lang w:val="it-IT" w:eastAsia="zh-CN" w:bidi="ar-AE"/>
    </w:rPr>
  </w:style>
  <w:style w:type="paragraph" w:customStyle="1" w:styleId="General1L7">
    <w:name w:val="General 1 L7"/>
    <w:basedOn w:val="Normln"/>
    <w:rsid w:val="00567445"/>
    <w:pPr>
      <w:numPr>
        <w:ilvl w:val="6"/>
        <w:numId w:val="14"/>
      </w:numPr>
      <w:spacing w:after="240" w:line="240" w:lineRule="auto"/>
      <w:jc w:val="both"/>
      <w:outlineLvl w:val="6"/>
    </w:pPr>
    <w:rPr>
      <w:rFonts w:ascii="Times New Roman" w:eastAsia="SimSun" w:hAnsi="Times New Roman"/>
      <w:sz w:val="24"/>
      <w:szCs w:val="24"/>
      <w:lang w:val="it-IT" w:eastAsia="zh-CN" w:bidi="ar-AE"/>
    </w:rPr>
  </w:style>
  <w:style w:type="paragraph" w:customStyle="1" w:styleId="General1L6">
    <w:name w:val="General 1 L6"/>
    <w:basedOn w:val="Normln"/>
    <w:next w:val="Normln"/>
    <w:rsid w:val="00567445"/>
    <w:pPr>
      <w:numPr>
        <w:ilvl w:val="5"/>
        <w:numId w:val="14"/>
      </w:numPr>
      <w:spacing w:after="240" w:line="240" w:lineRule="auto"/>
      <w:jc w:val="both"/>
      <w:outlineLvl w:val="5"/>
    </w:pPr>
    <w:rPr>
      <w:rFonts w:ascii="Times New Roman" w:eastAsia="SimSun" w:hAnsi="Times New Roman"/>
      <w:sz w:val="24"/>
      <w:szCs w:val="24"/>
      <w:lang w:val="it-IT" w:eastAsia="zh-CN" w:bidi="ar-AE"/>
    </w:rPr>
  </w:style>
  <w:style w:type="paragraph" w:customStyle="1" w:styleId="General1L5">
    <w:name w:val="General 1 L5"/>
    <w:basedOn w:val="Normln"/>
    <w:next w:val="Normln"/>
    <w:rsid w:val="00567445"/>
    <w:pPr>
      <w:numPr>
        <w:ilvl w:val="4"/>
        <w:numId w:val="14"/>
      </w:numPr>
      <w:spacing w:after="240" w:line="240" w:lineRule="auto"/>
      <w:jc w:val="both"/>
      <w:outlineLvl w:val="4"/>
    </w:pPr>
    <w:rPr>
      <w:rFonts w:ascii="Times New Roman" w:eastAsia="SimSun" w:hAnsi="Times New Roman"/>
      <w:sz w:val="24"/>
      <w:szCs w:val="20"/>
      <w:lang w:val="it-IT" w:eastAsia="it-IT"/>
    </w:rPr>
  </w:style>
  <w:style w:type="paragraph" w:customStyle="1" w:styleId="General1L4">
    <w:name w:val="General 1 L4"/>
    <w:basedOn w:val="Normln"/>
    <w:next w:val="Zkladntext3"/>
    <w:rsid w:val="00567445"/>
    <w:pPr>
      <w:numPr>
        <w:ilvl w:val="3"/>
        <w:numId w:val="14"/>
      </w:numPr>
      <w:spacing w:after="240" w:line="240" w:lineRule="auto"/>
      <w:jc w:val="both"/>
      <w:outlineLvl w:val="3"/>
    </w:pPr>
    <w:rPr>
      <w:rFonts w:ascii="Times New Roman" w:eastAsia="SimSun" w:hAnsi="Times New Roman"/>
      <w:sz w:val="24"/>
      <w:szCs w:val="24"/>
      <w:lang w:val="it-IT" w:eastAsia="zh-CN" w:bidi="ar-AE"/>
    </w:rPr>
  </w:style>
  <w:style w:type="paragraph" w:customStyle="1" w:styleId="General1L3">
    <w:name w:val="General 1 L3"/>
    <w:basedOn w:val="Normln"/>
    <w:next w:val="Zkladntext2"/>
    <w:rsid w:val="00567445"/>
    <w:pPr>
      <w:numPr>
        <w:ilvl w:val="2"/>
        <w:numId w:val="14"/>
      </w:numPr>
      <w:spacing w:after="240" w:line="240" w:lineRule="auto"/>
      <w:jc w:val="both"/>
      <w:outlineLvl w:val="2"/>
    </w:pPr>
    <w:rPr>
      <w:rFonts w:ascii="Times New Roman" w:eastAsia="SimSun" w:hAnsi="Times New Roman"/>
      <w:sz w:val="24"/>
      <w:szCs w:val="24"/>
      <w:lang w:val="it-IT" w:eastAsia="zh-CN" w:bidi="ar-AE"/>
    </w:rPr>
  </w:style>
  <w:style w:type="paragraph" w:customStyle="1" w:styleId="General1L2">
    <w:name w:val="General 1 L2"/>
    <w:basedOn w:val="Normln"/>
    <w:next w:val="Normln"/>
    <w:rsid w:val="00567445"/>
    <w:pPr>
      <w:numPr>
        <w:ilvl w:val="1"/>
        <w:numId w:val="14"/>
      </w:numPr>
      <w:spacing w:after="240" w:line="240" w:lineRule="auto"/>
      <w:jc w:val="both"/>
      <w:outlineLvl w:val="1"/>
    </w:pPr>
    <w:rPr>
      <w:rFonts w:ascii="Times New Roman" w:eastAsia="SimSun" w:hAnsi="Times New Roman"/>
      <w:sz w:val="24"/>
      <w:szCs w:val="20"/>
      <w:lang w:val="it-IT" w:eastAsia="it-IT"/>
    </w:rPr>
  </w:style>
  <w:style w:type="paragraph" w:customStyle="1" w:styleId="General1L1">
    <w:name w:val="General 1 L1"/>
    <w:basedOn w:val="Normln"/>
    <w:next w:val="Normln"/>
    <w:link w:val="General1L1Char"/>
    <w:rsid w:val="00567445"/>
    <w:pPr>
      <w:numPr>
        <w:numId w:val="14"/>
      </w:numPr>
      <w:spacing w:after="240" w:line="240" w:lineRule="auto"/>
      <w:jc w:val="both"/>
      <w:outlineLvl w:val="0"/>
    </w:pPr>
    <w:rPr>
      <w:rFonts w:ascii="Times New Roman" w:eastAsia="SimSun" w:hAnsi="Times New Roman"/>
      <w:sz w:val="20"/>
      <w:szCs w:val="20"/>
    </w:rPr>
  </w:style>
  <w:style w:type="character" w:customStyle="1" w:styleId="General1L1Char">
    <w:name w:val="General 1 L1 Char"/>
    <w:link w:val="General1L1"/>
    <w:locked/>
    <w:rsid w:val="00567445"/>
    <w:rPr>
      <w:rFonts w:ascii="Times New Roman" w:eastAsia="SimSun" w:hAnsi="Times New Roman" w:cs="Times New Roman"/>
      <w:sz w:val="20"/>
      <w:szCs w:val="20"/>
    </w:rPr>
  </w:style>
  <w:style w:type="paragraph" w:styleId="Zkladntext3">
    <w:name w:val="Body Text 3"/>
    <w:basedOn w:val="Normln"/>
    <w:link w:val="Zkladntext3Char"/>
    <w:uiPriority w:val="99"/>
    <w:semiHidden/>
    <w:unhideWhenUsed/>
    <w:rsid w:val="00567445"/>
    <w:pPr>
      <w:spacing w:after="120"/>
    </w:pPr>
    <w:rPr>
      <w:sz w:val="16"/>
      <w:szCs w:val="16"/>
    </w:rPr>
  </w:style>
  <w:style w:type="character" w:customStyle="1" w:styleId="Zkladntext3Char">
    <w:name w:val="Základní text 3 Char"/>
    <w:basedOn w:val="Standardnpsmoodstavce"/>
    <w:link w:val="Zkladntext3"/>
    <w:uiPriority w:val="99"/>
    <w:semiHidden/>
    <w:rsid w:val="00567445"/>
    <w:rPr>
      <w:rFonts w:ascii="Calibri" w:eastAsia="Calibri" w:hAnsi="Calibri" w:cs="Times New Roman"/>
      <w:sz w:val="16"/>
      <w:szCs w:val="16"/>
    </w:rPr>
  </w:style>
  <w:style w:type="paragraph" w:styleId="Zkladntext2">
    <w:name w:val="Body Text 2"/>
    <w:basedOn w:val="Normln"/>
    <w:link w:val="Zkladntext2Char"/>
    <w:uiPriority w:val="99"/>
    <w:semiHidden/>
    <w:unhideWhenUsed/>
    <w:rsid w:val="00567445"/>
    <w:pPr>
      <w:spacing w:after="120" w:line="480" w:lineRule="auto"/>
    </w:pPr>
  </w:style>
  <w:style w:type="character" w:customStyle="1" w:styleId="Zkladntext2Char">
    <w:name w:val="Základní text 2 Char"/>
    <w:basedOn w:val="Standardnpsmoodstavce"/>
    <w:link w:val="Zkladntext2"/>
    <w:uiPriority w:val="99"/>
    <w:semiHidden/>
    <w:rsid w:val="00567445"/>
    <w:rPr>
      <w:rFonts w:ascii="Calibri" w:eastAsia="Calibri" w:hAnsi="Calibri" w:cs="Times New Roman"/>
    </w:rPr>
  </w:style>
  <w:style w:type="paragraph" w:styleId="Zkladntextodsazen">
    <w:name w:val="Body Text Indent"/>
    <w:basedOn w:val="Normln"/>
    <w:link w:val="ZkladntextodsazenChar"/>
    <w:uiPriority w:val="99"/>
    <w:semiHidden/>
    <w:unhideWhenUsed/>
    <w:rsid w:val="00B459CA"/>
    <w:pPr>
      <w:spacing w:after="120"/>
      <w:ind w:left="283"/>
    </w:pPr>
  </w:style>
  <w:style w:type="character" w:customStyle="1" w:styleId="ZkladntextodsazenChar">
    <w:name w:val="Základní text odsazený Char"/>
    <w:basedOn w:val="Standardnpsmoodstavce"/>
    <w:link w:val="Zkladntextodsazen"/>
    <w:uiPriority w:val="99"/>
    <w:semiHidden/>
    <w:rsid w:val="00B459CA"/>
    <w:rPr>
      <w:rFonts w:ascii="Calibri" w:eastAsia="Calibri" w:hAnsi="Calibri" w:cs="Times New Roman"/>
    </w:rPr>
  </w:style>
  <w:style w:type="character" w:customStyle="1" w:styleId="normaltextrun">
    <w:name w:val="normaltextrun"/>
    <w:basedOn w:val="Standardnpsmoodstavce"/>
    <w:rsid w:val="000E636E"/>
  </w:style>
  <w:style w:type="character" w:styleId="Hypertextovodkaz">
    <w:name w:val="Hyperlink"/>
    <w:basedOn w:val="Standardnpsmoodstavce"/>
    <w:uiPriority w:val="99"/>
    <w:unhideWhenUsed/>
    <w:rsid w:val="00C76213"/>
    <w:rPr>
      <w:color w:val="0000FF" w:themeColor="hyperlink"/>
      <w:u w:val="single"/>
    </w:rPr>
  </w:style>
  <w:style w:type="character" w:customStyle="1" w:styleId="Nevyeenzmnka1">
    <w:name w:val="Nevyřešená zmínka1"/>
    <w:basedOn w:val="Standardnpsmoodstavce"/>
    <w:uiPriority w:val="99"/>
    <w:semiHidden/>
    <w:unhideWhenUsed/>
    <w:rsid w:val="00C7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DD4286443B4BDDBBCE840B09642514"/>
        <w:category>
          <w:name w:val="General"/>
          <w:gallery w:val="placeholder"/>
        </w:category>
        <w:types>
          <w:type w:val="bbPlcHdr"/>
        </w:types>
        <w:behaviors>
          <w:behavior w:val="content"/>
        </w:behaviors>
        <w:guid w:val="{4F79A4C4-15B3-40E6-99BE-B820C8E1BF86}"/>
      </w:docPartPr>
      <w:docPartBody>
        <w:p w:rsidR="003E0010" w:rsidRDefault="00E02789" w:rsidP="0029066A">
          <w:pPr>
            <w:pStyle w:val="BDDD4286443B4BDDBBCE840B09642514"/>
          </w:pPr>
          <w:r w:rsidRPr="003F5BF7">
            <w:rPr>
              <w:rStyle w:val="Zstupntext"/>
            </w:rPr>
            <w:t>[Subject]</w:t>
          </w:r>
        </w:p>
      </w:docPartBody>
    </w:docPart>
    <w:docPart>
      <w:docPartPr>
        <w:name w:val="0634005C31A045A98295B5E267303065"/>
        <w:category>
          <w:name w:val="General"/>
          <w:gallery w:val="placeholder"/>
        </w:category>
        <w:types>
          <w:type w:val="bbPlcHdr"/>
        </w:types>
        <w:behaviors>
          <w:behavior w:val="content"/>
        </w:behaviors>
        <w:guid w:val="{2A1869B7-28C0-440D-A80E-50235B992941}"/>
      </w:docPartPr>
      <w:docPartBody>
        <w:p w:rsidR="000158C0" w:rsidRDefault="00E02789" w:rsidP="003E0010">
          <w:pPr>
            <w:pStyle w:val="0634005C31A045A98295B5E267303065"/>
          </w:pPr>
          <w:r w:rsidRPr="003F5BF7">
            <w:rPr>
              <w:rStyle w:val="Zstupn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E02789"/>
    <w:rsid w:val="00E02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E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7DC5"/>
    <w:rPr>
      <w:color w:val="808080"/>
    </w:rPr>
  </w:style>
  <w:style w:type="paragraph" w:customStyle="1" w:styleId="BDDD4286443B4BDDBBCE840B09642514">
    <w:name w:val="BDDD4286443B4BDDBBCE840B09642514"/>
    <w:rsid w:val="0029066A"/>
    <w:pPr>
      <w:spacing w:after="160" w:line="259" w:lineRule="auto"/>
    </w:pPr>
    <w:rPr>
      <w:lang w:eastAsia="zh-CN"/>
    </w:rPr>
  </w:style>
  <w:style w:type="paragraph" w:customStyle="1" w:styleId="0634005C31A045A98295B5E267303065">
    <w:name w:val="0634005C31A045A98295B5E267303065"/>
    <w:rsid w:val="003E0010"/>
    <w:pPr>
      <w:spacing w:after="160" w:line="259"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C64B5158ABD14EAC9BEEF131DAE710" ma:contentTypeVersion="6" ma:contentTypeDescription="Utwórz nowy dokument." ma:contentTypeScope="" ma:versionID="fc0350288e4c8fdf7ed1c4ca8da77070">
  <xsd:schema xmlns:xsd="http://www.w3.org/2001/XMLSchema" xmlns:xs="http://www.w3.org/2001/XMLSchema" xmlns:p="http://schemas.microsoft.com/office/2006/metadata/properties" xmlns:ns2="c6f133bd-b0f7-4b12-8ee0-b49afeed6589" xmlns:ns3="2fe0555e-d7b9-41a4-a72e-949149d77dec" targetNamespace="http://schemas.microsoft.com/office/2006/metadata/properties" ma:root="true" ma:fieldsID="ef1151b8e4e515ea7bbae36946c65d8b" ns2:_="" ns3:_="">
    <xsd:import namespace="c6f133bd-b0f7-4b12-8ee0-b49afeed6589"/>
    <xsd:import namespace="2fe0555e-d7b9-41a4-a72e-949149d77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133bd-b0f7-4b12-8ee0-b49afeed6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0555e-d7b9-41a4-a72e-949149d77de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508E-9A39-4CAA-BC0F-3AED892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133bd-b0f7-4b12-8ee0-b49afeed6589"/>
    <ds:schemaRef ds:uri="2fe0555e-d7b9-41a4-a72e-949149d77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77EDC-9C63-4C60-B549-7E085345D1A3}">
  <ds:schemaRefs>
    <ds:schemaRef ds:uri="http://schemas.microsoft.com/sharepoint/v3/contenttype/forms"/>
  </ds:schemaRefs>
</ds:datastoreItem>
</file>

<file path=customXml/itemProps3.xml><?xml version="1.0" encoding="utf-8"?>
<ds:datastoreItem xmlns:ds="http://schemas.openxmlformats.org/officeDocument/2006/customXml" ds:itemID="{478C10AB-A6E7-477E-89A1-DF4516EF1C49}">
  <ds:schemaRefs>
    <ds:schemaRef ds:uri="http://purl.org/dc/terms/"/>
    <ds:schemaRef ds:uri="2fe0555e-d7b9-41a4-a72e-949149d77dec"/>
    <ds:schemaRef ds:uri="c6f133bd-b0f7-4b12-8ee0-b49afeed658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9EB011-466B-4413-923E-4AB456AC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2089</Words>
  <Characters>12326</Characters>
  <Application>Microsoft Office Word</Application>
  <DocSecurity>4</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56021927-PCR-3002</dc:subject>
  <dc:creator>Bc. Renáta Mrkvová</dc:creator>
  <cp:lastModifiedBy>Mrkvová Renáta</cp:lastModifiedBy>
  <cp:revision>2</cp:revision>
  <dcterms:created xsi:type="dcterms:W3CDTF">2021-12-16T07:51:00Z</dcterms:created>
  <dcterms:modified xsi:type="dcterms:W3CDTF">2021-12-16T07:51:00Z</dcterms:modified>
</cp:coreProperties>
</file>