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776C" w14:textId="390F6338" w:rsidR="00135638" w:rsidRDefault="00135638" w:rsidP="003E62A4">
      <w:pPr>
        <w:jc w:val="center"/>
        <w:rPr>
          <w:rFonts w:ascii="Verdana" w:hAnsi="Verdana"/>
          <w:b/>
          <w:sz w:val="32"/>
          <w:szCs w:val="32"/>
        </w:rPr>
      </w:pPr>
    </w:p>
    <w:p w14:paraId="56D82CFF" w14:textId="77777777" w:rsidR="00761FD0" w:rsidRDefault="00761FD0" w:rsidP="003E62A4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Rámcová s</w:t>
      </w:r>
      <w:r w:rsidR="003E62A4" w:rsidRPr="003E62A4">
        <w:rPr>
          <w:rFonts w:ascii="Verdana" w:hAnsi="Verdana"/>
          <w:b/>
          <w:sz w:val="32"/>
          <w:szCs w:val="32"/>
        </w:rPr>
        <w:t xml:space="preserve">mlouva </w:t>
      </w:r>
    </w:p>
    <w:p w14:paraId="3E430668" w14:textId="77777777" w:rsidR="008269FF" w:rsidRDefault="003E62A4" w:rsidP="003E62A4">
      <w:pPr>
        <w:jc w:val="center"/>
        <w:rPr>
          <w:rFonts w:ascii="Verdana" w:hAnsi="Verdana"/>
          <w:b/>
          <w:sz w:val="32"/>
          <w:szCs w:val="32"/>
        </w:rPr>
      </w:pPr>
      <w:r w:rsidRPr="003E62A4">
        <w:rPr>
          <w:rFonts w:ascii="Verdana" w:hAnsi="Verdana"/>
          <w:b/>
          <w:sz w:val="32"/>
          <w:szCs w:val="32"/>
        </w:rPr>
        <w:t>o obstarávání poruchové služby a souvisejících činností spojených s provozováním vodovodu a kanalizace</w:t>
      </w:r>
    </w:p>
    <w:p w14:paraId="2C59A078" w14:textId="77777777" w:rsidR="009323DA" w:rsidRPr="009323DA" w:rsidRDefault="009323DA" w:rsidP="009323D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56DE986" w14:textId="77777777" w:rsidR="009323DA" w:rsidRPr="009323DA" w:rsidRDefault="009323DA" w:rsidP="009323DA">
      <w:pPr>
        <w:spacing w:after="0" w:line="240" w:lineRule="auto"/>
        <w:jc w:val="center"/>
        <w:rPr>
          <w:rFonts w:ascii="Verdana" w:hAnsi="Verdana"/>
          <w:b/>
        </w:rPr>
      </w:pPr>
      <w:r w:rsidRPr="009323DA">
        <w:rPr>
          <w:rFonts w:ascii="Verdana" w:hAnsi="Verdana"/>
          <w:b/>
        </w:rPr>
        <w:t>I. SMLUVNÍ STRANY</w:t>
      </w:r>
    </w:p>
    <w:p w14:paraId="64A4698F" w14:textId="77777777" w:rsidR="009323DA" w:rsidRPr="009323DA" w:rsidRDefault="009323DA" w:rsidP="009323D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12726F6A" w14:textId="6A6859B7" w:rsidR="003E62A4" w:rsidRPr="009323DA" w:rsidRDefault="00055860" w:rsidP="009323D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Stanislav Drejsl</w:t>
      </w:r>
    </w:p>
    <w:p w14:paraId="4B28EE87" w14:textId="47839C72" w:rsidR="003E62A4" w:rsidRPr="009323DA" w:rsidRDefault="003E62A4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se sídlem: </w:t>
      </w:r>
      <w:r w:rsidR="00A47B0D">
        <w:rPr>
          <w:rFonts w:ascii="Verdana" w:hAnsi="Verdana"/>
          <w:sz w:val="20"/>
          <w:szCs w:val="20"/>
        </w:rPr>
        <w:t>Orlická 869, 516 01 Rychnov nad Kněžnou</w:t>
      </w:r>
    </w:p>
    <w:p w14:paraId="7C5393A5" w14:textId="770D0195" w:rsidR="003E62A4" w:rsidRDefault="00A47B0D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IČ: </w:t>
      </w:r>
      <w:r w:rsidRPr="00A47B0D">
        <w:rPr>
          <w:rFonts w:ascii="Verdana" w:hAnsi="Verdana"/>
          <w:sz w:val="20"/>
          <w:szCs w:val="20"/>
        </w:rPr>
        <w:t>76006816</w:t>
      </w:r>
    </w:p>
    <w:p w14:paraId="000E5579" w14:textId="6085F6C5" w:rsidR="00A47B0D" w:rsidRPr="009323DA" w:rsidRDefault="00A47B0D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 w:rsidRPr="00A47B0D">
        <w:rPr>
          <w:rFonts w:ascii="Verdana" w:hAnsi="Verdana"/>
          <w:sz w:val="20"/>
          <w:szCs w:val="20"/>
        </w:rPr>
        <w:t>CZ8609083560</w:t>
      </w:r>
    </w:p>
    <w:p w14:paraId="2D5422A5" w14:textId="713C4883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>Bankovní spojení:</w:t>
      </w:r>
      <w:r w:rsidRPr="009323DA">
        <w:rPr>
          <w:rFonts w:ascii="Verdana" w:hAnsi="Verdana" w:cs="Arial"/>
          <w:sz w:val="20"/>
          <w:szCs w:val="20"/>
        </w:rPr>
        <w:t xml:space="preserve"> </w:t>
      </w:r>
      <w:r w:rsidR="00A47B0D">
        <w:rPr>
          <w:rFonts w:ascii="Verdana" w:hAnsi="Verdana" w:cs="Arial"/>
          <w:sz w:val="20"/>
          <w:szCs w:val="20"/>
        </w:rPr>
        <w:t>KB</w:t>
      </w:r>
      <w:r w:rsidRPr="009323DA">
        <w:rPr>
          <w:rFonts w:ascii="Verdana" w:hAnsi="Verdana" w:cs="Arial"/>
          <w:sz w:val="20"/>
          <w:szCs w:val="20"/>
        </w:rPr>
        <w:t xml:space="preserve">, číslo účtu </w:t>
      </w:r>
      <w:r w:rsidR="00A47B0D" w:rsidRPr="00A47B0D">
        <w:rPr>
          <w:rFonts w:ascii="Verdana" w:hAnsi="Verdana" w:cs="Arial"/>
          <w:sz w:val="20"/>
          <w:szCs w:val="20"/>
        </w:rPr>
        <w:t>115-998460237</w:t>
      </w:r>
      <w:r w:rsidR="00A47B0D">
        <w:rPr>
          <w:rFonts w:ascii="Verdana" w:hAnsi="Verdana" w:cs="Arial"/>
          <w:sz w:val="20"/>
          <w:szCs w:val="20"/>
        </w:rPr>
        <w:t>/0100</w:t>
      </w:r>
    </w:p>
    <w:p w14:paraId="0FC1D79B" w14:textId="0118DB04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 xml:space="preserve">Zastoupená: </w:t>
      </w:r>
      <w:r w:rsidR="00A47B0D">
        <w:rPr>
          <w:rFonts w:ascii="Verdana" w:hAnsi="Verdana" w:cs="Arial"/>
          <w:b/>
          <w:sz w:val="20"/>
          <w:szCs w:val="20"/>
        </w:rPr>
        <w:t>Stanislavem Drejslem</w:t>
      </w:r>
    </w:p>
    <w:p w14:paraId="30727745" w14:textId="77777777" w:rsidR="00C335BC" w:rsidRPr="009323DA" w:rsidRDefault="00C335BC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256647D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>(dále jen „</w:t>
      </w:r>
      <w:r w:rsidR="00DB4831">
        <w:rPr>
          <w:rFonts w:ascii="Verdana" w:hAnsi="Verdana" w:cs="Arial"/>
          <w:b/>
          <w:sz w:val="20"/>
          <w:szCs w:val="20"/>
        </w:rPr>
        <w:t>Poskytovatel</w:t>
      </w:r>
      <w:r w:rsidRPr="009323DA">
        <w:rPr>
          <w:rFonts w:ascii="Verdana" w:hAnsi="Verdana" w:cs="Arial"/>
          <w:sz w:val="20"/>
          <w:szCs w:val="20"/>
        </w:rPr>
        <w:t>“) na straně jedné</w:t>
      </w:r>
    </w:p>
    <w:p w14:paraId="3759E1C2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E369ADC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>a</w:t>
      </w:r>
    </w:p>
    <w:p w14:paraId="5FDF930E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1F197593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9323DA">
        <w:rPr>
          <w:rFonts w:ascii="Verdana" w:hAnsi="Verdana" w:cs="Arial"/>
          <w:b/>
          <w:sz w:val="20"/>
          <w:szCs w:val="20"/>
        </w:rPr>
        <w:t>Vodovody a kanalizace Rychnov nad Kněžnou, s.r.o.</w:t>
      </w:r>
    </w:p>
    <w:p w14:paraId="2EC05B0D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>se sídlem: Havlíčkova 136, 516 01 Rychnov nad Kněžnou</w:t>
      </w:r>
    </w:p>
    <w:p w14:paraId="2471C29D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>Zapsaná v OR vedeném Krajským soudem v Hradci Králové, oddíl C, vložka 45498</w:t>
      </w:r>
    </w:p>
    <w:p w14:paraId="3B43C00D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 xml:space="preserve">Zastoupená: </w:t>
      </w:r>
      <w:r w:rsidRPr="009323DA">
        <w:rPr>
          <w:rFonts w:ascii="Verdana" w:hAnsi="Verdana" w:cs="Arial"/>
          <w:b/>
          <w:sz w:val="20"/>
          <w:szCs w:val="20"/>
        </w:rPr>
        <w:t>Jiřím Šímou, DiS,</w:t>
      </w:r>
      <w:r w:rsidRPr="009323DA">
        <w:rPr>
          <w:rFonts w:ascii="Verdana" w:hAnsi="Verdana" w:cs="Arial"/>
          <w:sz w:val="20"/>
          <w:szCs w:val="20"/>
        </w:rPr>
        <w:t xml:space="preserve"> jednatelem</w:t>
      </w:r>
    </w:p>
    <w:p w14:paraId="566277A2" w14:textId="06D7892D" w:rsidR="00A47B0D" w:rsidRPr="009323DA" w:rsidRDefault="00A47B0D" w:rsidP="00A47B0D">
      <w:pPr>
        <w:spacing w:after="0" w:line="240" w:lineRule="auto"/>
        <w:ind w:left="284" w:hanging="284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 xml:space="preserve">Ve věcech technických je oprávněn jednat: </w:t>
      </w:r>
      <w:r w:rsidR="00752743">
        <w:rPr>
          <w:rFonts w:ascii="Verdana" w:hAnsi="Verdana" w:cs="Arial"/>
          <w:sz w:val="20"/>
          <w:szCs w:val="20"/>
        </w:rPr>
        <w:t>XXXXXXXXX</w:t>
      </w:r>
      <w:r>
        <w:rPr>
          <w:rFonts w:ascii="Verdana" w:hAnsi="Verdana" w:cs="Arial"/>
          <w:sz w:val="20"/>
          <w:szCs w:val="20"/>
        </w:rPr>
        <w:t>, vedoucí provozu</w:t>
      </w:r>
    </w:p>
    <w:p w14:paraId="312B8359" w14:textId="77777777" w:rsidR="00C335BC" w:rsidRPr="009323DA" w:rsidRDefault="00C335BC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6D5AB1E4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>(dále jen „</w:t>
      </w:r>
      <w:r w:rsidR="00DB4831">
        <w:rPr>
          <w:rFonts w:ascii="Verdana" w:hAnsi="Verdana" w:cs="Arial"/>
          <w:b/>
          <w:sz w:val="20"/>
          <w:szCs w:val="20"/>
        </w:rPr>
        <w:t>Objednatel</w:t>
      </w:r>
      <w:r w:rsidRPr="009323DA">
        <w:rPr>
          <w:rFonts w:ascii="Verdana" w:hAnsi="Verdana" w:cs="Arial"/>
          <w:sz w:val="20"/>
          <w:szCs w:val="20"/>
        </w:rPr>
        <w:t>“) na straně druhé,</w:t>
      </w:r>
    </w:p>
    <w:p w14:paraId="4B675962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56DCF19F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323DA">
        <w:rPr>
          <w:rFonts w:ascii="Verdana" w:hAnsi="Verdana" w:cs="Arial"/>
          <w:sz w:val="20"/>
          <w:szCs w:val="20"/>
        </w:rPr>
        <w:t>Uzavírají níže uvedenou dne, měsíce a roku tuto smlouvu o poskytování dílčích provozních činností</w:t>
      </w:r>
    </w:p>
    <w:p w14:paraId="752E459D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0B31849C" w14:textId="77777777" w:rsidR="009323DA" w:rsidRDefault="009323DA" w:rsidP="009323DA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5B90FCB" w14:textId="77777777" w:rsidR="003E62A4" w:rsidRPr="009323DA" w:rsidRDefault="009323DA" w:rsidP="009323DA">
      <w:pPr>
        <w:pStyle w:val="Odstavecseseznamem"/>
        <w:numPr>
          <w:ilvl w:val="0"/>
          <w:numId w:val="11"/>
        </w:numPr>
        <w:spacing w:after="0" w:line="240" w:lineRule="auto"/>
        <w:ind w:left="1560" w:firstLine="1559"/>
        <w:rPr>
          <w:rFonts w:ascii="Verdana" w:hAnsi="Verdana"/>
          <w:b/>
        </w:rPr>
      </w:pPr>
      <w:r w:rsidRPr="009323DA">
        <w:rPr>
          <w:rFonts w:ascii="Verdana" w:hAnsi="Verdana"/>
          <w:b/>
        </w:rPr>
        <w:t>PŘEDMĚT SMLOUVY</w:t>
      </w:r>
    </w:p>
    <w:p w14:paraId="279F9E49" w14:textId="77777777" w:rsidR="009323DA" w:rsidRPr="009323DA" w:rsidRDefault="009323DA" w:rsidP="009323DA">
      <w:pPr>
        <w:pStyle w:val="Odstavecseseznamem"/>
        <w:spacing w:after="0" w:line="240" w:lineRule="auto"/>
        <w:ind w:left="396"/>
        <w:rPr>
          <w:rFonts w:ascii="Verdana" w:hAnsi="Verdana"/>
          <w:b/>
          <w:sz w:val="20"/>
          <w:szCs w:val="20"/>
        </w:rPr>
      </w:pPr>
    </w:p>
    <w:p w14:paraId="3188318F" w14:textId="71DBE056" w:rsidR="003E62A4" w:rsidRPr="009323DA" w:rsidRDefault="003E62A4" w:rsidP="009323DA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Předmětem této smlouvy je závazek </w:t>
      </w:r>
      <w:r w:rsidR="00955953">
        <w:rPr>
          <w:rFonts w:ascii="Verdana" w:hAnsi="Verdana"/>
          <w:sz w:val="20"/>
          <w:szCs w:val="20"/>
        </w:rPr>
        <w:t>P</w:t>
      </w:r>
      <w:r w:rsidR="00C04FED">
        <w:rPr>
          <w:rFonts w:ascii="Verdana" w:hAnsi="Verdana"/>
          <w:sz w:val="20"/>
          <w:szCs w:val="20"/>
        </w:rPr>
        <w:t>oskytovatele obstarávat pro O</w:t>
      </w:r>
      <w:r w:rsidRPr="009323DA">
        <w:rPr>
          <w:rFonts w:ascii="Verdana" w:hAnsi="Verdana"/>
          <w:sz w:val="20"/>
          <w:szCs w:val="20"/>
        </w:rPr>
        <w:t>bjednatele po</w:t>
      </w:r>
      <w:r w:rsidR="00ED004D" w:rsidRPr="009323DA">
        <w:rPr>
          <w:rFonts w:ascii="Verdana" w:hAnsi="Verdana"/>
          <w:sz w:val="20"/>
          <w:szCs w:val="20"/>
        </w:rPr>
        <w:t>hotovostní</w:t>
      </w:r>
      <w:r w:rsidRPr="009323DA">
        <w:rPr>
          <w:rFonts w:ascii="Verdana" w:hAnsi="Verdana"/>
          <w:sz w:val="20"/>
          <w:szCs w:val="20"/>
        </w:rPr>
        <w:t xml:space="preserve"> službu spojenou s provozováním vodovodu a kanalizace v provozování </w:t>
      </w:r>
      <w:r w:rsidR="00C04FED">
        <w:rPr>
          <w:rFonts w:ascii="Verdana" w:hAnsi="Verdana"/>
          <w:sz w:val="20"/>
          <w:szCs w:val="20"/>
        </w:rPr>
        <w:t>O</w:t>
      </w:r>
      <w:r w:rsidRPr="009323DA">
        <w:rPr>
          <w:rFonts w:ascii="Verdana" w:hAnsi="Verdana"/>
          <w:sz w:val="20"/>
          <w:szCs w:val="20"/>
        </w:rPr>
        <w:t>bjednatele, a tomu odpovídající závazek objednatele uhradit cenu za výkon této činnosti.</w:t>
      </w:r>
      <w:r w:rsidR="00955953">
        <w:rPr>
          <w:rFonts w:ascii="Verdana" w:hAnsi="Verdana"/>
          <w:sz w:val="20"/>
          <w:szCs w:val="20"/>
        </w:rPr>
        <w:t xml:space="preserve"> </w:t>
      </w:r>
      <w:r w:rsidRPr="009323DA">
        <w:rPr>
          <w:rFonts w:ascii="Verdana" w:hAnsi="Verdana"/>
          <w:sz w:val="20"/>
          <w:szCs w:val="20"/>
        </w:rPr>
        <w:t>Poruchová slu</w:t>
      </w:r>
      <w:r w:rsidR="00B31B33" w:rsidRPr="009323DA">
        <w:rPr>
          <w:rFonts w:ascii="Verdana" w:hAnsi="Verdana"/>
          <w:sz w:val="20"/>
          <w:szCs w:val="20"/>
        </w:rPr>
        <w:t>žba podle této smlouvy zahrnuje:</w:t>
      </w:r>
    </w:p>
    <w:p w14:paraId="50E20906" w14:textId="77777777" w:rsidR="00060C96" w:rsidRPr="009323DA" w:rsidRDefault="00060C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0A810F5D" w14:textId="13174BF6" w:rsidR="00D35FA9" w:rsidRPr="009323DA" w:rsidRDefault="00B31B33" w:rsidP="009323D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zajištění nepřetržité </w:t>
      </w:r>
      <w:r w:rsidR="00ED004D" w:rsidRPr="009323DA">
        <w:rPr>
          <w:rFonts w:ascii="Verdana" w:hAnsi="Verdana"/>
          <w:b/>
          <w:sz w:val="20"/>
          <w:szCs w:val="20"/>
        </w:rPr>
        <w:t>24hodinov</w:t>
      </w:r>
      <w:r w:rsidR="00CC2185" w:rsidRPr="009323DA">
        <w:rPr>
          <w:rFonts w:ascii="Verdana" w:hAnsi="Verdana"/>
          <w:b/>
          <w:sz w:val="20"/>
          <w:szCs w:val="20"/>
        </w:rPr>
        <w:t>é</w:t>
      </w:r>
      <w:r w:rsidR="00ED004D" w:rsidRPr="009323DA">
        <w:rPr>
          <w:rFonts w:ascii="Verdana" w:hAnsi="Verdana"/>
          <w:b/>
          <w:sz w:val="20"/>
          <w:szCs w:val="20"/>
        </w:rPr>
        <w:t xml:space="preserve"> pohotovostní služby mechanizace</w:t>
      </w:r>
      <w:r w:rsidR="00ED004D" w:rsidRPr="009323DA">
        <w:rPr>
          <w:rFonts w:ascii="Verdana" w:hAnsi="Verdana"/>
          <w:i/>
          <w:sz w:val="20"/>
          <w:szCs w:val="20"/>
        </w:rPr>
        <w:t>(bagr, nákladní automobil</w:t>
      </w:r>
      <w:r w:rsidR="00CC2185" w:rsidRPr="009323DA">
        <w:rPr>
          <w:rFonts w:ascii="Verdana" w:hAnsi="Verdana"/>
          <w:i/>
          <w:sz w:val="20"/>
          <w:szCs w:val="20"/>
        </w:rPr>
        <w:t xml:space="preserve"> a jeřáb)</w:t>
      </w:r>
      <w:r w:rsidR="0004127B" w:rsidRPr="009323DA">
        <w:rPr>
          <w:rFonts w:ascii="Verdana" w:hAnsi="Verdana"/>
          <w:sz w:val="20"/>
          <w:szCs w:val="20"/>
        </w:rPr>
        <w:t xml:space="preserve"> s nástupem do 1,0 hodiny od telefonického nebo písemného objednání</w:t>
      </w:r>
      <w:r w:rsidRPr="009323DA">
        <w:rPr>
          <w:rFonts w:ascii="Verdana" w:hAnsi="Verdana"/>
          <w:sz w:val="20"/>
          <w:szCs w:val="20"/>
        </w:rPr>
        <w:t>;</w:t>
      </w:r>
    </w:p>
    <w:p w14:paraId="0C0357CD" w14:textId="63ADC66E" w:rsidR="00060C96" w:rsidRDefault="00060C96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CA25BC8" w14:textId="77777777" w:rsidR="00955953" w:rsidRPr="009323DA" w:rsidRDefault="00955953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74C0AEB" w14:textId="77777777" w:rsidR="00B31B33" w:rsidRPr="009323DA" w:rsidRDefault="00B31B33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>Po</w:t>
      </w:r>
      <w:r w:rsidR="00CC2185" w:rsidRPr="009323DA">
        <w:rPr>
          <w:rFonts w:ascii="Verdana" w:hAnsi="Verdana"/>
          <w:sz w:val="20"/>
          <w:szCs w:val="20"/>
        </w:rPr>
        <w:t>hotovostní</w:t>
      </w:r>
      <w:r w:rsidRPr="009323DA">
        <w:rPr>
          <w:rFonts w:ascii="Verdana" w:hAnsi="Verdana"/>
          <w:sz w:val="20"/>
          <w:szCs w:val="20"/>
        </w:rPr>
        <w:t xml:space="preserve"> služba nezahrnuje vlastní opravu havárie či odstranění poruchy ani likvidace jejích důsledků.</w:t>
      </w:r>
    </w:p>
    <w:p w14:paraId="3B4BC318" w14:textId="77777777" w:rsidR="00B31B33" w:rsidRPr="009323DA" w:rsidRDefault="00B31B33" w:rsidP="009323D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48854F2" w14:textId="1BA7B7C3" w:rsidR="00B31B33" w:rsidRPr="005065F2" w:rsidRDefault="00B31B33" w:rsidP="005065F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Předmětem této smlouvy je dále sjednání rámcových podmínek, za nichž se </w:t>
      </w:r>
      <w:r w:rsidR="006C3949">
        <w:rPr>
          <w:rFonts w:ascii="Verdana" w:hAnsi="Verdana"/>
          <w:sz w:val="20"/>
          <w:szCs w:val="20"/>
        </w:rPr>
        <w:t>Poskytovatel</w:t>
      </w:r>
      <w:r w:rsidRPr="009323DA">
        <w:rPr>
          <w:rFonts w:ascii="Verdana" w:hAnsi="Verdana"/>
          <w:sz w:val="20"/>
          <w:szCs w:val="20"/>
        </w:rPr>
        <w:t xml:space="preserve"> zaváže provést nebo kvalifikovaně obstarat činnosti související s opravami havárií a odstranění poruch, pokud od </w:t>
      </w:r>
      <w:r w:rsidR="006C3949">
        <w:rPr>
          <w:rFonts w:ascii="Verdana" w:hAnsi="Verdana"/>
          <w:sz w:val="20"/>
          <w:szCs w:val="20"/>
        </w:rPr>
        <w:t>O</w:t>
      </w:r>
      <w:r w:rsidRPr="009323DA">
        <w:rPr>
          <w:rFonts w:ascii="Verdana" w:hAnsi="Verdana"/>
          <w:sz w:val="20"/>
          <w:szCs w:val="20"/>
        </w:rPr>
        <w:t xml:space="preserve">bjednatele obdrží výzvu k provedení nebo obstarání těchto činností </w:t>
      </w:r>
      <w:r w:rsidRPr="009323DA">
        <w:rPr>
          <w:rFonts w:ascii="Verdana" w:hAnsi="Verdana"/>
          <w:i/>
          <w:sz w:val="20"/>
          <w:szCs w:val="20"/>
        </w:rPr>
        <w:t>(objednávku)</w:t>
      </w:r>
      <w:r w:rsidRPr="009323DA">
        <w:rPr>
          <w:rFonts w:ascii="Verdana" w:hAnsi="Verdana"/>
          <w:sz w:val="20"/>
          <w:szCs w:val="20"/>
        </w:rPr>
        <w:t xml:space="preserve"> obsahující vymezení jejich druhu a množství, </w:t>
      </w:r>
      <w:r w:rsidRPr="009323DA">
        <w:rPr>
          <w:rFonts w:ascii="Verdana" w:hAnsi="Verdana"/>
          <w:sz w:val="20"/>
          <w:szCs w:val="20"/>
        </w:rPr>
        <w:lastRenderedPageBreak/>
        <w:t>termínu a místa plnění, vždy přiměřené k povaze konkrétního případu.</w:t>
      </w:r>
      <w:r w:rsidR="00955953">
        <w:rPr>
          <w:rFonts w:ascii="Verdana" w:hAnsi="Verdana"/>
          <w:sz w:val="20"/>
          <w:szCs w:val="20"/>
        </w:rPr>
        <w:t xml:space="preserve"> </w:t>
      </w:r>
      <w:r w:rsidRPr="005065F2">
        <w:rPr>
          <w:rFonts w:ascii="Verdana" w:hAnsi="Verdana"/>
          <w:sz w:val="20"/>
          <w:szCs w:val="20"/>
        </w:rPr>
        <w:t>Činnosti, jejichž rámcové podmínky se touto smlouvou sjednávají, zejména a nikoli výlučně zahrnují:</w:t>
      </w:r>
    </w:p>
    <w:p w14:paraId="5D2FB0F6" w14:textId="77777777" w:rsidR="00060C96" w:rsidRPr="009323DA" w:rsidRDefault="00060C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09A4C089" w14:textId="3B7FF675" w:rsidR="009323DA" w:rsidRPr="005323A8" w:rsidRDefault="005918E7" w:rsidP="0064436D">
      <w:pPr>
        <w:pStyle w:val="Odstavecseseznamem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5323A8">
        <w:rPr>
          <w:rFonts w:ascii="Verdana" w:hAnsi="Verdana"/>
          <w:sz w:val="20"/>
          <w:szCs w:val="20"/>
        </w:rPr>
        <w:t>realizac</w:t>
      </w:r>
      <w:r w:rsidR="00D35FA9" w:rsidRPr="005323A8">
        <w:rPr>
          <w:rFonts w:ascii="Verdana" w:hAnsi="Verdana"/>
          <w:sz w:val="20"/>
          <w:szCs w:val="20"/>
        </w:rPr>
        <w:t>i</w:t>
      </w:r>
      <w:r w:rsidRPr="005323A8">
        <w:rPr>
          <w:rFonts w:ascii="Verdana" w:hAnsi="Verdana"/>
          <w:sz w:val="20"/>
          <w:szCs w:val="20"/>
        </w:rPr>
        <w:t xml:space="preserve"> strojních zemních prací při</w:t>
      </w:r>
      <w:r w:rsidR="00B31B33" w:rsidRPr="005323A8">
        <w:rPr>
          <w:rFonts w:ascii="Verdana" w:hAnsi="Verdana"/>
          <w:sz w:val="20"/>
          <w:szCs w:val="20"/>
        </w:rPr>
        <w:t xml:space="preserve"> odstranění poruch a havárií</w:t>
      </w:r>
      <w:r w:rsidR="007C7D32">
        <w:rPr>
          <w:rFonts w:ascii="Verdana" w:hAnsi="Verdana"/>
          <w:sz w:val="20"/>
          <w:szCs w:val="20"/>
        </w:rPr>
        <w:t xml:space="preserve"> </w:t>
      </w:r>
      <w:r w:rsidRPr="005323A8">
        <w:rPr>
          <w:rFonts w:ascii="Verdana" w:hAnsi="Verdana"/>
          <w:i/>
          <w:sz w:val="20"/>
          <w:szCs w:val="20"/>
        </w:rPr>
        <w:t>(vlastní strojní výkop</w:t>
      </w:r>
      <w:r w:rsidR="003B6A34" w:rsidRPr="005323A8">
        <w:rPr>
          <w:rFonts w:ascii="Verdana" w:hAnsi="Verdana"/>
          <w:i/>
          <w:sz w:val="20"/>
          <w:szCs w:val="20"/>
        </w:rPr>
        <w:t>, dovoz nového materiálu na zahrnutí výkopu</w:t>
      </w:r>
      <w:r w:rsidRPr="005323A8">
        <w:rPr>
          <w:rFonts w:ascii="Verdana" w:hAnsi="Verdana"/>
          <w:i/>
          <w:sz w:val="20"/>
          <w:szCs w:val="20"/>
        </w:rPr>
        <w:t xml:space="preserve"> a odvoz vytěžené zeminy na skládku určenou objednatelem)</w:t>
      </w:r>
      <w:r w:rsidRPr="005323A8">
        <w:rPr>
          <w:rFonts w:ascii="Verdana" w:hAnsi="Verdana"/>
          <w:sz w:val="20"/>
          <w:szCs w:val="20"/>
        </w:rPr>
        <w:t xml:space="preserve">. </w:t>
      </w:r>
    </w:p>
    <w:p w14:paraId="78837EAF" w14:textId="79538080" w:rsidR="00B31B33" w:rsidRPr="00100D4B" w:rsidRDefault="00B31B33" w:rsidP="00100D4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A00372" w14:textId="77777777" w:rsidR="0064436D" w:rsidRDefault="0064436D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00B120A2" w14:textId="77777777" w:rsidR="00C87A59" w:rsidRPr="00761FD0" w:rsidRDefault="00C87A59" w:rsidP="00E942FF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61FD0">
        <w:rPr>
          <w:rFonts w:ascii="Verdana" w:hAnsi="Verdana"/>
          <w:b/>
          <w:sz w:val="20"/>
          <w:szCs w:val="20"/>
        </w:rPr>
        <w:t>CENA A PLATEBNÍ PODMÍNKY</w:t>
      </w:r>
    </w:p>
    <w:p w14:paraId="263D8FC4" w14:textId="77777777" w:rsidR="00C87A59" w:rsidRPr="009323DA" w:rsidRDefault="00C87A59" w:rsidP="00C87A59">
      <w:pPr>
        <w:spacing w:after="0" w:line="240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22C10C6D" w14:textId="3E2C6E71" w:rsidR="00C87A59" w:rsidRPr="00761FD0" w:rsidRDefault="00C87A59" w:rsidP="00761FD0">
      <w:pPr>
        <w:pStyle w:val="Odstavecseseznamem"/>
        <w:numPr>
          <w:ilvl w:val="0"/>
          <w:numId w:val="17"/>
        </w:num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761FD0">
        <w:rPr>
          <w:rFonts w:ascii="Verdana" w:hAnsi="Verdana"/>
          <w:sz w:val="20"/>
          <w:szCs w:val="20"/>
        </w:rPr>
        <w:t xml:space="preserve">Objednatel je povinen za obstarávané činnosti uvedené v čl. II. odst. 1. zaplatit </w:t>
      </w:r>
      <w:r w:rsidR="00DB4831">
        <w:rPr>
          <w:rFonts w:ascii="Verdana" w:hAnsi="Verdana"/>
          <w:sz w:val="20"/>
          <w:szCs w:val="20"/>
        </w:rPr>
        <w:t>Poskytovateli</w:t>
      </w:r>
      <w:r w:rsidRPr="00761FD0">
        <w:rPr>
          <w:rFonts w:ascii="Verdana" w:hAnsi="Verdana"/>
          <w:sz w:val="20"/>
          <w:szCs w:val="20"/>
        </w:rPr>
        <w:t xml:space="preserve"> cenu pro rok 202</w:t>
      </w:r>
      <w:r w:rsidR="00FA722B">
        <w:rPr>
          <w:rFonts w:ascii="Verdana" w:hAnsi="Verdana"/>
          <w:sz w:val="20"/>
          <w:szCs w:val="20"/>
        </w:rPr>
        <w:t>2</w:t>
      </w:r>
      <w:r w:rsidRPr="00761FD0">
        <w:rPr>
          <w:rFonts w:ascii="Verdana" w:hAnsi="Verdana"/>
          <w:sz w:val="20"/>
          <w:szCs w:val="20"/>
        </w:rPr>
        <w:t xml:space="preserve"> sjednanou takto:</w:t>
      </w:r>
    </w:p>
    <w:p w14:paraId="630675BE" w14:textId="77777777" w:rsidR="00C87A59" w:rsidRPr="00761FD0" w:rsidRDefault="00C87A59" w:rsidP="00761FD0">
      <w:pPr>
        <w:pStyle w:val="Odstavecseseznamem"/>
        <w:numPr>
          <w:ilvl w:val="1"/>
          <w:numId w:val="17"/>
        </w:numPr>
        <w:tabs>
          <w:tab w:val="left" w:pos="567"/>
        </w:tabs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761FD0">
        <w:rPr>
          <w:rFonts w:ascii="Verdana" w:hAnsi="Verdana"/>
          <w:sz w:val="20"/>
          <w:szCs w:val="20"/>
        </w:rPr>
        <w:t xml:space="preserve">za pohotovost mechanizace </w:t>
      </w:r>
      <w:r w:rsidRPr="00761FD0">
        <w:rPr>
          <w:rFonts w:ascii="Verdana" w:hAnsi="Verdana"/>
          <w:b/>
          <w:sz w:val="20"/>
          <w:szCs w:val="20"/>
        </w:rPr>
        <w:t>12.882 Kč/měsíc</w:t>
      </w:r>
      <w:r w:rsidRPr="00761FD0">
        <w:rPr>
          <w:rFonts w:ascii="Verdana" w:hAnsi="Verdana"/>
          <w:sz w:val="20"/>
          <w:szCs w:val="20"/>
        </w:rPr>
        <w:t xml:space="preserve"> bez DPH, </w:t>
      </w:r>
    </w:p>
    <w:p w14:paraId="14C23206" w14:textId="1F74A63B" w:rsidR="00C87A59" w:rsidRPr="00100D4B" w:rsidRDefault="00100D4B" w:rsidP="00100D4B">
      <w:p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C87A59" w:rsidRPr="00100D4B">
        <w:rPr>
          <w:rFonts w:ascii="Verdana" w:hAnsi="Verdana"/>
          <w:sz w:val="20"/>
          <w:szCs w:val="20"/>
        </w:rPr>
        <w:t xml:space="preserve">K těmto cenám bude připočtena DPH ve výši dle platných právních předpisů. </w:t>
      </w:r>
    </w:p>
    <w:p w14:paraId="7905DCD4" w14:textId="77777777" w:rsidR="00761FD0" w:rsidRDefault="00761FD0" w:rsidP="00761FD0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F5AA3F" w14:textId="4FA8F40F" w:rsidR="00761FD0" w:rsidRDefault="00761FD0" w:rsidP="00761FD0">
      <w:pPr>
        <w:pStyle w:val="Odstavecseseznamem"/>
        <w:numPr>
          <w:ilvl w:val="0"/>
          <w:numId w:val="17"/>
        </w:num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761FD0">
        <w:rPr>
          <w:rFonts w:ascii="Verdana" w:hAnsi="Verdana"/>
          <w:sz w:val="20"/>
          <w:szCs w:val="20"/>
        </w:rPr>
        <w:t xml:space="preserve">Objednatel je povinen za obstarávané činnosti uvedené v čl. II. odst. 2. </w:t>
      </w:r>
      <w:r w:rsidRPr="009323DA">
        <w:rPr>
          <w:rFonts w:ascii="Verdana" w:hAnsi="Verdana"/>
          <w:sz w:val="20"/>
          <w:szCs w:val="20"/>
        </w:rPr>
        <w:t xml:space="preserve">uhradit cenu sjednanou jednotlivě pro každou objednanou činnost samostatně na základě </w:t>
      </w:r>
      <w:commentRangeStart w:id="0"/>
      <w:r w:rsidRPr="009323DA">
        <w:rPr>
          <w:rFonts w:ascii="Verdana" w:hAnsi="Verdana"/>
          <w:sz w:val="20"/>
          <w:szCs w:val="20"/>
        </w:rPr>
        <w:t xml:space="preserve">Ceníku prací a služeb </w:t>
      </w:r>
      <w:r w:rsidR="00DB4831">
        <w:rPr>
          <w:rFonts w:ascii="Verdana" w:hAnsi="Verdana"/>
          <w:sz w:val="20"/>
          <w:szCs w:val="20"/>
        </w:rPr>
        <w:t>Poskytovatele</w:t>
      </w:r>
      <w:commentRangeEnd w:id="0"/>
      <w:r w:rsidR="00F31D5C">
        <w:rPr>
          <w:rStyle w:val="Odkaznakoment"/>
        </w:rPr>
        <w:commentReference w:id="0"/>
      </w:r>
      <w:r w:rsidRPr="009323DA">
        <w:rPr>
          <w:rFonts w:ascii="Verdana" w:hAnsi="Verdana"/>
          <w:sz w:val="20"/>
          <w:szCs w:val="20"/>
        </w:rPr>
        <w:t>, popř. jiných ujednání učiněných v souvislosti s objednáním činností</w:t>
      </w:r>
      <w:r>
        <w:rPr>
          <w:rFonts w:ascii="Verdana" w:hAnsi="Verdana"/>
          <w:sz w:val="20"/>
          <w:szCs w:val="20"/>
        </w:rPr>
        <w:t>.</w:t>
      </w:r>
      <w:r w:rsidRPr="009323DA">
        <w:rPr>
          <w:rFonts w:ascii="Verdana" w:hAnsi="Verdana"/>
          <w:sz w:val="20"/>
          <w:szCs w:val="20"/>
        </w:rPr>
        <w:t xml:space="preserve"> Výpis </w:t>
      </w:r>
      <w:commentRangeStart w:id="1"/>
      <w:r w:rsidRPr="009323DA">
        <w:rPr>
          <w:rFonts w:ascii="Verdana" w:hAnsi="Verdana"/>
          <w:sz w:val="20"/>
          <w:szCs w:val="20"/>
        </w:rPr>
        <w:t>z </w:t>
      </w:r>
      <w:r>
        <w:rPr>
          <w:rFonts w:ascii="Verdana" w:hAnsi="Verdana"/>
          <w:sz w:val="20"/>
          <w:szCs w:val="20"/>
        </w:rPr>
        <w:t>C</w:t>
      </w:r>
      <w:r w:rsidRPr="009323DA">
        <w:rPr>
          <w:rFonts w:ascii="Verdana" w:hAnsi="Verdana"/>
          <w:sz w:val="20"/>
          <w:szCs w:val="20"/>
        </w:rPr>
        <w:t xml:space="preserve">eníku pro výše uvedené služby je </w:t>
      </w:r>
      <w:r>
        <w:rPr>
          <w:rFonts w:ascii="Verdana" w:hAnsi="Verdana"/>
          <w:sz w:val="20"/>
          <w:szCs w:val="20"/>
        </w:rPr>
        <w:t xml:space="preserve">Přílohou č. 1 </w:t>
      </w:r>
      <w:r w:rsidRPr="009323DA">
        <w:rPr>
          <w:rFonts w:ascii="Verdana" w:hAnsi="Verdana"/>
          <w:sz w:val="20"/>
          <w:szCs w:val="20"/>
        </w:rPr>
        <w:t xml:space="preserve">této </w:t>
      </w:r>
      <w:commentRangeEnd w:id="1"/>
      <w:r w:rsidR="00F31D5C">
        <w:rPr>
          <w:rStyle w:val="Odkaznakoment"/>
        </w:rPr>
        <w:commentReference w:id="1"/>
      </w:r>
      <w:r w:rsidRPr="009323DA">
        <w:rPr>
          <w:rFonts w:ascii="Verdana" w:hAnsi="Verdana"/>
          <w:sz w:val="20"/>
          <w:szCs w:val="20"/>
        </w:rPr>
        <w:t>smlouvy</w:t>
      </w:r>
      <w:r>
        <w:rPr>
          <w:rFonts w:ascii="Verdana" w:hAnsi="Verdana"/>
          <w:sz w:val="20"/>
          <w:szCs w:val="20"/>
        </w:rPr>
        <w:t>.</w:t>
      </w:r>
    </w:p>
    <w:p w14:paraId="1B912F32" w14:textId="77777777" w:rsidR="00761FD0" w:rsidRPr="00761FD0" w:rsidRDefault="00761FD0" w:rsidP="00761FD0">
      <w:pPr>
        <w:pStyle w:val="Odstavecseseznamem"/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2BCC51D4" w14:textId="77777777" w:rsidR="00C87A59" w:rsidRPr="00761FD0" w:rsidRDefault="00C87A59" w:rsidP="00761FD0">
      <w:pPr>
        <w:pStyle w:val="Odstavecseseznamem"/>
        <w:numPr>
          <w:ilvl w:val="0"/>
          <w:numId w:val="17"/>
        </w:num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761FD0">
        <w:rPr>
          <w:rFonts w:ascii="Verdana" w:hAnsi="Verdana"/>
          <w:sz w:val="20"/>
          <w:szCs w:val="20"/>
        </w:rPr>
        <w:t xml:space="preserve">Cena za poskytované služby bude hrazena </w:t>
      </w:r>
      <w:r w:rsidR="006C236F">
        <w:rPr>
          <w:rFonts w:ascii="Verdana" w:hAnsi="Verdana"/>
          <w:sz w:val="20"/>
          <w:szCs w:val="20"/>
        </w:rPr>
        <w:t>O</w:t>
      </w:r>
      <w:r w:rsidRPr="00761FD0">
        <w:rPr>
          <w:rFonts w:ascii="Verdana" w:hAnsi="Verdana"/>
          <w:sz w:val="20"/>
          <w:szCs w:val="20"/>
        </w:rPr>
        <w:t xml:space="preserve">bjednatelem na základě </w:t>
      </w:r>
      <w:r w:rsidR="00DB4831">
        <w:rPr>
          <w:rFonts w:ascii="Verdana" w:hAnsi="Verdana"/>
          <w:sz w:val="20"/>
          <w:szCs w:val="20"/>
        </w:rPr>
        <w:t>faktury P</w:t>
      </w:r>
      <w:r w:rsidRPr="00761FD0">
        <w:rPr>
          <w:rFonts w:ascii="Verdana" w:hAnsi="Verdana"/>
          <w:sz w:val="20"/>
          <w:szCs w:val="20"/>
        </w:rPr>
        <w:t xml:space="preserve">oskytovatele. Faktura je splatná do 14 kalendářních dnů od jejího doručení </w:t>
      </w:r>
      <w:r w:rsidR="00DB4831">
        <w:rPr>
          <w:rFonts w:ascii="Verdana" w:hAnsi="Verdana"/>
          <w:sz w:val="20"/>
          <w:szCs w:val="20"/>
        </w:rPr>
        <w:t>O</w:t>
      </w:r>
      <w:r w:rsidRPr="00761FD0">
        <w:rPr>
          <w:rFonts w:ascii="Verdana" w:hAnsi="Verdana"/>
          <w:sz w:val="20"/>
          <w:szCs w:val="20"/>
        </w:rPr>
        <w:t>bjednateli. Pokud faktura t</w:t>
      </w:r>
      <w:r w:rsidR="00DB4831">
        <w:rPr>
          <w:rFonts w:ascii="Verdana" w:hAnsi="Verdana"/>
          <w:sz w:val="20"/>
          <w:szCs w:val="20"/>
        </w:rPr>
        <w:t>yto náležitosti neobsahuje, je O</w:t>
      </w:r>
      <w:r w:rsidRPr="00761FD0">
        <w:rPr>
          <w:rFonts w:ascii="Verdana" w:hAnsi="Verdana"/>
          <w:sz w:val="20"/>
          <w:szCs w:val="20"/>
        </w:rPr>
        <w:t xml:space="preserve">bjednatel oprávněn fakturu </w:t>
      </w:r>
      <w:r w:rsidR="00DB4831">
        <w:rPr>
          <w:rFonts w:ascii="Verdana" w:hAnsi="Verdana"/>
          <w:sz w:val="20"/>
          <w:szCs w:val="20"/>
        </w:rPr>
        <w:t>P</w:t>
      </w:r>
      <w:r w:rsidRPr="00761FD0">
        <w:rPr>
          <w:rFonts w:ascii="Verdana" w:hAnsi="Verdana"/>
          <w:sz w:val="20"/>
          <w:szCs w:val="20"/>
        </w:rPr>
        <w:t xml:space="preserve">oskytovateli vrátit a cenu služeb neuhradit. </w:t>
      </w:r>
    </w:p>
    <w:p w14:paraId="586C027D" w14:textId="77777777" w:rsidR="00C87A59" w:rsidRDefault="00C87A59" w:rsidP="00C87A59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42A85265" w14:textId="77777777" w:rsidR="005065F2" w:rsidRPr="0064436D" w:rsidRDefault="005065F2" w:rsidP="005065F2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DOBA TRVÁNÍ SMLOUVY</w:t>
      </w:r>
    </w:p>
    <w:p w14:paraId="4E6DD67D" w14:textId="77777777" w:rsidR="005065F2" w:rsidRPr="009323DA" w:rsidRDefault="005065F2" w:rsidP="005065F2">
      <w:pPr>
        <w:spacing w:after="0" w:line="240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66CA6588" w14:textId="75EE6079" w:rsidR="00425770" w:rsidRDefault="005065F2" w:rsidP="0042577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25770">
        <w:rPr>
          <w:rFonts w:ascii="Verdana" w:hAnsi="Verdana"/>
          <w:sz w:val="20"/>
          <w:szCs w:val="20"/>
        </w:rPr>
        <w:t>Tato smlouva se uzavírá na dobu určitou od 1. 1. 202</w:t>
      </w:r>
      <w:r w:rsidR="003F5DF5">
        <w:rPr>
          <w:rFonts w:ascii="Verdana" w:hAnsi="Verdana"/>
          <w:sz w:val="20"/>
          <w:szCs w:val="20"/>
        </w:rPr>
        <w:t>2</w:t>
      </w:r>
      <w:r w:rsidRPr="00425770">
        <w:rPr>
          <w:rFonts w:ascii="Verdana" w:hAnsi="Verdana"/>
          <w:sz w:val="20"/>
          <w:szCs w:val="20"/>
        </w:rPr>
        <w:t xml:space="preserve"> do 31.12.202</w:t>
      </w:r>
      <w:r w:rsidR="003F5DF5">
        <w:rPr>
          <w:rFonts w:ascii="Verdana" w:hAnsi="Verdana"/>
          <w:sz w:val="20"/>
          <w:szCs w:val="20"/>
        </w:rPr>
        <w:t>2</w:t>
      </w:r>
      <w:r w:rsidRPr="00425770">
        <w:rPr>
          <w:rFonts w:ascii="Verdana" w:hAnsi="Verdana"/>
          <w:sz w:val="20"/>
          <w:szCs w:val="20"/>
        </w:rPr>
        <w:t xml:space="preserve"> a prodlužuje se pravidelně vždy o další kalendářní rok, pokud nebyla nejméně </w:t>
      </w:r>
      <w:r w:rsidR="003F5DF5">
        <w:rPr>
          <w:rFonts w:ascii="Verdana" w:hAnsi="Verdana"/>
          <w:sz w:val="20"/>
          <w:szCs w:val="20"/>
        </w:rPr>
        <w:t>2</w:t>
      </w:r>
      <w:r w:rsidRPr="00425770">
        <w:rPr>
          <w:rFonts w:ascii="Verdana" w:hAnsi="Verdana"/>
          <w:sz w:val="20"/>
          <w:szCs w:val="20"/>
        </w:rPr>
        <w:t xml:space="preserve"> měsíce před uplynutím příslušného kalendářního roku některou ze smluvních stran písemně vypovězena.</w:t>
      </w:r>
    </w:p>
    <w:p w14:paraId="7DA5F05D" w14:textId="77777777" w:rsidR="005065F2" w:rsidRPr="00425770" w:rsidRDefault="005065F2" w:rsidP="0042577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25770">
        <w:rPr>
          <w:rFonts w:ascii="Verdana" w:hAnsi="Verdana"/>
          <w:sz w:val="20"/>
          <w:szCs w:val="20"/>
        </w:rPr>
        <w:t>Smlouvu lze ukončit též dohodou smluvních stran ke sjednanému datu ukončení.</w:t>
      </w:r>
    </w:p>
    <w:p w14:paraId="62031772" w14:textId="77777777" w:rsidR="005065F2" w:rsidRDefault="005065F2" w:rsidP="00C87A59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2BA74D67" w14:textId="77777777" w:rsidR="005065F2" w:rsidRDefault="005065F2" w:rsidP="00C87A59">
      <w:pPr>
        <w:tabs>
          <w:tab w:val="left" w:pos="284"/>
        </w:tabs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</w:p>
    <w:p w14:paraId="4C512BDA" w14:textId="77777777" w:rsidR="0064436D" w:rsidRDefault="0064436D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610C3651" w14:textId="77777777" w:rsidR="009323DA" w:rsidRPr="00761FD0" w:rsidRDefault="00761FD0" w:rsidP="005065F2">
      <w:pPr>
        <w:pStyle w:val="Odstavecseseznamem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jc w:val="center"/>
        <w:rPr>
          <w:rFonts w:ascii="Verdana" w:hAnsi="Verdana"/>
          <w:b/>
        </w:rPr>
      </w:pPr>
      <w:r w:rsidRPr="00761FD0">
        <w:rPr>
          <w:rFonts w:ascii="Verdana" w:hAnsi="Verdana"/>
          <w:b/>
        </w:rPr>
        <w:t>PRÁVA A POVINNOSTI SMLUVNÍCH STRAN</w:t>
      </w:r>
    </w:p>
    <w:p w14:paraId="2C8C9F63" w14:textId="77777777" w:rsidR="0052307E" w:rsidRPr="009323DA" w:rsidRDefault="0052307E" w:rsidP="009323DA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29CB6A44" w14:textId="77777777" w:rsidR="00E942FF" w:rsidRDefault="00761FD0" w:rsidP="00761FD0">
      <w:pPr>
        <w:numPr>
          <w:ilvl w:val="0"/>
          <w:numId w:val="18"/>
        </w:numPr>
        <w:spacing w:after="109" w:line="248" w:lineRule="auto"/>
        <w:ind w:hanging="425"/>
        <w:jc w:val="both"/>
        <w:rPr>
          <w:rFonts w:ascii="Verdana" w:hAnsi="Verdana"/>
          <w:sz w:val="20"/>
          <w:szCs w:val="20"/>
        </w:rPr>
      </w:pPr>
      <w:r w:rsidRPr="00CA04DE">
        <w:rPr>
          <w:rFonts w:ascii="Verdana" w:hAnsi="Verdana"/>
          <w:sz w:val="20"/>
          <w:szCs w:val="20"/>
        </w:rPr>
        <w:t>Poskytovatel je pov</w:t>
      </w:r>
      <w:r w:rsidR="00DA5451">
        <w:rPr>
          <w:rFonts w:ascii="Verdana" w:hAnsi="Verdana"/>
          <w:sz w:val="20"/>
          <w:szCs w:val="20"/>
        </w:rPr>
        <w:t>inen poskytovat veškeré služby O</w:t>
      </w:r>
      <w:r w:rsidRPr="00CA04DE">
        <w:rPr>
          <w:rFonts w:ascii="Verdana" w:hAnsi="Verdana"/>
          <w:sz w:val="20"/>
          <w:szCs w:val="20"/>
        </w:rPr>
        <w:t xml:space="preserve">bjednateli řádně a včas, s náležitou odbornou péčí a v nejlepší kvalitě, v souladu s pokyny a zadáním </w:t>
      </w:r>
      <w:r w:rsidR="002876B2">
        <w:rPr>
          <w:rFonts w:ascii="Verdana" w:hAnsi="Verdana"/>
          <w:sz w:val="20"/>
          <w:szCs w:val="20"/>
        </w:rPr>
        <w:t>O</w:t>
      </w:r>
      <w:r w:rsidRPr="00CA04DE">
        <w:rPr>
          <w:rFonts w:ascii="Verdana" w:hAnsi="Verdana"/>
          <w:sz w:val="20"/>
          <w:szCs w:val="20"/>
        </w:rPr>
        <w:t>bjednatele.</w:t>
      </w:r>
      <w:r>
        <w:rPr>
          <w:rFonts w:ascii="Verdana" w:hAnsi="Verdana"/>
          <w:sz w:val="20"/>
          <w:szCs w:val="20"/>
        </w:rPr>
        <w:t xml:space="preserve"> Zadání, pokyny a lhůty k plnění budou</w:t>
      </w:r>
      <w:r w:rsidR="00E942FF">
        <w:rPr>
          <w:rFonts w:ascii="Verdana" w:hAnsi="Verdana"/>
          <w:sz w:val="20"/>
          <w:szCs w:val="20"/>
        </w:rPr>
        <w:t>:</w:t>
      </w:r>
    </w:p>
    <w:p w14:paraId="7BB8693F" w14:textId="77777777" w:rsidR="00DB4831" w:rsidRDefault="00E942FF" w:rsidP="00E942FF">
      <w:pPr>
        <w:pStyle w:val="Odstavecseseznamem"/>
        <w:numPr>
          <w:ilvl w:val="1"/>
          <w:numId w:val="17"/>
        </w:numPr>
        <w:spacing w:after="109" w:line="248" w:lineRule="auto"/>
        <w:ind w:left="851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</w:t>
      </w:r>
      <w:r w:rsidRPr="00E942FF">
        <w:rPr>
          <w:rFonts w:ascii="Verdana" w:hAnsi="Verdana"/>
          <w:sz w:val="20"/>
          <w:szCs w:val="20"/>
        </w:rPr>
        <w:t xml:space="preserve">případě činností poskytovaných dle čl. II., odst.1. </w:t>
      </w:r>
    </w:p>
    <w:p w14:paraId="6CAA9F14" w14:textId="08D2E969" w:rsidR="00DB4831" w:rsidRDefault="00DB4831" w:rsidP="00DB4831">
      <w:pPr>
        <w:pStyle w:val="Odstavecseseznamem"/>
        <w:spacing w:after="109" w:line="248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Objednatel</w:t>
      </w:r>
      <w:r w:rsidR="000376D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Poskytovatel </w:t>
      </w:r>
      <w:r w:rsidR="00E942FF" w:rsidRPr="00E942FF">
        <w:rPr>
          <w:rFonts w:ascii="Verdana" w:hAnsi="Verdana"/>
          <w:sz w:val="20"/>
          <w:szCs w:val="20"/>
        </w:rPr>
        <w:t>při obstarávání činnost</w:t>
      </w:r>
      <w:r>
        <w:rPr>
          <w:rFonts w:ascii="Verdana" w:hAnsi="Verdana"/>
          <w:sz w:val="20"/>
          <w:szCs w:val="20"/>
        </w:rPr>
        <w:t>í</w:t>
      </w:r>
      <w:r w:rsidR="00E942FF" w:rsidRPr="00E942FF">
        <w:rPr>
          <w:rFonts w:ascii="Verdana" w:hAnsi="Verdana"/>
          <w:sz w:val="20"/>
          <w:szCs w:val="20"/>
        </w:rPr>
        <w:t xml:space="preserve"> komunikuj</w:t>
      </w:r>
      <w:r>
        <w:rPr>
          <w:rFonts w:ascii="Verdana" w:hAnsi="Verdana"/>
          <w:sz w:val="20"/>
          <w:szCs w:val="20"/>
        </w:rPr>
        <w:t>í prostřednictvím těchto osob</w:t>
      </w:r>
      <w:r w:rsidR="00736634">
        <w:rPr>
          <w:rFonts w:ascii="Verdana" w:hAnsi="Verdana"/>
          <w:sz w:val="20"/>
          <w:szCs w:val="20"/>
        </w:rPr>
        <w:t xml:space="preserve"> (dále jen „Pověřené osoby </w:t>
      </w:r>
      <w:r w:rsidR="005E7A4D">
        <w:rPr>
          <w:rFonts w:ascii="Verdana" w:hAnsi="Verdana"/>
          <w:sz w:val="20"/>
          <w:szCs w:val="20"/>
        </w:rPr>
        <w:t>Objednatele a Poskytovatele</w:t>
      </w:r>
      <w:r w:rsidR="00736634">
        <w:rPr>
          <w:rFonts w:ascii="Verdana" w:hAnsi="Verdana"/>
          <w:sz w:val="20"/>
          <w:szCs w:val="20"/>
        </w:rPr>
        <w:t>“)</w:t>
      </w:r>
      <w:r>
        <w:rPr>
          <w:rFonts w:ascii="Verdana" w:hAnsi="Verdana"/>
          <w:sz w:val="20"/>
          <w:szCs w:val="20"/>
        </w:rPr>
        <w:t>:</w:t>
      </w:r>
    </w:p>
    <w:p w14:paraId="68A5B295" w14:textId="29B3A3D0" w:rsidR="00DB4831" w:rsidRDefault="00DB4831" w:rsidP="00CC42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C4270">
        <w:rPr>
          <w:rFonts w:ascii="Verdana" w:hAnsi="Verdana"/>
          <w:sz w:val="20"/>
          <w:szCs w:val="20"/>
        </w:rPr>
        <w:t>Pověřené osoby Poskytovatele</w:t>
      </w:r>
      <w:r w:rsidR="00CC4270" w:rsidRPr="00CC4270">
        <w:rPr>
          <w:rFonts w:ascii="Verdana" w:hAnsi="Verdana"/>
          <w:sz w:val="20"/>
          <w:szCs w:val="20"/>
        </w:rPr>
        <w:t>:</w:t>
      </w:r>
    </w:p>
    <w:p w14:paraId="120050B8" w14:textId="21A547BD" w:rsidR="00DB4831" w:rsidRPr="000376D6" w:rsidRDefault="00CC4270" w:rsidP="000376D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A45D7">
        <w:rPr>
          <w:rFonts w:ascii="Verdana" w:hAnsi="Verdana"/>
          <w:sz w:val="20"/>
          <w:szCs w:val="20"/>
        </w:rPr>
        <w:t xml:space="preserve">Stanislav Drejsl </w:t>
      </w:r>
      <w:r w:rsidR="000376D6" w:rsidRPr="00DA45D7">
        <w:rPr>
          <w:rFonts w:ascii="Verdana" w:hAnsi="Verdana"/>
          <w:sz w:val="20"/>
          <w:szCs w:val="20"/>
        </w:rPr>
        <w:t xml:space="preserve">– tel. </w:t>
      </w:r>
      <w:r w:rsidR="00752743">
        <w:rPr>
          <w:rFonts w:ascii="Verdana" w:hAnsi="Verdana"/>
          <w:sz w:val="20"/>
          <w:szCs w:val="20"/>
        </w:rPr>
        <w:t>XXXXXXXXX</w:t>
      </w:r>
    </w:p>
    <w:p w14:paraId="31256D40" w14:textId="77777777" w:rsidR="00DB4831" w:rsidRDefault="00DB4831" w:rsidP="00425770">
      <w:pPr>
        <w:pStyle w:val="Odstavecseseznamem"/>
        <w:spacing w:after="109" w:line="248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03DCF1E4" w14:textId="77777777" w:rsidR="00DB4831" w:rsidRDefault="00DB4831" w:rsidP="00425770">
      <w:pPr>
        <w:pStyle w:val="Odstavecseseznamem"/>
        <w:spacing w:after="109" w:line="24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Pověřené osoby Objednatele:</w:t>
      </w:r>
    </w:p>
    <w:p w14:paraId="4E386FCD" w14:textId="00F5368A" w:rsidR="00DB4831" w:rsidRDefault="00CC4270" w:rsidP="00425770">
      <w:pPr>
        <w:pStyle w:val="Odstavecseseznamem"/>
        <w:spacing w:after="109" w:line="24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Pracovník držící pohotovostní službu </w:t>
      </w:r>
      <w:r w:rsidR="000376D6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BD0638">
        <w:rPr>
          <w:rFonts w:ascii="Verdana" w:hAnsi="Verdana"/>
          <w:sz w:val="20"/>
          <w:szCs w:val="20"/>
        </w:rPr>
        <w:t xml:space="preserve">tel. </w:t>
      </w:r>
      <w:r w:rsidR="00A74147">
        <w:rPr>
          <w:rFonts w:ascii="Verdana" w:hAnsi="Verdana"/>
          <w:sz w:val="20"/>
          <w:szCs w:val="20"/>
        </w:rPr>
        <w:t>XXXXXXXX</w:t>
      </w:r>
    </w:p>
    <w:p w14:paraId="0259A79A" w14:textId="0704052A" w:rsidR="00BD0638" w:rsidRDefault="00BD0638" w:rsidP="00425770">
      <w:pPr>
        <w:pStyle w:val="Odstavecseseznamem"/>
        <w:spacing w:after="109" w:line="248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Lubomír Holásek – tel. </w:t>
      </w:r>
      <w:r w:rsidR="00A74147">
        <w:rPr>
          <w:rFonts w:ascii="Verdana" w:hAnsi="Verdana"/>
          <w:sz w:val="20"/>
          <w:szCs w:val="20"/>
        </w:rPr>
        <w:t>XXXXXXXXXXX</w:t>
      </w:r>
    </w:p>
    <w:p w14:paraId="6625D93F" w14:textId="77777777" w:rsidR="00DB4831" w:rsidRPr="00E942FF" w:rsidRDefault="00DB4831" w:rsidP="00DB4831">
      <w:pPr>
        <w:pStyle w:val="Odstavecseseznamem"/>
        <w:spacing w:after="109" w:line="248" w:lineRule="auto"/>
        <w:ind w:left="851"/>
        <w:jc w:val="both"/>
        <w:rPr>
          <w:rFonts w:ascii="Verdana" w:hAnsi="Verdana"/>
          <w:sz w:val="20"/>
          <w:szCs w:val="20"/>
        </w:rPr>
      </w:pPr>
    </w:p>
    <w:p w14:paraId="550C348E" w14:textId="77777777" w:rsidR="00DB4831" w:rsidRPr="00425770" w:rsidRDefault="00DB4831" w:rsidP="00425770">
      <w:pPr>
        <w:pStyle w:val="Odstavecseseznamem"/>
        <w:numPr>
          <w:ilvl w:val="0"/>
          <w:numId w:val="18"/>
        </w:numPr>
        <w:spacing w:after="0" w:line="240" w:lineRule="auto"/>
        <w:ind w:left="426" w:hanging="425"/>
        <w:jc w:val="both"/>
        <w:rPr>
          <w:rFonts w:ascii="Verdana" w:hAnsi="Verdana"/>
          <w:sz w:val="20"/>
          <w:szCs w:val="20"/>
        </w:rPr>
      </w:pPr>
      <w:r w:rsidRPr="00425770">
        <w:rPr>
          <w:rFonts w:ascii="Verdana" w:hAnsi="Verdana"/>
          <w:sz w:val="20"/>
          <w:szCs w:val="20"/>
        </w:rPr>
        <w:t>O</w:t>
      </w:r>
      <w:r w:rsidR="00E942FF" w:rsidRPr="00425770">
        <w:rPr>
          <w:rFonts w:ascii="Verdana" w:hAnsi="Verdana"/>
          <w:sz w:val="20"/>
          <w:szCs w:val="20"/>
        </w:rPr>
        <w:t xml:space="preserve">bjednávky </w:t>
      </w:r>
      <w:r w:rsidR="00C04FED" w:rsidRPr="00425770">
        <w:rPr>
          <w:rFonts w:ascii="Verdana" w:hAnsi="Verdana"/>
          <w:sz w:val="20"/>
          <w:szCs w:val="20"/>
        </w:rPr>
        <w:t xml:space="preserve">prací a služeb </w:t>
      </w:r>
      <w:r w:rsidR="000D49E9" w:rsidRPr="00425770">
        <w:rPr>
          <w:rFonts w:ascii="Verdana" w:hAnsi="Verdana"/>
          <w:sz w:val="20"/>
          <w:szCs w:val="20"/>
        </w:rPr>
        <w:t xml:space="preserve">Objednatel u </w:t>
      </w:r>
      <w:r w:rsidRPr="00425770">
        <w:rPr>
          <w:rFonts w:ascii="Verdana" w:hAnsi="Verdana"/>
          <w:sz w:val="20"/>
          <w:szCs w:val="20"/>
        </w:rPr>
        <w:t>Poskytovatele uplatňuj</w:t>
      </w:r>
      <w:r w:rsidR="000D49E9" w:rsidRPr="00425770">
        <w:rPr>
          <w:rFonts w:ascii="Verdana" w:hAnsi="Verdana"/>
          <w:sz w:val="20"/>
          <w:szCs w:val="20"/>
        </w:rPr>
        <w:t>e:</w:t>
      </w:r>
    </w:p>
    <w:p w14:paraId="5049104A" w14:textId="77777777" w:rsidR="00C04FED" w:rsidRPr="000376D6" w:rsidRDefault="000D49E9" w:rsidP="000376D6">
      <w:pPr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0376D6">
        <w:rPr>
          <w:rFonts w:ascii="Verdana" w:hAnsi="Verdana"/>
          <w:sz w:val="20"/>
          <w:szCs w:val="20"/>
        </w:rPr>
        <w:t xml:space="preserve">v případě poruch a havárií telefonicky u pověřených osob oprávněných komunikovat za </w:t>
      </w:r>
      <w:r w:rsidR="005E7A4D" w:rsidRPr="000376D6">
        <w:rPr>
          <w:rFonts w:ascii="Verdana" w:hAnsi="Verdana"/>
          <w:sz w:val="20"/>
          <w:szCs w:val="20"/>
        </w:rPr>
        <w:t>Poskytovatele</w:t>
      </w:r>
      <w:r w:rsidRPr="000376D6">
        <w:rPr>
          <w:rFonts w:ascii="Verdana" w:hAnsi="Verdana"/>
          <w:sz w:val="20"/>
          <w:szCs w:val="20"/>
        </w:rPr>
        <w:t xml:space="preserve"> uvedených v čl. V., odst. 1., písm. a). </w:t>
      </w:r>
    </w:p>
    <w:p w14:paraId="66E7EC21" w14:textId="77777777" w:rsidR="00425770" w:rsidRDefault="00425770" w:rsidP="00425770">
      <w:pPr>
        <w:spacing w:after="0" w:line="240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</w:p>
    <w:p w14:paraId="6A5A9443" w14:textId="77777777" w:rsidR="00425770" w:rsidRPr="009323DA" w:rsidRDefault="00425770" w:rsidP="00425770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D20BC">
        <w:rPr>
          <w:rFonts w:ascii="Verdana" w:hAnsi="Verdana"/>
          <w:sz w:val="20"/>
          <w:szCs w:val="20"/>
        </w:rPr>
        <w:t>3.</w:t>
      </w:r>
      <w:r w:rsidRPr="009323DA">
        <w:rPr>
          <w:rFonts w:ascii="Verdana" w:hAnsi="Verdana"/>
          <w:sz w:val="20"/>
          <w:szCs w:val="20"/>
        </w:rPr>
        <w:t xml:space="preserve"> Při obstarání činností podle čl. </w:t>
      </w:r>
      <w:r w:rsidR="007D20BC">
        <w:rPr>
          <w:rFonts w:ascii="Verdana" w:hAnsi="Verdana"/>
          <w:sz w:val="20"/>
          <w:szCs w:val="20"/>
        </w:rPr>
        <w:t>I</w:t>
      </w:r>
      <w:r w:rsidRPr="009323DA">
        <w:rPr>
          <w:rFonts w:ascii="Verdana" w:hAnsi="Verdana"/>
          <w:sz w:val="20"/>
          <w:szCs w:val="20"/>
        </w:rPr>
        <w:t xml:space="preserve">I. odst. </w:t>
      </w:r>
      <w:r w:rsidR="007D20BC">
        <w:rPr>
          <w:rFonts w:ascii="Verdana" w:hAnsi="Verdana"/>
          <w:sz w:val="20"/>
          <w:szCs w:val="20"/>
        </w:rPr>
        <w:t>2</w:t>
      </w:r>
      <w:r w:rsidRPr="009323DA">
        <w:rPr>
          <w:rFonts w:ascii="Verdana" w:hAnsi="Verdana"/>
          <w:sz w:val="20"/>
          <w:szCs w:val="20"/>
        </w:rPr>
        <w:t>. je</w:t>
      </w:r>
      <w:r w:rsidR="003E2D4F">
        <w:rPr>
          <w:rFonts w:ascii="Verdana" w:hAnsi="Verdana"/>
          <w:sz w:val="20"/>
          <w:szCs w:val="20"/>
        </w:rPr>
        <w:t xml:space="preserve"> Objednatel povinen</w:t>
      </w:r>
      <w:r w:rsidR="00F65F06">
        <w:rPr>
          <w:rFonts w:ascii="Verdana" w:hAnsi="Verdana"/>
          <w:sz w:val="20"/>
          <w:szCs w:val="20"/>
        </w:rPr>
        <w:t>:</w:t>
      </w:r>
    </w:p>
    <w:p w14:paraId="2FF6CC38" w14:textId="77777777" w:rsidR="00425770" w:rsidRPr="009323DA" w:rsidRDefault="00425770" w:rsidP="00425770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2B478467" w14:textId="77777777" w:rsidR="003E2D4F" w:rsidRDefault="003E2D4F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označit vhodným způsoben (např. barvou) přesné místo požadovaného výkopu;</w:t>
      </w:r>
    </w:p>
    <w:p w14:paraId="71AF2607" w14:textId="77777777" w:rsidR="001F3B60" w:rsidRDefault="003E2D4F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místě havárie či poruchy mít pověřeného pracovníka, který bude organizovat a řídit práce na místě samém</w:t>
      </w:r>
      <w:r w:rsidR="001B5DF1">
        <w:rPr>
          <w:rFonts w:ascii="Verdana" w:hAnsi="Verdana"/>
          <w:sz w:val="20"/>
          <w:szCs w:val="20"/>
        </w:rPr>
        <w:t xml:space="preserve"> a bude zodpovědný za činnost pracovníků povolaných k odstranění havárie či poruchy</w:t>
      </w:r>
      <w:r>
        <w:rPr>
          <w:rFonts w:ascii="Verdana" w:hAnsi="Verdana"/>
          <w:sz w:val="20"/>
          <w:szCs w:val="20"/>
        </w:rPr>
        <w:t>;</w:t>
      </w:r>
    </w:p>
    <w:p w14:paraId="6752C6BD" w14:textId="77777777" w:rsidR="001F3B60" w:rsidRDefault="001F3B60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zajistit polohy cizích podzemních sítí;</w:t>
      </w:r>
    </w:p>
    <w:p w14:paraId="6D9F2596" w14:textId="77777777" w:rsidR="0055563A" w:rsidRDefault="0055563A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zajistit nutná povolení (např. vstup do komunikací, </w:t>
      </w:r>
      <w:r w:rsidR="00227BCB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cizích pozemků…..atd.);</w:t>
      </w:r>
    </w:p>
    <w:p w14:paraId="0D71DF09" w14:textId="77777777" w:rsidR="00D82565" w:rsidRDefault="001F3B60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upo</w:t>
      </w:r>
      <w:r w:rsidR="00D82565">
        <w:rPr>
          <w:rFonts w:ascii="Verdana" w:hAnsi="Verdana"/>
          <w:sz w:val="20"/>
          <w:szCs w:val="20"/>
        </w:rPr>
        <w:t>zornit odstávkou dotčené odběratele;</w:t>
      </w:r>
    </w:p>
    <w:p w14:paraId="64861357" w14:textId="77777777" w:rsidR="00D82565" w:rsidRDefault="00D82565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provést uzavření vodovodního řadu;</w:t>
      </w:r>
    </w:p>
    <w:p w14:paraId="06A0DDDB" w14:textId="77777777" w:rsidR="00D82565" w:rsidRDefault="00D82565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zajistit případné nařezání asfaltového krytu nebo rozebrání chodníkové dlažby;</w:t>
      </w:r>
    </w:p>
    <w:p w14:paraId="1FA56458" w14:textId="3D4AA3D2" w:rsidR="008A57AA" w:rsidRPr="000376D6" w:rsidRDefault="00787A12" w:rsidP="000376D6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provést nezbytné dopravní značení pro výkop a zajištění pracoviště;</w:t>
      </w:r>
    </w:p>
    <w:p w14:paraId="27075857" w14:textId="77777777" w:rsidR="008A57AA" w:rsidRDefault="008A57AA" w:rsidP="00736634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provést vlastní opravu havárie či poruchy (montážní práce)</w:t>
      </w:r>
    </w:p>
    <w:p w14:paraId="59A34ADF" w14:textId="38447078" w:rsidR="007C7497" w:rsidRPr="00692788" w:rsidRDefault="008A57AA" w:rsidP="00692788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zajistí ruční výkopové práce</w:t>
      </w:r>
      <w:r w:rsidR="00D40387">
        <w:rPr>
          <w:rFonts w:ascii="Verdana" w:hAnsi="Verdana"/>
          <w:sz w:val="20"/>
          <w:szCs w:val="20"/>
        </w:rPr>
        <w:t>;</w:t>
      </w:r>
      <w:r w:rsidR="000376D6" w:rsidRPr="000376D6">
        <w:rPr>
          <w:rFonts w:ascii="Verdana" w:hAnsi="Verdana"/>
          <w:sz w:val="20"/>
          <w:szCs w:val="20"/>
        </w:rPr>
        <w:t xml:space="preserve"> </w:t>
      </w:r>
    </w:p>
    <w:p w14:paraId="687C1FE1" w14:textId="77777777" w:rsidR="00736634" w:rsidRPr="00736634" w:rsidRDefault="00736634" w:rsidP="00736634">
      <w:pPr>
        <w:pStyle w:val="Odstavecseseznamem"/>
        <w:spacing w:after="0" w:line="240" w:lineRule="auto"/>
        <w:ind w:left="643"/>
        <w:jc w:val="both"/>
        <w:rPr>
          <w:rFonts w:ascii="Verdana" w:hAnsi="Verdana"/>
          <w:sz w:val="20"/>
          <w:szCs w:val="20"/>
        </w:rPr>
      </w:pPr>
    </w:p>
    <w:p w14:paraId="7CDFF6E4" w14:textId="1085C401" w:rsidR="00736634" w:rsidRDefault="00736634" w:rsidP="00736634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40234">
        <w:rPr>
          <w:rFonts w:ascii="Verdana" w:hAnsi="Verdana"/>
          <w:sz w:val="20"/>
          <w:szCs w:val="20"/>
        </w:rPr>
        <w:t>4.</w:t>
      </w:r>
      <w:r w:rsidRPr="009323DA">
        <w:rPr>
          <w:rFonts w:ascii="Verdana" w:hAnsi="Verdana"/>
          <w:sz w:val="20"/>
          <w:szCs w:val="20"/>
        </w:rPr>
        <w:t xml:space="preserve"> Při obstarání činností podle čl. </w:t>
      </w:r>
      <w:r w:rsidR="00440234">
        <w:rPr>
          <w:rFonts w:ascii="Verdana" w:hAnsi="Verdana"/>
          <w:sz w:val="20"/>
          <w:szCs w:val="20"/>
        </w:rPr>
        <w:t>I</w:t>
      </w:r>
      <w:r w:rsidRPr="009323DA">
        <w:rPr>
          <w:rFonts w:ascii="Verdana" w:hAnsi="Verdana"/>
          <w:sz w:val="20"/>
          <w:szCs w:val="20"/>
        </w:rPr>
        <w:t>I. o</w:t>
      </w:r>
      <w:r>
        <w:rPr>
          <w:rFonts w:ascii="Verdana" w:hAnsi="Verdana"/>
          <w:sz w:val="20"/>
          <w:szCs w:val="20"/>
        </w:rPr>
        <w:t>dst. 2</w:t>
      </w:r>
      <w:r w:rsidRPr="009323DA">
        <w:rPr>
          <w:rFonts w:ascii="Verdana" w:hAnsi="Verdana"/>
          <w:sz w:val="20"/>
          <w:szCs w:val="20"/>
        </w:rPr>
        <w:t xml:space="preserve">. je </w:t>
      </w:r>
      <w:r w:rsidR="00440234">
        <w:rPr>
          <w:rFonts w:ascii="Verdana" w:hAnsi="Verdana"/>
          <w:sz w:val="20"/>
          <w:szCs w:val="20"/>
        </w:rPr>
        <w:t>Poskytovatel</w:t>
      </w:r>
      <w:r w:rsidR="00692788">
        <w:rPr>
          <w:rFonts w:ascii="Verdana" w:hAnsi="Verdana"/>
          <w:sz w:val="20"/>
          <w:szCs w:val="20"/>
        </w:rPr>
        <w:t xml:space="preserve"> </w:t>
      </w:r>
      <w:r w:rsidRPr="009323DA">
        <w:rPr>
          <w:rFonts w:ascii="Verdana" w:hAnsi="Verdana"/>
          <w:sz w:val="20"/>
          <w:szCs w:val="20"/>
        </w:rPr>
        <w:t>povinen:</w:t>
      </w:r>
    </w:p>
    <w:p w14:paraId="31237F5C" w14:textId="433865B4" w:rsidR="00047651" w:rsidRPr="00692788" w:rsidRDefault="00047651" w:rsidP="0069278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3C252B" w14:textId="10F344E3" w:rsidR="004C0FAE" w:rsidRPr="00692788" w:rsidRDefault="004C0FAE" w:rsidP="0069278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zajistit dle dohodnutých termínů svolání a dostavení na místo havárie či poruchy strojní techniky</w:t>
      </w:r>
    </w:p>
    <w:p w14:paraId="4E6AD171" w14:textId="77777777" w:rsidR="00C04FED" w:rsidRDefault="0080062C" w:rsidP="0004765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dodržovat platné právní předpisy;</w:t>
      </w:r>
    </w:p>
    <w:p w14:paraId="3BD654C7" w14:textId="013FBF3F" w:rsidR="00F556F2" w:rsidRPr="00692788" w:rsidRDefault="0080062C" w:rsidP="00692788">
      <w:pPr>
        <w:pStyle w:val="Odstavecseseznamem"/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dodržovat pokyny </w:t>
      </w:r>
      <w:r>
        <w:rPr>
          <w:rFonts w:ascii="Verdana" w:hAnsi="Verdana"/>
          <w:sz w:val="20"/>
          <w:szCs w:val="20"/>
        </w:rPr>
        <w:t>O</w:t>
      </w:r>
      <w:r w:rsidRPr="009323DA">
        <w:rPr>
          <w:rFonts w:ascii="Verdana" w:hAnsi="Verdana"/>
          <w:sz w:val="20"/>
          <w:szCs w:val="20"/>
        </w:rPr>
        <w:t xml:space="preserve">bjednatele, o nevhodnosti pokynů je </w:t>
      </w:r>
      <w:r>
        <w:rPr>
          <w:rFonts w:ascii="Verdana" w:hAnsi="Verdana"/>
          <w:sz w:val="20"/>
          <w:szCs w:val="20"/>
        </w:rPr>
        <w:t>Poskytovatel</w:t>
      </w:r>
      <w:r w:rsidRPr="009323DA">
        <w:rPr>
          <w:rFonts w:ascii="Verdana" w:hAnsi="Verdana"/>
          <w:sz w:val="20"/>
          <w:szCs w:val="20"/>
        </w:rPr>
        <w:t xml:space="preserve"> povinen informovat </w:t>
      </w:r>
      <w:r>
        <w:rPr>
          <w:rFonts w:ascii="Verdana" w:hAnsi="Verdana"/>
          <w:sz w:val="20"/>
          <w:szCs w:val="20"/>
        </w:rPr>
        <w:t>O</w:t>
      </w:r>
      <w:r w:rsidRPr="009323DA">
        <w:rPr>
          <w:rFonts w:ascii="Verdana" w:hAnsi="Verdana"/>
          <w:sz w:val="20"/>
          <w:szCs w:val="20"/>
        </w:rPr>
        <w:t xml:space="preserve">bjednatele v případě, že </w:t>
      </w:r>
      <w:r>
        <w:rPr>
          <w:rFonts w:ascii="Verdana" w:hAnsi="Verdana"/>
          <w:sz w:val="20"/>
          <w:szCs w:val="20"/>
        </w:rPr>
        <w:t>O</w:t>
      </w:r>
      <w:r w:rsidRPr="009323DA">
        <w:rPr>
          <w:rFonts w:ascii="Verdana" w:hAnsi="Verdana"/>
          <w:sz w:val="20"/>
          <w:szCs w:val="20"/>
        </w:rPr>
        <w:t xml:space="preserve">bjednatel na pokynech trvá, nenese </w:t>
      </w:r>
      <w:r>
        <w:rPr>
          <w:rFonts w:ascii="Verdana" w:hAnsi="Verdana"/>
          <w:sz w:val="20"/>
          <w:szCs w:val="20"/>
        </w:rPr>
        <w:t>Poskytovatel</w:t>
      </w:r>
      <w:r w:rsidRPr="009323DA">
        <w:rPr>
          <w:rFonts w:ascii="Verdana" w:hAnsi="Verdana"/>
          <w:sz w:val="20"/>
          <w:szCs w:val="20"/>
        </w:rPr>
        <w:t xml:space="preserve"> odpovědnost za vznik škody způsobené těmto pokyny;</w:t>
      </w:r>
    </w:p>
    <w:p w14:paraId="287F3CB9" w14:textId="67BB1FF0" w:rsidR="0080062C" w:rsidRPr="00047651" w:rsidRDefault="00654E4D" w:rsidP="0004765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předat řádně dokončené práce Objednateli</w:t>
      </w:r>
      <w:r w:rsidR="0071355A">
        <w:rPr>
          <w:rFonts w:ascii="Verdana" w:hAnsi="Verdana"/>
          <w:sz w:val="20"/>
          <w:szCs w:val="20"/>
        </w:rPr>
        <w:t xml:space="preserve"> a nechat si podepsat Zakázkový list či </w:t>
      </w:r>
      <w:r w:rsidR="00692788">
        <w:rPr>
          <w:rFonts w:ascii="Verdana" w:hAnsi="Verdana"/>
          <w:sz w:val="20"/>
          <w:szCs w:val="20"/>
        </w:rPr>
        <w:t>s</w:t>
      </w:r>
      <w:r w:rsidR="0071355A">
        <w:rPr>
          <w:rFonts w:ascii="Verdana" w:hAnsi="Verdana"/>
          <w:sz w:val="20"/>
          <w:szCs w:val="20"/>
        </w:rPr>
        <w:t>ta</w:t>
      </w:r>
      <w:r w:rsidR="00692788">
        <w:rPr>
          <w:rFonts w:ascii="Verdana" w:hAnsi="Verdana"/>
          <w:sz w:val="20"/>
          <w:szCs w:val="20"/>
        </w:rPr>
        <w:t>z</w:t>
      </w:r>
      <w:r w:rsidR="0071355A">
        <w:rPr>
          <w:rFonts w:ascii="Verdana" w:hAnsi="Verdana"/>
          <w:sz w:val="20"/>
          <w:szCs w:val="20"/>
        </w:rPr>
        <w:t>ku</w:t>
      </w:r>
      <w:r w:rsidR="00F556F2">
        <w:rPr>
          <w:rFonts w:ascii="Verdana" w:hAnsi="Verdana"/>
          <w:sz w:val="20"/>
          <w:szCs w:val="20"/>
        </w:rPr>
        <w:t>.</w:t>
      </w:r>
    </w:p>
    <w:p w14:paraId="3449444C" w14:textId="77777777" w:rsidR="00425770" w:rsidRDefault="00425770" w:rsidP="00425770">
      <w:pPr>
        <w:pStyle w:val="Odstavecseseznamem"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79CDEF33" w14:textId="77777777" w:rsidR="00353F0D" w:rsidRPr="009323DA" w:rsidRDefault="00353F0D" w:rsidP="00E01C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C5E5E54" w14:textId="75E97BA8" w:rsidR="00353F0D" w:rsidRPr="009323DA" w:rsidRDefault="00D30B14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CE62C9">
        <w:rPr>
          <w:rFonts w:ascii="Verdana" w:hAnsi="Verdana"/>
          <w:sz w:val="20"/>
          <w:szCs w:val="20"/>
        </w:rPr>
        <w:t>5</w:t>
      </w:r>
      <w:r w:rsidR="00353F0D" w:rsidRPr="00CE62C9">
        <w:rPr>
          <w:rFonts w:ascii="Verdana" w:hAnsi="Verdana"/>
          <w:sz w:val="20"/>
          <w:szCs w:val="20"/>
        </w:rPr>
        <w:t>.</w:t>
      </w:r>
      <w:r w:rsidR="00CA6447">
        <w:rPr>
          <w:rFonts w:ascii="Verdana" w:hAnsi="Verdana"/>
          <w:sz w:val="20"/>
          <w:szCs w:val="20"/>
        </w:rPr>
        <w:t>Poskytovatel</w:t>
      </w:r>
      <w:r w:rsidR="00353F0D" w:rsidRPr="009323DA">
        <w:rPr>
          <w:rFonts w:ascii="Verdana" w:hAnsi="Verdana"/>
          <w:sz w:val="20"/>
          <w:szCs w:val="20"/>
        </w:rPr>
        <w:t xml:space="preserve"> je oprávněn obstarávat činnosti prostřednictvím subdodavatele, přičemž za činnost subdodavatel odpovídá, </w:t>
      </w:r>
      <w:r w:rsidR="006108C6" w:rsidRPr="009323DA">
        <w:rPr>
          <w:rFonts w:ascii="Verdana" w:hAnsi="Verdana"/>
          <w:sz w:val="20"/>
          <w:szCs w:val="20"/>
        </w:rPr>
        <w:t>jako by</w:t>
      </w:r>
      <w:r w:rsidR="00353F0D" w:rsidRPr="009323DA">
        <w:rPr>
          <w:rFonts w:ascii="Verdana" w:hAnsi="Verdana"/>
          <w:sz w:val="20"/>
          <w:szCs w:val="20"/>
        </w:rPr>
        <w:t xml:space="preserve"> plnil sám.</w:t>
      </w:r>
    </w:p>
    <w:p w14:paraId="7B559E72" w14:textId="77777777" w:rsidR="00353F0D" w:rsidRPr="009323DA" w:rsidRDefault="00353F0D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1EAC64D7" w14:textId="77777777" w:rsidR="00353F0D" w:rsidRPr="009323DA" w:rsidRDefault="00353F0D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56A55576" w14:textId="77777777" w:rsidR="00AA1343" w:rsidRPr="009323DA" w:rsidRDefault="00AA1343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1FCC630A" w14:textId="77777777" w:rsidR="00AA1343" w:rsidRPr="009323DA" w:rsidRDefault="00AA1343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7F0041EF" w14:textId="77777777" w:rsidR="00AA1343" w:rsidRPr="0064436D" w:rsidRDefault="0064436D" w:rsidP="005065F2">
      <w:pPr>
        <w:pStyle w:val="Odstavecseseznamem"/>
        <w:numPr>
          <w:ilvl w:val="0"/>
          <w:numId w:val="11"/>
        </w:num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SMLUVNÍ SANKCE</w:t>
      </w:r>
    </w:p>
    <w:p w14:paraId="47EE5CB8" w14:textId="77777777" w:rsidR="00AA1343" w:rsidRPr="009323DA" w:rsidRDefault="00AA1343" w:rsidP="009323DA">
      <w:pPr>
        <w:spacing w:after="0" w:line="240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1E67D217" w14:textId="77777777" w:rsidR="00AA1343" w:rsidRPr="009323DA" w:rsidRDefault="00AA1343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0FF38EA1" w14:textId="77777777" w:rsidR="00DB77F2" w:rsidRPr="00B8699E" w:rsidRDefault="005065F2" w:rsidP="00DB77F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8699E">
        <w:rPr>
          <w:rFonts w:ascii="Verdana" w:hAnsi="Verdana"/>
          <w:sz w:val="20"/>
          <w:szCs w:val="20"/>
        </w:rPr>
        <w:t xml:space="preserve">V případě prodlení s úhradou faktury je </w:t>
      </w:r>
      <w:r w:rsidR="007D20BC" w:rsidRPr="00B8699E">
        <w:rPr>
          <w:rFonts w:ascii="Verdana" w:hAnsi="Verdana"/>
          <w:sz w:val="20"/>
          <w:szCs w:val="20"/>
        </w:rPr>
        <w:t>O</w:t>
      </w:r>
      <w:r w:rsidRPr="00B8699E">
        <w:rPr>
          <w:rFonts w:ascii="Verdana" w:hAnsi="Verdana"/>
          <w:sz w:val="20"/>
          <w:szCs w:val="20"/>
        </w:rPr>
        <w:t xml:space="preserve">bjednatel povinen uhradit </w:t>
      </w:r>
      <w:r w:rsidR="007D20BC" w:rsidRPr="00B8699E">
        <w:rPr>
          <w:rFonts w:ascii="Verdana" w:hAnsi="Verdana"/>
          <w:sz w:val="20"/>
          <w:szCs w:val="20"/>
        </w:rPr>
        <w:t xml:space="preserve">Poskytovateli </w:t>
      </w:r>
      <w:r w:rsidRPr="00B8699E">
        <w:rPr>
          <w:rFonts w:ascii="Verdana" w:hAnsi="Verdana"/>
          <w:sz w:val="20"/>
          <w:szCs w:val="20"/>
        </w:rPr>
        <w:t>smluvní pokutu ve výši 0,05% z dlužné částky za každý den prodlení.</w:t>
      </w:r>
    </w:p>
    <w:p w14:paraId="0DB37AE7" w14:textId="77777777" w:rsidR="00A30712" w:rsidRPr="00B8699E" w:rsidRDefault="005065F2" w:rsidP="00DB77F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8699E">
        <w:rPr>
          <w:rFonts w:ascii="Verdana" w:hAnsi="Verdana"/>
          <w:sz w:val="20"/>
          <w:szCs w:val="20"/>
        </w:rPr>
        <w:t xml:space="preserve">V případě prodlení s obstaráním konkrétní činnosti je </w:t>
      </w:r>
      <w:r w:rsidR="007D20BC" w:rsidRPr="00B8699E">
        <w:rPr>
          <w:rFonts w:ascii="Verdana" w:hAnsi="Verdana"/>
          <w:sz w:val="20"/>
          <w:szCs w:val="20"/>
        </w:rPr>
        <w:t>Poskytovatel</w:t>
      </w:r>
      <w:r w:rsidRPr="00B8699E">
        <w:rPr>
          <w:rFonts w:ascii="Verdana" w:hAnsi="Verdana"/>
          <w:sz w:val="20"/>
          <w:szCs w:val="20"/>
        </w:rPr>
        <w:t xml:space="preserve"> povinen uhradit</w:t>
      </w:r>
      <w:r w:rsidR="007D20BC" w:rsidRPr="00B8699E">
        <w:rPr>
          <w:rFonts w:ascii="Verdana" w:hAnsi="Verdana"/>
          <w:sz w:val="20"/>
          <w:szCs w:val="20"/>
        </w:rPr>
        <w:t xml:space="preserve"> Objednateli</w:t>
      </w:r>
      <w:r w:rsidRPr="00B8699E">
        <w:rPr>
          <w:rFonts w:ascii="Verdana" w:hAnsi="Verdana"/>
          <w:sz w:val="20"/>
          <w:szCs w:val="20"/>
        </w:rPr>
        <w:t xml:space="preserve"> smluvní pokutu ve výši</w:t>
      </w:r>
      <w:r w:rsidR="00A30712" w:rsidRPr="00B8699E">
        <w:rPr>
          <w:rFonts w:ascii="Verdana" w:hAnsi="Verdana"/>
          <w:sz w:val="20"/>
          <w:szCs w:val="20"/>
        </w:rPr>
        <w:t>:</w:t>
      </w:r>
    </w:p>
    <w:p w14:paraId="397E9D2D" w14:textId="1FBF9085" w:rsidR="00DB77F2" w:rsidRPr="00B8699E" w:rsidRDefault="00BD0638" w:rsidP="00A30712">
      <w:pPr>
        <w:pStyle w:val="Odstavecseseznamem"/>
        <w:numPr>
          <w:ilvl w:val="2"/>
          <w:numId w:val="17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</w:t>
      </w:r>
      <w:r w:rsidR="00A30712" w:rsidRPr="00B8699E">
        <w:rPr>
          <w:rFonts w:ascii="Verdana" w:hAnsi="Verdana"/>
          <w:sz w:val="20"/>
          <w:szCs w:val="20"/>
        </w:rPr>
        <w:t>0</w:t>
      </w:r>
      <w:r w:rsidR="005065F2" w:rsidRPr="00B8699E">
        <w:rPr>
          <w:rFonts w:ascii="Verdana" w:hAnsi="Verdana"/>
          <w:sz w:val="20"/>
          <w:szCs w:val="20"/>
        </w:rPr>
        <w:t xml:space="preserve">Kč za každou </w:t>
      </w:r>
      <w:r w:rsidR="00A30712" w:rsidRPr="00B8699E">
        <w:rPr>
          <w:rFonts w:ascii="Verdana" w:hAnsi="Verdana"/>
          <w:sz w:val="20"/>
          <w:szCs w:val="20"/>
        </w:rPr>
        <w:t xml:space="preserve">započatou hodinu prodlení jednotlivé mechanizace </w:t>
      </w:r>
      <w:r w:rsidR="00C41A0E">
        <w:rPr>
          <w:rFonts w:ascii="Verdana" w:hAnsi="Verdana"/>
          <w:sz w:val="20"/>
          <w:szCs w:val="20"/>
        </w:rPr>
        <w:t>dle čl. II, odst. 1 a)</w:t>
      </w:r>
    </w:p>
    <w:p w14:paraId="5215B446" w14:textId="77777777" w:rsidR="005065F2" w:rsidRPr="00B8699E" w:rsidRDefault="005065F2" w:rsidP="00DB77F2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8699E">
        <w:rPr>
          <w:rFonts w:ascii="Verdana" w:hAnsi="Verdana"/>
          <w:sz w:val="20"/>
          <w:szCs w:val="20"/>
        </w:rPr>
        <w:t>V případě, že Poskytovatel provede činnosti na základě pokynu Objednatele (výkop při absenci řádného vyjádření správců sítí, řádné neoznačení výkopu apod.), za které následně obdrží finanční postih, sankce bude přeúčtována Objednateli.</w:t>
      </w:r>
    </w:p>
    <w:p w14:paraId="25B1C05E" w14:textId="77777777" w:rsidR="0077115D" w:rsidRPr="009323DA" w:rsidRDefault="0077115D" w:rsidP="009323DA">
      <w:pPr>
        <w:spacing w:after="0" w:line="240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2F2D8EF2" w14:textId="77777777" w:rsidR="0077115D" w:rsidRPr="009323DA" w:rsidRDefault="0077115D" w:rsidP="009323DA">
      <w:pPr>
        <w:spacing w:after="0" w:line="240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01D1A79E" w14:textId="77777777" w:rsidR="00AA1343" w:rsidRPr="009323DA" w:rsidRDefault="00AA1343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631819BC" w14:textId="77777777" w:rsidR="00AA1343" w:rsidRPr="0064436D" w:rsidRDefault="0064436D" w:rsidP="00DB77F2">
      <w:pPr>
        <w:pStyle w:val="Odstavecseseznamem"/>
        <w:numPr>
          <w:ilvl w:val="0"/>
          <w:numId w:val="22"/>
        </w:num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ZÁVĚREČNÁ USTANOVENÍ</w:t>
      </w:r>
    </w:p>
    <w:p w14:paraId="2EA02A20" w14:textId="77777777" w:rsidR="00AA1343" w:rsidRPr="009323DA" w:rsidRDefault="00AA1343" w:rsidP="009323DA">
      <w:pPr>
        <w:spacing w:after="0" w:line="240" w:lineRule="auto"/>
        <w:ind w:left="284" w:hanging="284"/>
        <w:jc w:val="center"/>
        <w:rPr>
          <w:rFonts w:ascii="Verdana" w:hAnsi="Verdana"/>
          <w:b/>
          <w:sz w:val="20"/>
          <w:szCs w:val="20"/>
        </w:rPr>
      </w:pPr>
    </w:p>
    <w:p w14:paraId="517CDC86" w14:textId="532DD8ED" w:rsidR="00804996" w:rsidRPr="009323DA" w:rsidRDefault="00AA1343" w:rsidP="009323D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b/>
          <w:sz w:val="20"/>
          <w:szCs w:val="20"/>
        </w:rPr>
        <w:t>1.</w:t>
      </w:r>
      <w:r w:rsidR="00374868"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 xml:space="preserve">Tuto </w:t>
      </w:r>
      <w:r w:rsidR="00A65B94" w:rsidRPr="009323DA">
        <w:rPr>
          <w:rFonts w:ascii="Verdana" w:hAnsi="Verdana"/>
          <w:sz w:val="20"/>
          <w:szCs w:val="20"/>
        </w:rPr>
        <w:t xml:space="preserve">smlouvu je možné </w:t>
      </w:r>
      <w:r w:rsidR="00804996" w:rsidRPr="009323DA">
        <w:rPr>
          <w:rFonts w:ascii="Verdana" w:hAnsi="Verdana"/>
          <w:sz w:val="20"/>
          <w:szCs w:val="20"/>
        </w:rPr>
        <w:t>měnit pouze písemnými dodatky s výjimkou kontaktních informací uvedených v čl. II. odst. 3., které je možné měnit jednostranným písemným sdělením doručeným druhé smluvní straně.</w:t>
      </w:r>
    </w:p>
    <w:p w14:paraId="3E24E4C9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2869C046" w14:textId="251A715F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b/>
          <w:sz w:val="20"/>
          <w:szCs w:val="20"/>
        </w:rPr>
        <w:t>2.</w:t>
      </w:r>
      <w:r w:rsidRPr="009323DA">
        <w:rPr>
          <w:rFonts w:ascii="Verdana" w:hAnsi="Verdana"/>
          <w:sz w:val="20"/>
          <w:szCs w:val="20"/>
        </w:rPr>
        <w:t xml:space="preserve"> </w:t>
      </w:r>
      <w:r w:rsidR="006108C6">
        <w:rPr>
          <w:rFonts w:ascii="Verdana" w:hAnsi="Verdana"/>
          <w:sz w:val="20"/>
          <w:szCs w:val="20"/>
        </w:rPr>
        <w:t>Poskytovatel</w:t>
      </w:r>
      <w:r w:rsidRPr="009323DA">
        <w:rPr>
          <w:rFonts w:ascii="Verdana" w:hAnsi="Verdana"/>
          <w:sz w:val="20"/>
          <w:szCs w:val="20"/>
        </w:rPr>
        <w:t xml:space="preserve"> není oprávněn postoupit práva, povinnosti, závazky a pohledávky z této smlouvy třetím osobám bez předchozího písemného souhlasu objednatele. Tím není dotčena možnost zadávat práce subdodavatelům.</w:t>
      </w:r>
    </w:p>
    <w:p w14:paraId="7C01FB51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50836BE8" w14:textId="70FDB7C0" w:rsidR="000A6BED" w:rsidRPr="009323DA" w:rsidRDefault="0080499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b/>
          <w:sz w:val="20"/>
          <w:szCs w:val="20"/>
        </w:rPr>
        <w:lastRenderedPageBreak/>
        <w:t xml:space="preserve">3. </w:t>
      </w:r>
      <w:r w:rsidRPr="009323DA">
        <w:rPr>
          <w:rFonts w:ascii="Verdana" w:hAnsi="Verdana"/>
          <w:sz w:val="20"/>
          <w:szCs w:val="20"/>
        </w:rPr>
        <w:t>Tato smlouva se řídí ustanovením zákona č. 89/2012 Sb., občanský zákoník, a je vyhotovena ve dvou vyhotoveních s platností originálu.</w:t>
      </w:r>
    </w:p>
    <w:p w14:paraId="478979E8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767D7078" w14:textId="66597816" w:rsidR="006108C6" w:rsidRPr="00DA45D7" w:rsidRDefault="0080499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45D7">
        <w:rPr>
          <w:rFonts w:ascii="Verdana" w:hAnsi="Verdana"/>
          <w:b/>
          <w:sz w:val="20"/>
          <w:szCs w:val="20"/>
        </w:rPr>
        <w:t>4.</w:t>
      </w:r>
      <w:r w:rsidRPr="00DA45D7">
        <w:rPr>
          <w:rFonts w:ascii="Verdana" w:hAnsi="Verdana"/>
          <w:sz w:val="20"/>
          <w:szCs w:val="20"/>
        </w:rPr>
        <w:t xml:space="preserve"> </w:t>
      </w:r>
      <w:r w:rsidR="006108C6" w:rsidRPr="00DA45D7">
        <w:rPr>
          <w:rFonts w:ascii="Verdana" w:hAnsi="Verdana"/>
          <w:sz w:val="20"/>
          <w:szCs w:val="20"/>
        </w:rPr>
        <w:t xml:space="preserve">Poskytovatel bere na vědomí, že tato Smlouva bude uveřejněna v registru smluv v souladu s příslušnými právními předpisy a výslovně prohlašuje, že veškeré informace, skutečnosti a veškerá dokumentace týkající se plnění dle této smlouvy, které jsou případně předmětem obchodního tajemství a považují se za důvěrné, předem písemně a jasně označil a nejsou obsaženy v této Smlouvě. </w:t>
      </w:r>
    </w:p>
    <w:p w14:paraId="4550A281" w14:textId="77777777" w:rsidR="006108C6" w:rsidRPr="00DA45D7" w:rsidRDefault="006108C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7E758E27" w14:textId="36B0DE4A" w:rsidR="00804996" w:rsidRDefault="006108C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DA45D7">
        <w:rPr>
          <w:rFonts w:ascii="Verdana" w:hAnsi="Verdana"/>
          <w:b/>
          <w:bCs/>
          <w:sz w:val="20"/>
          <w:szCs w:val="20"/>
        </w:rPr>
        <w:t>5</w:t>
      </w:r>
      <w:r w:rsidRPr="00DA45D7">
        <w:rPr>
          <w:rFonts w:ascii="Verdana" w:hAnsi="Verdana"/>
          <w:sz w:val="20"/>
          <w:szCs w:val="20"/>
        </w:rPr>
        <w:t>.</w:t>
      </w:r>
      <w:r w:rsidRPr="00DA45D7">
        <w:rPr>
          <w:rFonts w:ascii="Verdana" w:hAnsi="Verdana"/>
          <w:sz w:val="20"/>
          <w:szCs w:val="20"/>
        </w:rPr>
        <w:tab/>
        <w:t>Tato Smlouva nabývá platnosti dnem podpisu oběma smluvními stranami a účinnosti dnem uveřejnění v registru smluv dle zákona č. 340/2015 Sb., o zvláštních podmínkách účinnosti některých smluv, uveřejňování těchto smluv a o registru smluv (dále jen „zákon o registru smluv“), v platném znění. Uveřejnění Smlouvy v registru smluv v souladu se zákonem č. 340/2015 Sb. zajistí objednatel.</w:t>
      </w:r>
    </w:p>
    <w:p w14:paraId="3A4C9EBD" w14:textId="553F3E19" w:rsidR="006108C6" w:rsidRDefault="006108C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763E377F" w14:textId="4BE3EAFD" w:rsidR="006108C6" w:rsidRDefault="006108C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01BABC76" w14:textId="73DCB875" w:rsidR="006108C6" w:rsidRDefault="006108C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759D462E" w14:textId="77777777" w:rsidR="006108C6" w:rsidRPr="009323DA" w:rsidRDefault="006108C6" w:rsidP="006108C6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7EDB69DF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427999A8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>V Rychnově n. Kn. dne …………………………</w:t>
      </w:r>
      <w:r w:rsidR="00671B44"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  <w:t>V Rychnově n. Kn……………………………………</w:t>
      </w:r>
    </w:p>
    <w:p w14:paraId="4E088F6F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39736127" w14:textId="77777777" w:rsidR="0077115D" w:rsidRPr="009323DA" w:rsidRDefault="0077115D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1A62E81E" w14:textId="6B536D0B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>Za objednatele</w:t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  <w:t xml:space="preserve">Za </w:t>
      </w:r>
      <w:r w:rsidR="006108C6">
        <w:rPr>
          <w:rFonts w:ascii="Verdana" w:hAnsi="Verdana"/>
          <w:sz w:val="20"/>
          <w:szCs w:val="20"/>
        </w:rPr>
        <w:t>poskytovatele</w:t>
      </w:r>
    </w:p>
    <w:p w14:paraId="5F6F7D4B" w14:textId="1317F372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Vodovody a kanalizace </w:t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</w:p>
    <w:p w14:paraId="5326A181" w14:textId="77777777" w:rsidR="00AA1343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Rychnov nad Kněžnou s.r.o.  </w:t>
      </w:r>
    </w:p>
    <w:p w14:paraId="0C0EA3FD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28B5D763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6314A676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2A42F13C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652D41A4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143C2F49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63EEBCEA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58D23C17" w14:textId="77777777" w:rsidR="00804996" w:rsidRPr="009323DA" w:rsidRDefault="00804996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Pr="009323DA"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14:paraId="14582B74" w14:textId="77777777" w:rsidR="00671B44" w:rsidRPr="009323DA" w:rsidRDefault="00671B44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</w:p>
    <w:p w14:paraId="1587C69A" w14:textId="78705AFB" w:rsidR="00671B44" w:rsidRPr="009323DA" w:rsidRDefault="00671B44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ab/>
      </w:r>
      <w:r w:rsidR="00BD0638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>Jiří Šíma, DiS.</w:t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Pr="009323DA">
        <w:rPr>
          <w:rFonts w:ascii="Verdana" w:hAnsi="Verdana"/>
          <w:sz w:val="20"/>
          <w:szCs w:val="20"/>
        </w:rPr>
        <w:tab/>
      </w:r>
      <w:r w:rsidR="00BD0638">
        <w:rPr>
          <w:rFonts w:ascii="Verdana" w:hAnsi="Verdana"/>
          <w:sz w:val="20"/>
          <w:szCs w:val="20"/>
        </w:rPr>
        <w:tab/>
        <w:t>Stanislav Drejsl</w:t>
      </w:r>
    </w:p>
    <w:p w14:paraId="14DAC409" w14:textId="0F55DB53" w:rsidR="00B31B33" w:rsidRPr="009323DA" w:rsidRDefault="0077115D" w:rsidP="009323DA">
      <w:p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9323DA">
        <w:rPr>
          <w:rFonts w:ascii="Verdana" w:hAnsi="Verdana"/>
          <w:sz w:val="20"/>
          <w:szCs w:val="20"/>
        </w:rPr>
        <w:t xml:space="preserve">               j</w:t>
      </w:r>
      <w:r w:rsidR="00671B44" w:rsidRPr="009323DA">
        <w:rPr>
          <w:rFonts w:ascii="Verdana" w:hAnsi="Verdana"/>
          <w:sz w:val="20"/>
          <w:szCs w:val="20"/>
        </w:rPr>
        <w:t>ednatel</w:t>
      </w:r>
      <w:r w:rsidR="00671B44" w:rsidRPr="009323DA">
        <w:rPr>
          <w:rFonts w:ascii="Verdana" w:hAnsi="Verdana"/>
          <w:sz w:val="20"/>
          <w:szCs w:val="20"/>
        </w:rPr>
        <w:tab/>
      </w:r>
      <w:r w:rsidR="00BD0638">
        <w:rPr>
          <w:rFonts w:ascii="Verdana" w:hAnsi="Verdana"/>
          <w:sz w:val="20"/>
          <w:szCs w:val="20"/>
        </w:rPr>
        <w:tab/>
      </w:r>
      <w:r w:rsidR="00671B44" w:rsidRPr="009323DA">
        <w:rPr>
          <w:rFonts w:ascii="Verdana" w:hAnsi="Verdana"/>
          <w:sz w:val="20"/>
          <w:szCs w:val="20"/>
        </w:rPr>
        <w:tab/>
      </w:r>
      <w:r w:rsidR="00671B44" w:rsidRPr="009323DA">
        <w:rPr>
          <w:rFonts w:ascii="Verdana" w:hAnsi="Verdana"/>
          <w:sz w:val="20"/>
          <w:szCs w:val="20"/>
        </w:rPr>
        <w:tab/>
      </w:r>
      <w:r w:rsidR="00671B44" w:rsidRPr="009323DA">
        <w:rPr>
          <w:rFonts w:ascii="Verdana" w:hAnsi="Verdana"/>
          <w:sz w:val="20"/>
          <w:szCs w:val="20"/>
        </w:rPr>
        <w:tab/>
      </w:r>
      <w:r w:rsidR="00671B44" w:rsidRPr="009323DA">
        <w:rPr>
          <w:rFonts w:ascii="Verdana" w:hAnsi="Verdana"/>
          <w:sz w:val="20"/>
          <w:szCs w:val="20"/>
        </w:rPr>
        <w:tab/>
        <w:t xml:space="preserve">    </w:t>
      </w:r>
      <w:r w:rsidR="00BD0638">
        <w:rPr>
          <w:rFonts w:ascii="Verdana" w:hAnsi="Verdana"/>
          <w:sz w:val="20"/>
          <w:szCs w:val="20"/>
        </w:rPr>
        <w:t xml:space="preserve"> </w:t>
      </w:r>
      <w:r w:rsidR="00671B44" w:rsidRPr="009323DA">
        <w:rPr>
          <w:rFonts w:ascii="Verdana" w:hAnsi="Verdana"/>
          <w:sz w:val="20"/>
          <w:szCs w:val="20"/>
        </w:rPr>
        <w:t xml:space="preserve">  </w:t>
      </w:r>
      <w:r w:rsidR="00BD0638">
        <w:rPr>
          <w:rFonts w:ascii="Verdana" w:hAnsi="Verdana"/>
          <w:sz w:val="20"/>
          <w:szCs w:val="20"/>
        </w:rPr>
        <w:t>jednatel</w:t>
      </w:r>
    </w:p>
    <w:p w14:paraId="279F48B1" w14:textId="77777777" w:rsidR="003E62A4" w:rsidRPr="009323DA" w:rsidRDefault="003E62A4" w:rsidP="009323D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4B4635A" w14:textId="77777777" w:rsidR="003E62A4" w:rsidRPr="003E62A4" w:rsidRDefault="003E62A4" w:rsidP="003E62A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E62A4" w:rsidRPr="003E62A4" w:rsidSect="0091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ima Jiri" w:date="2021-11-30T14:52:00Z" w:initials="SJ">
    <w:p w14:paraId="16E60366" w14:textId="68CF88BF" w:rsidR="00F31D5C" w:rsidRDefault="00F31D5C">
      <w:pPr>
        <w:pStyle w:val="Textkomente"/>
      </w:pPr>
      <w:r>
        <w:rPr>
          <w:rStyle w:val="Odkaznakoment"/>
        </w:rPr>
        <w:annotationRef/>
      </w:r>
      <w:r>
        <w:t xml:space="preserve">Ceník je platný pro tuto smlouvu. Je potřeba připojit ke smlouvě. </w:t>
      </w:r>
    </w:p>
  </w:comment>
  <w:comment w:id="1" w:author="Sima Jiri" w:date="2021-11-30T14:53:00Z" w:initials="SJ">
    <w:p w14:paraId="7CBE014B" w14:textId="683F2B1F" w:rsidR="00F31D5C" w:rsidRDefault="00F31D5C">
      <w:pPr>
        <w:pStyle w:val="Textkomente"/>
      </w:pPr>
      <w:r>
        <w:rPr>
          <w:rStyle w:val="Odkaznakoment"/>
        </w:rPr>
        <w:annotationRef/>
      </w:r>
      <w:r w:rsidR="000A6BED">
        <w:t>Dtto viz výše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E60366" w15:done="1"/>
  <w15:commentEx w15:paraId="7CBE014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0B94B" w16cex:dateUtc="2021-11-30T13:52:00Z"/>
  <w16cex:commentExtensible w16cex:durableId="2550B974" w16cex:dateUtc="2021-11-30T1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E60366" w16cid:durableId="2550B94B"/>
  <w16cid:commentId w16cid:paraId="7CBE014B" w16cid:durableId="2550B9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E2D9" w14:textId="77777777" w:rsidR="000A7B2C" w:rsidRDefault="000A7B2C" w:rsidP="007C7497">
      <w:pPr>
        <w:spacing w:after="0" w:line="240" w:lineRule="auto"/>
      </w:pPr>
      <w:r>
        <w:separator/>
      </w:r>
    </w:p>
  </w:endnote>
  <w:endnote w:type="continuationSeparator" w:id="0">
    <w:p w14:paraId="165B693B" w14:textId="77777777" w:rsidR="000A7B2C" w:rsidRDefault="000A7B2C" w:rsidP="007C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6675" w14:textId="77777777" w:rsidR="000A7B2C" w:rsidRDefault="000A7B2C" w:rsidP="007C7497">
      <w:pPr>
        <w:spacing w:after="0" w:line="240" w:lineRule="auto"/>
      </w:pPr>
      <w:r>
        <w:separator/>
      </w:r>
    </w:p>
  </w:footnote>
  <w:footnote w:type="continuationSeparator" w:id="0">
    <w:p w14:paraId="6F33385D" w14:textId="77777777" w:rsidR="000A7B2C" w:rsidRDefault="000A7B2C" w:rsidP="007C7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3A5"/>
    <w:multiLevelType w:val="hybridMultilevel"/>
    <w:tmpl w:val="B00C65AC"/>
    <w:lvl w:ilvl="0" w:tplc="87B0E15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CBC"/>
    <w:multiLevelType w:val="hybridMultilevel"/>
    <w:tmpl w:val="FE66256E"/>
    <w:lvl w:ilvl="0" w:tplc="101C6D8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0311E"/>
    <w:multiLevelType w:val="hybridMultilevel"/>
    <w:tmpl w:val="31563366"/>
    <w:lvl w:ilvl="0" w:tplc="38DE145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52CA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2DD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12CD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4C4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42D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230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E871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4AE4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D6335"/>
    <w:multiLevelType w:val="hybridMultilevel"/>
    <w:tmpl w:val="B886722A"/>
    <w:lvl w:ilvl="0" w:tplc="101C6D8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8859A2"/>
    <w:multiLevelType w:val="hybridMultilevel"/>
    <w:tmpl w:val="2C8AF70E"/>
    <w:lvl w:ilvl="0" w:tplc="0B04044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67335C1"/>
    <w:multiLevelType w:val="hybridMultilevel"/>
    <w:tmpl w:val="838E7B44"/>
    <w:lvl w:ilvl="0" w:tplc="3AF2C264">
      <w:start w:val="1"/>
      <w:numFmt w:val="upperRoman"/>
      <w:lvlText w:val="%1."/>
      <w:lvlJc w:val="left"/>
      <w:pPr>
        <w:ind w:left="396" w:hanging="396"/>
      </w:pPr>
      <w:rPr>
        <w:rFonts w:ascii="Verdana" w:eastAsiaTheme="minorHAnsi" w:hAnsi="Verdana" w:cstheme="minorBidi"/>
        <w:b/>
      </w:rPr>
    </w:lvl>
    <w:lvl w:ilvl="1" w:tplc="E5B84FB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127DC"/>
    <w:multiLevelType w:val="hybridMultilevel"/>
    <w:tmpl w:val="4A7A899A"/>
    <w:lvl w:ilvl="0" w:tplc="ACEE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B26412">
      <w:start w:val="1"/>
      <w:numFmt w:val="lowerLetter"/>
      <w:lvlText w:val="%2)"/>
      <w:lvlJc w:val="left"/>
      <w:pPr>
        <w:ind w:left="1080" w:hanging="360"/>
      </w:pPr>
      <w:rPr>
        <w:rFonts w:ascii="Verdana" w:eastAsiaTheme="minorHAnsi" w:hAnsi="Verdana" w:cstheme="minorBidi"/>
      </w:rPr>
    </w:lvl>
    <w:lvl w:ilvl="2" w:tplc="7F3219E8">
      <w:start w:val="4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7F2C"/>
    <w:multiLevelType w:val="hybridMultilevel"/>
    <w:tmpl w:val="302C7060"/>
    <w:lvl w:ilvl="0" w:tplc="D52CA4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BA520A4"/>
    <w:multiLevelType w:val="hybridMultilevel"/>
    <w:tmpl w:val="C3C6F64A"/>
    <w:lvl w:ilvl="0" w:tplc="A4D04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CF74897"/>
    <w:multiLevelType w:val="hybridMultilevel"/>
    <w:tmpl w:val="863E6910"/>
    <w:lvl w:ilvl="0" w:tplc="101C6D8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A4111F"/>
    <w:multiLevelType w:val="hybridMultilevel"/>
    <w:tmpl w:val="0E2C0F12"/>
    <w:lvl w:ilvl="0" w:tplc="A992DD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EF763A7"/>
    <w:multiLevelType w:val="hybridMultilevel"/>
    <w:tmpl w:val="5FB4FF4E"/>
    <w:lvl w:ilvl="0" w:tplc="0964C4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30192"/>
    <w:multiLevelType w:val="hybridMultilevel"/>
    <w:tmpl w:val="D0222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F06C7"/>
    <w:multiLevelType w:val="hybridMultilevel"/>
    <w:tmpl w:val="6638C71A"/>
    <w:lvl w:ilvl="0" w:tplc="87B0E15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C9E4B51"/>
    <w:multiLevelType w:val="hybridMultilevel"/>
    <w:tmpl w:val="3CF4C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56A01"/>
    <w:multiLevelType w:val="hybridMultilevel"/>
    <w:tmpl w:val="A468B682"/>
    <w:lvl w:ilvl="0" w:tplc="5412BC8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0DD219B"/>
    <w:multiLevelType w:val="hybridMultilevel"/>
    <w:tmpl w:val="496AEF74"/>
    <w:lvl w:ilvl="0" w:tplc="EFCC1822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3D8F"/>
    <w:multiLevelType w:val="hybridMultilevel"/>
    <w:tmpl w:val="AA82C758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54775C5"/>
    <w:multiLevelType w:val="hybridMultilevel"/>
    <w:tmpl w:val="96CA6D1A"/>
    <w:lvl w:ilvl="0" w:tplc="37CE4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410F37"/>
    <w:multiLevelType w:val="hybridMultilevel"/>
    <w:tmpl w:val="1BE68DDA"/>
    <w:lvl w:ilvl="0" w:tplc="101C6D8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283FD5"/>
    <w:multiLevelType w:val="hybridMultilevel"/>
    <w:tmpl w:val="1C204766"/>
    <w:lvl w:ilvl="0" w:tplc="9418025C">
      <w:start w:val="1"/>
      <w:numFmt w:val="decimal"/>
      <w:lvlText w:val="%1."/>
      <w:lvlJc w:val="left"/>
      <w:pPr>
        <w:ind w:left="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8EA0A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83FF4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4D728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C230C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4035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82478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4C24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20782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DA6A79"/>
    <w:multiLevelType w:val="hybridMultilevel"/>
    <w:tmpl w:val="7D0E1750"/>
    <w:lvl w:ilvl="0" w:tplc="05D4E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74735"/>
    <w:multiLevelType w:val="hybridMultilevel"/>
    <w:tmpl w:val="2EAE4206"/>
    <w:lvl w:ilvl="0" w:tplc="E58CEC08">
      <w:start w:val="1"/>
      <w:numFmt w:val="lowerLetter"/>
      <w:lvlText w:val="%1)"/>
      <w:lvlJc w:val="left"/>
      <w:pPr>
        <w:ind w:left="1068" w:hanging="360"/>
      </w:pPr>
      <w:rPr>
        <w:rFonts w:ascii="Verdana" w:eastAsiaTheme="minorHAnsi" w:hAnsi="Verdana" w:cstheme="minorBidi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81B7CA7"/>
    <w:multiLevelType w:val="hybridMultilevel"/>
    <w:tmpl w:val="D04A5AA6"/>
    <w:lvl w:ilvl="0" w:tplc="C96C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C5C3B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B5AB940">
      <w:start w:val="1"/>
      <w:numFmt w:val="bullet"/>
      <w:lvlText w:val="-"/>
      <w:lvlJc w:val="left"/>
      <w:pPr>
        <w:ind w:left="2340" w:hanging="360"/>
      </w:pPr>
      <w:rPr>
        <w:rFonts w:ascii="Verdana" w:eastAsiaTheme="minorHAnsi" w:hAnsi="Verdana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5B0C"/>
    <w:multiLevelType w:val="hybridMultilevel"/>
    <w:tmpl w:val="AD0AD14E"/>
    <w:lvl w:ilvl="0" w:tplc="17C07CD2">
      <w:start w:val="2"/>
      <w:numFmt w:val="lowerRoman"/>
      <w:lvlText w:val="%1."/>
      <w:lvlJc w:val="left"/>
      <w:pPr>
        <w:ind w:left="1080" w:hanging="720"/>
      </w:pPr>
      <w:rPr>
        <w:rFonts w:hint="default"/>
        <w:cap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14"/>
  </w:num>
  <w:num w:numId="5">
    <w:abstractNumId w:val="5"/>
  </w:num>
  <w:num w:numId="6">
    <w:abstractNumId w:val="17"/>
  </w:num>
  <w:num w:numId="7">
    <w:abstractNumId w:val="12"/>
  </w:num>
  <w:num w:numId="8">
    <w:abstractNumId w:val="6"/>
  </w:num>
  <w:num w:numId="9">
    <w:abstractNumId w:val="1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2"/>
  </w:num>
  <w:num w:numId="15">
    <w:abstractNumId w:val="13"/>
  </w:num>
  <w:num w:numId="16">
    <w:abstractNumId w:val="0"/>
  </w:num>
  <w:num w:numId="17">
    <w:abstractNumId w:val="23"/>
  </w:num>
  <w:num w:numId="18">
    <w:abstractNumId w:val="20"/>
  </w:num>
  <w:num w:numId="19">
    <w:abstractNumId w:val="18"/>
  </w:num>
  <w:num w:numId="20">
    <w:abstractNumId w:val="22"/>
  </w:num>
  <w:num w:numId="21">
    <w:abstractNumId w:val="19"/>
  </w:num>
  <w:num w:numId="22">
    <w:abstractNumId w:val="21"/>
  </w:num>
  <w:num w:numId="23">
    <w:abstractNumId w:val="11"/>
  </w:num>
  <w:num w:numId="24">
    <w:abstractNumId w:val="8"/>
  </w:num>
  <w:num w:numId="2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a Jiri">
    <w15:presenceInfo w15:providerId="AD" w15:userId="S::sim0337@vsb.cz::058926a7-5b5c-4349-a666-937b01c51c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A4"/>
    <w:rsid w:val="0003663C"/>
    <w:rsid w:val="000376D6"/>
    <w:rsid w:val="0004127B"/>
    <w:rsid w:val="00045D32"/>
    <w:rsid w:val="00047651"/>
    <w:rsid w:val="00055860"/>
    <w:rsid w:val="00060C96"/>
    <w:rsid w:val="00083438"/>
    <w:rsid w:val="00090F24"/>
    <w:rsid w:val="000A6BED"/>
    <w:rsid w:val="000A7B2C"/>
    <w:rsid w:val="000C3CC0"/>
    <w:rsid w:val="000D1CA8"/>
    <w:rsid w:val="000D49E9"/>
    <w:rsid w:val="00100060"/>
    <w:rsid w:val="00100D4B"/>
    <w:rsid w:val="001065FD"/>
    <w:rsid w:val="001122F9"/>
    <w:rsid w:val="00127CCF"/>
    <w:rsid w:val="00135638"/>
    <w:rsid w:val="00145FEC"/>
    <w:rsid w:val="00146962"/>
    <w:rsid w:val="00152347"/>
    <w:rsid w:val="0018560A"/>
    <w:rsid w:val="00192792"/>
    <w:rsid w:val="00197ED5"/>
    <w:rsid w:val="001B2A2B"/>
    <w:rsid w:val="001B5DF1"/>
    <w:rsid w:val="001E0E27"/>
    <w:rsid w:val="001E277D"/>
    <w:rsid w:val="001F3B60"/>
    <w:rsid w:val="00204FB4"/>
    <w:rsid w:val="0020572F"/>
    <w:rsid w:val="00227BCB"/>
    <w:rsid w:val="00244BCF"/>
    <w:rsid w:val="00247A23"/>
    <w:rsid w:val="002564D0"/>
    <w:rsid w:val="002876B2"/>
    <w:rsid w:val="0029682C"/>
    <w:rsid w:val="002A6986"/>
    <w:rsid w:val="002B14A4"/>
    <w:rsid w:val="002F5A94"/>
    <w:rsid w:val="003213A1"/>
    <w:rsid w:val="0032716D"/>
    <w:rsid w:val="00335BA0"/>
    <w:rsid w:val="00353F0D"/>
    <w:rsid w:val="00374868"/>
    <w:rsid w:val="003B6A34"/>
    <w:rsid w:val="003C3DF4"/>
    <w:rsid w:val="003D14AE"/>
    <w:rsid w:val="003D1B27"/>
    <w:rsid w:val="003E2D4F"/>
    <w:rsid w:val="003E62A4"/>
    <w:rsid w:val="003F5DF5"/>
    <w:rsid w:val="0040787E"/>
    <w:rsid w:val="00425770"/>
    <w:rsid w:val="00440234"/>
    <w:rsid w:val="00440FB5"/>
    <w:rsid w:val="00471159"/>
    <w:rsid w:val="004A0A52"/>
    <w:rsid w:val="004B1DBF"/>
    <w:rsid w:val="004C0FAE"/>
    <w:rsid w:val="004E74B7"/>
    <w:rsid w:val="005065F2"/>
    <w:rsid w:val="00513709"/>
    <w:rsid w:val="0052307E"/>
    <w:rsid w:val="005323A8"/>
    <w:rsid w:val="00547025"/>
    <w:rsid w:val="005509E6"/>
    <w:rsid w:val="00550B89"/>
    <w:rsid w:val="0055563A"/>
    <w:rsid w:val="00562866"/>
    <w:rsid w:val="00583EDA"/>
    <w:rsid w:val="005918E7"/>
    <w:rsid w:val="005A59DD"/>
    <w:rsid w:val="005D3751"/>
    <w:rsid w:val="005E7A4D"/>
    <w:rsid w:val="005F3CCF"/>
    <w:rsid w:val="0060488A"/>
    <w:rsid w:val="006061FB"/>
    <w:rsid w:val="006108C6"/>
    <w:rsid w:val="006322CE"/>
    <w:rsid w:val="0064436D"/>
    <w:rsid w:val="00654E4D"/>
    <w:rsid w:val="00671B44"/>
    <w:rsid w:val="00692788"/>
    <w:rsid w:val="006C236F"/>
    <w:rsid w:val="006C3949"/>
    <w:rsid w:val="0070475F"/>
    <w:rsid w:val="0071355A"/>
    <w:rsid w:val="00721194"/>
    <w:rsid w:val="00731A29"/>
    <w:rsid w:val="00736634"/>
    <w:rsid w:val="00752743"/>
    <w:rsid w:val="00761FD0"/>
    <w:rsid w:val="00765519"/>
    <w:rsid w:val="0077115D"/>
    <w:rsid w:val="00787A12"/>
    <w:rsid w:val="007C7497"/>
    <w:rsid w:val="007C7D32"/>
    <w:rsid w:val="007D04CB"/>
    <w:rsid w:val="007D20BC"/>
    <w:rsid w:val="007D476D"/>
    <w:rsid w:val="0080062C"/>
    <w:rsid w:val="00804996"/>
    <w:rsid w:val="008269FF"/>
    <w:rsid w:val="008436E6"/>
    <w:rsid w:val="008925C7"/>
    <w:rsid w:val="008A44FE"/>
    <w:rsid w:val="008A57AA"/>
    <w:rsid w:val="008D3A6A"/>
    <w:rsid w:val="008E19F4"/>
    <w:rsid w:val="008F571A"/>
    <w:rsid w:val="00904571"/>
    <w:rsid w:val="0090513F"/>
    <w:rsid w:val="00917C7E"/>
    <w:rsid w:val="009323DA"/>
    <w:rsid w:val="00941771"/>
    <w:rsid w:val="00946CC0"/>
    <w:rsid w:val="00955953"/>
    <w:rsid w:val="009719AB"/>
    <w:rsid w:val="009722FB"/>
    <w:rsid w:val="0098590A"/>
    <w:rsid w:val="009B38B2"/>
    <w:rsid w:val="00A30712"/>
    <w:rsid w:val="00A31761"/>
    <w:rsid w:val="00A47B0D"/>
    <w:rsid w:val="00A56B4A"/>
    <w:rsid w:val="00A65B94"/>
    <w:rsid w:val="00A74147"/>
    <w:rsid w:val="00A83B8A"/>
    <w:rsid w:val="00AA1343"/>
    <w:rsid w:val="00AD4E94"/>
    <w:rsid w:val="00B006C5"/>
    <w:rsid w:val="00B31B33"/>
    <w:rsid w:val="00B36A2F"/>
    <w:rsid w:val="00B40C19"/>
    <w:rsid w:val="00B6069D"/>
    <w:rsid w:val="00B8699E"/>
    <w:rsid w:val="00B9516D"/>
    <w:rsid w:val="00BD0638"/>
    <w:rsid w:val="00BE4451"/>
    <w:rsid w:val="00C04FED"/>
    <w:rsid w:val="00C126FA"/>
    <w:rsid w:val="00C335BC"/>
    <w:rsid w:val="00C41A0E"/>
    <w:rsid w:val="00C44BD8"/>
    <w:rsid w:val="00C67B13"/>
    <w:rsid w:val="00C82A99"/>
    <w:rsid w:val="00C866FD"/>
    <w:rsid w:val="00C87A59"/>
    <w:rsid w:val="00CA6447"/>
    <w:rsid w:val="00CB17F4"/>
    <w:rsid w:val="00CB3873"/>
    <w:rsid w:val="00CC2185"/>
    <w:rsid w:val="00CC4270"/>
    <w:rsid w:val="00CE62C9"/>
    <w:rsid w:val="00D2495D"/>
    <w:rsid w:val="00D260FF"/>
    <w:rsid w:val="00D30B14"/>
    <w:rsid w:val="00D349E6"/>
    <w:rsid w:val="00D35FA9"/>
    <w:rsid w:val="00D37F60"/>
    <w:rsid w:val="00D40387"/>
    <w:rsid w:val="00D57C46"/>
    <w:rsid w:val="00D721A6"/>
    <w:rsid w:val="00D82565"/>
    <w:rsid w:val="00DA45D7"/>
    <w:rsid w:val="00DA5451"/>
    <w:rsid w:val="00DB4831"/>
    <w:rsid w:val="00DB77F2"/>
    <w:rsid w:val="00DD5946"/>
    <w:rsid w:val="00DE7D41"/>
    <w:rsid w:val="00DF1E13"/>
    <w:rsid w:val="00DF4901"/>
    <w:rsid w:val="00E01C08"/>
    <w:rsid w:val="00E21D66"/>
    <w:rsid w:val="00E34A9E"/>
    <w:rsid w:val="00E44194"/>
    <w:rsid w:val="00E46242"/>
    <w:rsid w:val="00E84AF6"/>
    <w:rsid w:val="00E942FF"/>
    <w:rsid w:val="00ED004D"/>
    <w:rsid w:val="00ED7F40"/>
    <w:rsid w:val="00EF23A3"/>
    <w:rsid w:val="00F31D5C"/>
    <w:rsid w:val="00F40D80"/>
    <w:rsid w:val="00F46977"/>
    <w:rsid w:val="00F52ECB"/>
    <w:rsid w:val="00F556F2"/>
    <w:rsid w:val="00F65F06"/>
    <w:rsid w:val="00FA722B"/>
    <w:rsid w:val="00FE538E"/>
    <w:rsid w:val="00FF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8DA0"/>
  <w15:docId w15:val="{B4947966-7A4F-404E-A700-4B277C7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2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176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1CA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44B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497"/>
  </w:style>
  <w:style w:type="paragraph" w:styleId="Zpat">
    <w:name w:val="footer"/>
    <w:basedOn w:val="Normln"/>
    <w:link w:val="ZpatChar"/>
    <w:uiPriority w:val="99"/>
    <w:unhideWhenUsed/>
    <w:rsid w:val="007C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497"/>
  </w:style>
  <w:style w:type="character" w:styleId="Odkaznakoment">
    <w:name w:val="annotation reference"/>
    <w:basedOn w:val="Standardnpsmoodstavce"/>
    <w:uiPriority w:val="99"/>
    <w:semiHidden/>
    <w:unhideWhenUsed/>
    <w:rsid w:val="004E74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74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74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74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74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E8FE-CA95-4480-8B85-CA815525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Bašková Darja</dc:creator>
  <cp:keywords/>
  <dc:description/>
  <cp:lastModifiedBy>ekonom</cp:lastModifiedBy>
  <cp:revision>8</cp:revision>
  <dcterms:created xsi:type="dcterms:W3CDTF">2021-12-01T06:16:00Z</dcterms:created>
  <dcterms:modified xsi:type="dcterms:W3CDTF">2021-12-16T07:45:00Z</dcterms:modified>
</cp:coreProperties>
</file>