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53537" w14:textId="77777777" w:rsidR="00F26C87" w:rsidRDefault="00CD0D32">
      <w:pPr>
        <w:pStyle w:val="NoList1"/>
        <w:jc w:val="right"/>
        <w:rPr>
          <w:rFonts w:ascii="Arial" w:eastAsia="Arial" w:hAnsi="Arial" w:cs="Arial"/>
          <w:b/>
          <w:spacing w:val="8"/>
          <w:sz w:val="22"/>
          <w:szCs w:val="22"/>
          <w:lang w:val="cs-CZ"/>
        </w:rPr>
      </w:pPr>
      <w:r>
        <w:rPr>
          <w:rFonts w:ascii="Arial" w:eastAsia="Arial" w:hAnsi="Arial" w:cs="Arial"/>
          <w:lang w:val="cs-CZ"/>
        </w:rPr>
        <w:pict w14:anchorId="167AB6D9">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383990">
        <w:rPr>
          <w:rFonts w:ascii="Arial" w:eastAsia="Arial" w:hAnsi="Arial" w:cs="Arial"/>
          <w:spacing w:val="14"/>
          <w:lang w:val="cs-CZ"/>
        </w:rPr>
        <w:t xml:space="preserve"> </w:t>
      </w:r>
      <w:r w:rsidR="00383990">
        <w:rPr>
          <w:rFonts w:ascii="Arial" w:eastAsia="Arial" w:hAnsi="Arial" w:cs="Arial"/>
          <w:b/>
          <w:i/>
          <w:spacing w:val="8"/>
          <w:sz w:val="28"/>
          <w:lang w:val="cs-CZ"/>
        </w:rPr>
        <w:t xml:space="preserve"> </w:t>
      </w:r>
      <w:r w:rsidR="00383990">
        <w:rPr>
          <w:noProof/>
        </w:rPr>
        <mc:AlternateContent>
          <mc:Choice Requires="wps">
            <w:drawing>
              <wp:inline distT="0" distB="0" distL="0" distR="0" wp14:anchorId="7CC56A03" wp14:editId="3C80E45C">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5930A71" w14:textId="77777777" w:rsidR="00CD0D32" w:rsidRDefault="00CD0D32">
                            <w:pPr>
                              <w:spacing w:after="60"/>
                              <w:jc w:val="center"/>
                            </w:pPr>
                            <w:r>
                              <w:rPr>
                                <w:sz w:val="18"/>
                              </w:rPr>
                              <w:t>MZE-64495/2021-11151</w:t>
                            </w:r>
                          </w:p>
                          <w:p w14:paraId="15044EA5" w14:textId="77777777" w:rsidR="00CD0D32" w:rsidRDefault="00CD0D32">
                            <w:pPr>
                              <w:jc w:val="center"/>
                            </w:pPr>
                            <w:r>
                              <w:rPr>
                                <w:noProof/>
                              </w:rPr>
                              <w:drawing>
                                <wp:inline distT="0" distB="0" distL="0" distR="0" wp14:anchorId="6F98A29B" wp14:editId="4DA30BF8">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149CF41" w14:textId="77777777" w:rsidR="00CD0D32" w:rsidRDefault="00CD0D32">
                            <w:pPr>
                              <w:jc w:val="center"/>
                            </w:pPr>
                            <w:r>
                              <w:rPr>
                                <w:sz w:val="18"/>
                              </w:rPr>
                              <w:t>mze000022143254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7CC56A0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25930A71" w14:textId="77777777" w:rsidR="00CD0D32" w:rsidRDefault="00CD0D32">
                      <w:pPr>
                        <w:spacing w:after="60"/>
                        <w:jc w:val="center"/>
                      </w:pPr>
                      <w:r>
                        <w:rPr>
                          <w:sz w:val="18"/>
                        </w:rPr>
                        <w:t>MZE-64495/2021-11151</w:t>
                      </w:r>
                    </w:p>
                    <w:p w14:paraId="15044EA5" w14:textId="77777777" w:rsidR="00CD0D32" w:rsidRDefault="00CD0D32">
                      <w:pPr>
                        <w:jc w:val="center"/>
                      </w:pPr>
                      <w:r>
                        <w:rPr>
                          <w:noProof/>
                        </w:rPr>
                        <w:drawing>
                          <wp:inline distT="0" distB="0" distL="0" distR="0" wp14:anchorId="6F98A29B" wp14:editId="4DA30BF8">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149CF41" w14:textId="77777777" w:rsidR="00CD0D32" w:rsidRDefault="00CD0D32">
                      <w:pPr>
                        <w:jc w:val="center"/>
                      </w:pPr>
                      <w:r>
                        <w:rPr>
                          <w:sz w:val="18"/>
                        </w:rPr>
                        <w:t>mze000022143254</w:t>
                      </w:r>
                    </w:p>
                  </w:txbxContent>
                </v:textbox>
                <w10:anchorlock/>
              </v:rect>
            </w:pict>
          </mc:Fallback>
        </mc:AlternateContent>
      </w:r>
    </w:p>
    <w:p w14:paraId="04D72978" w14:textId="77777777" w:rsidR="00F26C87" w:rsidRDefault="00383990">
      <w:pPr>
        <w:rPr>
          <w:szCs w:val="22"/>
        </w:rPr>
      </w:pPr>
      <w:r>
        <w:rPr>
          <w:szCs w:val="22"/>
        </w:rPr>
        <w:t xml:space="preserve"> </w:t>
      </w:r>
    </w:p>
    <w:p w14:paraId="4D5E93B2" w14:textId="77777777" w:rsidR="00F26C87" w:rsidRDefault="00383990">
      <w:pPr>
        <w:tabs>
          <w:tab w:val="left" w:pos="6946"/>
        </w:tabs>
        <w:jc w:val="center"/>
        <w:rPr>
          <w:b/>
          <w:color w:val="FF0000"/>
          <w:sz w:val="36"/>
          <w:szCs w:val="36"/>
        </w:rPr>
      </w:pPr>
      <w:r>
        <w:rPr>
          <w:szCs w:val="22"/>
        </w:rPr>
        <w:t xml:space="preserve"> </w:t>
      </w:r>
      <w:r>
        <w:rPr>
          <w:b/>
          <w:sz w:val="36"/>
          <w:szCs w:val="36"/>
        </w:rPr>
        <w:t>Požadavek na změnu (RfC)</w:t>
      </w:r>
      <w:r>
        <w:t xml:space="preserve"> </w:t>
      </w:r>
      <w:r>
        <w:rPr>
          <w:b/>
          <w:sz w:val="36"/>
          <w:szCs w:val="36"/>
        </w:rPr>
        <w:t>Z32888</w:t>
      </w:r>
    </w:p>
    <w:p w14:paraId="4054E8DC" w14:textId="77777777" w:rsidR="00F26C87" w:rsidRDefault="00F26C87">
      <w:pPr>
        <w:tabs>
          <w:tab w:val="left" w:pos="6946"/>
        </w:tabs>
        <w:jc w:val="center"/>
        <w:rPr>
          <w:b/>
          <w:caps/>
          <w:szCs w:val="22"/>
        </w:rPr>
      </w:pPr>
    </w:p>
    <w:p w14:paraId="1476078E" w14:textId="77777777" w:rsidR="00F26C87" w:rsidRDefault="00F26C87">
      <w:pPr>
        <w:jc w:val="center"/>
        <w:rPr>
          <w:b/>
          <w:caps/>
          <w:szCs w:val="22"/>
        </w:rPr>
      </w:pPr>
    </w:p>
    <w:p w14:paraId="0F0C9EF1" w14:textId="77777777" w:rsidR="00F26C87" w:rsidRDefault="00383990">
      <w:pPr>
        <w:rPr>
          <w:b/>
          <w:caps/>
          <w:szCs w:val="22"/>
        </w:rPr>
      </w:pPr>
      <w:r>
        <w:rPr>
          <w:b/>
          <w:caps/>
          <w:szCs w:val="22"/>
        </w:rPr>
        <w:t>a – věcné zadání</w:t>
      </w:r>
    </w:p>
    <w:p w14:paraId="723A3A8C" w14:textId="77777777" w:rsidR="00F26C87" w:rsidRDefault="00383990">
      <w:pPr>
        <w:pStyle w:val="Nadpis1"/>
        <w:numPr>
          <w:ilvl w:val="0"/>
          <w:numId w:val="3"/>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26C87" w14:paraId="56186023" w14:textId="77777777">
        <w:tc>
          <w:tcPr>
            <w:tcW w:w="1701" w:type="dxa"/>
            <w:tcBorders>
              <w:top w:val="single" w:sz="8" w:space="0" w:color="auto"/>
              <w:left w:val="single" w:sz="8" w:space="0" w:color="auto"/>
              <w:bottom w:val="single" w:sz="8" w:space="0" w:color="auto"/>
            </w:tcBorders>
            <w:vAlign w:val="center"/>
          </w:tcPr>
          <w:p w14:paraId="3EE4F323" w14:textId="77777777" w:rsidR="00F26C87" w:rsidRDefault="00383990">
            <w:pPr>
              <w:pStyle w:val="Tabulka"/>
              <w:rPr>
                <w:rStyle w:val="Siln"/>
                <w:szCs w:val="22"/>
              </w:rPr>
            </w:pPr>
            <w:r>
              <w:rPr>
                <w:b/>
                <w:szCs w:val="22"/>
              </w:rPr>
              <w:t>ID PK MZe</w:t>
            </w:r>
            <w:r>
              <w:rPr>
                <w:rStyle w:val="Odkaznavysvtlivky"/>
                <w:szCs w:val="22"/>
              </w:rPr>
              <w:endnoteReference w:id="1"/>
            </w:r>
            <w:r>
              <w:rPr>
                <w:b/>
                <w:szCs w:val="22"/>
              </w:rPr>
              <w:t>:</w:t>
            </w:r>
          </w:p>
        </w:tc>
        <w:tc>
          <w:tcPr>
            <w:tcW w:w="1095" w:type="dxa"/>
            <w:vAlign w:val="center"/>
          </w:tcPr>
          <w:p w14:paraId="70505D4E" w14:textId="77777777" w:rsidR="00F26C87" w:rsidRDefault="00383990">
            <w:pPr>
              <w:pStyle w:val="Tabulka"/>
              <w:rPr>
                <w:szCs w:val="22"/>
              </w:rPr>
            </w:pPr>
            <w:r>
              <w:rPr>
                <w:szCs w:val="22"/>
              </w:rPr>
              <w:t>48</w:t>
            </w:r>
          </w:p>
        </w:tc>
      </w:tr>
    </w:tbl>
    <w:p w14:paraId="002D00A6" w14:textId="77777777" w:rsidR="00F26C87" w:rsidRDefault="00F26C8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F26C87" w14:paraId="6278EAA8" w14:textId="77777777">
        <w:tc>
          <w:tcPr>
            <w:tcW w:w="1833" w:type="dxa"/>
            <w:tcBorders>
              <w:top w:val="single" w:sz="8" w:space="0" w:color="auto"/>
              <w:left w:val="single" w:sz="8" w:space="0" w:color="auto"/>
            </w:tcBorders>
            <w:vAlign w:val="center"/>
          </w:tcPr>
          <w:p w14:paraId="597EA34A" w14:textId="77777777" w:rsidR="00F26C87" w:rsidRDefault="00383990">
            <w:pPr>
              <w:pStyle w:val="Tabulka"/>
              <w:rPr>
                <w:rStyle w:val="Siln"/>
                <w:b w:val="0"/>
                <w:szCs w:val="22"/>
              </w:rPr>
            </w:pPr>
            <w:r>
              <w:rPr>
                <w:b/>
                <w:szCs w:val="22"/>
              </w:rPr>
              <w:t>Název změny</w:t>
            </w:r>
            <w:r>
              <w:rPr>
                <w:rStyle w:val="Odkaznavysvtlivky"/>
                <w:szCs w:val="22"/>
              </w:rPr>
              <w:endnoteReference w:id="2"/>
            </w:r>
            <w:r>
              <w:rPr>
                <w:b/>
                <w:szCs w:val="22"/>
              </w:rPr>
              <w:t>:</w:t>
            </w:r>
          </w:p>
        </w:tc>
        <w:tc>
          <w:tcPr>
            <w:tcW w:w="8085" w:type="dxa"/>
            <w:gridSpan w:val="4"/>
            <w:tcBorders>
              <w:top w:val="single" w:sz="8" w:space="0" w:color="auto"/>
              <w:right w:val="single" w:sz="8" w:space="0" w:color="auto"/>
            </w:tcBorders>
            <w:vAlign w:val="center"/>
          </w:tcPr>
          <w:p w14:paraId="6A4B368F" w14:textId="77777777" w:rsidR="00F26C87" w:rsidRDefault="00383990">
            <w:pPr>
              <w:pStyle w:val="Tabulka"/>
              <w:rPr>
                <w:b/>
                <w:szCs w:val="22"/>
              </w:rPr>
            </w:pPr>
            <w:r>
              <w:rPr>
                <w:b/>
                <w:szCs w:val="22"/>
              </w:rPr>
              <w:t>Doplnění údajů o dodavatelích pěstebních prací do formuláře B</w:t>
            </w:r>
          </w:p>
        </w:tc>
      </w:tr>
      <w:tr w:rsidR="00F26C87" w14:paraId="2B4C05EF" w14:textId="77777777">
        <w:tc>
          <w:tcPr>
            <w:tcW w:w="3392" w:type="dxa"/>
            <w:gridSpan w:val="2"/>
            <w:tcBorders>
              <w:left w:val="single" w:sz="8" w:space="0" w:color="auto"/>
              <w:bottom w:val="single" w:sz="8" w:space="0" w:color="auto"/>
            </w:tcBorders>
            <w:vAlign w:val="center"/>
          </w:tcPr>
          <w:p w14:paraId="53CF1FA6" w14:textId="77777777" w:rsidR="00F26C87" w:rsidRDefault="00383990">
            <w:pPr>
              <w:pStyle w:val="Tabulka"/>
              <w:rPr>
                <w:rStyle w:val="Siln"/>
                <w:b w:val="0"/>
                <w:szCs w:val="22"/>
              </w:rPr>
            </w:pPr>
            <w:r>
              <w:rPr>
                <w:rStyle w:val="Siln"/>
                <w:szCs w:val="22"/>
              </w:rPr>
              <w:t>Datum předložení požadavku:</w:t>
            </w:r>
          </w:p>
        </w:tc>
        <w:sdt>
          <w:sdtPr>
            <w:rPr>
              <w:szCs w:val="22"/>
            </w:rPr>
            <w:id w:val="1670597228"/>
            <w:date w:fullDate="2021-10-27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4BFDFD5E" w14:textId="77777777" w:rsidR="00F26C87" w:rsidRDefault="00383990">
                <w:pPr>
                  <w:pStyle w:val="Tabulka"/>
                  <w:rPr>
                    <w:szCs w:val="22"/>
                  </w:rPr>
                </w:pPr>
                <w:r>
                  <w:rPr>
                    <w:szCs w:val="22"/>
                  </w:rPr>
                  <w:t>27.10.2021</w:t>
                </w:r>
              </w:p>
            </w:tc>
          </w:sdtContent>
        </w:sdt>
        <w:tc>
          <w:tcPr>
            <w:tcW w:w="3383" w:type="dxa"/>
            <w:tcBorders>
              <w:left w:val="dotted" w:sz="4" w:space="0" w:color="auto"/>
              <w:bottom w:val="single" w:sz="8" w:space="0" w:color="auto"/>
            </w:tcBorders>
            <w:vAlign w:val="center"/>
          </w:tcPr>
          <w:p w14:paraId="69EDE5B9" w14:textId="77777777" w:rsidR="00F26C87" w:rsidRDefault="00383990">
            <w:pPr>
              <w:pStyle w:val="Tabulka"/>
              <w:rPr>
                <w:rStyle w:val="Siln"/>
                <w:b w:val="0"/>
                <w:szCs w:val="22"/>
              </w:rPr>
            </w:pPr>
            <w:r>
              <w:rPr>
                <w:rStyle w:val="Siln"/>
                <w:szCs w:val="22"/>
              </w:rPr>
              <w:t>Požadované datum nasazení:</w:t>
            </w:r>
          </w:p>
        </w:tc>
        <w:sdt>
          <w:sdtPr>
            <w:rPr>
              <w:szCs w:val="22"/>
            </w:rPr>
            <w:id w:val="-1745104504"/>
            <w:date w:fullDate="2022-01-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6692DD98" w14:textId="77777777" w:rsidR="00F26C87" w:rsidRDefault="00383990">
                <w:pPr>
                  <w:pStyle w:val="Tabulka"/>
                  <w:rPr>
                    <w:szCs w:val="22"/>
                  </w:rPr>
                </w:pPr>
                <w:r>
                  <w:rPr>
                    <w:szCs w:val="22"/>
                  </w:rPr>
                  <w:t>31.1.2022</w:t>
                </w:r>
              </w:p>
            </w:tc>
          </w:sdtContent>
        </w:sdt>
      </w:tr>
    </w:tbl>
    <w:p w14:paraId="1E8C6304" w14:textId="77777777" w:rsidR="00F26C87" w:rsidRDefault="00F26C8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26C87" w14:paraId="7C5B4D2A" w14:textId="77777777">
        <w:tc>
          <w:tcPr>
            <w:tcW w:w="2258" w:type="dxa"/>
            <w:tcBorders>
              <w:top w:val="single" w:sz="8" w:space="0" w:color="auto"/>
              <w:left w:val="single" w:sz="8" w:space="0" w:color="auto"/>
              <w:bottom w:val="single" w:sz="8" w:space="0" w:color="auto"/>
            </w:tcBorders>
            <w:vAlign w:val="center"/>
          </w:tcPr>
          <w:p w14:paraId="0ABF44FB" w14:textId="77777777" w:rsidR="00F26C87" w:rsidRDefault="00383990">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66C61152" w14:textId="77777777" w:rsidR="00F26C87" w:rsidRDefault="00383990">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7936336" w14:textId="77777777" w:rsidR="00F26C87" w:rsidRDefault="00383990">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4C51E216" w14:textId="77777777" w:rsidR="00F26C87" w:rsidRDefault="00383990">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55AC4908" w14:textId="77777777" w:rsidR="00F26C87" w:rsidRDefault="00F26C8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26C87" w14:paraId="6EB2CF68" w14:textId="77777777">
        <w:tc>
          <w:tcPr>
            <w:tcW w:w="983" w:type="dxa"/>
            <w:vMerge w:val="restart"/>
            <w:tcBorders>
              <w:top w:val="single" w:sz="8" w:space="0" w:color="auto"/>
              <w:left w:val="single" w:sz="8" w:space="0" w:color="auto"/>
            </w:tcBorders>
            <w:vAlign w:val="center"/>
          </w:tcPr>
          <w:p w14:paraId="4D7A8CA6" w14:textId="77777777" w:rsidR="00F26C87" w:rsidRDefault="00383990">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172A6DA" w14:textId="77777777" w:rsidR="00F26C87" w:rsidRDefault="00383990">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677DE46" w14:textId="77777777" w:rsidR="00F26C87" w:rsidRDefault="00383990">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4F96FE9E" w14:textId="77777777" w:rsidR="00F26C87" w:rsidRDefault="00383990">
            <w:pPr>
              <w:pStyle w:val="Tabulka"/>
              <w:rPr>
                <w:szCs w:val="22"/>
              </w:rPr>
            </w:pPr>
            <w:r>
              <w:rPr>
                <w:szCs w:val="22"/>
              </w:rPr>
              <w:t>ISND</w:t>
            </w:r>
          </w:p>
        </w:tc>
      </w:tr>
      <w:tr w:rsidR="00F26C87" w14:paraId="5AF4A6F7" w14:textId="77777777">
        <w:tc>
          <w:tcPr>
            <w:tcW w:w="983" w:type="dxa"/>
            <w:vMerge/>
            <w:tcBorders>
              <w:left w:val="single" w:sz="8" w:space="0" w:color="auto"/>
            </w:tcBorders>
            <w:vAlign w:val="center"/>
          </w:tcPr>
          <w:p w14:paraId="5CCBCB15" w14:textId="77777777" w:rsidR="00F26C87" w:rsidRDefault="00F26C87">
            <w:pPr>
              <w:pStyle w:val="Tabulka"/>
              <w:rPr>
                <w:szCs w:val="22"/>
              </w:rPr>
            </w:pPr>
          </w:p>
        </w:tc>
        <w:tc>
          <w:tcPr>
            <w:tcW w:w="1911" w:type="dxa"/>
            <w:vMerge/>
            <w:tcBorders>
              <w:bottom w:val="dotted" w:sz="4" w:space="0" w:color="auto"/>
            </w:tcBorders>
            <w:vAlign w:val="center"/>
          </w:tcPr>
          <w:p w14:paraId="113AB9AD" w14:textId="77777777" w:rsidR="00F26C87" w:rsidRDefault="00F26C87">
            <w:pPr>
              <w:pStyle w:val="Tabulka"/>
              <w:rPr>
                <w:szCs w:val="22"/>
              </w:rPr>
            </w:pPr>
          </w:p>
        </w:tc>
        <w:tc>
          <w:tcPr>
            <w:tcW w:w="1491" w:type="dxa"/>
            <w:tcBorders>
              <w:bottom w:val="dotted" w:sz="4" w:space="0" w:color="auto"/>
            </w:tcBorders>
            <w:vAlign w:val="center"/>
          </w:tcPr>
          <w:p w14:paraId="14F1DB8C" w14:textId="77777777" w:rsidR="00F26C87" w:rsidRDefault="00383990">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D803818" w14:textId="77777777" w:rsidR="00F26C87" w:rsidRDefault="00383990">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F26C87" w14:paraId="59BD2E9D" w14:textId="77777777">
        <w:tc>
          <w:tcPr>
            <w:tcW w:w="983" w:type="dxa"/>
            <w:vMerge/>
            <w:tcBorders>
              <w:left w:val="single" w:sz="8" w:space="0" w:color="auto"/>
              <w:bottom w:val="single" w:sz="8" w:space="0" w:color="auto"/>
            </w:tcBorders>
            <w:vAlign w:val="center"/>
          </w:tcPr>
          <w:p w14:paraId="76B63F0C" w14:textId="77777777" w:rsidR="00F26C87" w:rsidRDefault="00F26C87">
            <w:pPr>
              <w:pStyle w:val="Tabulka"/>
              <w:rPr>
                <w:szCs w:val="22"/>
              </w:rPr>
            </w:pPr>
          </w:p>
        </w:tc>
        <w:tc>
          <w:tcPr>
            <w:tcW w:w="1911" w:type="dxa"/>
            <w:tcBorders>
              <w:top w:val="dotted" w:sz="4" w:space="0" w:color="auto"/>
              <w:bottom w:val="single" w:sz="8" w:space="0" w:color="auto"/>
            </w:tcBorders>
            <w:vAlign w:val="center"/>
          </w:tcPr>
          <w:p w14:paraId="489DB016" w14:textId="77777777" w:rsidR="00F26C87" w:rsidRDefault="00383990">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479183A" w14:textId="77777777" w:rsidR="00F26C87" w:rsidRDefault="00383990">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4A359EA" w14:textId="77777777" w:rsidR="00F26C87" w:rsidRDefault="00383990">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9B21740" w14:textId="77777777" w:rsidR="00F26C87" w:rsidRDefault="00F26C87">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3"/>
        <w:gridCol w:w="2410"/>
        <w:gridCol w:w="1560"/>
        <w:gridCol w:w="1275"/>
        <w:gridCol w:w="2410"/>
      </w:tblGrid>
      <w:tr w:rsidR="00F26C87" w14:paraId="5A9504E4" w14:textId="77777777">
        <w:tc>
          <w:tcPr>
            <w:tcW w:w="2253" w:type="dxa"/>
            <w:tcBorders>
              <w:top w:val="single" w:sz="8" w:space="0" w:color="auto"/>
              <w:left w:val="single" w:sz="8" w:space="0" w:color="auto"/>
              <w:bottom w:val="single" w:sz="8" w:space="0" w:color="auto"/>
            </w:tcBorders>
            <w:vAlign w:val="center"/>
          </w:tcPr>
          <w:p w14:paraId="5032C066" w14:textId="77777777" w:rsidR="00F26C87" w:rsidRDefault="0038399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60BF434" w14:textId="77777777" w:rsidR="00F26C87" w:rsidRDefault="00383990">
            <w:pPr>
              <w:pStyle w:val="Tabulka"/>
              <w:rPr>
                <w:b/>
                <w:szCs w:val="22"/>
              </w:rPr>
            </w:pPr>
            <w:r>
              <w:rPr>
                <w:b/>
                <w:szCs w:val="22"/>
              </w:rPr>
              <w:t xml:space="preserve">Jméno </w:t>
            </w:r>
          </w:p>
        </w:tc>
        <w:tc>
          <w:tcPr>
            <w:tcW w:w="1560" w:type="dxa"/>
            <w:tcBorders>
              <w:top w:val="single" w:sz="8" w:space="0" w:color="auto"/>
              <w:bottom w:val="single" w:sz="8" w:space="0" w:color="auto"/>
            </w:tcBorders>
            <w:vAlign w:val="center"/>
          </w:tcPr>
          <w:p w14:paraId="53A43EFD" w14:textId="77777777" w:rsidR="00F26C87" w:rsidRDefault="00383990">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5F11506B" w14:textId="77777777" w:rsidR="00F26C87" w:rsidRDefault="00383990">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3646F0EA" w14:textId="77777777" w:rsidR="00F26C87" w:rsidRDefault="00383990">
            <w:pPr>
              <w:pStyle w:val="Tabulka"/>
              <w:rPr>
                <w:b/>
                <w:szCs w:val="22"/>
              </w:rPr>
            </w:pPr>
            <w:r>
              <w:rPr>
                <w:b/>
                <w:szCs w:val="22"/>
              </w:rPr>
              <w:t>E-mail</w:t>
            </w:r>
          </w:p>
        </w:tc>
      </w:tr>
      <w:tr w:rsidR="00F26C87" w14:paraId="2A300A2F" w14:textId="77777777">
        <w:trPr>
          <w:trHeight w:hRule="exact" w:val="20"/>
        </w:trPr>
        <w:tc>
          <w:tcPr>
            <w:tcW w:w="2253" w:type="dxa"/>
            <w:tcBorders>
              <w:top w:val="single" w:sz="8" w:space="0" w:color="auto"/>
              <w:left w:val="dotted" w:sz="4" w:space="0" w:color="auto"/>
            </w:tcBorders>
            <w:vAlign w:val="center"/>
          </w:tcPr>
          <w:p w14:paraId="21E98E66" w14:textId="77777777" w:rsidR="00F26C87" w:rsidRDefault="00F26C87">
            <w:pPr>
              <w:pStyle w:val="Tabulka"/>
              <w:rPr>
                <w:b/>
                <w:szCs w:val="22"/>
              </w:rPr>
            </w:pPr>
          </w:p>
        </w:tc>
        <w:tc>
          <w:tcPr>
            <w:tcW w:w="2410" w:type="dxa"/>
            <w:tcBorders>
              <w:top w:val="single" w:sz="8" w:space="0" w:color="auto"/>
            </w:tcBorders>
            <w:vAlign w:val="center"/>
          </w:tcPr>
          <w:p w14:paraId="1808A44B" w14:textId="77777777" w:rsidR="00F26C87" w:rsidRDefault="00F26C87">
            <w:pPr>
              <w:pStyle w:val="Tabulka"/>
              <w:rPr>
                <w:sz w:val="20"/>
                <w:szCs w:val="20"/>
              </w:rPr>
            </w:pPr>
          </w:p>
        </w:tc>
        <w:tc>
          <w:tcPr>
            <w:tcW w:w="1560" w:type="dxa"/>
            <w:tcBorders>
              <w:top w:val="single" w:sz="8" w:space="0" w:color="auto"/>
            </w:tcBorders>
            <w:vAlign w:val="center"/>
          </w:tcPr>
          <w:p w14:paraId="1E937E6E" w14:textId="77777777" w:rsidR="00F26C87" w:rsidRDefault="00F26C87">
            <w:pPr>
              <w:pStyle w:val="Tabulka"/>
              <w:rPr>
                <w:rStyle w:val="Siln"/>
                <w:b w:val="0"/>
                <w:sz w:val="20"/>
                <w:szCs w:val="20"/>
              </w:rPr>
            </w:pPr>
          </w:p>
        </w:tc>
        <w:tc>
          <w:tcPr>
            <w:tcW w:w="1275" w:type="dxa"/>
            <w:tcBorders>
              <w:top w:val="single" w:sz="8" w:space="0" w:color="auto"/>
            </w:tcBorders>
            <w:vAlign w:val="center"/>
          </w:tcPr>
          <w:p w14:paraId="1B6609BF" w14:textId="77777777" w:rsidR="00F26C87" w:rsidRDefault="00F26C87">
            <w:pPr>
              <w:pStyle w:val="Tabulka"/>
              <w:rPr>
                <w:sz w:val="20"/>
                <w:szCs w:val="20"/>
              </w:rPr>
            </w:pPr>
          </w:p>
        </w:tc>
        <w:tc>
          <w:tcPr>
            <w:tcW w:w="2410" w:type="dxa"/>
            <w:tcBorders>
              <w:top w:val="single" w:sz="8" w:space="0" w:color="auto"/>
              <w:right w:val="dotted" w:sz="4" w:space="0" w:color="auto"/>
            </w:tcBorders>
            <w:vAlign w:val="center"/>
          </w:tcPr>
          <w:p w14:paraId="34909850" w14:textId="77777777" w:rsidR="00F26C87" w:rsidRDefault="00F26C87">
            <w:pPr>
              <w:pStyle w:val="Tabulka"/>
              <w:rPr>
                <w:sz w:val="20"/>
                <w:szCs w:val="20"/>
              </w:rPr>
            </w:pPr>
          </w:p>
        </w:tc>
      </w:tr>
      <w:tr w:rsidR="00F26C87" w14:paraId="4CCE586D" w14:textId="77777777">
        <w:tc>
          <w:tcPr>
            <w:tcW w:w="2253" w:type="dxa"/>
            <w:tcBorders>
              <w:top w:val="dotted" w:sz="4" w:space="0" w:color="auto"/>
              <w:left w:val="dotted" w:sz="4" w:space="0" w:color="auto"/>
            </w:tcBorders>
            <w:vAlign w:val="center"/>
          </w:tcPr>
          <w:p w14:paraId="10036DBE" w14:textId="77777777" w:rsidR="00F26C87" w:rsidRDefault="00383990">
            <w:pPr>
              <w:pStyle w:val="Tabulka"/>
              <w:rPr>
                <w:szCs w:val="22"/>
              </w:rPr>
            </w:pPr>
            <w:r>
              <w:rPr>
                <w:szCs w:val="22"/>
              </w:rPr>
              <w:t>Žadatel:</w:t>
            </w:r>
          </w:p>
        </w:tc>
        <w:tc>
          <w:tcPr>
            <w:tcW w:w="2410" w:type="dxa"/>
            <w:tcBorders>
              <w:top w:val="dotted" w:sz="4" w:space="0" w:color="auto"/>
            </w:tcBorders>
            <w:vAlign w:val="center"/>
          </w:tcPr>
          <w:p w14:paraId="6E95BC21" w14:textId="77777777" w:rsidR="00F26C87" w:rsidRDefault="00383990">
            <w:pPr>
              <w:pStyle w:val="Tabulka"/>
              <w:rPr>
                <w:sz w:val="20"/>
                <w:szCs w:val="20"/>
              </w:rPr>
            </w:pPr>
            <w:r>
              <w:rPr>
                <w:sz w:val="20"/>
                <w:szCs w:val="20"/>
              </w:rPr>
              <w:t>Ing. Tomáš Krejzar, Ph.D.</w:t>
            </w:r>
          </w:p>
        </w:tc>
        <w:tc>
          <w:tcPr>
            <w:tcW w:w="1560" w:type="dxa"/>
            <w:tcBorders>
              <w:top w:val="dotted" w:sz="4" w:space="0" w:color="auto"/>
            </w:tcBorders>
            <w:vAlign w:val="center"/>
          </w:tcPr>
          <w:p w14:paraId="015F4157" w14:textId="77777777" w:rsidR="00F26C87" w:rsidRDefault="00383990">
            <w:pPr>
              <w:pStyle w:val="Tabulka"/>
              <w:rPr>
                <w:rStyle w:val="Siln"/>
                <w:b w:val="0"/>
                <w:sz w:val="20"/>
                <w:szCs w:val="20"/>
              </w:rPr>
            </w:pPr>
            <w:r>
              <w:rPr>
                <w:rStyle w:val="Siln"/>
                <w:b w:val="0"/>
                <w:sz w:val="20"/>
                <w:szCs w:val="20"/>
              </w:rPr>
              <w:t>MZe/16220</w:t>
            </w:r>
          </w:p>
        </w:tc>
        <w:tc>
          <w:tcPr>
            <w:tcW w:w="1275" w:type="dxa"/>
            <w:tcBorders>
              <w:top w:val="dotted" w:sz="4" w:space="0" w:color="auto"/>
            </w:tcBorders>
            <w:vAlign w:val="center"/>
          </w:tcPr>
          <w:p w14:paraId="3E5A6A1E" w14:textId="77777777" w:rsidR="00F26C87" w:rsidRDefault="00383990">
            <w:pPr>
              <w:pStyle w:val="Tabulka"/>
              <w:rPr>
                <w:sz w:val="20"/>
                <w:szCs w:val="20"/>
              </w:rPr>
            </w:pPr>
            <w:r>
              <w:rPr>
                <w:sz w:val="20"/>
                <w:szCs w:val="20"/>
              </w:rPr>
              <w:t>221812677</w:t>
            </w:r>
          </w:p>
        </w:tc>
        <w:tc>
          <w:tcPr>
            <w:tcW w:w="2410" w:type="dxa"/>
            <w:tcBorders>
              <w:top w:val="dotted" w:sz="4" w:space="0" w:color="auto"/>
              <w:right w:val="dotted" w:sz="4" w:space="0" w:color="auto"/>
            </w:tcBorders>
            <w:vAlign w:val="center"/>
          </w:tcPr>
          <w:p w14:paraId="2DA5CDA1" w14:textId="77777777" w:rsidR="00F26C87" w:rsidRDefault="00383990">
            <w:pPr>
              <w:pStyle w:val="Tabulka"/>
              <w:rPr>
                <w:sz w:val="20"/>
                <w:szCs w:val="20"/>
              </w:rPr>
            </w:pPr>
            <w:r>
              <w:rPr>
                <w:sz w:val="20"/>
                <w:szCs w:val="20"/>
              </w:rPr>
              <w:t>tomas.krejzar@mze.cz</w:t>
            </w:r>
          </w:p>
        </w:tc>
      </w:tr>
      <w:tr w:rsidR="00F26C87" w14:paraId="2A3B1400" w14:textId="77777777">
        <w:tc>
          <w:tcPr>
            <w:tcW w:w="2253" w:type="dxa"/>
            <w:tcBorders>
              <w:left w:val="dotted" w:sz="4" w:space="0" w:color="auto"/>
            </w:tcBorders>
            <w:vAlign w:val="center"/>
          </w:tcPr>
          <w:p w14:paraId="23233D9E" w14:textId="77777777" w:rsidR="00F26C87" w:rsidRDefault="00383990">
            <w:pPr>
              <w:pStyle w:val="Tabulka"/>
              <w:rPr>
                <w:szCs w:val="22"/>
              </w:rPr>
            </w:pPr>
            <w:r>
              <w:rPr>
                <w:szCs w:val="22"/>
              </w:rPr>
              <w:t>Metodický garant:</w:t>
            </w:r>
          </w:p>
        </w:tc>
        <w:tc>
          <w:tcPr>
            <w:tcW w:w="2410" w:type="dxa"/>
            <w:vAlign w:val="center"/>
          </w:tcPr>
          <w:p w14:paraId="19FF9F15" w14:textId="77777777" w:rsidR="00F26C87" w:rsidRDefault="00383990">
            <w:pPr>
              <w:pStyle w:val="Tabulka"/>
              <w:rPr>
                <w:sz w:val="20"/>
                <w:szCs w:val="20"/>
              </w:rPr>
            </w:pPr>
            <w:r>
              <w:rPr>
                <w:sz w:val="20"/>
                <w:szCs w:val="20"/>
              </w:rPr>
              <w:t>Ing. Tomáš Smejkal</w:t>
            </w:r>
          </w:p>
        </w:tc>
        <w:tc>
          <w:tcPr>
            <w:tcW w:w="1560" w:type="dxa"/>
            <w:vAlign w:val="center"/>
          </w:tcPr>
          <w:p w14:paraId="7E86A372" w14:textId="77777777" w:rsidR="00F26C87" w:rsidRDefault="00383990">
            <w:pPr>
              <w:pStyle w:val="Tabulka"/>
              <w:rPr>
                <w:rStyle w:val="Siln"/>
                <w:b w:val="0"/>
                <w:sz w:val="20"/>
                <w:szCs w:val="20"/>
              </w:rPr>
            </w:pPr>
            <w:r>
              <w:rPr>
                <w:rStyle w:val="Siln"/>
                <w:b w:val="0"/>
                <w:sz w:val="20"/>
                <w:szCs w:val="20"/>
              </w:rPr>
              <w:t>MZe/16221</w:t>
            </w:r>
          </w:p>
        </w:tc>
        <w:tc>
          <w:tcPr>
            <w:tcW w:w="1275" w:type="dxa"/>
            <w:vAlign w:val="center"/>
          </w:tcPr>
          <w:p w14:paraId="0E393CCF" w14:textId="77777777" w:rsidR="00F26C87" w:rsidRDefault="00383990">
            <w:pPr>
              <w:pStyle w:val="Tabulka"/>
              <w:rPr>
                <w:sz w:val="20"/>
                <w:szCs w:val="20"/>
              </w:rPr>
            </w:pPr>
            <w:r>
              <w:rPr>
                <w:sz w:val="20"/>
                <w:szCs w:val="20"/>
              </w:rPr>
              <w:t>221812356</w:t>
            </w:r>
          </w:p>
        </w:tc>
        <w:tc>
          <w:tcPr>
            <w:tcW w:w="2410" w:type="dxa"/>
            <w:tcBorders>
              <w:right w:val="dotted" w:sz="4" w:space="0" w:color="auto"/>
            </w:tcBorders>
            <w:vAlign w:val="center"/>
          </w:tcPr>
          <w:p w14:paraId="44DE965C" w14:textId="77777777" w:rsidR="00F26C87" w:rsidRDefault="00383990">
            <w:pPr>
              <w:pStyle w:val="Tabulka"/>
              <w:rPr>
                <w:sz w:val="20"/>
                <w:szCs w:val="20"/>
              </w:rPr>
            </w:pPr>
            <w:r>
              <w:rPr>
                <w:sz w:val="20"/>
                <w:szCs w:val="20"/>
              </w:rPr>
              <w:t>tomas.smejkal@mze.cz</w:t>
            </w:r>
          </w:p>
        </w:tc>
      </w:tr>
      <w:tr w:rsidR="00F26C87" w14:paraId="6915DC73" w14:textId="77777777">
        <w:tc>
          <w:tcPr>
            <w:tcW w:w="2253" w:type="dxa"/>
            <w:tcBorders>
              <w:left w:val="dotted" w:sz="4" w:space="0" w:color="auto"/>
            </w:tcBorders>
            <w:vAlign w:val="center"/>
          </w:tcPr>
          <w:p w14:paraId="377B0FE7" w14:textId="77777777" w:rsidR="00F26C87" w:rsidRDefault="00383990">
            <w:pPr>
              <w:pStyle w:val="Tabulka"/>
              <w:rPr>
                <w:szCs w:val="22"/>
              </w:rPr>
            </w:pPr>
            <w:r>
              <w:rPr>
                <w:szCs w:val="22"/>
              </w:rPr>
              <w:t>Věcný garant:</w:t>
            </w:r>
          </w:p>
        </w:tc>
        <w:tc>
          <w:tcPr>
            <w:tcW w:w="2410" w:type="dxa"/>
            <w:vAlign w:val="center"/>
          </w:tcPr>
          <w:p w14:paraId="071DEAD6" w14:textId="77777777" w:rsidR="00F26C87" w:rsidRDefault="00383990">
            <w:pPr>
              <w:pStyle w:val="Tabulka"/>
              <w:rPr>
                <w:sz w:val="20"/>
                <w:szCs w:val="20"/>
              </w:rPr>
            </w:pPr>
            <w:r>
              <w:rPr>
                <w:sz w:val="20"/>
                <w:szCs w:val="20"/>
              </w:rPr>
              <w:t>Ing. Tomáš Krejzar, Ph.D.</w:t>
            </w:r>
          </w:p>
        </w:tc>
        <w:tc>
          <w:tcPr>
            <w:tcW w:w="1560" w:type="dxa"/>
            <w:vAlign w:val="center"/>
          </w:tcPr>
          <w:p w14:paraId="21C6C605" w14:textId="77777777" w:rsidR="00F26C87" w:rsidRDefault="00383990">
            <w:pPr>
              <w:pStyle w:val="Tabulka"/>
              <w:rPr>
                <w:rStyle w:val="Siln"/>
                <w:b w:val="0"/>
                <w:sz w:val="20"/>
                <w:szCs w:val="20"/>
              </w:rPr>
            </w:pPr>
            <w:r>
              <w:rPr>
                <w:rStyle w:val="Siln"/>
                <w:b w:val="0"/>
                <w:sz w:val="20"/>
                <w:szCs w:val="20"/>
              </w:rPr>
              <w:t>MZe/16220</w:t>
            </w:r>
          </w:p>
        </w:tc>
        <w:tc>
          <w:tcPr>
            <w:tcW w:w="1275" w:type="dxa"/>
            <w:vAlign w:val="center"/>
          </w:tcPr>
          <w:p w14:paraId="61A78315" w14:textId="77777777" w:rsidR="00F26C87" w:rsidRDefault="00383990">
            <w:pPr>
              <w:pStyle w:val="Tabulka"/>
              <w:rPr>
                <w:sz w:val="20"/>
                <w:szCs w:val="20"/>
              </w:rPr>
            </w:pPr>
            <w:r>
              <w:rPr>
                <w:sz w:val="20"/>
                <w:szCs w:val="20"/>
              </w:rPr>
              <w:t>221812677</w:t>
            </w:r>
          </w:p>
        </w:tc>
        <w:tc>
          <w:tcPr>
            <w:tcW w:w="2410" w:type="dxa"/>
            <w:tcBorders>
              <w:right w:val="dotted" w:sz="4" w:space="0" w:color="auto"/>
            </w:tcBorders>
            <w:vAlign w:val="center"/>
          </w:tcPr>
          <w:p w14:paraId="725CB197" w14:textId="77777777" w:rsidR="00F26C87" w:rsidRDefault="00383990">
            <w:pPr>
              <w:pStyle w:val="Tabulka"/>
              <w:rPr>
                <w:sz w:val="20"/>
                <w:szCs w:val="20"/>
              </w:rPr>
            </w:pPr>
            <w:r>
              <w:rPr>
                <w:sz w:val="20"/>
                <w:szCs w:val="20"/>
              </w:rPr>
              <w:t>tomas.krejzar@mze.cz</w:t>
            </w:r>
          </w:p>
        </w:tc>
      </w:tr>
      <w:tr w:rsidR="00F26C87" w14:paraId="66221369" w14:textId="77777777">
        <w:tc>
          <w:tcPr>
            <w:tcW w:w="2253" w:type="dxa"/>
            <w:tcBorders>
              <w:left w:val="dotted" w:sz="4" w:space="0" w:color="auto"/>
            </w:tcBorders>
            <w:vAlign w:val="center"/>
          </w:tcPr>
          <w:p w14:paraId="06B70584" w14:textId="77777777" w:rsidR="00F26C87" w:rsidRDefault="00383990">
            <w:pPr>
              <w:pStyle w:val="Tabulka"/>
              <w:rPr>
                <w:szCs w:val="22"/>
              </w:rPr>
            </w:pPr>
            <w:r>
              <w:rPr>
                <w:szCs w:val="22"/>
              </w:rPr>
              <w:t>Koordinátor změny:</w:t>
            </w:r>
          </w:p>
        </w:tc>
        <w:tc>
          <w:tcPr>
            <w:tcW w:w="2410" w:type="dxa"/>
            <w:vAlign w:val="center"/>
          </w:tcPr>
          <w:p w14:paraId="365B5559" w14:textId="77777777" w:rsidR="00F26C87" w:rsidRDefault="00383990">
            <w:pPr>
              <w:pStyle w:val="Tabulka"/>
              <w:rPr>
                <w:sz w:val="20"/>
                <w:szCs w:val="20"/>
              </w:rPr>
            </w:pPr>
            <w:r>
              <w:rPr>
                <w:sz w:val="20"/>
                <w:szCs w:val="20"/>
              </w:rPr>
              <w:t>Nikol Janušová</w:t>
            </w:r>
          </w:p>
        </w:tc>
        <w:tc>
          <w:tcPr>
            <w:tcW w:w="1560" w:type="dxa"/>
            <w:vAlign w:val="center"/>
          </w:tcPr>
          <w:p w14:paraId="68E5FA3E" w14:textId="77777777" w:rsidR="00F26C87" w:rsidRDefault="00383990">
            <w:pPr>
              <w:pStyle w:val="Tabulka"/>
              <w:rPr>
                <w:rStyle w:val="Siln"/>
                <w:b w:val="0"/>
                <w:bCs/>
                <w:sz w:val="20"/>
                <w:szCs w:val="20"/>
              </w:rPr>
            </w:pPr>
            <w:r>
              <w:rPr>
                <w:rStyle w:val="Siln"/>
                <w:b w:val="0"/>
                <w:bCs/>
                <w:sz w:val="20"/>
                <w:szCs w:val="20"/>
              </w:rPr>
              <w:t>11151</w:t>
            </w:r>
          </w:p>
        </w:tc>
        <w:tc>
          <w:tcPr>
            <w:tcW w:w="1275" w:type="dxa"/>
            <w:vAlign w:val="center"/>
          </w:tcPr>
          <w:p w14:paraId="59BDFE3B" w14:textId="77777777" w:rsidR="00F26C87" w:rsidRDefault="00383990">
            <w:pPr>
              <w:pStyle w:val="Tabulka"/>
              <w:rPr>
                <w:sz w:val="20"/>
                <w:szCs w:val="20"/>
              </w:rPr>
            </w:pPr>
            <w:r>
              <w:rPr>
                <w:sz w:val="20"/>
                <w:szCs w:val="20"/>
              </w:rPr>
              <w:t>221812777</w:t>
            </w:r>
          </w:p>
        </w:tc>
        <w:tc>
          <w:tcPr>
            <w:tcW w:w="2410" w:type="dxa"/>
            <w:tcBorders>
              <w:right w:val="dotted" w:sz="4" w:space="0" w:color="auto"/>
            </w:tcBorders>
            <w:vAlign w:val="center"/>
          </w:tcPr>
          <w:p w14:paraId="68CEF1E0" w14:textId="77777777" w:rsidR="00F26C87" w:rsidRDefault="00383990">
            <w:pPr>
              <w:pStyle w:val="Tabulka"/>
              <w:rPr>
                <w:sz w:val="20"/>
                <w:szCs w:val="20"/>
              </w:rPr>
            </w:pPr>
            <w:r>
              <w:rPr>
                <w:sz w:val="20"/>
                <w:szCs w:val="20"/>
              </w:rPr>
              <w:t>nikol.janusova@mze.cz</w:t>
            </w:r>
          </w:p>
        </w:tc>
      </w:tr>
      <w:tr w:rsidR="00F26C87" w14:paraId="0DD06DB0" w14:textId="77777777">
        <w:tc>
          <w:tcPr>
            <w:tcW w:w="2253" w:type="dxa"/>
            <w:tcBorders>
              <w:left w:val="dotted" w:sz="4" w:space="0" w:color="auto"/>
            </w:tcBorders>
            <w:vAlign w:val="center"/>
          </w:tcPr>
          <w:p w14:paraId="444F98B5" w14:textId="77777777" w:rsidR="00F26C87" w:rsidRDefault="00383990">
            <w:pPr>
              <w:pStyle w:val="Tabulka"/>
              <w:rPr>
                <w:szCs w:val="22"/>
              </w:rPr>
            </w:pPr>
            <w:r>
              <w:rPr>
                <w:szCs w:val="22"/>
              </w:rPr>
              <w:t>Poskytovatel / Dodavatel:</w:t>
            </w:r>
          </w:p>
        </w:tc>
        <w:tc>
          <w:tcPr>
            <w:tcW w:w="2410" w:type="dxa"/>
            <w:vAlign w:val="center"/>
          </w:tcPr>
          <w:p w14:paraId="3CA2315E" w14:textId="3986E1DF" w:rsidR="00F26C87" w:rsidRDefault="00CD0D32">
            <w:pPr>
              <w:pStyle w:val="Tabulka"/>
              <w:rPr>
                <w:sz w:val="20"/>
                <w:szCs w:val="20"/>
              </w:rPr>
            </w:pPr>
            <w:r>
              <w:rPr>
                <w:sz w:val="20"/>
                <w:szCs w:val="20"/>
              </w:rPr>
              <w:t>xxx</w:t>
            </w:r>
          </w:p>
        </w:tc>
        <w:tc>
          <w:tcPr>
            <w:tcW w:w="1560" w:type="dxa"/>
            <w:vAlign w:val="center"/>
          </w:tcPr>
          <w:p w14:paraId="354CC648" w14:textId="77777777" w:rsidR="00F26C87" w:rsidRDefault="00383990">
            <w:pPr>
              <w:pStyle w:val="Tabulka"/>
              <w:rPr>
                <w:rStyle w:val="Siln"/>
                <w:b w:val="0"/>
                <w:sz w:val="20"/>
                <w:szCs w:val="20"/>
              </w:rPr>
            </w:pPr>
            <w:r>
              <w:rPr>
                <w:sz w:val="20"/>
                <w:szCs w:val="20"/>
              </w:rPr>
              <w:t>O2 IT Services s.r.o.</w:t>
            </w:r>
          </w:p>
        </w:tc>
        <w:tc>
          <w:tcPr>
            <w:tcW w:w="1275" w:type="dxa"/>
            <w:vAlign w:val="center"/>
          </w:tcPr>
          <w:p w14:paraId="5D5F778B" w14:textId="192F523D" w:rsidR="00F26C87" w:rsidRDefault="00CD0D32">
            <w:pPr>
              <w:pStyle w:val="Tabulka"/>
              <w:rPr>
                <w:sz w:val="20"/>
                <w:szCs w:val="20"/>
              </w:rPr>
            </w:pPr>
            <w:r>
              <w:rPr>
                <w:sz w:val="20"/>
                <w:szCs w:val="20"/>
              </w:rPr>
              <w:t>xxx</w:t>
            </w:r>
          </w:p>
        </w:tc>
        <w:tc>
          <w:tcPr>
            <w:tcW w:w="2410" w:type="dxa"/>
            <w:tcBorders>
              <w:right w:val="dotted" w:sz="4" w:space="0" w:color="auto"/>
            </w:tcBorders>
            <w:vAlign w:val="center"/>
          </w:tcPr>
          <w:p w14:paraId="327A02F6" w14:textId="6182DBF9" w:rsidR="00F26C87" w:rsidRDefault="00CD0D32">
            <w:pPr>
              <w:pStyle w:val="Tabulka"/>
              <w:rPr>
                <w:sz w:val="20"/>
                <w:szCs w:val="20"/>
              </w:rPr>
            </w:pPr>
            <w:r>
              <w:rPr>
                <w:sz w:val="20"/>
                <w:szCs w:val="20"/>
              </w:rPr>
              <w:t>xxx</w:t>
            </w:r>
          </w:p>
        </w:tc>
      </w:tr>
    </w:tbl>
    <w:p w14:paraId="100CB602" w14:textId="77777777" w:rsidR="00F26C87" w:rsidRDefault="00F26C87">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F26C87" w14:paraId="54E2DF29" w14:textId="77777777">
        <w:trPr>
          <w:trHeight w:val="397"/>
        </w:trPr>
        <w:tc>
          <w:tcPr>
            <w:tcW w:w="1681" w:type="dxa"/>
            <w:vAlign w:val="center"/>
          </w:tcPr>
          <w:p w14:paraId="52AF1FA0" w14:textId="77777777" w:rsidR="00F26C87" w:rsidRDefault="00383990">
            <w:pPr>
              <w:pStyle w:val="Tabulka"/>
              <w:rPr>
                <w:szCs w:val="22"/>
              </w:rPr>
            </w:pPr>
            <w:r>
              <w:rPr>
                <w:b/>
                <w:szCs w:val="22"/>
              </w:rPr>
              <w:t>Smlouva č.</w:t>
            </w:r>
            <w:r>
              <w:rPr>
                <w:rStyle w:val="Odkaznavysvtlivky"/>
                <w:szCs w:val="22"/>
              </w:rPr>
              <w:endnoteReference w:id="7"/>
            </w:r>
            <w:r>
              <w:rPr>
                <w:b/>
                <w:szCs w:val="22"/>
              </w:rPr>
              <w:t>:</w:t>
            </w:r>
          </w:p>
        </w:tc>
        <w:tc>
          <w:tcPr>
            <w:tcW w:w="3402" w:type="dxa"/>
            <w:tcBorders>
              <w:top w:val="single" w:sz="8" w:space="0" w:color="auto"/>
              <w:bottom w:val="single" w:sz="8" w:space="0" w:color="auto"/>
              <w:right w:val="dotted" w:sz="4" w:space="0" w:color="auto"/>
            </w:tcBorders>
            <w:vAlign w:val="center"/>
          </w:tcPr>
          <w:p w14:paraId="235D201B" w14:textId="77777777" w:rsidR="00F26C87" w:rsidRDefault="00383990">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46A583A0" w14:textId="77777777" w:rsidR="00F26C87" w:rsidRDefault="00383990">
            <w:pPr>
              <w:pStyle w:val="Tabulka"/>
              <w:rPr>
                <w:rStyle w:val="Siln"/>
                <w:b w:val="0"/>
                <w:szCs w:val="22"/>
              </w:rPr>
            </w:pPr>
            <w:r>
              <w:rPr>
                <w:rStyle w:val="Siln"/>
                <w:szCs w:val="22"/>
              </w:rPr>
              <w:t>KL:</w:t>
            </w:r>
          </w:p>
        </w:tc>
        <w:tc>
          <w:tcPr>
            <w:tcW w:w="4111" w:type="dxa"/>
            <w:vAlign w:val="center"/>
          </w:tcPr>
          <w:p w14:paraId="56B76678" w14:textId="77777777" w:rsidR="00F26C87" w:rsidRDefault="00383990">
            <w:pPr>
              <w:pStyle w:val="Tabulka"/>
              <w:rPr>
                <w:szCs w:val="22"/>
              </w:rPr>
            </w:pPr>
            <w:r>
              <w:rPr>
                <w:szCs w:val="22"/>
              </w:rPr>
              <w:t>HR - 001</w:t>
            </w:r>
          </w:p>
        </w:tc>
      </w:tr>
    </w:tbl>
    <w:p w14:paraId="1E98125F" w14:textId="77777777" w:rsidR="00F26C87" w:rsidRDefault="00F26C87">
      <w:pPr>
        <w:rPr>
          <w:szCs w:val="22"/>
        </w:rPr>
      </w:pPr>
    </w:p>
    <w:p w14:paraId="4B057E42" w14:textId="77777777" w:rsidR="00F26C87" w:rsidRDefault="00383990">
      <w:pPr>
        <w:pStyle w:val="Nadpis1"/>
        <w:numPr>
          <w:ilvl w:val="0"/>
          <w:numId w:val="3"/>
        </w:numPr>
        <w:ind w:left="284" w:hanging="284"/>
        <w:rPr>
          <w:szCs w:val="22"/>
        </w:rPr>
      </w:pPr>
      <w:r>
        <w:rPr>
          <w:szCs w:val="22"/>
        </w:rPr>
        <w:t>Stručný popis a odůvodnění požadavku</w:t>
      </w:r>
    </w:p>
    <w:p w14:paraId="2CC98936" w14:textId="77777777" w:rsidR="00F26C87" w:rsidRDefault="00383990">
      <w:pPr>
        <w:pStyle w:val="Nadpis2"/>
        <w:numPr>
          <w:ilvl w:val="0"/>
          <w:numId w:val="3"/>
        </w:numPr>
        <w:ind w:left="0" w:firstLine="0"/>
      </w:pPr>
      <w:r>
        <w:t>Popis požadavku</w:t>
      </w:r>
    </w:p>
    <w:p w14:paraId="4AA1B149" w14:textId="77777777" w:rsidR="00F26C87" w:rsidRDefault="00383990">
      <w:pPr>
        <w:ind w:left="708"/>
      </w:pPr>
      <w:r>
        <w:t>Do části B (příspěvek na obnovu, zajištění a výchovu lesních porostů) v rámci formuláře BDI (jednotná žádost o lesnické příspěvky) žádáme o doplnění položek pro uvedení dodavatele pěstebních prací a kontrolu uvedených subjektů na evidenci skutečných majitelů. V modulu pro žadatele má být realizován optimálně do 30. 11. 2021, v ISND o dva měsíce později (optimálně do 31. 1. 2022).</w:t>
      </w:r>
    </w:p>
    <w:p w14:paraId="381B211A" w14:textId="77777777" w:rsidR="00F26C87" w:rsidRDefault="00383990">
      <w:pPr>
        <w:pStyle w:val="Nadpis2"/>
        <w:numPr>
          <w:ilvl w:val="0"/>
          <w:numId w:val="3"/>
        </w:numPr>
        <w:ind w:left="0" w:firstLine="0"/>
      </w:pPr>
      <w:r>
        <w:t>Odůvodnění požadované změny (změny právních předpisů, přínosy)</w:t>
      </w:r>
    </w:p>
    <w:p w14:paraId="03D1A549" w14:textId="77777777" w:rsidR="00F26C87" w:rsidRDefault="00383990">
      <w:pPr>
        <w:ind w:left="708"/>
      </w:pPr>
      <w:r>
        <w:t>Financování žádostí BDI z Národního plánu obnovy je podmíněno sledováním dodavatelů prací, na které je podpora poskytována, za účelem vyloučení střetu zájmů.</w:t>
      </w:r>
    </w:p>
    <w:p w14:paraId="1CBE95E6" w14:textId="77777777" w:rsidR="00F26C87" w:rsidRDefault="00383990">
      <w:pPr>
        <w:pStyle w:val="Nadpis2"/>
        <w:numPr>
          <w:ilvl w:val="0"/>
          <w:numId w:val="3"/>
        </w:numPr>
        <w:ind w:left="0" w:firstLine="0"/>
      </w:pPr>
      <w:r>
        <w:lastRenderedPageBreak/>
        <w:t>Rizika nerealizace</w:t>
      </w:r>
    </w:p>
    <w:p w14:paraId="56894AC1" w14:textId="77777777" w:rsidR="00F26C87" w:rsidRDefault="00383990">
      <w:pPr>
        <w:ind w:left="708"/>
        <w:rPr>
          <w:szCs w:val="22"/>
        </w:rPr>
      </w:pPr>
      <w:r>
        <w:rPr>
          <w:szCs w:val="22"/>
        </w:rPr>
        <w:t>Bez realizace požadavku nebudou naplněny požadavky legislativy k Národnímu plánu obnovy a na financování žádostí BDI nebude možné využít prostředky z tohoto finančního nástroje.</w:t>
      </w:r>
    </w:p>
    <w:p w14:paraId="6C05C2C6" w14:textId="77777777" w:rsidR="00F26C87" w:rsidRDefault="00F26C87"/>
    <w:p w14:paraId="340E1F04" w14:textId="77777777" w:rsidR="00F26C87" w:rsidRDefault="00383990">
      <w:pPr>
        <w:pStyle w:val="Nadpis1"/>
        <w:numPr>
          <w:ilvl w:val="0"/>
          <w:numId w:val="3"/>
        </w:numPr>
        <w:ind w:left="284" w:hanging="284"/>
        <w:rPr>
          <w:szCs w:val="22"/>
        </w:rPr>
      </w:pPr>
      <w:r>
        <w:rPr>
          <w:szCs w:val="22"/>
        </w:rPr>
        <w:t>Podrobný popis požadavku</w:t>
      </w:r>
    </w:p>
    <w:p w14:paraId="1CC8A450" w14:textId="35441334" w:rsidR="00F26C87" w:rsidRDefault="00383990">
      <w:pPr>
        <w:ind w:left="284"/>
      </w:pPr>
      <w:r>
        <w:t>Formulář žádosti B má být pod souhrnný údaj o zahájení prací doplněna část umožňující získat od žadatele údaje o dodavatelích, event poddodavatelích pěstebních prací, na něž je v žádosti požadován příspěvek. V níže vloženém souboru předkládáme návrh založený na vstupní volbě žadatele, přičemž volba druhé možnosti vede k povinnému vyplnění alespoň jednoho dodavatele. Formulář má umožňovat uvedení většího počtu dodavatelů a pro každého z nich uvedení většího počtu poddodavatelů, přičemž položka poddodavatel není povinná (nemusí být uveden ani jeden). Dodavatelé i poddodavatelé jsou vždy osobou podnikající a mají být žadatelem vkládáni přes IČO (uvádí žadatel, podle faktury) načtením z ARES. Nebráníme se jinému návrhu řešení, pokud umožní rychlejší či jednodušší implementaci.</w:t>
      </w:r>
    </w:p>
    <w:p w14:paraId="0FA18331" w14:textId="77777777" w:rsidR="00656A5A" w:rsidRDefault="00656A5A">
      <w:pPr>
        <w:ind w:left="284"/>
      </w:pPr>
    </w:p>
    <w:p w14:paraId="58544BF4" w14:textId="0FA1D496" w:rsidR="00F26C87" w:rsidRDefault="00656A5A">
      <w:pPr>
        <w:ind w:left="284"/>
      </w:pPr>
      <w:r>
        <w:t>Xxx</w:t>
      </w:r>
    </w:p>
    <w:p w14:paraId="268D6EAF" w14:textId="77777777" w:rsidR="00656A5A" w:rsidRDefault="00656A5A">
      <w:pPr>
        <w:ind w:left="284"/>
      </w:pPr>
    </w:p>
    <w:p w14:paraId="34F2C701" w14:textId="77777777" w:rsidR="00F26C87" w:rsidRDefault="00383990">
      <w:pPr>
        <w:ind w:left="284"/>
      </w:pPr>
      <w:r>
        <w:t>V MPŽ i v ISND má být možné uvedené údaje exportovat do XLS tabulky. V ISND má při načtení žádosti rovněž dojít ke kontrole, že uvedený dodavatel (fyzická osoba) není uveden v číselníku osob ve střetu zájmů, a po napojení na ESM u dodavatelů, kteří jsou právnickou osobou, k načtení údajů o jejich skutečných majitelích do ISND a následně ke kontrole, že takto zjištění skuteční majitelé nejsou uvedeni v číselníku osob ve střetu zájmů.</w:t>
      </w:r>
    </w:p>
    <w:p w14:paraId="60C93266" w14:textId="77777777" w:rsidR="00F26C87" w:rsidRDefault="00383990">
      <w:pPr>
        <w:ind w:left="284"/>
      </w:pPr>
      <w:r>
        <w:t xml:space="preserve">V MPŽ mají být údaje o dodavatelích vyžadovány až v žádostech založených po implementaci tohoto požadavku (položky vztahující se k dodavateli se nemají projevovat ve formulářích žádostí založených před implementací požadavku) – obdobně prosíme řešit v ISND </w:t>
      </w:r>
      <w:r>
        <w:br/>
        <w:t>(tam alespoň co do povinnosti vyplnění položek). Protože v současnosti nelze vyloučit, že u určité části již existujících žádostí budou nakonec údaje o dodavateli sbírány od žadatelů dodatečně, prosíme o nastavení časového okamžiku změny tak, aby jej případně šlo v budoucnu posunout před okamžik implementace požadavku (pokud je to technologicky snadno realizovatelné).</w:t>
      </w:r>
    </w:p>
    <w:p w14:paraId="219F665F" w14:textId="77777777" w:rsidR="00F26C87" w:rsidRDefault="00383990">
      <w:pPr>
        <w:ind w:left="284"/>
      </w:pPr>
      <w:r>
        <w:t>Údaje o dodavatelích mají přecházet do tiskové sestavy na samostatnou poslední stránku, jejíž struktura má odpovídat řešení ve formuláři a dále obsahovat nadpis, čestné prohlášení žadatele a pod údaji podpisovou doložku (vzhled tiskové sestavy dořešíme během analýzy uplatňovaného požadavku).</w:t>
      </w:r>
    </w:p>
    <w:p w14:paraId="7B2712E4" w14:textId="77777777" w:rsidR="00F26C87" w:rsidRDefault="00F26C87">
      <w:pPr>
        <w:ind w:left="284"/>
      </w:pPr>
    </w:p>
    <w:p w14:paraId="250CA081" w14:textId="77777777" w:rsidR="00F26C87" w:rsidRDefault="00383990">
      <w:pPr>
        <w:pStyle w:val="Nadpis1"/>
        <w:numPr>
          <w:ilvl w:val="0"/>
          <w:numId w:val="3"/>
        </w:numPr>
        <w:ind w:left="284" w:hanging="284"/>
        <w:rPr>
          <w:szCs w:val="22"/>
        </w:rPr>
      </w:pPr>
      <w:r>
        <w:rPr>
          <w:szCs w:val="22"/>
        </w:rPr>
        <w:t>Dopady na IS MZe</w:t>
      </w:r>
    </w:p>
    <w:p w14:paraId="70762916" w14:textId="77777777" w:rsidR="00F26C87" w:rsidRDefault="00383990">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01321FD" w14:textId="77777777" w:rsidR="00F26C87" w:rsidRDefault="00383990">
      <w:pPr>
        <w:pStyle w:val="Nadpis2"/>
        <w:numPr>
          <w:ilvl w:val="0"/>
          <w:numId w:val="3"/>
        </w:numPr>
        <w:ind w:left="0" w:firstLine="0"/>
      </w:pPr>
      <w:r>
        <w:t>Na provoz a infrastrukturu</w:t>
      </w:r>
    </w:p>
    <w:p w14:paraId="790B9716" w14:textId="77777777" w:rsidR="00F26C87" w:rsidRDefault="00383990">
      <w:pPr>
        <w:pStyle w:val="Nadpis2"/>
        <w:numPr>
          <w:ilvl w:val="0"/>
          <w:numId w:val="3"/>
        </w:numPr>
        <w:ind w:left="0" w:firstLine="0"/>
      </w:pPr>
      <w:r>
        <w:t>Na bezpečnost</w:t>
      </w:r>
    </w:p>
    <w:p w14:paraId="4CB01F54" w14:textId="77777777" w:rsidR="00F26C87" w:rsidRDefault="00383990">
      <w:pPr>
        <w:pStyle w:val="Nadpis2"/>
        <w:numPr>
          <w:ilvl w:val="0"/>
          <w:numId w:val="3"/>
        </w:numPr>
        <w:ind w:left="0" w:firstLine="0"/>
      </w:pPr>
      <w:r>
        <w:t>Na součinnost s dalšími systémy</w:t>
      </w:r>
    </w:p>
    <w:p w14:paraId="1BAEB634" w14:textId="77777777" w:rsidR="00F26C87" w:rsidRDefault="00383990">
      <w:pPr>
        <w:pStyle w:val="Nadpis2"/>
        <w:numPr>
          <w:ilvl w:val="0"/>
          <w:numId w:val="3"/>
        </w:numPr>
        <w:ind w:left="0" w:firstLine="0"/>
      </w:pPr>
      <w:r>
        <w:t>Požadavky na součinnost AgriBus</w:t>
      </w:r>
    </w:p>
    <w:p w14:paraId="1890B6D2" w14:textId="77777777" w:rsidR="00F26C87" w:rsidRDefault="00383990">
      <w:pPr>
        <w:rPr>
          <w:sz w:val="16"/>
          <w:szCs w:val="16"/>
        </w:rPr>
      </w:pPr>
      <w:r>
        <w:rPr>
          <w:sz w:val="16"/>
          <w:szCs w:val="16"/>
        </w:rPr>
        <w:t>(Pokud existují požadavky na součinnost Agribus, uveďte specifikaci služby ve formě strukturovaného požadavku (request) a odpovědi (response) s vyznačenou změnou.)</w:t>
      </w:r>
    </w:p>
    <w:p w14:paraId="02C2462C" w14:textId="77777777" w:rsidR="00F26C87" w:rsidRDefault="00383990">
      <w:pPr>
        <w:pStyle w:val="Nadpis2"/>
        <w:numPr>
          <w:ilvl w:val="0"/>
          <w:numId w:val="3"/>
        </w:numPr>
        <w:ind w:left="0" w:firstLine="0"/>
      </w:pPr>
      <w:r>
        <w:t>Požadavek na podporu provozu naimplementované změny</w:t>
      </w:r>
    </w:p>
    <w:p w14:paraId="720ABC14" w14:textId="77777777" w:rsidR="00F26C87" w:rsidRDefault="00383990">
      <w:pPr>
        <w:rPr>
          <w:b/>
          <w:sz w:val="16"/>
          <w:szCs w:val="16"/>
        </w:rPr>
      </w:pPr>
      <w:r>
        <w:rPr>
          <w:sz w:val="16"/>
          <w:szCs w:val="16"/>
        </w:rPr>
        <w:t>(Uveďte, zda zařadit změnu do stávající provozní smlouvy, konkrétní požadavky na požadované služby, SLA.)</w:t>
      </w:r>
    </w:p>
    <w:p w14:paraId="20DE5104" w14:textId="77777777" w:rsidR="00F26C87" w:rsidRDefault="00383990">
      <w:pPr>
        <w:pStyle w:val="Nadpis2"/>
        <w:numPr>
          <w:ilvl w:val="0"/>
          <w:numId w:val="3"/>
        </w:numPr>
        <w:ind w:left="0" w:firstLine="0"/>
      </w:pPr>
      <w:r>
        <w:t>Požadavek na úpravu dohledového nástroje</w:t>
      </w:r>
    </w:p>
    <w:p w14:paraId="0BD6D9B4" w14:textId="77777777" w:rsidR="00F26C87" w:rsidRDefault="00383990">
      <w:pPr>
        <w:rPr>
          <w:b/>
          <w:sz w:val="16"/>
          <w:szCs w:val="16"/>
        </w:rPr>
      </w:pPr>
      <w:r>
        <w:rPr>
          <w:sz w:val="16"/>
          <w:szCs w:val="16"/>
        </w:rPr>
        <w:t>(Uveďte, zda a jakým způsobem je požadována úprava dohledových nástrojů.)</w:t>
      </w:r>
    </w:p>
    <w:p w14:paraId="4C6A7A4C" w14:textId="77777777" w:rsidR="00F26C87" w:rsidRDefault="00F26C87"/>
    <w:p w14:paraId="2BE2A062" w14:textId="77777777" w:rsidR="00F26C87" w:rsidRDefault="00383990">
      <w:pPr>
        <w:pStyle w:val="Nadpis1"/>
        <w:numPr>
          <w:ilvl w:val="0"/>
          <w:numId w:val="3"/>
        </w:numPr>
        <w:ind w:left="284" w:hanging="284"/>
        <w:rPr>
          <w:szCs w:val="22"/>
        </w:rPr>
      </w:pPr>
      <w:r>
        <w:rPr>
          <w:szCs w:val="22"/>
        </w:rPr>
        <w:t>Požadavek na dokumentaci</w:t>
      </w:r>
      <w:r>
        <w:rPr>
          <w:b/>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709"/>
        <w:gridCol w:w="1701"/>
      </w:tblGrid>
      <w:tr w:rsidR="00F26C87" w14:paraId="7CE44752"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02FA339" w14:textId="77777777" w:rsidR="00F26C87" w:rsidRDefault="00383990">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E959075" w14:textId="77777777" w:rsidR="00F26C87" w:rsidRDefault="00383990">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AD3AEAC" w14:textId="77777777" w:rsidR="00F26C87" w:rsidRDefault="00383990">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65E0D1FA" w14:textId="77777777" w:rsidR="00F26C87" w:rsidRDefault="00383990">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F26C87" w14:paraId="76C33325"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C911D62" w14:textId="77777777" w:rsidR="00F26C87" w:rsidRDefault="00F26C87">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6211789" w14:textId="77777777" w:rsidR="00F26C87" w:rsidRDefault="00F26C87">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7E90C1ED" w14:textId="77777777" w:rsidR="00F26C87" w:rsidRDefault="00383990">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26C952A" w14:textId="77777777" w:rsidR="00F26C87" w:rsidRDefault="00383990">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6AA32DAB" w14:textId="77777777" w:rsidR="00F26C87" w:rsidRDefault="00383990">
            <w:pPr>
              <w:rPr>
                <w:bCs/>
                <w:color w:val="000000"/>
                <w:szCs w:val="22"/>
                <w:lang w:eastAsia="cs-CZ"/>
              </w:rPr>
            </w:pPr>
            <w:r>
              <w:rPr>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111BE8EB" w14:textId="77777777" w:rsidR="00F26C87" w:rsidRDefault="00F26C87">
            <w:pPr>
              <w:rPr>
                <w:bCs/>
                <w:color w:val="000000"/>
                <w:szCs w:val="22"/>
                <w:lang w:eastAsia="cs-CZ"/>
              </w:rPr>
            </w:pPr>
          </w:p>
        </w:tc>
      </w:tr>
      <w:tr w:rsidR="00F26C87" w14:paraId="3F2F89CA"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98DFFFD" w14:textId="77777777" w:rsidR="00F26C87" w:rsidRDefault="00F26C87">
            <w:pPr>
              <w:pStyle w:val="Odstavecseseznamem"/>
              <w:numPr>
                <w:ilvl w:val="0"/>
                <w:numId w:val="1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7A255F8" w14:textId="77777777" w:rsidR="00F26C87" w:rsidRDefault="00383990">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49C8C264" w14:textId="77777777" w:rsidR="00F26C87" w:rsidRDefault="00F26C87">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35D6521E" w14:textId="77777777" w:rsidR="00F26C87" w:rsidRDefault="00F26C87">
            <w:pPr>
              <w:rPr>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7A190FED" w14:textId="77777777" w:rsidR="00F26C87" w:rsidRDefault="00F26C87">
            <w:pPr>
              <w:rPr>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2E84FECB" w14:textId="77777777" w:rsidR="00F26C87" w:rsidRDefault="00F26C87">
            <w:pPr>
              <w:rPr>
                <w:color w:val="000000"/>
                <w:szCs w:val="22"/>
                <w:lang w:eastAsia="cs-CZ"/>
              </w:rPr>
            </w:pPr>
          </w:p>
        </w:tc>
      </w:tr>
      <w:tr w:rsidR="00F26C87" w14:paraId="6AB81E9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C5CE45" w14:textId="77777777" w:rsidR="00F26C87" w:rsidRDefault="00F26C8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86F645" w14:textId="77777777" w:rsidR="00F26C87" w:rsidRDefault="00383990">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vAlign w:val="center"/>
          </w:tcPr>
          <w:p w14:paraId="7CA2A0A9" w14:textId="77777777" w:rsidR="00F26C87" w:rsidRDefault="00F26C87">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5FA6D4F" w14:textId="77777777" w:rsidR="00F26C87" w:rsidRDefault="00F26C87">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3401130" w14:textId="77777777" w:rsidR="00F26C87" w:rsidRDefault="00F26C87">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7BE0660E" w14:textId="77777777" w:rsidR="00F26C87" w:rsidRDefault="00F26C87">
            <w:pPr>
              <w:rPr>
                <w:color w:val="000000"/>
                <w:szCs w:val="22"/>
                <w:lang w:eastAsia="cs-CZ"/>
              </w:rPr>
            </w:pPr>
          </w:p>
        </w:tc>
      </w:tr>
      <w:tr w:rsidR="00F26C87" w14:paraId="6625A18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7AA2A2" w14:textId="77777777" w:rsidR="00F26C87" w:rsidRDefault="00F26C8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BDEC87" w14:textId="77777777" w:rsidR="00F26C87" w:rsidRDefault="00383990">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1427E26B" w14:textId="77777777" w:rsidR="00F26C87" w:rsidRDefault="00F26C87">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5925E183" w14:textId="77777777" w:rsidR="00F26C87" w:rsidRDefault="00F26C87">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D4932BD" w14:textId="77777777" w:rsidR="00F26C87" w:rsidRDefault="00F26C87">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C2C2F77" w14:textId="77777777" w:rsidR="00F26C87" w:rsidRDefault="00F26C87">
            <w:pPr>
              <w:rPr>
                <w:color w:val="000000"/>
                <w:szCs w:val="22"/>
                <w:lang w:eastAsia="cs-CZ"/>
              </w:rPr>
            </w:pPr>
          </w:p>
        </w:tc>
      </w:tr>
      <w:tr w:rsidR="00F26C87" w14:paraId="0C597E4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B37656" w14:textId="77777777" w:rsidR="00F26C87" w:rsidRDefault="00F26C8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CFB276" w14:textId="77777777" w:rsidR="00F26C87" w:rsidRDefault="00383990">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09FE1DF4" w14:textId="77777777" w:rsidR="00F26C87" w:rsidRDefault="00F26C87">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4CFDF3F" w14:textId="77777777" w:rsidR="00F26C87" w:rsidRDefault="00F26C87">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65B46A45" w14:textId="77777777" w:rsidR="00F26C87" w:rsidRDefault="00F26C87">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555DD8F8" w14:textId="77777777" w:rsidR="00F26C87" w:rsidRDefault="00383990">
            <w:pPr>
              <w:rPr>
                <w:color w:val="000000"/>
                <w:szCs w:val="22"/>
                <w:lang w:eastAsia="cs-CZ"/>
              </w:rPr>
            </w:pPr>
            <w:r>
              <w:rPr>
                <w:color w:val="000000"/>
                <w:szCs w:val="22"/>
                <w:lang w:eastAsia="cs-CZ"/>
              </w:rPr>
              <w:t>Věcný garant</w:t>
            </w:r>
          </w:p>
        </w:tc>
      </w:tr>
      <w:tr w:rsidR="00F26C87" w14:paraId="4FEC09A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4D6D7C" w14:textId="77777777" w:rsidR="00F26C87" w:rsidRDefault="00F26C8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6E2124" w14:textId="77777777" w:rsidR="00F26C87" w:rsidRDefault="00383990">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3CFA158E" w14:textId="77777777" w:rsidR="00F26C87" w:rsidRDefault="00F26C87">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6119BA42" w14:textId="77777777" w:rsidR="00F26C87" w:rsidRDefault="00F26C87">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30B4F5E" w14:textId="77777777" w:rsidR="00F26C87" w:rsidRDefault="00F26C87">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53F0975F" w14:textId="77777777" w:rsidR="00F26C87" w:rsidRDefault="00383990">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F26C87" w14:paraId="4EA25A9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3A3178" w14:textId="77777777" w:rsidR="00F26C87" w:rsidRDefault="00F26C8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88831D" w14:textId="77777777" w:rsidR="00F26C87" w:rsidRDefault="00383990">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0C1AC40F" w14:textId="77777777" w:rsidR="00F26C87" w:rsidRDefault="00F26C87">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79E022BA" w14:textId="77777777" w:rsidR="00F26C87" w:rsidRDefault="00F26C87">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26A12B03" w14:textId="77777777" w:rsidR="00F26C87" w:rsidRDefault="00F26C87">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0FFBEC3B" w14:textId="77777777" w:rsidR="00F26C87" w:rsidRDefault="00F26C87">
            <w:pPr>
              <w:rPr>
                <w:rStyle w:val="Odkaznakoment1"/>
              </w:rPr>
            </w:pPr>
          </w:p>
        </w:tc>
      </w:tr>
      <w:tr w:rsidR="00F26C87" w14:paraId="43BC8C4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7B284E" w14:textId="77777777" w:rsidR="00F26C87" w:rsidRDefault="00F26C8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C60810" w14:textId="77777777" w:rsidR="00F26C87" w:rsidRDefault="00383990">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68300B7A" w14:textId="77777777" w:rsidR="00F26C87" w:rsidRDefault="00F26C87">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163533F8" w14:textId="77777777" w:rsidR="00F26C87" w:rsidRDefault="00F26C87">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1217731C" w14:textId="77777777" w:rsidR="00F26C87" w:rsidRDefault="00F26C87">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28A7ADA0" w14:textId="77777777" w:rsidR="00F26C87" w:rsidRDefault="00F26C87">
            <w:pPr>
              <w:rPr>
                <w:rStyle w:val="Odkaznakoment1"/>
              </w:rPr>
            </w:pPr>
          </w:p>
        </w:tc>
      </w:tr>
      <w:tr w:rsidR="00F26C87" w14:paraId="5598143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5F09CA" w14:textId="77777777" w:rsidR="00F26C87" w:rsidRDefault="00F26C8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075D7A" w14:textId="77777777" w:rsidR="00F26C87" w:rsidRDefault="00383990">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1599FC05" w14:textId="77777777" w:rsidR="00F26C87" w:rsidRDefault="00F26C87">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4F661878" w14:textId="77777777" w:rsidR="00F26C87" w:rsidRDefault="00F26C87">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1AC58678" w14:textId="77777777" w:rsidR="00F26C87" w:rsidRDefault="00F26C87">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26C45906" w14:textId="77777777" w:rsidR="00F26C87" w:rsidRDefault="00F26C87">
            <w:pPr>
              <w:rPr>
                <w:rStyle w:val="Odkaznakoment1"/>
              </w:rPr>
            </w:pPr>
          </w:p>
        </w:tc>
      </w:tr>
    </w:tbl>
    <w:p w14:paraId="464B93E9" w14:textId="2F355190" w:rsidR="00F26C87" w:rsidRDefault="00383990">
      <w:pPr>
        <w:pStyle w:val="Nadpis3"/>
      </w:pPr>
      <w:r>
        <w:t xml:space="preserve">V připojeném souboru je uveden rozsah vybrané technické dokumentace – otevřete dvojklikem:    </w:t>
      </w:r>
      <w:r w:rsidR="00656A5A">
        <w:t>xxx</w:t>
      </w:r>
    </w:p>
    <w:p w14:paraId="5C763200" w14:textId="77777777" w:rsidR="00F26C87" w:rsidRDefault="00383990">
      <w:pPr>
        <w:ind w:right="-427"/>
        <w:rPr>
          <w:sz w:val="18"/>
          <w:szCs w:val="18"/>
        </w:rPr>
      </w:pPr>
      <w:r>
        <w:rPr>
          <w:sz w:val="18"/>
          <w:szCs w:val="18"/>
        </w:rPr>
        <w:t xml:space="preserve">Dohledové scénáře jsou požadovány, pokud Dodavatel potvrdí dopad na dohledové scénáře/nástroj. </w:t>
      </w:r>
    </w:p>
    <w:p w14:paraId="3D691A78" w14:textId="63C5B35A" w:rsidR="00F26C87" w:rsidRDefault="00383990">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42939BA" w14:textId="16915FFE" w:rsidR="00F26C87" w:rsidRDefault="00383990">
      <w:pPr>
        <w:ind w:right="-427"/>
        <w:rPr>
          <w:sz w:val="18"/>
          <w:szCs w:val="18"/>
        </w:rPr>
      </w:pPr>
      <w:r>
        <w:rPr>
          <w:sz w:val="18"/>
          <w:szCs w:val="18"/>
        </w:rPr>
        <w:t xml:space="preserve">Provozně-technická dokumentace bude zpracována dle vzorového dokumentu, který je připojen – otevřete dvojklikem:  </w:t>
      </w:r>
      <w:r w:rsidR="00656A5A">
        <w:rPr>
          <w:sz w:val="18"/>
          <w:szCs w:val="18"/>
        </w:rPr>
        <w:t>xxx</w:t>
      </w:r>
      <w:r>
        <w:rPr>
          <w:sz w:val="18"/>
          <w:szCs w:val="18"/>
        </w:rPr>
        <w:t xml:space="preserve">     </w:t>
      </w:r>
    </w:p>
    <w:p w14:paraId="3C9836AA" w14:textId="77777777" w:rsidR="00F26C87" w:rsidRDefault="00383990">
      <w:pPr>
        <w:ind w:right="-427"/>
        <w:rPr>
          <w:szCs w:val="22"/>
        </w:rPr>
      </w:pPr>
      <w:r>
        <w:rPr>
          <w:szCs w:val="22"/>
        </w:rPr>
        <w:t xml:space="preserve">        </w:t>
      </w:r>
    </w:p>
    <w:p w14:paraId="3675E409" w14:textId="77777777" w:rsidR="00F26C87" w:rsidRDefault="00F26C87">
      <w:pPr>
        <w:pStyle w:val="Nadpis1"/>
        <w:ind w:left="284" w:firstLine="0"/>
        <w:rPr>
          <w:szCs w:val="22"/>
        </w:rPr>
      </w:pPr>
    </w:p>
    <w:p w14:paraId="63BA03A9" w14:textId="77777777" w:rsidR="00F26C87" w:rsidRDefault="00383990">
      <w:pPr>
        <w:pStyle w:val="Nadpis1"/>
        <w:numPr>
          <w:ilvl w:val="0"/>
          <w:numId w:val="3"/>
        </w:numPr>
        <w:ind w:left="284" w:hanging="284"/>
        <w:rPr>
          <w:szCs w:val="22"/>
        </w:rPr>
      </w:pPr>
      <w:r>
        <w:rPr>
          <w:szCs w:val="22"/>
        </w:rPr>
        <w:t>Akceptační kritéria</w:t>
      </w:r>
    </w:p>
    <w:p w14:paraId="722B54CA" w14:textId="77777777" w:rsidR="00F26C87" w:rsidRDefault="00383990">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360C6E4" w14:textId="77777777" w:rsidR="00F26C87" w:rsidRDefault="00F26C87">
      <w:pPr>
        <w:rPr>
          <w:szCs w:val="22"/>
        </w:rPr>
      </w:pPr>
    </w:p>
    <w:p w14:paraId="32BAD5E5" w14:textId="77777777" w:rsidR="00F26C87" w:rsidRDefault="00383990">
      <w:pPr>
        <w:pStyle w:val="Nadpis1"/>
        <w:numPr>
          <w:ilvl w:val="0"/>
          <w:numId w:val="3"/>
        </w:numPr>
        <w:ind w:left="284" w:hanging="284"/>
        <w:rPr>
          <w:szCs w:val="22"/>
        </w:rPr>
      </w:pPr>
      <w:r>
        <w:rPr>
          <w:szCs w:val="22"/>
        </w:rPr>
        <w:t>Základní milníky</w:t>
      </w:r>
    </w:p>
    <w:p w14:paraId="44AC8D74" w14:textId="77777777" w:rsidR="00F26C87" w:rsidRDefault="00F26C87">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F26C87" w14:paraId="04342B9D"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BB7E1F" w14:textId="77777777" w:rsidR="00F26C87" w:rsidRDefault="00383990">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5E24313" w14:textId="77777777" w:rsidR="00F26C87" w:rsidRDefault="00383990">
            <w:pPr>
              <w:rPr>
                <w:b/>
                <w:bCs/>
                <w:color w:val="000000"/>
                <w:szCs w:val="22"/>
                <w:lang w:eastAsia="cs-CZ"/>
              </w:rPr>
            </w:pPr>
            <w:r>
              <w:rPr>
                <w:b/>
                <w:bCs/>
                <w:color w:val="000000"/>
                <w:szCs w:val="22"/>
                <w:lang w:eastAsia="cs-CZ"/>
              </w:rPr>
              <w:t>Termín</w:t>
            </w:r>
          </w:p>
        </w:tc>
      </w:tr>
      <w:tr w:rsidR="00F26C87" w14:paraId="436BE1DA" w14:textId="77777777">
        <w:trPr>
          <w:trHeight w:val="284"/>
        </w:trPr>
        <w:tc>
          <w:tcPr>
            <w:tcW w:w="7655" w:type="dxa"/>
            <w:shd w:val="clear" w:color="auto" w:fill="auto"/>
            <w:noWrap/>
            <w:vAlign w:val="center"/>
          </w:tcPr>
          <w:p w14:paraId="6079D550" w14:textId="77777777" w:rsidR="00F26C87" w:rsidRDefault="00383990">
            <w:pPr>
              <w:rPr>
                <w:color w:val="000000"/>
                <w:szCs w:val="22"/>
                <w:lang w:eastAsia="cs-CZ"/>
              </w:rPr>
            </w:pPr>
            <w:r>
              <w:rPr>
                <w:color w:val="000000"/>
                <w:szCs w:val="22"/>
                <w:lang w:eastAsia="cs-CZ"/>
              </w:rPr>
              <w:t>MPŽ produkce</w:t>
            </w:r>
          </w:p>
        </w:tc>
        <w:tc>
          <w:tcPr>
            <w:tcW w:w="2116" w:type="dxa"/>
            <w:shd w:val="clear" w:color="auto" w:fill="auto"/>
            <w:vAlign w:val="center"/>
          </w:tcPr>
          <w:p w14:paraId="3CF94F81" w14:textId="77777777" w:rsidR="00F26C87" w:rsidRDefault="00383990">
            <w:pPr>
              <w:rPr>
                <w:color w:val="000000"/>
                <w:szCs w:val="22"/>
                <w:lang w:eastAsia="cs-CZ"/>
              </w:rPr>
            </w:pPr>
            <w:r>
              <w:rPr>
                <w:color w:val="000000"/>
                <w:szCs w:val="22"/>
                <w:lang w:eastAsia="cs-CZ"/>
              </w:rPr>
              <w:t>30.10.21</w:t>
            </w:r>
          </w:p>
        </w:tc>
      </w:tr>
      <w:tr w:rsidR="00F26C87" w14:paraId="6D91E485" w14:textId="77777777">
        <w:trPr>
          <w:trHeight w:val="284"/>
        </w:trPr>
        <w:tc>
          <w:tcPr>
            <w:tcW w:w="7655" w:type="dxa"/>
            <w:shd w:val="clear" w:color="auto" w:fill="auto"/>
            <w:noWrap/>
            <w:vAlign w:val="center"/>
          </w:tcPr>
          <w:p w14:paraId="1CC447CE" w14:textId="77777777" w:rsidR="00F26C87" w:rsidRDefault="00383990">
            <w:pPr>
              <w:rPr>
                <w:color w:val="000000"/>
                <w:szCs w:val="22"/>
                <w:lang w:eastAsia="cs-CZ"/>
              </w:rPr>
            </w:pPr>
            <w:r>
              <w:rPr>
                <w:color w:val="000000"/>
                <w:szCs w:val="22"/>
                <w:lang w:eastAsia="cs-CZ"/>
              </w:rPr>
              <w:t>ISND produkce</w:t>
            </w:r>
          </w:p>
        </w:tc>
        <w:tc>
          <w:tcPr>
            <w:tcW w:w="2116" w:type="dxa"/>
            <w:shd w:val="clear" w:color="auto" w:fill="auto"/>
            <w:vAlign w:val="center"/>
          </w:tcPr>
          <w:p w14:paraId="31037AFC" w14:textId="77777777" w:rsidR="00F26C87" w:rsidRDefault="00383990">
            <w:pPr>
              <w:rPr>
                <w:color w:val="000000"/>
                <w:szCs w:val="22"/>
                <w:lang w:eastAsia="cs-CZ"/>
              </w:rPr>
            </w:pPr>
            <w:r>
              <w:rPr>
                <w:color w:val="000000"/>
                <w:szCs w:val="22"/>
                <w:lang w:eastAsia="cs-CZ"/>
              </w:rPr>
              <w:t>31.1.22</w:t>
            </w:r>
          </w:p>
        </w:tc>
      </w:tr>
    </w:tbl>
    <w:p w14:paraId="10F8AD64" w14:textId="77777777" w:rsidR="00F26C87" w:rsidRDefault="00F26C87">
      <w:pPr>
        <w:rPr>
          <w:szCs w:val="22"/>
        </w:rPr>
      </w:pPr>
    </w:p>
    <w:p w14:paraId="2F209E89" w14:textId="77777777" w:rsidR="00F26C87" w:rsidRDefault="00383990">
      <w:pPr>
        <w:pStyle w:val="Nadpis1"/>
        <w:numPr>
          <w:ilvl w:val="0"/>
          <w:numId w:val="3"/>
        </w:numPr>
        <w:ind w:left="284" w:hanging="284"/>
        <w:rPr>
          <w:szCs w:val="22"/>
        </w:rPr>
      </w:pPr>
      <w:r>
        <w:rPr>
          <w:szCs w:val="22"/>
        </w:rPr>
        <w:t>Přílohy</w:t>
      </w:r>
    </w:p>
    <w:p w14:paraId="116EB302" w14:textId="77777777" w:rsidR="00F26C87" w:rsidRDefault="00383990">
      <w:pPr>
        <w:ind w:left="426"/>
        <w:rPr>
          <w:szCs w:val="22"/>
        </w:rPr>
      </w:pPr>
      <w:r>
        <w:rPr>
          <w:szCs w:val="22"/>
        </w:rPr>
        <w:t>--</w:t>
      </w:r>
    </w:p>
    <w:p w14:paraId="5ED600E8" w14:textId="77777777" w:rsidR="00F26C87" w:rsidRDefault="00383990">
      <w:pPr>
        <w:pStyle w:val="Nadpis1"/>
        <w:numPr>
          <w:ilvl w:val="0"/>
          <w:numId w:val="3"/>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544"/>
      </w:tblGrid>
      <w:tr w:rsidR="00F26C87" w14:paraId="5DAF7127"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2EDB26D" w14:textId="77777777" w:rsidR="00F26C87" w:rsidRDefault="00383990">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03E2D9E4" w14:textId="77777777" w:rsidR="00F26C87" w:rsidRDefault="00383990">
            <w:pPr>
              <w:rPr>
                <w:b/>
                <w:bCs/>
                <w:color w:val="000000"/>
                <w:szCs w:val="22"/>
                <w:lang w:eastAsia="cs-CZ"/>
              </w:rPr>
            </w:pPr>
            <w:r>
              <w:rPr>
                <w:b/>
                <w:bCs/>
                <w:color w:val="000000"/>
                <w:szCs w:val="22"/>
                <w:lang w:eastAsia="cs-CZ"/>
              </w:rPr>
              <w:t>Jméno:</w:t>
            </w:r>
          </w:p>
        </w:tc>
        <w:tc>
          <w:tcPr>
            <w:tcW w:w="3544" w:type="dxa"/>
            <w:tcBorders>
              <w:top w:val="single" w:sz="8" w:space="0" w:color="auto"/>
              <w:bottom w:val="single" w:sz="8" w:space="0" w:color="auto"/>
              <w:right w:val="single" w:sz="8" w:space="0" w:color="auto"/>
            </w:tcBorders>
            <w:shd w:val="clear" w:color="auto" w:fill="auto"/>
            <w:vAlign w:val="center"/>
          </w:tcPr>
          <w:p w14:paraId="30CDAE96" w14:textId="77777777" w:rsidR="00F26C87" w:rsidRDefault="00383990">
            <w:pPr>
              <w:rPr>
                <w:b/>
                <w:bCs/>
                <w:color w:val="000000"/>
                <w:szCs w:val="22"/>
                <w:lang w:eastAsia="cs-CZ"/>
              </w:rPr>
            </w:pPr>
            <w:r>
              <w:rPr>
                <w:b/>
                <w:bCs/>
                <w:color w:val="000000"/>
                <w:szCs w:val="22"/>
                <w:lang w:eastAsia="cs-CZ"/>
              </w:rPr>
              <w:t>Podpis:</w:t>
            </w:r>
          </w:p>
        </w:tc>
      </w:tr>
      <w:tr w:rsidR="00F26C87" w14:paraId="014C4699" w14:textId="77777777">
        <w:trPr>
          <w:trHeight w:val="397"/>
        </w:trPr>
        <w:tc>
          <w:tcPr>
            <w:tcW w:w="3255" w:type="dxa"/>
            <w:shd w:val="clear" w:color="auto" w:fill="auto"/>
            <w:noWrap/>
            <w:vAlign w:val="center"/>
            <w:hideMark/>
          </w:tcPr>
          <w:p w14:paraId="2E94DC01" w14:textId="77777777" w:rsidR="00F26C87" w:rsidRDefault="00383990">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1FC8EF5A" w14:textId="77777777" w:rsidR="00F26C87" w:rsidRDefault="00383990">
            <w:pPr>
              <w:rPr>
                <w:color w:val="000000"/>
                <w:szCs w:val="22"/>
                <w:lang w:eastAsia="cs-CZ"/>
              </w:rPr>
            </w:pPr>
            <w:r>
              <w:rPr>
                <w:color w:val="000000"/>
                <w:szCs w:val="22"/>
                <w:lang w:eastAsia="cs-CZ"/>
              </w:rPr>
              <w:t>Tomáš Smejkal</w:t>
            </w:r>
          </w:p>
        </w:tc>
        <w:tc>
          <w:tcPr>
            <w:tcW w:w="3544" w:type="dxa"/>
            <w:shd w:val="clear" w:color="auto" w:fill="auto"/>
            <w:vAlign w:val="center"/>
          </w:tcPr>
          <w:p w14:paraId="7A931321" w14:textId="77777777" w:rsidR="00F26C87" w:rsidRDefault="00F26C87">
            <w:pPr>
              <w:rPr>
                <w:color w:val="000000"/>
                <w:szCs w:val="22"/>
                <w:lang w:eastAsia="cs-CZ"/>
              </w:rPr>
            </w:pPr>
          </w:p>
          <w:p w14:paraId="7751C51B" w14:textId="77777777" w:rsidR="00F26C87" w:rsidRDefault="00F26C87">
            <w:pPr>
              <w:rPr>
                <w:color w:val="000000"/>
                <w:szCs w:val="22"/>
                <w:lang w:eastAsia="cs-CZ"/>
              </w:rPr>
            </w:pPr>
          </w:p>
          <w:p w14:paraId="1703A136" w14:textId="77777777" w:rsidR="00F26C87" w:rsidRDefault="00F26C87">
            <w:pPr>
              <w:rPr>
                <w:color w:val="000000"/>
                <w:szCs w:val="22"/>
                <w:lang w:eastAsia="cs-CZ"/>
              </w:rPr>
            </w:pPr>
          </w:p>
        </w:tc>
      </w:tr>
      <w:tr w:rsidR="00F26C87" w14:paraId="364E7E86" w14:textId="77777777">
        <w:trPr>
          <w:trHeight w:val="397"/>
        </w:trPr>
        <w:tc>
          <w:tcPr>
            <w:tcW w:w="3255" w:type="dxa"/>
            <w:shd w:val="clear" w:color="auto" w:fill="auto"/>
            <w:noWrap/>
            <w:vAlign w:val="center"/>
          </w:tcPr>
          <w:p w14:paraId="663D14FA" w14:textId="77777777" w:rsidR="00F26C87" w:rsidRDefault="00383990">
            <w:pPr>
              <w:rPr>
                <w:color w:val="000000"/>
                <w:szCs w:val="22"/>
                <w:lang w:eastAsia="cs-CZ"/>
              </w:rPr>
            </w:pPr>
            <w:r>
              <w:rPr>
                <w:color w:val="000000"/>
                <w:szCs w:val="22"/>
                <w:lang w:eastAsia="cs-CZ"/>
              </w:rPr>
              <w:t>Koordinátor změny:</w:t>
            </w:r>
          </w:p>
        </w:tc>
        <w:tc>
          <w:tcPr>
            <w:tcW w:w="2977" w:type="dxa"/>
            <w:vAlign w:val="center"/>
          </w:tcPr>
          <w:p w14:paraId="505A99E8" w14:textId="77777777" w:rsidR="00F26C87" w:rsidRDefault="00383990">
            <w:pPr>
              <w:rPr>
                <w:color w:val="000000"/>
                <w:szCs w:val="22"/>
                <w:lang w:eastAsia="cs-CZ"/>
              </w:rPr>
            </w:pPr>
            <w:r>
              <w:rPr>
                <w:color w:val="000000"/>
                <w:szCs w:val="22"/>
                <w:lang w:eastAsia="cs-CZ"/>
              </w:rPr>
              <w:t>Nikol Janušová</w:t>
            </w:r>
          </w:p>
        </w:tc>
        <w:tc>
          <w:tcPr>
            <w:tcW w:w="3544" w:type="dxa"/>
            <w:shd w:val="clear" w:color="auto" w:fill="auto"/>
            <w:vAlign w:val="center"/>
          </w:tcPr>
          <w:p w14:paraId="3ECF2B7A" w14:textId="77777777" w:rsidR="00F26C87" w:rsidRDefault="00F26C87">
            <w:pPr>
              <w:rPr>
                <w:color w:val="000000"/>
                <w:szCs w:val="22"/>
                <w:lang w:eastAsia="cs-CZ"/>
              </w:rPr>
            </w:pPr>
          </w:p>
          <w:p w14:paraId="2CC3CB20" w14:textId="77777777" w:rsidR="00F26C87" w:rsidRDefault="00F26C87">
            <w:pPr>
              <w:rPr>
                <w:color w:val="000000"/>
                <w:szCs w:val="22"/>
                <w:lang w:eastAsia="cs-CZ"/>
              </w:rPr>
            </w:pPr>
          </w:p>
          <w:p w14:paraId="6E54625D" w14:textId="77777777" w:rsidR="00F26C87" w:rsidRDefault="00F26C87">
            <w:pPr>
              <w:rPr>
                <w:color w:val="000000"/>
                <w:szCs w:val="22"/>
                <w:lang w:eastAsia="cs-CZ"/>
              </w:rPr>
            </w:pPr>
          </w:p>
        </w:tc>
      </w:tr>
    </w:tbl>
    <w:p w14:paraId="7C58B484" w14:textId="77777777" w:rsidR="00F26C87" w:rsidRDefault="00F26C87">
      <w:pPr>
        <w:rPr>
          <w:szCs w:val="22"/>
        </w:rPr>
      </w:pPr>
    </w:p>
    <w:p w14:paraId="721223FC" w14:textId="77777777" w:rsidR="00F26C87" w:rsidRDefault="00F26C87">
      <w:pPr>
        <w:rPr>
          <w:szCs w:val="22"/>
        </w:rPr>
      </w:pPr>
    </w:p>
    <w:p w14:paraId="3CFB7A73" w14:textId="77777777" w:rsidR="00F26C87" w:rsidRDefault="00383990">
      <w:pPr>
        <w:rPr>
          <w:caps/>
          <w:szCs w:val="22"/>
        </w:rPr>
      </w:pPr>
      <w:r>
        <w:rPr>
          <w:szCs w:val="22"/>
        </w:rPr>
        <w:br w:type="page"/>
      </w:r>
      <w:r>
        <w:rPr>
          <w:b/>
          <w:caps/>
          <w:szCs w:val="22"/>
        </w:rPr>
        <w:lastRenderedPageBreak/>
        <w:t>B – nabídkA řešení k požadavku Z32888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26C87" w14:paraId="0C51CA6F" w14:textId="77777777">
        <w:tc>
          <w:tcPr>
            <w:tcW w:w="1701" w:type="dxa"/>
            <w:tcBorders>
              <w:top w:val="single" w:sz="8" w:space="0" w:color="auto"/>
              <w:left w:val="single" w:sz="8" w:space="0" w:color="auto"/>
              <w:bottom w:val="single" w:sz="8" w:space="0" w:color="auto"/>
            </w:tcBorders>
            <w:vAlign w:val="center"/>
          </w:tcPr>
          <w:p w14:paraId="16956A04" w14:textId="77777777" w:rsidR="00F26C87" w:rsidRDefault="00383990">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7D10E5EE" w14:textId="77777777" w:rsidR="00F26C87" w:rsidRDefault="00383990">
            <w:pPr>
              <w:pStyle w:val="Tabulka"/>
              <w:rPr>
                <w:szCs w:val="22"/>
              </w:rPr>
            </w:pPr>
            <w:r>
              <w:rPr>
                <w:szCs w:val="22"/>
              </w:rPr>
              <w:t>48</w:t>
            </w:r>
          </w:p>
        </w:tc>
      </w:tr>
    </w:tbl>
    <w:p w14:paraId="38CFB840" w14:textId="77777777" w:rsidR="00F26C87" w:rsidRDefault="00F26C87">
      <w:pPr>
        <w:rPr>
          <w:caps/>
          <w:szCs w:val="22"/>
        </w:rPr>
      </w:pPr>
    </w:p>
    <w:p w14:paraId="13DC445F" w14:textId="77777777" w:rsidR="00F26C87" w:rsidRDefault="00383990">
      <w:pPr>
        <w:pStyle w:val="Nadpis1"/>
        <w:numPr>
          <w:ilvl w:val="0"/>
          <w:numId w:val="36"/>
        </w:numPr>
        <w:ind w:left="284" w:hanging="284"/>
      </w:pPr>
      <w:r>
        <w:rPr>
          <w:szCs w:val="22"/>
        </w:rPr>
        <w:t xml:space="preserve">Návrh konceptu technického řešení  </w:t>
      </w:r>
    </w:p>
    <w:p w14:paraId="0437B12E" w14:textId="77777777" w:rsidR="00F26C87" w:rsidRDefault="00383990">
      <w:pPr>
        <w:pStyle w:val="Nadpis1"/>
        <w:numPr>
          <w:ilvl w:val="1"/>
          <w:numId w:val="36"/>
        </w:numPr>
        <w:ind w:left="1440" w:firstLine="708"/>
      </w:pPr>
      <w:r>
        <w:t>Systém MPZ</w:t>
      </w:r>
    </w:p>
    <w:p w14:paraId="6794DBD2" w14:textId="77777777" w:rsidR="00F26C87" w:rsidRDefault="00383990">
      <w:r>
        <w:t>Do formuláře pro DP B budou doplněny formulářové prvky dle přílohy Dodavatelé.docx. Nová hierarchická tabulka dodavatelů se bude před vyplňovat při importu žádosti, příloh žádosti, ale také ji půjde vyplnit importem pomocí samostatného xml s dodavateli.</w:t>
      </w:r>
    </w:p>
    <w:p w14:paraId="54C1E446" w14:textId="77777777" w:rsidR="00F26C87" w:rsidRDefault="00383990">
      <w:r>
        <w:t>Uživateli bude zjednodušena editace této tabulky pomocí možnosti načtení dodavatele z Ares pomocí IČ. Uživateli bude umožněno exportovat vyplněnou tabulku dodavatelů do xlsx souboru.</w:t>
      </w:r>
    </w:p>
    <w:p w14:paraId="2D5F3B3B" w14:textId="77777777" w:rsidR="00F26C87" w:rsidRDefault="00383990">
      <w:r>
        <w:t>Do systému se doplní nové kontroly, vztahující se k části formuláře dodavatelů.</w:t>
      </w:r>
    </w:p>
    <w:p w14:paraId="39700C31" w14:textId="77777777" w:rsidR="00F26C87" w:rsidRDefault="00383990">
      <w:r>
        <w:t>Nová část formuláře bude také zakomponována do tiskových sestav.</w:t>
      </w:r>
    </w:p>
    <w:p w14:paraId="1A9091C3" w14:textId="77777777" w:rsidR="00F26C87" w:rsidRDefault="00383990">
      <w:r>
        <w:t>Sekce dodavatelů bude zobrazena pouze u žádostí vytvořených po definovaném datu, které nejsou podány na Ministerstvu obrany.</w:t>
      </w:r>
    </w:p>
    <w:p w14:paraId="3734B723" w14:textId="77777777" w:rsidR="00F26C87" w:rsidRDefault="00383990">
      <w:r>
        <w:t>Pro dotační program BDI bude vytvořena nová verze XSD šablony, kde sekce dodavatelů bude do sekce DP B doplněna jako nepovinná.</w:t>
      </w:r>
    </w:p>
    <w:p w14:paraId="7C62969F" w14:textId="77777777" w:rsidR="00F26C87" w:rsidRDefault="00383990">
      <w:pPr>
        <w:pStyle w:val="Nadpis1"/>
        <w:numPr>
          <w:ilvl w:val="1"/>
          <w:numId w:val="36"/>
        </w:numPr>
        <w:ind w:left="1440" w:firstLine="708"/>
      </w:pPr>
      <w:r>
        <w:t>Systém ISND</w:t>
      </w:r>
    </w:p>
    <w:p w14:paraId="6D395AF4" w14:textId="77777777" w:rsidR="00F26C87" w:rsidRDefault="00383990">
      <w:r>
        <w:t>Při importu žádostí DP B do ISND se nově budou přebírat data i z tabulky Dodavatelů. V průběhu importu navíc dojde k rozšíření dat dodavatelů typu FOP o informace z ARES datum narození a rodné číslo, aby bylo možné provádět kontrolu vůči číselníku zájmových osob. Doba importu žádosti bude touto operací prodloužena, v závislosti na počtu zadaných dodavatelů.</w:t>
      </w:r>
    </w:p>
    <w:p w14:paraId="4C6332F5" w14:textId="77777777" w:rsidR="00F26C87" w:rsidRDefault="00383990">
      <w:r>
        <w:t xml:space="preserve">Na formuláři dotace B přibude rozšířená tabulka dodavatelů o nové atributy. Do formuláře doplníme  kontroly dat tabulky dodavatelů a kontroly FOP v této tabulce vůči číselníku zájmových osob. </w:t>
      </w:r>
    </w:p>
    <w:p w14:paraId="14A6C5A3" w14:textId="77777777" w:rsidR="00F26C87" w:rsidRDefault="00383990">
      <w:pPr>
        <w:pStyle w:val="Nadpis1"/>
        <w:numPr>
          <w:ilvl w:val="1"/>
          <w:numId w:val="36"/>
        </w:numPr>
        <w:ind w:left="1440" w:firstLine="708"/>
      </w:pPr>
      <w:r>
        <w:t>Předmětem dodávky není</w:t>
      </w:r>
    </w:p>
    <w:p w14:paraId="5CF8AF84" w14:textId="77777777" w:rsidR="00F26C87" w:rsidRDefault="00383990">
      <w:r>
        <w:t>Napojení na webové služby systému evidence skutečných majitelů.</w:t>
      </w:r>
    </w:p>
    <w:p w14:paraId="4B7248B9" w14:textId="77777777" w:rsidR="00F26C87" w:rsidRDefault="00383990">
      <w:pPr>
        <w:pStyle w:val="Nadpis1"/>
        <w:numPr>
          <w:ilvl w:val="0"/>
          <w:numId w:val="36"/>
        </w:numPr>
        <w:ind w:left="284" w:hanging="284"/>
        <w:rPr>
          <w:szCs w:val="22"/>
        </w:rPr>
      </w:pPr>
      <w:r>
        <w:rPr>
          <w:szCs w:val="22"/>
        </w:rPr>
        <w:t>Uživatelské a licenční zajištění pro Objednatele</w:t>
      </w:r>
    </w:p>
    <w:p w14:paraId="7A5CBF04" w14:textId="77777777" w:rsidR="00F26C87" w:rsidRDefault="00383990">
      <w:pPr>
        <w:pStyle w:val="Nadpis1"/>
        <w:numPr>
          <w:ilvl w:val="0"/>
          <w:numId w:val="36"/>
        </w:numPr>
        <w:ind w:left="284" w:hanging="284"/>
        <w:rPr>
          <w:szCs w:val="22"/>
        </w:rPr>
      </w:pPr>
      <w:r>
        <w:rPr>
          <w:szCs w:val="22"/>
        </w:rPr>
        <w:t>Dopady do systémů MZe</w:t>
      </w:r>
    </w:p>
    <w:p w14:paraId="5318E62D" w14:textId="7C8DD8BE" w:rsidR="00F26C87" w:rsidRDefault="00383990">
      <w:pPr>
        <w:pStyle w:val="Nadpis1"/>
        <w:numPr>
          <w:ilvl w:val="1"/>
          <w:numId w:val="36"/>
        </w:numPr>
        <w:ind w:left="1440" w:hanging="292"/>
        <w:rPr>
          <w:szCs w:val="22"/>
        </w:rPr>
      </w:pPr>
      <w:r>
        <w:rPr>
          <w:szCs w:val="22"/>
        </w:rPr>
        <w:t>Na provoz a infrastrukturu</w:t>
      </w:r>
    </w:p>
    <w:p w14:paraId="7D433193" w14:textId="7E3E87A4" w:rsidR="00F26C87" w:rsidRDefault="00383990">
      <w:pPr>
        <w:rPr>
          <w:sz w:val="18"/>
          <w:szCs w:val="18"/>
        </w:rPr>
      </w:pPr>
      <w:r>
        <w:rPr>
          <w:sz w:val="18"/>
          <w:szCs w:val="18"/>
        </w:rPr>
        <w:t xml:space="preserve">(Pozn.: V případě, že má změna dopady na síťovou infrastrukturu, doplňte tabulku v připojeném souboru - otevřete dvojklikem.) </w:t>
      </w:r>
      <w:r w:rsidR="00656A5A">
        <w:rPr>
          <w:sz w:val="18"/>
          <w:szCs w:val="18"/>
        </w:rPr>
        <w:t>xxx</w:t>
      </w:r>
    </w:p>
    <w:p w14:paraId="15D1BD74" w14:textId="77777777" w:rsidR="00F26C87" w:rsidRDefault="00383990">
      <w:pPr>
        <w:rPr>
          <w:sz w:val="18"/>
          <w:szCs w:val="18"/>
        </w:rPr>
      </w:pPr>
      <w:r>
        <w:rPr>
          <w:b/>
          <w:bCs/>
          <w:color w:val="000000"/>
          <w:szCs w:val="22"/>
          <w:lang w:eastAsia="cs-CZ"/>
        </w:rPr>
        <w:t>Není</w:t>
      </w:r>
    </w:p>
    <w:p w14:paraId="2A5DD818" w14:textId="77777777" w:rsidR="00F26C87" w:rsidRDefault="00383990">
      <w:pPr>
        <w:pStyle w:val="Nadpis1"/>
        <w:numPr>
          <w:ilvl w:val="1"/>
          <w:numId w:val="36"/>
        </w:numPr>
        <w:ind w:left="1440" w:hanging="292"/>
        <w:rPr>
          <w:szCs w:val="22"/>
        </w:rPr>
      </w:pPr>
      <w:r>
        <w:rPr>
          <w:szCs w:val="22"/>
        </w:rPr>
        <w:t>Na bezpečnost</w:t>
      </w:r>
    </w:p>
    <w:p w14:paraId="6D37D919" w14:textId="77777777" w:rsidR="00F26C87" w:rsidRDefault="00383990">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F26C87" w14:paraId="319CBB5C"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2907FC2" w14:textId="77777777" w:rsidR="00F26C87" w:rsidRDefault="00383990">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81E9B3" w14:textId="77777777" w:rsidR="00F26C87" w:rsidRDefault="00383990">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EF6905" w14:textId="77777777" w:rsidR="00F26C87" w:rsidRDefault="00383990">
            <w:pPr>
              <w:rPr>
                <w:b/>
                <w:bCs/>
                <w:color w:val="000000"/>
                <w:szCs w:val="22"/>
                <w:lang w:eastAsia="cs-CZ"/>
              </w:rPr>
            </w:pPr>
            <w:r>
              <w:rPr>
                <w:b/>
                <w:bCs/>
                <w:color w:val="000000"/>
                <w:szCs w:val="22"/>
                <w:lang w:eastAsia="cs-CZ"/>
              </w:rPr>
              <w:t>Předpokládaný dopad a navrhované opatření/změny</w:t>
            </w:r>
          </w:p>
        </w:tc>
      </w:tr>
      <w:tr w:rsidR="00F26C87" w14:paraId="775C899D" w14:textId="77777777">
        <w:trPr>
          <w:trHeight w:val="300"/>
        </w:trPr>
        <w:tc>
          <w:tcPr>
            <w:tcW w:w="426" w:type="dxa"/>
            <w:tcBorders>
              <w:top w:val="single" w:sz="8" w:space="0" w:color="auto"/>
              <w:bottom w:val="single" w:sz="4" w:space="0" w:color="auto"/>
            </w:tcBorders>
            <w:vAlign w:val="center"/>
          </w:tcPr>
          <w:p w14:paraId="64CC8A64" w14:textId="77777777" w:rsidR="00F26C87" w:rsidRDefault="00F26C87">
            <w:pPr>
              <w:pStyle w:val="Odstavecseseznamem"/>
              <w:numPr>
                <w:ilvl w:val="0"/>
                <w:numId w:val="21"/>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5E61398" w14:textId="77777777" w:rsidR="00F26C87" w:rsidRDefault="00383990">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368A6BF6" w14:textId="77777777" w:rsidR="00F26C87" w:rsidRDefault="00383990">
            <w:pPr>
              <w:rPr>
                <w:color w:val="000000"/>
                <w:szCs w:val="22"/>
                <w:lang w:eastAsia="cs-CZ"/>
              </w:rPr>
            </w:pPr>
            <w:r>
              <w:rPr>
                <w:color w:val="000000"/>
                <w:szCs w:val="22"/>
                <w:lang w:eastAsia="cs-CZ"/>
              </w:rPr>
              <w:t>Není</w:t>
            </w:r>
          </w:p>
        </w:tc>
      </w:tr>
      <w:tr w:rsidR="00F26C87" w14:paraId="2F79C0C2" w14:textId="77777777">
        <w:trPr>
          <w:trHeight w:val="300"/>
        </w:trPr>
        <w:tc>
          <w:tcPr>
            <w:tcW w:w="426" w:type="dxa"/>
            <w:tcBorders>
              <w:bottom w:val="single" w:sz="4" w:space="0" w:color="auto"/>
            </w:tcBorders>
            <w:vAlign w:val="center"/>
          </w:tcPr>
          <w:p w14:paraId="341856A7" w14:textId="77777777" w:rsidR="00F26C87" w:rsidRDefault="00F26C8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4C12002" w14:textId="77777777" w:rsidR="00F26C87" w:rsidRDefault="00383990">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1FF5B050" w14:textId="77777777" w:rsidR="00F26C87" w:rsidRDefault="00383990">
            <w:pPr>
              <w:rPr>
                <w:color w:val="000000"/>
                <w:szCs w:val="22"/>
                <w:lang w:eastAsia="cs-CZ"/>
              </w:rPr>
            </w:pPr>
            <w:r>
              <w:rPr>
                <w:color w:val="000000"/>
                <w:szCs w:val="22"/>
                <w:lang w:eastAsia="cs-CZ"/>
              </w:rPr>
              <w:t>Není</w:t>
            </w:r>
          </w:p>
        </w:tc>
      </w:tr>
      <w:tr w:rsidR="00F26C87" w14:paraId="3AA485E7" w14:textId="77777777">
        <w:trPr>
          <w:trHeight w:val="300"/>
        </w:trPr>
        <w:tc>
          <w:tcPr>
            <w:tcW w:w="426" w:type="dxa"/>
            <w:tcBorders>
              <w:bottom w:val="single" w:sz="4" w:space="0" w:color="auto"/>
            </w:tcBorders>
            <w:vAlign w:val="center"/>
          </w:tcPr>
          <w:p w14:paraId="6CE4A831" w14:textId="77777777" w:rsidR="00F26C87" w:rsidRDefault="00F26C8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155837" w14:textId="77777777" w:rsidR="00F26C87" w:rsidRDefault="00383990">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1CE5E590" w14:textId="77777777" w:rsidR="00F26C87" w:rsidRDefault="00383990">
            <w:pPr>
              <w:rPr>
                <w:color w:val="000000"/>
                <w:szCs w:val="22"/>
                <w:lang w:eastAsia="cs-CZ"/>
              </w:rPr>
            </w:pPr>
            <w:r>
              <w:rPr>
                <w:color w:val="000000"/>
                <w:szCs w:val="22"/>
                <w:lang w:eastAsia="cs-CZ"/>
              </w:rPr>
              <w:t>Není</w:t>
            </w:r>
          </w:p>
        </w:tc>
      </w:tr>
      <w:tr w:rsidR="00F26C87" w14:paraId="23676B30" w14:textId="77777777">
        <w:trPr>
          <w:trHeight w:val="300"/>
        </w:trPr>
        <w:tc>
          <w:tcPr>
            <w:tcW w:w="426" w:type="dxa"/>
            <w:tcBorders>
              <w:bottom w:val="single" w:sz="4" w:space="0" w:color="auto"/>
            </w:tcBorders>
            <w:vAlign w:val="center"/>
          </w:tcPr>
          <w:p w14:paraId="54B1B86C" w14:textId="77777777" w:rsidR="00F26C87" w:rsidRDefault="00F26C8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0FCE857" w14:textId="77777777" w:rsidR="00F26C87" w:rsidRDefault="00383990">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416A3B08" w14:textId="77777777" w:rsidR="00F26C87" w:rsidRDefault="00383990">
            <w:pPr>
              <w:rPr>
                <w:color w:val="000000"/>
                <w:szCs w:val="22"/>
                <w:lang w:eastAsia="cs-CZ"/>
              </w:rPr>
            </w:pPr>
            <w:r>
              <w:rPr>
                <w:color w:val="000000"/>
                <w:szCs w:val="22"/>
                <w:lang w:eastAsia="cs-CZ"/>
              </w:rPr>
              <w:t>Není</w:t>
            </w:r>
          </w:p>
        </w:tc>
      </w:tr>
      <w:tr w:rsidR="00F26C87" w14:paraId="31204216" w14:textId="77777777">
        <w:trPr>
          <w:trHeight w:val="300"/>
        </w:trPr>
        <w:tc>
          <w:tcPr>
            <w:tcW w:w="426" w:type="dxa"/>
            <w:tcBorders>
              <w:bottom w:val="single" w:sz="4" w:space="0" w:color="auto"/>
            </w:tcBorders>
            <w:vAlign w:val="center"/>
          </w:tcPr>
          <w:p w14:paraId="5187DCA4" w14:textId="77777777" w:rsidR="00F26C87" w:rsidRDefault="00F26C8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4284F00" w14:textId="77777777" w:rsidR="00F26C87" w:rsidRDefault="00383990">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796BA184" w14:textId="77777777" w:rsidR="00F26C87" w:rsidRDefault="00383990">
            <w:pPr>
              <w:rPr>
                <w:color w:val="000000"/>
                <w:szCs w:val="22"/>
                <w:lang w:eastAsia="cs-CZ"/>
              </w:rPr>
            </w:pPr>
            <w:r>
              <w:rPr>
                <w:color w:val="000000"/>
                <w:szCs w:val="22"/>
                <w:lang w:eastAsia="cs-CZ"/>
              </w:rPr>
              <w:t>Není</w:t>
            </w:r>
          </w:p>
        </w:tc>
      </w:tr>
      <w:tr w:rsidR="00F26C87" w14:paraId="2755FEB5" w14:textId="77777777">
        <w:trPr>
          <w:trHeight w:val="300"/>
        </w:trPr>
        <w:tc>
          <w:tcPr>
            <w:tcW w:w="426" w:type="dxa"/>
            <w:tcBorders>
              <w:bottom w:val="single" w:sz="4" w:space="0" w:color="auto"/>
            </w:tcBorders>
            <w:vAlign w:val="center"/>
          </w:tcPr>
          <w:p w14:paraId="3D9406A8" w14:textId="77777777" w:rsidR="00F26C87" w:rsidRDefault="00F26C8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D02B80" w14:textId="77777777" w:rsidR="00F26C87" w:rsidRDefault="00383990">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3721D0DA" w14:textId="77777777" w:rsidR="00F26C87" w:rsidRDefault="00383990">
            <w:pPr>
              <w:rPr>
                <w:color w:val="000000"/>
                <w:szCs w:val="22"/>
                <w:lang w:eastAsia="cs-CZ"/>
              </w:rPr>
            </w:pPr>
            <w:r>
              <w:rPr>
                <w:color w:val="000000"/>
                <w:szCs w:val="22"/>
                <w:lang w:eastAsia="cs-CZ"/>
              </w:rPr>
              <w:t>Není</w:t>
            </w:r>
          </w:p>
        </w:tc>
      </w:tr>
      <w:tr w:rsidR="00F26C87" w14:paraId="26776616" w14:textId="77777777">
        <w:trPr>
          <w:trHeight w:val="300"/>
        </w:trPr>
        <w:tc>
          <w:tcPr>
            <w:tcW w:w="426" w:type="dxa"/>
            <w:tcBorders>
              <w:bottom w:val="single" w:sz="4" w:space="0" w:color="auto"/>
            </w:tcBorders>
            <w:vAlign w:val="center"/>
          </w:tcPr>
          <w:p w14:paraId="2919327B" w14:textId="77777777" w:rsidR="00F26C87" w:rsidRDefault="00F26C8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6B27286" w14:textId="77777777" w:rsidR="00F26C87" w:rsidRDefault="00383990">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46E0505A" w14:textId="77777777" w:rsidR="00F26C87" w:rsidRDefault="00383990">
            <w:pPr>
              <w:rPr>
                <w:color w:val="000000"/>
                <w:szCs w:val="22"/>
                <w:lang w:eastAsia="cs-CZ"/>
              </w:rPr>
            </w:pPr>
            <w:r>
              <w:rPr>
                <w:color w:val="000000"/>
                <w:szCs w:val="22"/>
                <w:lang w:eastAsia="cs-CZ"/>
              </w:rPr>
              <w:t>Není</w:t>
            </w:r>
          </w:p>
        </w:tc>
      </w:tr>
      <w:tr w:rsidR="00F26C87" w14:paraId="57EB1755" w14:textId="77777777">
        <w:trPr>
          <w:trHeight w:val="300"/>
        </w:trPr>
        <w:tc>
          <w:tcPr>
            <w:tcW w:w="426" w:type="dxa"/>
            <w:tcBorders>
              <w:bottom w:val="single" w:sz="4" w:space="0" w:color="auto"/>
            </w:tcBorders>
            <w:vAlign w:val="center"/>
          </w:tcPr>
          <w:p w14:paraId="4D942838" w14:textId="77777777" w:rsidR="00F26C87" w:rsidRDefault="00F26C8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D7B819" w14:textId="77777777" w:rsidR="00F26C87" w:rsidRDefault="00383990">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39BE630F" w14:textId="77777777" w:rsidR="00F26C87" w:rsidRDefault="00383990">
            <w:pPr>
              <w:rPr>
                <w:color w:val="000000"/>
                <w:szCs w:val="22"/>
                <w:lang w:eastAsia="cs-CZ"/>
              </w:rPr>
            </w:pPr>
            <w:r>
              <w:rPr>
                <w:color w:val="000000"/>
                <w:szCs w:val="22"/>
                <w:lang w:eastAsia="cs-CZ"/>
              </w:rPr>
              <w:t>Není</w:t>
            </w:r>
          </w:p>
        </w:tc>
      </w:tr>
      <w:tr w:rsidR="00F26C87" w14:paraId="081C55BF" w14:textId="77777777">
        <w:trPr>
          <w:trHeight w:val="300"/>
        </w:trPr>
        <w:tc>
          <w:tcPr>
            <w:tcW w:w="426" w:type="dxa"/>
            <w:tcBorders>
              <w:bottom w:val="single" w:sz="4" w:space="0" w:color="auto"/>
            </w:tcBorders>
            <w:vAlign w:val="center"/>
          </w:tcPr>
          <w:p w14:paraId="70EAEC65" w14:textId="77777777" w:rsidR="00F26C87" w:rsidRDefault="00F26C8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F7BDAB2" w14:textId="77777777" w:rsidR="00F26C87" w:rsidRDefault="00383990">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4D81D02E" w14:textId="77777777" w:rsidR="00F26C87" w:rsidRDefault="00383990">
            <w:pPr>
              <w:rPr>
                <w:b/>
                <w:bCs/>
                <w:color w:val="000000"/>
                <w:szCs w:val="22"/>
                <w:lang w:eastAsia="cs-CZ"/>
              </w:rPr>
            </w:pPr>
            <w:r>
              <w:rPr>
                <w:color w:val="000000"/>
                <w:szCs w:val="22"/>
                <w:lang w:eastAsia="cs-CZ"/>
              </w:rPr>
              <w:t>Není</w:t>
            </w:r>
          </w:p>
        </w:tc>
      </w:tr>
      <w:tr w:rsidR="00F26C87" w14:paraId="6F7BEE3B" w14:textId="77777777">
        <w:trPr>
          <w:trHeight w:val="300"/>
        </w:trPr>
        <w:tc>
          <w:tcPr>
            <w:tcW w:w="426" w:type="dxa"/>
            <w:tcBorders>
              <w:bottom w:val="single" w:sz="4" w:space="0" w:color="auto"/>
            </w:tcBorders>
            <w:vAlign w:val="center"/>
          </w:tcPr>
          <w:p w14:paraId="42123C7B" w14:textId="77777777" w:rsidR="00F26C87" w:rsidRDefault="00F26C8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0A70815" w14:textId="77777777" w:rsidR="00F26C87" w:rsidRDefault="00383990">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32EDFFD2" w14:textId="77777777" w:rsidR="00F26C87" w:rsidRDefault="00383990">
            <w:pPr>
              <w:rPr>
                <w:b/>
                <w:bCs/>
                <w:color w:val="000000"/>
                <w:szCs w:val="22"/>
                <w:lang w:eastAsia="cs-CZ"/>
              </w:rPr>
            </w:pPr>
            <w:r>
              <w:rPr>
                <w:color w:val="000000"/>
                <w:szCs w:val="22"/>
                <w:lang w:eastAsia="cs-CZ"/>
              </w:rPr>
              <w:t>Není</w:t>
            </w:r>
          </w:p>
        </w:tc>
      </w:tr>
      <w:tr w:rsidR="00F26C87" w14:paraId="4B872EF0" w14:textId="77777777">
        <w:trPr>
          <w:trHeight w:val="300"/>
        </w:trPr>
        <w:tc>
          <w:tcPr>
            <w:tcW w:w="426" w:type="dxa"/>
            <w:tcBorders>
              <w:bottom w:val="single" w:sz="4" w:space="0" w:color="auto"/>
            </w:tcBorders>
            <w:vAlign w:val="center"/>
          </w:tcPr>
          <w:p w14:paraId="006F5090" w14:textId="77777777" w:rsidR="00F26C87" w:rsidRDefault="00F26C8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97252FE" w14:textId="77777777" w:rsidR="00F26C87" w:rsidRDefault="00383990">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41E6BA55" w14:textId="77777777" w:rsidR="00F26C87" w:rsidRDefault="00383990">
            <w:pPr>
              <w:rPr>
                <w:b/>
                <w:bCs/>
                <w:color w:val="000000"/>
                <w:szCs w:val="22"/>
                <w:lang w:eastAsia="cs-CZ"/>
              </w:rPr>
            </w:pPr>
            <w:r>
              <w:rPr>
                <w:color w:val="000000"/>
                <w:szCs w:val="22"/>
                <w:lang w:eastAsia="cs-CZ"/>
              </w:rPr>
              <w:t>Není</w:t>
            </w:r>
          </w:p>
        </w:tc>
      </w:tr>
      <w:tr w:rsidR="00F26C87" w14:paraId="0434688C" w14:textId="77777777">
        <w:trPr>
          <w:trHeight w:val="300"/>
        </w:trPr>
        <w:tc>
          <w:tcPr>
            <w:tcW w:w="426" w:type="dxa"/>
            <w:tcBorders>
              <w:bottom w:val="single" w:sz="4" w:space="0" w:color="auto"/>
            </w:tcBorders>
            <w:vAlign w:val="center"/>
          </w:tcPr>
          <w:p w14:paraId="1C2081C9" w14:textId="77777777" w:rsidR="00F26C87" w:rsidRDefault="00F26C8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1FB245" w14:textId="77777777" w:rsidR="00F26C87" w:rsidRDefault="00383990">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2906C806" w14:textId="77777777" w:rsidR="00F26C87" w:rsidRDefault="00383990">
            <w:pPr>
              <w:rPr>
                <w:b/>
                <w:bCs/>
                <w:color w:val="000000"/>
                <w:szCs w:val="22"/>
                <w:lang w:eastAsia="cs-CZ"/>
              </w:rPr>
            </w:pPr>
            <w:r>
              <w:rPr>
                <w:color w:val="000000"/>
                <w:szCs w:val="22"/>
                <w:lang w:eastAsia="cs-CZ"/>
              </w:rPr>
              <w:t>Není</w:t>
            </w:r>
          </w:p>
        </w:tc>
      </w:tr>
      <w:tr w:rsidR="00F26C87" w14:paraId="4E7D215D" w14:textId="77777777">
        <w:trPr>
          <w:trHeight w:val="300"/>
        </w:trPr>
        <w:tc>
          <w:tcPr>
            <w:tcW w:w="426" w:type="dxa"/>
            <w:tcBorders>
              <w:bottom w:val="single" w:sz="4" w:space="0" w:color="auto"/>
            </w:tcBorders>
            <w:vAlign w:val="center"/>
          </w:tcPr>
          <w:p w14:paraId="699B7895" w14:textId="77777777" w:rsidR="00F26C87" w:rsidRDefault="00F26C87">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C6DCF0A" w14:textId="77777777" w:rsidR="00F26C87" w:rsidRDefault="00383990">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6BAC5D1D" w14:textId="77777777" w:rsidR="00F26C87" w:rsidRDefault="00383990">
            <w:pPr>
              <w:rPr>
                <w:b/>
                <w:bCs/>
                <w:color w:val="000000"/>
                <w:szCs w:val="22"/>
                <w:lang w:eastAsia="cs-CZ"/>
              </w:rPr>
            </w:pPr>
            <w:r>
              <w:rPr>
                <w:color w:val="000000"/>
                <w:szCs w:val="22"/>
                <w:lang w:eastAsia="cs-CZ"/>
              </w:rPr>
              <w:t>Není</w:t>
            </w:r>
          </w:p>
        </w:tc>
      </w:tr>
    </w:tbl>
    <w:p w14:paraId="3175C221" w14:textId="77777777" w:rsidR="00F26C87" w:rsidRDefault="00F26C87"/>
    <w:p w14:paraId="0DA5418F" w14:textId="77777777" w:rsidR="00F26C87" w:rsidRDefault="00383990">
      <w:pPr>
        <w:pStyle w:val="Nadpis1"/>
        <w:numPr>
          <w:ilvl w:val="1"/>
          <w:numId w:val="36"/>
        </w:numPr>
        <w:ind w:left="1440" w:hanging="292"/>
        <w:rPr>
          <w:szCs w:val="22"/>
        </w:rPr>
      </w:pPr>
      <w:r>
        <w:rPr>
          <w:szCs w:val="22"/>
        </w:rPr>
        <w:t>Na součinnost s dalšími systémy</w:t>
      </w:r>
    </w:p>
    <w:p w14:paraId="17D0CF10" w14:textId="77777777" w:rsidR="00F26C87" w:rsidRDefault="00383990">
      <w:r>
        <w:t>Není</w:t>
      </w:r>
    </w:p>
    <w:p w14:paraId="40A4508F" w14:textId="77777777" w:rsidR="00F26C87" w:rsidRDefault="00383990">
      <w:pPr>
        <w:pStyle w:val="Nadpis1"/>
        <w:numPr>
          <w:ilvl w:val="1"/>
          <w:numId w:val="36"/>
        </w:numPr>
        <w:ind w:left="1440" w:hanging="292"/>
        <w:rPr>
          <w:szCs w:val="22"/>
        </w:rPr>
      </w:pPr>
      <w:r>
        <w:rPr>
          <w:szCs w:val="22"/>
        </w:rPr>
        <w:t>Na součinnost AgriBus</w:t>
      </w:r>
    </w:p>
    <w:p w14:paraId="7AB35D2E" w14:textId="77777777" w:rsidR="00F26C87" w:rsidRDefault="00383990">
      <w:r>
        <w:t>Zřízení přístupu ke službě SZR_ARS01A pro konzumenta ND.</w:t>
      </w:r>
    </w:p>
    <w:p w14:paraId="4E0AA8BE" w14:textId="77777777" w:rsidR="00F26C87" w:rsidRDefault="00383990">
      <w:pPr>
        <w:pStyle w:val="Nadpis1"/>
        <w:numPr>
          <w:ilvl w:val="1"/>
          <w:numId w:val="36"/>
        </w:numPr>
        <w:ind w:left="1440" w:hanging="292"/>
        <w:rPr>
          <w:szCs w:val="22"/>
        </w:rPr>
      </w:pPr>
      <w:r>
        <w:rPr>
          <w:szCs w:val="22"/>
        </w:rPr>
        <w:t>Na dohledové nástroje/scénáře</w:t>
      </w:r>
      <w:r>
        <w:rPr>
          <w:rStyle w:val="Odkaznavysvtlivky"/>
          <w:szCs w:val="22"/>
        </w:rPr>
        <w:endnoteReference w:id="16"/>
      </w:r>
    </w:p>
    <w:p w14:paraId="09F864C2" w14:textId="77777777" w:rsidR="00F26C87" w:rsidRDefault="00383990">
      <w:r>
        <w:t>Není</w:t>
      </w:r>
    </w:p>
    <w:p w14:paraId="193E10E4" w14:textId="77777777" w:rsidR="00F26C87" w:rsidRDefault="00383990">
      <w:pPr>
        <w:pStyle w:val="Nadpis1"/>
        <w:numPr>
          <w:ilvl w:val="1"/>
          <w:numId w:val="36"/>
        </w:numPr>
        <w:ind w:left="1440" w:hanging="292"/>
        <w:rPr>
          <w:szCs w:val="22"/>
        </w:rPr>
      </w:pPr>
      <w:r>
        <w:rPr>
          <w:szCs w:val="22"/>
        </w:rPr>
        <w:t>Ostatní dopady</w:t>
      </w:r>
    </w:p>
    <w:p w14:paraId="7D1AA6F5" w14:textId="77777777" w:rsidR="00F26C87" w:rsidRDefault="00383990">
      <w:pPr>
        <w:spacing w:before="120"/>
        <w:rPr>
          <w:sz w:val="18"/>
          <w:szCs w:val="18"/>
        </w:rPr>
      </w:pPr>
      <w:r>
        <w:rPr>
          <w:sz w:val="18"/>
          <w:szCs w:val="18"/>
        </w:rPr>
        <w:t>(Pozn.: Pokud má požadavek dopady do dalších požadavků MZe, uveďte je také v tomto bodu.)</w:t>
      </w:r>
    </w:p>
    <w:p w14:paraId="028404B0" w14:textId="77777777" w:rsidR="00F26C87" w:rsidRDefault="00383990">
      <w:pPr>
        <w:spacing w:before="120"/>
        <w:rPr>
          <w:sz w:val="18"/>
          <w:szCs w:val="18"/>
        </w:rPr>
      </w:pPr>
      <w:r>
        <w:rPr>
          <w:sz w:val="18"/>
          <w:szCs w:val="18"/>
        </w:rPr>
        <w:t>Nejsou</w:t>
      </w:r>
    </w:p>
    <w:p w14:paraId="1DB474D5" w14:textId="77777777" w:rsidR="00F26C87" w:rsidRDefault="00F26C87">
      <w:pPr>
        <w:rPr>
          <w:szCs w:val="22"/>
        </w:rPr>
      </w:pPr>
    </w:p>
    <w:p w14:paraId="2EF2DF42" w14:textId="77777777" w:rsidR="00F26C87" w:rsidRDefault="00383990">
      <w:pPr>
        <w:pStyle w:val="Nadpis1"/>
        <w:numPr>
          <w:ilvl w:val="0"/>
          <w:numId w:val="36"/>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26C87" w14:paraId="6812DB28"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6BA338" w14:textId="77777777" w:rsidR="00F26C87" w:rsidRDefault="00383990">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6176AE" w14:textId="77777777" w:rsidR="00F26C87" w:rsidRDefault="00383990">
            <w:pPr>
              <w:rPr>
                <w:b/>
                <w:bCs/>
                <w:color w:val="000000"/>
                <w:szCs w:val="22"/>
                <w:lang w:eastAsia="cs-CZ"/>
              </w:rPr>
            </w:pPr>
            <w:r>
              <w:rPr>
                <w:b/>
                <w:bCs/>
                <w:color w:val="000000"/>
                <w:szCs w:val="22"/>
                <w:lang w:eastAsia="cs-CZ"/>
              </w:rPr>
              <w:t>Popis požadavku na součinnost</w:t>
            </w:r>
          </w:p>
        </w:tc>
      </w:tr>
      <w:tr w:rsidR="00F26C87" w14:paraId="49FBB673" w14:textId="77777777">
        <w:trPr>
          <w:trHeight w:val="284"/>
        </w:trPr>
        <w:tc>
          <w:tcPr>
            <w:tcW w:w="2126" w:type="dxa"/>
            <w:tcBorders>
              <w:right w:val="dotted" w:sz="4" w:space="0" w:color="auto"/>
            </w:tcBorders>
            <w:shd w:val="clear" w:color="auto" w:fill="auto"/>
            <w:noWrap/>
            <w:vAlign w:val="bottom"/>
          </w:tcPr>
          <w:p w14:paraId="366E8797" w14:textId="77777777" w:rsidR="00F26C87" w:rsidRDefault="00383990">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9548193" w14:textId="77777777" w:rsidR="00F26C87" w:rsidRDefault="00383990">
            <w:pPr>
              <w:rPr>
                <w:color w:val="000000"/>
                <w:szCs w:val="22"/>
                <w:lang w:eastAsia="cs-CZ"/>
              </w:rPr>
            </w:pPr>
            <w:r>
              <w:rPr>
                <w:color w:val="000000"/>
                <w:szCs w:val="22"/>
                <w:lang w:eastAsia="cs-CZ"/>
              </w:rPr>
              <w:t>Konzultace během vývoje</w:t>
            </w:r>
          </w:p>
        </w:tc>
      </w:tr>
      <w:tr w:rsidR="00F26C87" w14:paraId="52D1CDB9" w14:textId="77777777">
        <w:trPr>
          <w:trHeight w:val="284"/>
        </w:trPr>
        <w:tc>
          <w:tcPr>
            <w:tcW w:w="2126" w:type="dxa"/>
            <w:tcBorders>
              <w:right w:val="dotted" w:sz="4" w:space="0" w:color="auto"/>
            </w:tcBorders>
            <w:shd w:val="clear" w:color="auto" w:fill="auto"/>
            <w:noWrap/>
            <w:vAlign w:val="bottom"/>
          </w:tcPr>
          <w:p w14:paraId="58932FA5" w14:textId="77777777" w:rsidR="00F26C87" w:rsidRDefault="00383990">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197ACED" w14:textId="77777777" w:rsidR="00F26C87" w:rsidRDefault="00383990">
            <w:pPr>
              <w:rPr>
                <w:color w:val="000000"/>
                <w:szCs w:val="22"/>
                <w:lang w:eastAsia="cs-CZ"/>
              </w:rPr>
            </w:pPr>
            <w:r>
              <w:rPr>
                <w:color w:val="000000"/>
                <w:szCs w:val="22"/>
                <w:lang w:eastAsia="cs-CZ"/>
              </w:rPr>
              <w:t>Testování dle harmonogramu</w:t>
            </w:r>
          </w:p>
        </w:tc>
      </w:tr>
    </w:tbl>
    <w:p w14:paraId="55CE12F0" w14:textId="77777777" w:rsidR="00F26C87" w:rsidRDefault="00383990">
      <w:pPr>
        <w:rPr>
          <w:sz w:val="18"/>
          <w:szCs w:val="18"/>
        </w:rPr>
      </w:pPr>
      <w:r>
        <w:rPr>
          <w:sz w:val="18"/>
          <w:szCs w:val="18"/>
        </w:rPr>
        <w:t>(Pozn.: K popisu požadavku uveďte etapu, kdy bude součinnost vyžadována.)</w:t>
      </w:r>
    </w:p>
    <w:p w14:paraId="5DB96E22" w14:textId="77777777" w:rsidR="00F26C87" w:rsidRDefault="00F26C87"/>
    <w:p w14:paraId="2DC2EC3D" w14:textId="77777777" w:rsidR="00F26C87" w:rsidRDefault="00383990">
      <w:pPr>
        <w:pStyle w:val="Nadpis1"/>
        <w:numPr>
          <w:ilvl w:val="0"/>
          <w:numId w:val="36"/>
        </w:numPr>
        <w:ind w:left="284" w:hanging="284"/>
        <w:rPr>
          <w:szCs w:val="22"/>
        </w:rPr>
      </w:pPr>
      <w:r>
        <w:rPr>
          <w:szCs w:val="22"/>
        </w:rPr>
        <w:t>Harmonogram plnění</w:t>
      </w:r>
      <w:r>
        <w:rPr>
          <w:b/>
          <w:szCs w:val="22"/>
          <w:vertAlign w:val="superscript"/>
        </w:rPr>
        <w:endnoteReference w:id="17"/>
      </w:r>
    </w:p>
    <w:tbl>
      <w:tblPr>
        <w:tblW w:w="9918" w:type="dxa"/>
        <w:tblLook w:val="04A0" w:firstRow="1" w:lastRow="0" w:firstColumn="1" w:lastColumn="0" w:noHBand="0" w:noVBand="1"/>
      </w:tblPr>
      <w:tblGrid>
        <w:gridCol w:w="920"/>
        <w:gridCol w:w="1088"/>
        <w:gridCol w:w="1055"/>
        <w:gridCol w:w="850"/>
        <w:gridCol w:w="535"/>
        <w:gridCol w:w="1845"/>
        <w:gridCol w:w="1816"/>
        <w:gridCol w:w="1840"/>
      </w:tblGrid>
      <w:tr w:rsidR="00F26C87" w14:paraId="585EEE46" w14:textId="77777777">
        <w:trPr>
          <w:trHeight w:val="756"/>
        </w:trPr>
        <w:tc>
          <w:tcPr>
            <w:tcW w:w="920"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14:paraId="29EDAA7E"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Milník</w:t>
            </w:r>
          </w:p>
        </w:tc>
        <w:tc>
          <w:tcPr>
            <w:tcW w:w="1169" w:type="dxa"/>
            <w:tcBorders>
              <w:top w:val="single" w:sz="4" w:space="0" w:color="808080"/>
              <w:left w:val="nil"/>
              <w:bottom w:val="single" w:sz="4" w:space="0" w:color="808080"/>
              <w:right w:val="single" w:sz="4" w:space="0" w:color="808080"/>
            </w:tcBorders>
            <w:shd w:val="clear" w:color="000000" w:fill="D9D9D9"/>
            <w:vAlign w:val="center"/>
            <w:hideMark/>
          </w:tcPr>
          <w:p w14:paraId="1DB25E72"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Popis činnosti</w:t>
            </w:r>
          </w:p>
        </w:tc>
        <w:tc>
          <w:tcPr>
            <w:tcW w:w="1055" w:type="dxa"/>
            <w:tcBorders>
              <w:top w:val="single" w:sz="4" w:space="0" w:color="808080"/>
              <w:left w:val="nil"/>
              <w:bottom w:val="single" w:sz="4" w:space="0" w:color="808080"/>
              <w:right w:val="single" w:sz="4" w:space="0" w:color="808080"/>
            </w:tcBorders>
            <w:shd w:val="clear" w:color="000000" w:fill="D9D9D9"/>
            <w:noWrap/>
            <w:vAlign w:val="center"/>
            <w:hideMark/>
          </w:tcPr>
          <w:p w14:paraId="5EDDF781"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Přrdchůdce</w:t>
            </w:r>
          </w:p>
        </w:tc>
        <w:tc>
          <w:tcPr>
            <w:tcW w:w="850" w:type="dxa"/>
            <w:tcBorders>
              <w:top w:val="single" w:sz="4" w:space="0" w:color="808080"/>
              <w:left w:val="nil"/>
              <w:bottom w:val="single" w:sz="4" w:space="0" w:color="808080"/>
              <w:right w:val="single" w:sz="4" w:space="0" w:color="808080"/>
            </w:tcBorders>
            <w:shd w:val="clear" w:color="000000" w:fill="D9D9D9"/>
            <w:vAlign w:val="bottom"/>
            <w:hideMark/>
          </w:tcPr>
          <w:p w14:paraId="046D03A2"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Trvání odhad (dny)</w:t>
            </w:r>
          </w:p>
        </w:tc>
        <w:tc>
          <w:tcPr>
            <w:tcW w:w="535" w:type="dxa"/>
            <w:tcBorders>
              <w:top w:val="single" w:sz="4" w:space="0" w:color="808080"/>
              <w:left w:val="nil"/>
              <w:bottom w:val="single" w:sz="4" w:space="0" w:color="808080"/>
              <w:right w:val="single" w:sz="4" w:space="0" w:color="808080"/>
            </w:tcBorders>
            <w:shd w:val="clear" w:color="000000" w:fill="D9D9D9"/>
            <w:vAlign w:val="bottom"/>
            <w:hideMark/>
          </w:tcPr>
          <w:p w14:paraId="65310350"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Prac dny</w:t>
            </w:r>
          </w:p>
        </w:tc>
        <w:tc>
          <w:tcPr>
            <w:tcW w:w="1845" w:type="dxa"/>
            <w:tcBorders>
              <w:top w:val="single" w:sz="4" w:space="0" w:color="808080"/>
              <w:left w:val="nil"/>
              <w:bottom w:val="single" w:sz="4" w:space="0" w:color="808080"/>
              <w:right w:val="single" w:sz="4" w:space="0" w:color="808080"/>
            </w:tcBorders>
            <w:shd w:val="clear" w:color="000000" w:fill="D9D9D9"/>
            <w:vAlign w:val="bottom"/>
            <w:hideMark/>
          </w:tcPr>
          <w:p w14:paraId="24590D60"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Termín dokončení</w:t>
            </w:r>
          </w:p>
        </w:tc>
        <w:tc>
          <w:tcPr>
            <w:tcW w:w="1704" w:type="dxa"/>
            <w:tcBorders>
              <w:top w:val="single" w:sz="4" w:space="0" w:color="808080"/>
              <w:left w:val="nil"/>
              <w:bottom w:val="single" w:sz="4" w:space="0" w:color="808080"/>
              <w:right w:val="single" w:sz="4" w:space="0" w:color="808080"/>
            </w:tcBorders>
            <w:shd w:val="clear" w:color="000000" w:fill="D9D9D9"/>
            <w:noWrap/>
            <w:vAlign w:val="center"/>
            <w:hideMark/>
          </w:tcPr>
          <w:p w14:paraId="0762D247"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Odpovídá</w:t>
            </w:r>
          </w:p>
        </w:tc>
        <w:tc>
          <w:tcPr>
            <w:tcW w:w="1840" w:type="dxa"/>
            <w:tcBorders>
              <w:top w:val="single" w:sz="4" w:space="0" w:color="808080"/>
              <w:left w:val="nil"/>
              <w:bottom w:val="single" w:sz="4" w:space="0" w:color="808080"/>
              <w:right w:val="single" w:sz="4" w:space="0" w:color="808080"/>
            </w:tcBorders>
            <w:shd w:val="clear" w:color="000000" w:fill="D9D9D9"/>
            <w:noWrap/>
            <w:vAlign w:val="center"/>
            <w:hideMark/>
          </w:tcPr>
          <w:p w14:paraId="75299C52"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Pozn.</w:t>
            </w:r>
          </w:p>
        </w:tc>
      </w:tr>
      <w:tr w:rsidR="00F26C87" w14:paraId="1E32A988"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4CE7D044"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T000</w:t>
            </w:r>
          </w:p>
        </w:tc>
        <w:tc>
          <w:tcPr>
            <w:tcW w:w="1169" w:type="dxa"/>
            <w:tcBorders>
              <w:top w:val="nil"/>
              <w:left w:val="nil"/>
              <w:bottom w:val="single" w:sz="4" w:space="0" w:color="808080"/>
              <w:right w:val="single" w:sz="4" w:space="0" w:color="808080"/>
            </w:tcBorders>
            <w:shd w:val="clear" w:color="auto" w:fill="auto"/>
            <w:hideMark/>
          </w:tcPr>
          <w:p w14:paraId="742D9C90"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Objednávka realizace</w:t>
            </w:r>
          </w:p>
        </w:tc>
        <w:tc>
          <w:tcPr>
            <w:tcW w:w="1055" w:type="dxa"/>
            <w:tcBorders>
              <w:top w:val="nil"/>
              <w:left w:val="nil"/>
              <w:bottom w:val="single" w:sz="4" w:space="0" w:color="808080"/>
              <w:right w:val="single" w:sz="4" w:space="0" w:color="808080"/>
            </w:tcBorders>
            <w:shd w:val="clear" w:color="auto" w:fill="auto"/>
            <w:noWrap/>
            <w:hideMark/>
          </w:tcPr>
          <w:p w14:paraId="14DC34AE"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N/A</w:t>
            </w:r>
          </w:p>
        </w:tc>
        <w:tc>
          <w:tcPr>
            <w:tcW w:w="850" w:type="dxa"/>
            <w:tcBorders>
              <w:top w:val="nil"/>
              <w:left w:val="nil"/>
              <w:bottom w:val="single" w:sz="4" w:space="0" w:color="808080"/>
              <w:right w:val="single" w:sz="4" w:space="0" w:color="808080"/>
            </w:tcBorders>
            <w:shd w:val="clear" w:color="auto" w:fill="auto"/>
            <w:noWrap/>
            <w:hideMark/>
          </w:tcPr>
          <w:p w14:paraId="5EDDAE22"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 </w:t>
            </w:r>
          </w:p>
        </w:tc>
        <w:tc>
          <w:tcPr>
            <w:tcW w:w="535" w:type="dxa"/>
            <w:tcBorders>
              <w:top w:val="nil"/>
              <w:left w:val="nil"/>
              <w:bottom w:val="single" w:sz="4" w:space="0" w:color="808080"/>
              <w:right w:val="single" w:sz="4" w:space="0" w:color="808080"/>
            </w:tcBorders>
            <w:shd w:val="clear" w:color="auto" w:fill="auto"/>
            <w:noWrap/>
            <w:hideMark/>
          </w:tcPr>
          <w:p w14:paraId="796E2DA8"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 </w:t>
            </w:r>
          </w:p>
        </w:tc>
        <w:tc>
          <w:tcPr>
            <w:tcW w:w="1845" w:type="dxa"/>
            <w:tcBorders>
              <w:top w:val="nil"/>
              <w:left w:val="nil"/>
              <w:bottom w:val="single" w:sz="4" w:space="0" w:color="808080"/>
              <w:right w:val="single" w:sz="4" w:space="0" w:color="808080"/>
            </w:tcBorders>
            <w:shd w:val="clear" w:color="auto" w:fill="auto"/>
            <w:noWrap/>
            <w:hideMark/>
          </w:tcPr>
          <w:p w14:paraId="12DA8809"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15.11.21</w:t>
            </w:r>
          </w:p>
        </w:tc>
        <w:tc>
          <w:tcPr>
            <w:tcW w:w="1704" w:type="dxa"/>
            <w:tcBorders>
              <w:top w:val="nil"/>
              <w:left w:val="nil"/>
              <w:bottom w:val="single" w:sz="4" w:space="0" w:color="808080"/>
              <w:right w:val="single" w:sz="4" w:space="0" w:color="808080"/>
            </w:tcBorders>
            <w:shd w:val="clear" w:color="auto" w:fill="auto"/>
            <w:noWrap/>
            <w:hideMark/>
          </w:tcPr>
          <w:p w14:paraId="64A17A70"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Odběratel</w:t>
            </w:r>
          </w:p>
        </w:tc>
        <w:tc>
          <w:tcPr>
            <w:tcW w:w="1840" w:type="dxa"/>
            <w:tcBorders>
              <w:top w:val="nil"/>
              <w:left w:val="nil"/>
              <w:bottom w:val="single" w:sz="4" w:space="0" w:color="auto"/>
              <w:right w:val="single" w:sz="4" w:space="0" w:color="808080"/>
            </w:tcBorders>
            <w:shd w:val="clear" w:color="auto" w:fill="auto"/>
            <w:hideMark/>
          </w:tcPr>
          <w:p w14:paraId="21E30B3B"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 </w:t>
            </w:r>
          </w:p>
        </w:tc>
      </w:tr>
      <w:tr w:rsidR="00F26C87" w14:paraId="4E64EB70" w14:textId="77777777">
        <w:trPr>
          <w:trHeight w:val="864"/>
        </w:trPr>
        <w:tc>
          <w:tcPr>
            <w:tcW w:w="920" w:type="dxa"/>
            <w:tcBorders>
              <w:top w:val="nil"/>
              <w:left w:val="single" w:sz="4" w:space="0" w:color="808080"/>
              <w:bottom w:val="single" w:sz="4" w:space="0" w:color="808080"/>
              <w:right w:val="single" w:sz="4" w:space="0" w:color="808080"/>
            </w:tcBorders>
            <w:shd w:val="clear" w:color="auto" w:fill="auto"/>
            <w:noWrap/>
            <w:hideMark/>
          </w:tcPr>
          <w:p w14:paraId="189E8ABE"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T010</w:t>
            </w:r>
          </w:p>
        </w:tc>
        <w:tc>
          <w:tcPr>
            <w:tcW w:w="1169" w:type="dxa"/>
            <w:tcBorders>
              <w:top w:val="nil"/>
              <w:left w:val="nil"/>
              <w:bottom w:val="single" w:sz="4" w:space="0" w:color="808080"/>
              <w:right w:val="single" w:sz="4" w:space="0" w:color="808080"/>
            </w:tcBorders>
            <w:shd w:val="clear" w:color="auto" w:fill="auto"/>
            <w:hideMark/>
          </w:tcPr>
          <w:p w14:paraId="153D67AE" w14:textId="77777777" w:rsidR="00F26C87" w:rsidRDefault="00383990">
            <w:pPr>
              <w:rPr>
                <w:rFonts w:ascii="Calibri" w:hAnsi="Calibri" w:cs="Calibri"/>
                <w:b/>
                <w:bCs/>
                <w:color w:val="000000"/>
                <w:sz w:val="18"/>
                <w:szCs w:val="18"/>
                <w:lang w:val="en-US"/>
              </w:rPr>
            </w:pPr>
            <w:r>
              <w:rPr>
                <w:rFonts w:ascii="Calibri" w:hAnsi="Calibri" w:cs="Calibri"/>
                <w:b/>
                <w:bCs/>
                <w:color w:val="000000"/>
                <w:sz w:val="18"/>
                <w:szCs w:val="18"/>
                <w:lang w:val="en-US"/>
              </w:rPr>
              <w:t>Zahájení realizace (příprava, zajištění kapacit, ...)</w:t>
            </w:r>
          </w:p>
        </w:tc>
        <w:tc>
          <w:tcPr>
            <w:tcW w:w="1055" w:type="dxa"/>
            <w:tcBorders>
              <w:top w:val="nil"/>
              <w:left w:val="nil"/>
              <w:bottom w:val="single" w:sz="4" w:space="0" w:color="808080"/>
              <w:right w:val="single" w:sz="4" w:space="0" w:color="808080"/>
            </w:tcBorders>
            <w:shd w:val="clear" w:color="auto" w:fill="auto"/>
            <w:noWrap/>
            <w:hideMark/>
          </w:tcPr>
          <w:p w14:paraId="6FBF2AB7" w14:textId="77777777" w:rsidR="00F26C87" w:rsidRDefault="00383990">
            <w:pPr>
              <w:rPr>
                <w:rFonts w:ascii="Calibri" w:hAnsi="Calibri" w:cs="Calibri"/>
                <w:b/>
                <w:bCs/>
                <w:color w:val="000000"/>
                <w:sz w:val="18"/>
                <w:szCs w:val="18"/>
                <w:lang w:val="en-US"/>
              </w:rPr>
            </w:pPr>
            <w:r>
              <w:rPr>
                <w:rFonts w:ascii="Calibri" w:hAnsi="Calibri" w:cs="Calibri"/>
                <w:b/>
                <w:bCs/>
                <w:color w:val="000000"/>
                <w:sz w:val="18"/>
                <w:szCs w:val="18"/>
                <w:lang w:val="en-US"/>
              </w:rPr>
              <w:t>T000</w:t>
            </w:r>
          </w:p>
        </w:tc>
        <w:tc>
          <w:tcPr>
            <w:tcW w:w="850" w:type="dxa"/>
            <w:tcBorders>
              <w:top w:val="nil"/>
              <w:left w:val="nil"/>
              <w:bottom w:val="single" w:sz="4" w:space="0" w:color="808080"/>
              <w:right w:val="single" w:sz="4" w:space="0" w:color="808080"/>
            </w:tcBorders>
            <w:shd w:val="clear" w:color="auto" w:fill="auto"/>
            <w:noWrap/>
            <w:hideMark/>
          </w:tcPr>
          <w:p w14:paraId="13D6AAA4"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7</w:t>
            </w:r>
          </w:p>
        </w:tc>
        <w:tc>
          <w:tcPr>
            <w:tcW w:w="535" w:type="dxa"/>
            <w:tcBorders>
              <w:top w:val="nil"/>
              <w:left w:val="nil"/>
              <w:bottom w:val="single" w:sz="4" w:space="0" w:color="808080"/>
              <w:right w:val="single" w:sz="4" w:space="0" w:color="808080"/>
            </w:tcBorders>
            <w:shd w:val="clear" w:color="auto" w:fill="auto"/>
            <w:noWrap/>
            <w:hideMark/>
          </w:tcPr>
          <w:p w14:paraId="2D5D084E"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6</w:t>
            </w:r>
          </w:p>
        </w:tc>
        <w:tc>
          <w:tcPr>
            <w:tcW w:w="1845" w:type="dxa"/>
            <w:tcBorders>
              <w:top w:val="nil"/>
              <w:left w:val="nil"/>
              <w:bottom w:val="single" w:sz="4" w:space="0" w:color="808080"/>
              <w:right w:val="single" w:sz="4" w:space="0" w:color="808080"/>
            </w:tcBorders>
            <w:shd w:val="clear" w:color="auto" w:fill="auto"/>
            <w:noWrap/>
            <w:hideMark/>
          </w:tcPr>
          <w:p w14:paraId="6514710D"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22.11.21</w:t>
            </w:r>
          </w:p>
        </w:tc>
        <w:tc>
          <w:tcPr>
            <w:tcW w:w="1704" w:type="dxa"/>
            <w:tcBorders>
              <w:top w:val="nil"/>
              <w:left w:val="nil"/>
              <w:bottom w:val="single" w:sz="4" w:space="0" w:color="808080"/>
              <w:right w:val="single" w:sz="4" w:space="0" w:color="auto"/>
            </w:tcBorders>
            <w:shd w:val="clear" w:color="auto" w:fill="auto"/>
            <w:noWrap/>
            <w:hideMark/>
          </w:tcPr>
          <w:p w14:paraId="5C41DBF5" w14:textId="77777777" w:rsidR="00F26C87" w:rsidRDefault="00383990">
            <w:pPr>
              <w:rPr>
                <w:rFonts w:ascii="Calibri" w:hAnsi="Calibri" w:cs="Calibri"/>
                <w:b/>
                <w:bCs/>
                <w:color w:val="000000"/>
                <w:sz w:val="18"/>
                <w:szCs w:val="18"/>
                <w:lang w:val="en-US"/>
              </w:rPr>
            </w:pPr>
            <w:r>
              <w:rPr>
                <w:rFonts w:ascii="Calibri" w:hAnsi="Calibri" w:cs="Calibri"/>
                <w:b/>
                <w:bCs/>
                <w:color w:val="000000"/>
                <w:sz w:val="18"/>
                <w:szCs w:val="18"/>
                <w:lang w:val="en-US"/>
              </w:rPr>
              <w:t>Dodavatel/Odběratel</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036D8" w14:textId="77777777" w:rsidR="00F26C87" w:rsidRDefault="00383990">
            <w:pPr>
              <w:rPr>
                <w:rFonts w:ascii="Calibri" w:hAnsi="Calibri" w:cs="Calibri"/>
                <w:color w:val="000000"/>
                <w:szCs w:val="22"/>
                <w:lang w:val="en-US"/>
              </w:rPr>
            </w:pPr>
            <w:r>
              <w:rPr>
                <w:rFonts w:ascii="Calibri" w:hAnsi="Calibri" w:cs="Calibri"/>
                <w:color w:val="000000"/>
                <w:szCs w:val="22"/>
                <w:lang w:val="en-US"/>
              </w:rPr>
              <w:t>V závislosti na aktuálních prioritách os</w:t>
            </w:r>
            <w:r>
              <w:rPr>
                <w:rFonts w:ascii="Calibri" w:hAnsi="Calibri" w:cs="Calibri"/>
                <w:szCs w:val="22"/>
                <w:lang w:val="en-US"/>
              </w:rPr>
              <w:t>tatních plnění. Nyní dle info od klienta předpokládáme 22.11.2021</w:t>
            </w:r>
          </w:p>
        </w:tc>
      </w:tr>
      <w:tr w:rsidR="00F26C87" w14:paraId="4AA48935" w14:textId="77777777">
        <w:trPr>
          <w:trHeight w:val="864"/>
        </w:trPr>
        <w:tc>
          <w:tcPr>
            <w:tcW w:w="920" w:type="dxa"/>
            <w:tcBorders>
              <w:top w:val="nil"/>
              <w:left w:val="single" w:sz="4" w:space="0" w:color="808080"/>
              <w:bottom w:val="single" w:sz="4" w:space="0" w:color="auto"/>
              <w:right w:val="single" w:sz="4" w:space="0" w:color="808080"/>
            </w:tcBorders>
            <w:shd w:val="clear" w:color="auto" w:fill="auto"/>
            <w:noWrap/>
            <w:hideMark/>
          </w:tcPr>
          <w:p w14:paraId="10A901E8"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T020</w:t>
            </w:r>
          </w:p>
        </w:tc>
        <w:tc>
          <w:tcPr>
            <w:tcW w:w="1169" w:type="dxa"/>
            <w:tcBorders>
              <w:top w:val="nil"/>
              <w:left w:val="nil"/>
              <w:bottom w:val="single" w:sz="4" w:space="0" w:color="auto"/>
              <w:right w:val="single" w:sz="4" w:space="0" w:color="808080"/>
            </w:tcBorders>
            <w:shd w:val="clear" w:color="auto" w:fill="auto"/>
            <w:hideMark/>
          </w:tcPr>
          <w:p w14:paraId="3EBAC912" w14:textId="77777777" w:rsidR="00F26C87" w:rsidRDefault="00383990">
            <w:pPr>
              <w:rPr>
                <w:rFonts w:ascii="Calibri" w:hAnsi="Calibri" w:cs="Calibri"/>
                <w:b/>
                <w:bCs/>
                <w:color w:val="000000"/>
                <w:sz w:val="18"/>
                <w:szCs w:val="18"/>
                <w:lang w:val="en-US"/>
              </w:rPr>
            </w:pPr>
            <w:r>
              <w:rPr>
                <w:rFonts w:ascii="Calibri" w:hAnsi="Calibri" w:cs="Calibri"/>
                <w:b/>
                <w:bCs/>
                <w:color w:val="000000"/>
                <w:sz w:val="18"/>
                <w:szCs w:val="18"/>
                <w:lang w:val="en-US"/>
              </w:rPr>
              <w:t xml:space="preserve">MPZ Realizace + RTT </w:t>
            </w:r>
          </w:p>
        </w:tc>
        <w:tc>
          <w:tcPr>
            <w:tcW w:w="1055" w:type="dxa"/>
            <w:tcBorders>
              <w:top w:val="nil"/>
              <w:left w:val="nil"/>
              <w:bottom w:val="single" w:sz="4" w:space="0" w:color="auto"/>
              <w:right w:val="single" w:sz="4" w:space="0" w:color="808080"/>
            </w:tcBorders>
            <w:shd w:val="clear" w:color="auto" w:fill="auto"/>
            <w:noWrap/>
            <w:hideMark/>
          </w:tcPr>
          <w:p w14:paraId="1EC07C53" w14:textId="77777777" w:rsidR="00F26C87" w:rsidRDefault="00383990">
            <w:pPr>
              <w:rPr>
                <w:rFonts w:ascii="Calibri" w:hAnsi="Calibri" w:cs="Calibri"/>
                <w:b/>
                <w:bCs/>
                <w:color w:val="000000"/>
                <w:sz w:val="18"/>
                <w:szCs w:val="18"/>
                <w:lang w:val="en-US"/>
              </w:rPr>
            </w:pPr>
            <w:r>
              <w:rPr>
                <w:rFonts w:ascii="Calibri" w:hAnsi="Calibri" w:cs="Calibri"/>
                <w:b/>
                <w:bCs/>
                <w:color w:val="000000"/>
                <w:sz w:val="18"/>
                <w:szCs w:val="18"/>
                <w:lang w:val="en-US"/>
              </w:rPr>
              <w:t>T010</w:t>
            </w:r>
          </w:p>
        </w:tc>
        <w:tc>
          <w:tcPr>
            <w:tcW w:w="850" w:type="dxa"/>
            <w:tcBorders>
              <w:top w:val="nil"/>
              <w:left w:val="nil"/>
              <w:bottom w:val="single" w:sz="4" w:space="0" w:color="auto"/>
              <w:right w:val="single" w:sz="4" w:space="0" w:color="808080"/>
            </w:tcBorders>
            <w:shd w:val="clear" w:color="auto" w:fill="auto"/>
            <w:noWrap/>
            <w:hideMark/>
          </w:tcPr>
          <w:p w14:paraId="596E4C40"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30</w:t>
            </w:r>
          </w:p>
        </w:tc>
        <w:tc>
          <w:tcPr>
            <w:tcW w:w="535" w:type="dxa"/>
            <w:tcBorders>
              <w:top w:val="nil"/>
              <w:left w:val="nil"/>
              <w:bottom w:val="single" w:sz="4" w:space="0" w:color="auto"/>
              <w:right w:val="single" w:sz="4" w:space="0" w:color="808080"/>
            </w:tcBorders>
            <w:shd w:val="clear" w:color="auto" w:fill="auto"/>
            <w:noWrap/>
            <w:hideMark/>
          </w:tcPr>
          <w:p w14:paraId="777013C1"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23</w:t>
            </w:r>
          </w:p>
        </w:tc>
        <w:tc>
          <w:tcPr>
            <w:tcW w:w="1845" w:type="dxa"/>
            <w:tcBorders>
              <w:top w:val="nil"/>
              <w:left w:val="nil"/>
              <w:bottom w:val="single" w:sz="4" w:space="0" w:color="auto"/>
              <w:right w:val="single" w:sz="4" w:space="0" w:color="808080"/>
            </w:tcBorders>
            <w:shd w:val="clear" w:color="auto" w:fill="auto"/>
            <w:noWrap/>
            <w:hideMark/>
          </w:tcPr>
          <w:p w14:paraId="21B2D185"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22.12.21</w:t>
            </w:r>
          </w:p>
        </w:tc>
        <w:tc>
          <w:tcPr>
            <w:tcW w:w="1704" w:type="dxa"/>
            <w:tcBorders>
              <w:top w:val="nil"/>
              <w:left w:val="nil"/>
              <w:bottom w:val="single" w:sz="4" w:space="0" w:color="auto"/>
              <w:right w:val="single" w:sz="4" w:space="0" w:color="auto"/>
            </w:tcBorders>
            <w:shd w:val="clear" w:color="auto" w:fill="auto"/>
            <w:noWrap/>
            <w:hideMark/>
          </w:tcPr>
          <w:p w14:paraId="641C9F46" w14:textId="77777777" w:rsidR="00F26C87" w:rsidRDefault="00383990">
            <w:pPr>
              <w:rPr>
                <w:rFonts w:ascii="Calibri" w:hAnsi="Calibri" w:cs="Calibri"/>
                <w:b/>
                <w:bCs/>
                <w:color w:val="000000"/>
                <w:sz w:val="18"/>
                <w:szCs w:val="18"/>
                <w:lang w:val="en-US"/>
              </w:rPr>
            </w:pPr>
            <w:r>
              <w:rPr>
                <w:rFonts w:ascii="Calibri" w:hAnsi="Calibri" w:cs="Calibri"/>
                <w:b/>
                <w:bCs/>
                <w:color w:val="000000"/>
                <w:sz w:val="18"/>
                <w:szCs w:val="18"/>
                <w:lang w:val="en-US"/>
              </w:rPr>
              <w:t>Dodavatel</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736F8" w14:textId="77777777" w:rsidR="00F26C87" w:rsidRDefault="00383990">
            <w:pPr>
              <w:rPr>
                <w:rFonts w:ascii="Calibri" w:hAnsi="Calibri" w:cs="Calibri"/>
                <w:color w:val="000000"/>
                <w:szCs w:val="22"/>
                <w:lang w:val="en-US"/>
              </w:rPr>
            </w:pPr>
            <w:r>
              <w:rPr>
                <w:rFonts w:ascii="Calibri" w:hAnsi="Calibri" w:cs="Calibri"/>
                <w:color w:val="000000"/>
                <w:szCs w:val="22"/>
                <w:lang w:val="en-US"/>
              </w:rPr>
              <w:t xml:space="preserve">Za předpokladu vysoké priority plnění na straně odběratele po celou dobu trvání této etapy. </w:t>
            </w:r>
          </w:p>
        </w:tc>
      </w:tr>
      <w:tr w:rsidR="00F26C87" w14:paraId="46D6B97D" w14:textId="77777777">
        <w:trPr>
          <w:trHeight w:val="28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14:paraId="25308A2D"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T030</w:t>
            </w: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14:paraId="5231A49B"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MPZ Ověření kvality garanty a předání př. připomínek</w:t>
            </w:r>
          </w:p>
        </w:tc>
        <w:tc>
          <w:tcPr>
            <w:tcW w:w="1055" w:type="dxa"/>
            <w:tcBorders>
              <w:top w:val="single" w:sz="4" w:space="0" w:color="auto"/>
              <w:left w:val="single" w:sz="4" w:space="0" w:color="auto"/>
              <w:bottom w:val="single" w:sz="4" w:space="0" w:color="auto"/>
              <w:right w:val="single" w:sz="4" w:space="0" w:color="auto"/>
            </w:tcBorders>
            <w:shd w:val="clear" w:color="auto" w:fill="auto"/>
            <w:noWrap/>
            <w:hideMark/>
          </w:tcPr>
          <w:p w14:paraId="5584BA5B"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T020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FEE0C0C" w14:textId="77777777" w:rsidR="00F26C87" w:rsidRDefault="00383990">
            <w:pPr>
              <w:jc w:val="right"/>
              <w:rPr>
                <w:rFonts w:ascii="Calibri" w:hAnsi="Calibri" w:cs="Calibri"/>
                <w:color w:val="000000"/>
                <w:sz w:val="18"/>
                <w:szCs w:val="18"/>
                <w:lang w:val="en-US"/>
              </w:rPr>
            </w:pPr>
            <w:r>
              <w:rPr>
                <w:rFonts w:ascii="Calibri" w:hAnsi="Calibri" w:cs="Calibri"/>
                <w:color w:val="000000"/>
                <w:sz w:val="18"/>
                <w:szCs w:val="18"/>
                <w:lang w:val="en-US"/>
              </w:rPr>
              <w:t>16</w:t>
            </w:r>
          </w:p>
        </w:tc>
        <w:tc>
          <w:tcPr>
            <w:tcW w:w="535" w:type="dxa"/>
            <w:tcBorders>
              <w:top w:val="single" w:sz="4" w:space="0" w:color="auto"/>
              <w:left w:val="single" w:sz="4" w:space="0" w:color="auto"/>
              <w:bottom w:val="single" w:sz="4" w:space="0" w:color="auto"/>
              <w:right w:val="single" w:sz="4" w:space="0" w:color="auto"/>
            </w:tcBorders>
            <w:shd w:val="clear" w:color="auto" w:fill="auto"/>
            <w:noWrap/>
            <w:hideMark/>
          </w:tcPr>
          <w:p w14:paraId="4A512424"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13</w:t>
            </w:r>
          </w:p>
        </w:tc>
        <w:tc>
          <w:tcPr>
            <w:tcW w:w="1845" w:type="dxa"/>
            <w:tcBorders>
              <w:top w:val="single" w:sz="4" w:space="0" w:color="auto"/>
              <w:left w:val="single" w:sz="4" w:space="0" w:color="auto"/>
              <w:bottom w:val="single" w:sz="4" w:space="0" w:color="auto"/>
              <w:right w:val="single" w:sz="4" w:space="0" w:color="auto"/>
            </w:tcBorders>
            <w:shd w:val="clear" w:color="auto" w:fill="auto"/>
            <w:noWrap/>
            <w:hideMark/>
          </w:tcPr>
          <w:p w14:paraId="25E4559E"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07.01.22</w:t>
            </w:r>
          </w:p>
        </w:tc>
        <w:tc>
          <w:tcPr>
            <w:tcW w:w="1704" w:type="dxa"/>
            <w:tcBorders>
              <w:top w:val="single" w:sz="4" w:space="0" w:color="auto"/>
              <w:left w:val="single" w:sz="4" w:space="0" w:color="auto"/>
              <w:bottom w:val="single" w:sz="4" w:space="0" w:color="auto"/>
              <w:right w:val="single" w:sz="4" w:space="0" w:color="auto"/>
            </w:tcBorders>
            <w:shd w:val="clear" w:color="auto" w:fill="auto"/>
            <w:noWrap/>
            <w:hideMark/>
          </w:tcPr>
          <w:p w14:paraId="43B54E63"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Odběratel</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1D8D0A74"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 </w:t>
            </w:r>
          </w:p>
        </w:tc>
      </w:tr>
      <w:tr w:rsidR="00F26C87" w14:paraId="0ABCC4B7" w14:textId="77777777">
        <w:trPr>
          <w:trHeight w:val="288"/>
        </w:trPr>
        <w:tc>
          <w:tcPr>
            <w:tcW w:w="920" w:type="dxa"/>
            <w:tcBorders>
              <w:top w:val="single" w:sz="4" w:space="0" w:color="auto"/>
              <w:left w:val="single" w:sz="4" w:space="0" w:color="808080"/>
              <w:bottom w:val="single" w:sz="4" w:space="0" w:color="808080"/>
              <w:right w:val="single" w:sz="4" w:space="0" w:color="808080"/>
            </w:tcBorders>
            <w:shd w:val="clear" w:color="auto" w:fill="auto"/>
            <w:noWrap/>
            <w:hideMark/>
          </w:tcPr>
          <w:p w14:paraId="3696D6D7"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T040</w:t>
            </w:r>
          </w:p>
        </w:tc>
        <w:tc>
          <w:tcPr>
            <w:tcW w:w="1169" w:type="dxa"/>
            <w:tcBorders>
              <w:top w:val="single" w:sz="4" w:space="0" w:color="auto"/>
              <w:left w:val="nil"/>
              <w:bottom w:val="single" w:sz="4" w:space="0" w:color="808080"/>
              <w:right w:val="single" w:sz="4" w:space="0" w:color="808080"/>
            </w:tcBorders>
            <w:shd w:val="clear" w:color="auto" w:fill="auto"/>
            <w:hideMark/>
          </w:tcPr>
          <w:p w14:paraId="53BCB532"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MPZ Vypořádání připomínek garantů</w:t>
            </w:r>
          </w:p>
        </w:tc>
        <w:tc>
          <w:tcPr>
            <w:tcW w:w="1055" w:type="dxa"/>
            <w:tcBorders>
              <w:top w:val="single" w:sz="4" w:space="0" w:color="auto"/>
              <w:left w:val="nil"/>
              <w:bottom w:val="single" w:sz="4" w:space="0" w:color="808080"/>
              <w:right w:val="single" w:sz="4" w:space="0" w:color="808080"/>
            </w:tcBorders>
            <w:shd w:val="clear" w:color="auto" w:fill="auto"/>
            <w:noWrap/>
            <w:hideMark/>
          </w:tcPr>
          <w:p w14:paraId="098016C2"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T030</w:t>
            </w:r>
          </w:p>
        </w:tc>
        <w:tc>
          <w:tcPr>
            <w:tcW w:w="850" w:type="dxa"/>
            <w:tcBorders>
              <w:top w:val="single" w:sz="4" w:space="0" w:color="auto"/>
              <w:left w:val="nil"/>
              <w:bottom w:val="single" w:sz="4" w:space="0" w:color="808080"/>
              <w:right w:val="single" w:sz="4" w:space="0" w:color="808080"/>
            </w:tcBorders>
            <w:shd w:val="clear" w:color="auto" w:fill="auto"/>
            <w:noWrap/>
            <w:hideMark/>
          </w:tcPr>
          <w:p w14:paraId="11F5D0EB" w14:textId="77777777" w:rsidR="00F26C87" w:rsidRDefault="00383990">
            <w:pPr>
              <w:jc w:val="right"/>
              <w:rPr>
                <w:rFonts w:ascii="Calibri" w:hAnsi="Calibri" w:cs="Calibri"/>
                <w:color w:val="000000"/>
                <w:sz w:val="18"/>
                <w:szCs w:val="18"/>
                <w:lang w:val="en-US"/>
              </w:rPr>
            </w:pPr>
            <w:r>
              <w:rPr>
                <w:rFonts w:ascii="Calibri" w:hAnsi="Calibri" w:cs="Calibri"/>
                <w:color w:val="000000"/>
                <w:sz w:val="18"/>
                <w:szCs w:val="18"/>
                <w:lang w:val="en-US"/>
              </w:rPr>
              <w:t>6</w:t>
            </w:r>
          </w:p>
        </w:tc>
        <w:tc>
          <w:tcPr>
            <w:tcW w:w="535" w:type="dxa"/>
            <w:tcBorders>
              <w:top w:val="single" w:sz="4" w:space="0" w:color="auto"/>
              <w:left w:val="nil"/>
              <w:bottom w:val="single" w:sz="4" w:space="0" w:color="808080"/>
              <w:right w:val="single" w:sz="4" w:space="0" w:color="808080"/>
            </w:tcBorders>
            <w:shd w:val="clear" w:color="auto" w:fill="auto"/>
            <w:noWrap/>
            <w:hideMark/>
          </w:tcPr>
          <w:p w14:paraId="1E5C82F1"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5</w:t>
            </w:r>
          </w:p>
        </w:tc>
        <w:tc>
          <w:tcPr>
            <w:tcW w:w="1845" w:type="dxa"/>
            <w:tcBorders>
              <w:top w:val="single" w:sz="4" w:space="0" w:color="auto"/>
              <w:left w:val="nil"/>
              <w:bottom w:val="single" w:sz="4" w:space="0" w:color="808080"/>
              <w:right w:val="single" w:sz="4" w:space="0" w:color="808080"/>
            </w:tcBorders>
            <w:shd w:val="clear" w:color="auto" w:fill="auto"/>
            <w:noWrap/>
            <w:hideMark/>
          </w:tcPr>
          <w:p w14:paraId="5E181A89"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13.01.22</w:t>
            </w:r>
          </w:p>
        </w:tc>
        <w:tc>
          <w:tcPr>
            <w:tcW w:w="1704" w:type="dxa"/>
            <w:tcBorders>
              <w:top w:val="single" w:sz="4" w:space="0" w:color="auto"/>
              <w:left w:val="nil"/>
              <w:bottom w:val="single" w:sz="4" w:space="0" w:color="808080"/>
              <w:right w:val="single" w:sz="4" w:space="0" w:color="808080"/>
            </w:tcBorders>
            <w:shd w:val="clear" w:color="auto" w:fill="auto"/>
            <w:noWrap/>
            <w:hideMark/>
          </w:tcPr>
          <w:p w14:paraId="5DBEE271"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Dodavatel</w:t>
            </w:r>
          </w:p>
        </w:tc>
        <w:tc>
          <w:tcPr>
            <w:tcW w:w="1840" w:type="dxa"/>
            <w:tcBorders>
              <w:top w:val="single" w:sz="4" w:space="0" w:color="auto"/>
              <w:left w:val="nil"/>
              <w:bottom w:val="single" w:sz="4" w:space="0" w:color="808080"/>
              <w:right w:val="single" w:sz="4" w:space="0" w:color="808080"/>
            </w:tcBorders>
            <w:shd w:val="clear" w:color="auto" w:fill="auto"/>
            <w:hideMark/>
          </w:tcPr>
          <w:p w14:paraId="7F01FFBC"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 </w:t>
            </w:r>
          </w:p>
        </w:tc>
      </w:tr>
      <w:tr w:rsidR="00F26C87" w14:paraId="4723CA6C"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06D345E0"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T050</w:t>
            </w:r>
          </w:p>
        </w:tc>
        <w:tc>
          <w:tcPr>
            <w:tcW w:w="1169" w:type="dxa"/>
            <w:tcBorders>
              <w:top w:val="nil"/>
              <w:left w:val="nil"/>
              <w:bottom w:val="single" w:sz="4" w:space="0" w:color="808080"/>
              <w:right w:val="single" w:sz="4" w:space="0" w:color="808080"/>
            </w:tcBorders>
            <w:shd w:val="clear" w:color="auto" w:fill="auto"/>
            <w:hideMark/>
          </w:tcPr>
          <w:p w14:paraId="722C47FC"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MPZ Ověření kvality garanty a předání př. připomínek II</w:t>
            </w:r>
          </w:p>
        </w:tc>
        <w:tc>
          <w:tcPr>
            <w:tcW w:w="1055" w:type="dxa"/>
            <w:tcBorders>
              <w:top w:val="nil"/>
              <w:left w:val="nil"/>
              <w:bottom w:val="single" w:sz="4" w:space="0" w:color="808080"/>
              <w:right w:val="single" w:sz="4" w:space="0" w:color="808080"/>
            </w:tcBorders>
            <w:shd w:val="clear" w:color="auto" w:fill="auto"/>
            <w:noWrap/>
            <w:hideMark/>
          </w:tcPr>
          <w:p w14:paraId="27D295CB"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T040</w:t>
            </w:r>
          </w:p>
        </w:tc>
        <w:tc>
          <w:tcPr>
            <w:tcW w:w="850" w:type="dxa"/>
            <w:tcBorders>
              <w:top w:val="nil"/>
              <w:left w:val="nil"/>
              <w:bottom w:val="single" w:sz="4" w:space="0" w:color="808080"/>
              <w:right w:val="single" w:sz="4" w:space="0" w:color="808080"/>
            </w:tcBorders>
            <w:shd w:val="clear" w:color="auto" w:fill="auto"/>
            <w:noWrap/>
            <w:hideMark/>
          </w:tcPr>
          <w:p w14:paraId="54C96157" w14:textId="77777777" w:rsidR="00F26C87" w:rsidRDefault="00383990">
            <w:pPr>
              <w:jc w:val="right"/>
              <w:rPr>
                <w:rFonts w:ascii="Calibri" w:hAnsi="Calibri" w:cs="Calibri"/>
                <w:color w:val="000000"/>
                <w:sz w:val="18"/>
                <w:szCs w:val="18"/>
                <w:lang w:val="en-US"/>
              </w:rPr>
            </w:pPr>
            <w:r>
              <w:rPr>
                <w:rFonts w:ascii="Calibri" w:hAnsi="Calibri" w:cs="Calibri"/>
                <w:color w:val="000000"/>
                <w:sz w:val="18"/>
                <w:szCs w:val="18"/>
                <w:lang w:val="en-US"/>
              </w:rPr>
              <w:t>1</w:t>
            </w:r>
          </w:p>
        </w:tc>
        <w:tc>
          <w:tcPr>
            <w:tcW w:w="535" w:type="dxa"/>
            <w:tcBorders>
              <w:top w:val="nil"/>
              <w:left w:val="nil"/>
              <w:bottom w:val="single" w:sz="4" w:space="0" w:color="808080"/>
              <w:right w:val="single" w:sz="4" w:space="0" w:color="808080"/>
            </w:tcBorders>
            <w:shd w:val="clear" w:color="auto" w:fill="auto"/>
            <w:noWrap/>
            <w:hideMark/>
          </w:tcPr>
          <w:p w14:paraId="4CA82337"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2</w:t>
            </w:r>
          </w:p>
        </w:tc>
        <w:tc>
          <w:tcPr>
            <w:tcW w:w="1845" w:type="dxa"/>
            <w:tcBorders>
              <w:top w:val="nil"/>
              <w:left w:val="nil"/>
              <w:bottom w:val="single" w:sz="4" w:space="0" w:color="808080"/>
              <w:right w:val="single" w:sz="4" w:space="0" w:color="808080"/>
            </w:tcBorders>
            <w:shd w:val="clear" w:color="auto" w:fill="auto"/>
            <w:noWrap/>
            <w:hideMark/>
          </w:tcPr>
          <w:p w14:paraId="695BE24C"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14.01.22</w:t>
            </w:r>
          </w:p>
        </w:tc>
        <w:tc>
          <w:tcPr>
            <w:tcW w:w="1704" w:type="dxa"/>
            <w:tcBorders>
              <w:top w:val="nil"/>
              <w:left w:val="nil"/>
              <w:bottom w:val="single" w:sz="4" w:space="0" w:color="808080"/>
              <w:right w:val="single" w:sz="4" w:space="0" w:color="808080"/>
            </w:tcBorders>
            <w:shd w:val="clear" w:color="auto" w:fill="auto"/>
            <w:noWrap/>
            <w:hideMark/>
          </w:tcPr>
          <w:p w14:paraId="05057E57"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Odběratel</w:t>
            </w:r>
          </w:p>
        </w:tc>
        <w:tc>
          <w:tcPr>
            <w:tcW w:w="1840" w:type="dxa"/>
            <w:tcBorders>
              <w:top w:val="nil"/>
              <w:left w:val="nil"/>
              <w:bottom w:val="single" w:sz="4" w:space="0" w:color="auto"/>
              <w:right w:val="single" w:sz="4" w:space="0" w:color="808080"/>
            </w:tcBorders>
            <w:shd w:val="clear" w:color="auto" w:fill="auto"/>
            <w:hideMark/>
          </w:tcPr>
          <w:p w14:paraId="3ECC8554"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 </w:t>
            </w:r>
          </w:p>
        </w:tc>
      </w:tr>
      <w:tr w:rsidR="00F26C87" w14:paraId="2E6E6BA3" w14:textId="77777777">
        <w:trPr>
          <w:trHeight w:val="480"/>
        </w:trPr>
        <w:tc>
          <w:tcPr>
            <w:tcW w:w="920" w:type="dxa"/>
            <w:tcBorders>
              <w:top w:val="nil"/>
              <w:left w:val="single" w:sz="4" w:space="0" w:color="808080"/>
              <w:bottom w:val="single" w:sz="4" w:space="0" w:color="808080"/>
              <w:right w:val="single" w:sz="4" w:space="0" w:color="808080"/>
            </w:tcBorders>
            <w:shd w:val="clear" w:color="auto" w:fill="auto"/>
            <w:noWrap/>
            <w:hideMark/>
          </w:tcPr>
          <w:p w14:paraId="43196215"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lastRenderedPageBreak/>
              <w:t>T060</w:t>
            </w:r>
          </w:p>
        </w:tc>
        <w:tc>
          <w:tcPr>
            <w:tcW w:w="1169" w:type="dxa"/>
            <w:tcBorders>
              <w:top w:val="nil"/>
              <w:left w:val="nil"/>
              <w:bottom w:val="single" w:sz="4" w:space="0" w:color="808080"/>
              <w:right w:val="single" w:sz="4" w:space="0" w:color="808080"/>
            </w:tcBorders>
            <w:shd w:val="clear" w:color="auto" w:fill="auto"/>
            <w:hideMark/>
          </w:tcPr>
          <w:p w14:paraId="3FD49918"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MPZ Vypořádání připomínek garantů, akceptace, rozhodnutí o termínu RTP</w:t>
            </w:r>
          </w:p>
        </w:tc>
        <w:tc>
          <w:tcPr>
            <w:tcW w:w="1055" w:type="dxa"/>
            <w:tcBorders>
              <w:top w:val="nil"/>
              <w:left w:val="nil"/>
              <w:bottom w:val="single" w:sz="4" w:space="0" w:color="808080"/>
              <w:right w:val="single" w:sz="4" w:space="0" w:color="808080"/>
            </w:tcBorders>
            <w:shd w:val="clear" w:color="auto" w:fill="auto"/>
            <w:noWrap/>
            <w:hideMark/>
          </w:tcPr>
          <w:p w14:paraId="5A0202E9"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T050</w:t>
            </w:r>
          </w:p>
        </w:tc>
        <w:tc>
          <w:tcPr>
            <w:tcW w:w="850" w:type="dxa"/>
            <w:tcBorders>
              <w:top w:val="nil"/>
              <w:left w:val="nil"/>
              <w:bottom w:val="single" w:sz="4" w:space="0" w:color="808080"/>
              <w:right w:val="single" w:sz="4" w:space="0" w:color="808080"/>
            </w:tcBorders>
            <w:shd w:val="clear" w:color="auto" w:fill="auto"/>
            <w:noWrap/>
            <w:hideMark/>
          </w:tcPr>
          <w:p w14:paraId="1A3692A4" w14:textId="77777777" w:rsidR="00F26C87" w:rsidRDefault="00383990">
            <w:pPr>
              <w:jc w:val="right"/>
              <w:rPr>
                <w:rFonts w:ascii="Calibri" w:hAnsi="Calibri" w:cs="Calibri"/>
                <w:color w:val="000000"/>
                <w:sz w:val="18"/>
                <w:szCs w:val="18"/>
                <w:lang w:val="en-US"/>
              </w:rPr>
            </w:pPr>
            <w:r>
              <w:rPr>
                <w:rFonts w:ascii="Calibri" w:hAnsi="Calibri" w:cs="Calibri"/>
                <w:color w:val="000000"/>
                <w:sz w:val="18"/>
                <w:szCs w:val="18"/>
                <w:lang w:val="en-US"/>
              </w:rPr>
              <w:t>3</w:t>
            </w:r>
          </w:p>
        </w:tc>
        <w:tc>
          <w:tcPr>
            <w:tcW w:w="535" w:type="dxa"/>
            <w:tcBorders>
              <w:top w:val="nil"/>
              <w:left w:val="nil"/>
              <w:bottom w:val="single" w:sz="4" w:space="0" w:color="808080"/>
              <w:right w:val="single" w:sz="4" w:space="0" w:color="808080"/>
            </w:tcBorders>
            <w:shd w:val="clear" w:color="auto" w:fill="auto"/>
            <w:noWrap/>
            <w:hideMark/>
          </w:tcPr>
          <w:p w14:paraId="3AA469EE"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2</w:t>
            </w:r>
          </w:p>
        </w:tc>
        <w:tc>
          <w:tcPr>
            <w:tcW w:w="1845" w:type="dxa"/>
            <w:tcBorders>
              <w:top w:val="nil"/>
              <w:left w:val="nil"/>
              <w:bottom w:val="single" w:sz="4" w:space="0" w:color="808080"/>
              <w:right w:val="single" w:sz="4" w:space="0" w:color="808080"/>
            </w:tcBorders>
            <w:shd w:val="clear" w:color="auto" w:fill="auto"/>
            <w:noWrap/>
            <w:hideMark/>
          </w:tcPr>
          <w:p w14:paraId="5080ACD2"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17.01.22</w:t>
            </w:r>
          </w:p>
        </w:tc>
        <w:tc>
          <w:tcPr>
            <w:tcW w:w="1704" w:type="dxa"/>
            <w:tcBorders>
              <w:top w:val="nil"/>
              <w:left w:val="nil"/>
              <w:bottom w:val="single" w:sz="4" w:space="0" w:color="808080"/>
              <w:right w:val="single" w:sz="4" w:space="0" w:color="auto"/>
            </w:tcBorders>
            <w:shd w:val="clear" w:color="auto" w:fill="auto"/>
            <w:noWrap/>
            <w:hideMark/>
          </w:tcPr>
          <w:p w14:paraId="7372DA90"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Dodavatel</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1837C432"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 </w:t>
            </w:r>
          </w:p>
        </w:tc>
      </w:tr>
      <w:tr w:rsidR="00F26C87" w14:paraId="4208635C"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5D240BE7"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T070</w:t>
            </w:r>
          </w:p>
        </w:tc>
        <w:tc>
          <w:tcPr>
            <w:tcW w:w="1169" w:type="dxa"/>
            <w:tcBorders>
              <w:top w:val="nil"/>
              <w:left w:val="nil"/>
              <w:bottom w:val="single" w:sz="4" w:space="0" w:color="808080"/>
              <w:right w:val="single" w:sz="4" w:space="0" w:color="808080"/>
            </w:tcBorders>
            <w:shd w:val="clear" w:color="auto" w:fill="auto"/>
            <w:hideMark/>
          </w:tcPr>
          <w:p w14:paraId="4AE985E4"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MPZ RTP</w:t>
            </w:r>
          </w:p>
        </w:tc>
        <w:tc>
          <w:tcPr>
            <w:tcW w:w="1055" w:type="dxa"/>
            <w:tcBorders>
              <w:top w:val="nil"/>
              <w:left w:val="nil"/>
              <w:bottom w:val="single" w:sz="4" w:space="0" w:color="808080"/>
              <w:right w:val="single" w:sz="4" w:space="0" w:color="808080"/>
            </w:tcBorders>
            <w:shd w:val="clear" w:color="auto" w:fill="auto"/>
            <w:noWrap/>
            <w:hideMark/>
          </w:tcPr>
          <w:p w14:paraId="7BC26805"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T060</w:t>
            </w:r>
          </w:p>
        </w:tc>
        <w:tc>
          <w:tcPr>
            <w:tcW w:w="850" w:type="dxa"/>
            <w:tcBorders>
              <w:top w:val="nil"/>
              <w:left w:val="nil"/>
              <w:bottom w:val="single" w:sz="4" w:space="0" w:color="808080"/>
              <w:right w:val="single" w:sz="4" w:space="0" w:color="808080"/>
            </w:tcBorders>
            <w:shd w:val="clear" w:color="auto" w:fill="auto"/>
            <w:noWrap/>
            <w:hideMark/>
          </w:tcPr>
          <w:p w14:paraId="6C1D931B" w14:textId="77777777" w:rsidR="00F26C87" w:rsidRDefault="00383990">
            <w:pPr>
              <w:jc w:val="right"/>
              <w:rPr>
                <w:rFonts w:ascii="Calibri" w:hAnsi="Calibri" w:cs="Calibri"/>
                <w:color w:val="000000"/>
                <w:sz w:val="18"/>
                <w:szCs w:val="18"/>
                <w:lang w:val="en-US"/>
              </w:rPr>
            </w:pPr>
            <w:r>
              <w:rPr>
                <w:rFonts w:ascii="Calibri" w:hAnsi="Calibri" w:cs="Calibri"/>
                <w:color w:val="000000"/>
                <w:sz w:val="18"/>
                <w:szCs w:val="18"/>
                <w:lang w:val="en-US"/>
              </w:rPr>
              <w:t>1</w:t>
            </w:r>
          </w:p>
        </w:tc>
        <w:tc>
          <w:tcPr>
            <w:tcW w:w="535" w:type="dxa"/>
            <w:tcBorders>
              <w:top w:val="nil"/>
              <w:left w:val="nil"/>
              <w:bottom w:val="single" w:sz="4" w:space="0" w:color="808080"/>
              <w:right w:val="single" w:sz="4" w:space="0" w:color="808080"/>
            </w:tcBorders>
            <w:shd w:val="clear" w:color="auto" w:fill="auto"/>
            <w:noWrap/>
            <w:hideMark/>
          </w:tcPr>
          <w:p w14:paraId="45A1666C"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2</w:t>
            </w:r>
          </w:p>
        </w:tc>
        <w:tc>
          <w:tcPr>
            <w:tcW w:w="1845" w:type="dxa"/>
            <w:tcBorders>
              <w:top w:val="nil"/>
              <w:left w:val="nil"/>
              <w:bottom w:val="single" w:sz="4" w:space="0" w:color="808080"/>
              <w:right w:val="single" w:sz="4" w:space="0" w:color="808080"/>
            </w:tcBorders>
            <w:shd w:val="clear" w:color="auto" w:fill="auto"/>
            <w:noWrap/>
            <w:hideMark/>
          </w:tcPr>
          <w:p w14:paraId="5BE32190"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18.01.22</w:t>
            </w:r>
          </w:p>
        </w:tc>
        <w:tc>
          <w:tcPr>
            <w:tcW w:w="1704" w:type="dxa"/>
            <w:tcBorders>
              <w:top w:val="nil"/>
              <w:left w:val="nil"/>
              <w:bottom w:val="single" w:sz="4" w:space="0" w:color="808080"/>
              <w:right w:val="single" w:sz="4" w:space="0" w:color="auto"/>
            </w:tcBorders>
            <w:shd w:val="clear" w:color="auto" w:fill="auto"/>
            <w:noWrap/>
            <w:hideMark/>
          </w:tcPr>
          <w:p w14:paraId="338B7378"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Dodavatel</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07D99A7D"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 </w:t>
            </w:r>
          </w:p>
        </w:tc>
      </w:tr>
      <w:tr w:rsidR="00F26C87" w14:paraId="409F9AFC" w14:textId="77777777">
        <w:trPr>
          <w:trHeight w:val="108"/>
        </w:trPr>
        <w:tc>
          <w:tcPr>
            <w:tcW w:w="920" w:type="dxa"/>
            <w:tcBorders>
              <w:top w:val="nil"/>
              <w:left w:val="single" w:sz="4" w:space="0" w:color="808080"/>
              <w:bottom w:val="single" w:sz="4" w:space="0" w:color="808080"/>
              <w:right w:val="single" w:sz="4" w:space="0" w:color="808080"/>
            </w:tcBorders>
            <w:shd w:val="clear" w:color="auto" w:fill="auto"/>
            <w:noWrap/>
            <w:hideMark/>
          </w:tcPr>
          <w:p w14:paraId="56D891DE"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 </w:t>
            </w:r>
          </w:p>
        </w:tc>
        <w:tc>
          <w:tcPr>
            <w:tcW w:w="1169" w:type="dxa"/>
            <w:tcBorders>
              <w:top w:val="nil"/>
              <w:left w:val="nil"/>
              <w:bottom w:val="single" w:sz="4" w:space="0" w:color="808080"/>
              <w:right w:val="single" w:sz="4" w:space="0" w:color="808080"/>
            </w:tcBorders>
            <w:shd w:val="clear" w:color="auto" w:fill="auto"/>
            <w:hideMark/>
          </w:tcPr>
          <w:p w14:paraId="4D60DC7F"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 </w:t>
            </w:r>
          </w:p>
        </w:tc>
        <w:tc>
          <w:tcPr>
            <w:tcW w:w="1055" w:type="dxa"/>
            <w:tcBorders>
              <w:top w:val="nil"/>
              <w:left w:val="nil"/>
              <w:bottom w:val="single" w:sz="4" w:space="0" w:color="808080"/>
              <w:right w:val="single" w:sz="4" w:space="0" w:color="808080"/>
            </w:tcBorders>
            <w:shd w:val="clear" w:color="auto" w:fill="auto"/>
            <w:noWrap/>
            <w:hideMark/>
          </w:tcPr>
          <w:p w14:paraId="17F7CEBA"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 </w:t>
            </w:r>
          </w:p>
        </w:tc>
        <w:tc>
          <w:tcPr>
            <w:tcW w:w="850" w:type="dxa"/>
            <w:tcBorders>
              <w:top w:val="nil"/>
              <w:left w:val="nil"/>
              <w:bottom w:val="single" w:sz="4" w:space="0" w:color="808080"/>
              <w:right w:val="single" w:sz="4" w:space="0" w:color="808080"/>
            </w:tcBorders>
            <w:shd w:val="clear" w:color="auto" w:fill="auto"/>
            <w:noWrap/>
            <w:hideMark/>
          </w:tcPr>
          <w:p w14:paraId="18C28034" w14:textId="77777777" w:rsidR="00F26C87" w:rsidRDefault="00383990">
            <w:pPr>
              <w:jc w:val="right"/>
              <w:rPr>
                <w:rFonts w:ascii="Calibri" w:hAnsi="Calibri" w:cs="Calibri"/>
                <w:color w:val="000000"/>
                <w:sz w:val="18"/>
                <w:szCs w:val="18"/>
                <w:lang w:val="en-US"/>
              </w:rPr>
            </w:pPr>
            <w:r>
              <w:rPr>
                <w:rFonts w:ascii="Calibri" w:hAnsi="Calibri" w:cs="Calibri"/>
                <w:color w:val="000000"/>
                <w:sz w:val="18"/>
                <w:szCs w:val="18"/>
                <w:lang w:val="en-US"/>
              </w:rPr>
              <w:t> </w:t>
            </w:r>
          </w:p>
        </w:tc>
        <w:tc>
          <w:tcPr>
            <w:tcW w:w="535" w:type="dxa"/>
            <w:tcBorders>
              <w:top w:val="nil"/>
              <w:left w:val="nil"/>
              <w:bottom w:val="single" w:sz="4" w:space="0" w:color="808080"/>
              <w:right w:val="single" w:sz="4" w:space="0" w:color="808080"/>
            </w:tcBorders>
            <w:shd w:val="clear" w:color="auto" w:fill="auto"/>
            <w:noWrap/>
            <w:hideMark/>
          </w:tcPr>
          <w:p w14:paraId="78BCFB11"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 </w:t>
            </w:r>
          </w:p>
        </w:tc>
        <w:tc>
          <w:tcPr>
            <w:tcW w:w="1845" w:type="dxa"/>
            <w:tcBorders>
              <w:top w:val="nil"/>
              <w:left w:val="nil"/>
              <w:bottom w:val="single" w:sz="4" w:space="0" w:color="808080"/>
              <w:right w:val="single" w:sz="4" w:space="0" w:color="808080"/>
            </w:tcBorders>
            <w:shd w:val="clear" w:color="auto" w:fill="auto"/>
            <w:noWrap/>
            <w:hideMark/>
          </w:tcPr>
          <w:p w14:paraId="04F8B384"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 </w:t>
            </w:r>
          </w:p>
        </w:tc>
        <w:tc>
          <w:tcPr>
            <w:tcW w:w="1704" w:type="dxa"/>
            <w:tcBorders>
              <w:top w:val="nil"/>
              <w:left w:val="nil"/>
              <w:bottom w:val="single" w:sz="4" w:space="0" w:color="808080"/>
              <w:right w:val="single" w:sz="4" w:space="0" w:color="auto"/>
            </w:tcBorders>
            <w:shd w:val="clear" w:color="auto" w:fill="auto"/>
            <w:noWrap/>
            <w:hideMark/>
          </w:tcPr>
          <w:p w14:paraId="540B77A3"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 </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56F99A41" w14:textId="77777777" w:rsidR="00F26C87" w:rsidRDefault="00F26C87">
            <w:pPr>
              <w:rPr>
                <w:rFonts w:ascii="Calibri" w:hAnsi="Calibri" w:cs="Calibri"/>
                <w:color w:val="000000"/>
                <w:sz w:val="18"/>
                <w:szCs w:val="18"/>
                <w:lang w:val="en-US"/>
              </w:rPr>
            </w:pPr>
          </w:p>
        </w:tc>
      </w:tr>
      <w:tr w:rsidR="00F26C87" w14:paraId="26F396BF"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46099A8D"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T080</w:t>
            </w:r>
          </w:p>
        </w:tc>
        <w:tc>
          <w:tcPr>
            <w:tcW w:w="1169" w:type="dxa"/>
            <w:tcBorders>
              <w:top w:val="nil"/>
              <w:left w:val="nil"/>
              <w:bottom w:val="single" w:sz="4" w:space="0" w:color="808080"/>
              <w:right w:val="single" w:sz="4" w:space="0" w:color="808080"/>
            </w:tcBorders>
            <w:shd w:val="clear" w:color="auto" w:fill="auto"/>
            <w:hideMark/>
          </w:tcPr>
          <w:p w14:paraId="797AE75D" w14:textId="77777777" w:rsidR="00F26C87" w:rsidRDefault="00383990">
            <w:pPr>
              <w:rPr>
                <w:rFonts w:ascii="Calibri" w:hAnsi="Calibri" w:cs="Calibri"/>
                <w:b/>
                <w:bCs/>
                <w:color w:val="000000"/>
                <w:sz w:val="18"/>
                <w:szCs w:val="18"/>
                <w:lang w:val="en-US"/>
              </w:rPr>
            </w:pPr>
            <w:r>
              <w:rPr>
                <w:rFonts w:ascii="Calibri" w:hAnsi="Calibri" w:cs="Calibri"/>
                <w:b/>
                <w:bCs/>
                <w:color w:val="000000"/>
                <w:sz w:val="18"/>
                <w:szCs w:val="18"/>
                <w:lang w:val="en-US"/>
              </w:rPr>
              <w:t xml:space="preserve">ISND Realizace + RTT </w:t>
            </w:r>
          </w:p>
        </w:tc>
        <w:tc>
          <w:tcPr>
            <w:tcW w:w="1055" w:type="dxa"/>
            <w:tcBorders>
              <w:top w:val="nil"/>
              <w:left w:val="nil"/>
              <w:bottom w:val="single" w:sz="4" w:space="0" w:color="808080"/>
              <w:right w:val="single" w:sz="4" w:space="0" w:color="808080"/>
            </w:tcBorders>
            <w:shd w:val="clear" w:color="auto" w:fill="auto"/>
            <w:noWrap/>
            <w:hideMark/>
          </w:tcPr>
          <w:p w14:paraId="7B0ADA4F" w14:textId="77777777" w:rsidR="00F26C87" w:rsidRDefault="00383990">
            <w:pPr>
              <w:rPr>
                <w:rFonts w:ascii="Calibri" w:hAnsi="Calibri" w:cs="Calibri"/>
                <w:b/>
                <w:bCs/>
                <w:color w:val="000000"/>
                <w:sz w:val="18"/>
                <w:szCs w:val="18"/>
                <w:lang w:val="en-US"/>
              </w:rPr>
            </w:pPr>
            <w:r>
              <w:rPr>
                <w:rFonts w:ascii="Calibri" w:hAnsi="Calibri" w:cs="Calibri"/>
                <w:b/>
                <w:bCs/>
                <w:color w:val="000000"/>
                <w:sz w:val="18"/>
                <w:szCs w:val="18"/>
                <w:lang w:val="en-US"/>
              </w:rPr>
              <w:t>T030</w:t>
            </w:r>
          </w:p>
        </w:tc>
        <w:tc>
          <w:tcPr>
            <w:tcW w:w="850" w:type="dxa"/>
            <w:tcBorders>
              <w:top w:val="nil"/>
              <w:left w:val="nil"/>
              <w:bottom w:val="single" w:sz="4" w:space="0" w:color="808080"/>
              <w:right w:val="single" w:sz="4" w:space="0" w:color="808080"/>
            </w:tcBorders>
            <w:shd w:val="clear" w:color="auto" w:fill="auto"/>
            <w:noWrap/>
            <w:hideMark/>
          </w:tcPr>
          <w:p w14:paraId="6A660EE5"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21</w:t>
            </w:r>
          </w:p>
        </w:tc>
        <w:tc>
          <w:tcPr>
            <w:tcW w:w="535" w:type="dxa"/>
            <w:tcBorders>
              <w:top w:val="nil"/>
              <w:left w:val="nil"/>
              <w:bottom w:val="single" w:sz="4" w:space="0" w:color="808080"/>
              <w:right w:val="single" w:sz="4" w:space="0" w:color="808080"/>
            </w:tcBorders>
            <w:shd w:val="clear" w:color="auto" w:fill="auto"/>
            <w:noWrap/>
            <w:hideMark/>
          </w:tcPr>
          <w:p w14:paraId="68564D51"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13</w:t>
            </w:r>
          </w:p>
        </w:tc>
        <w:tc>
          <w:tcPr>
            <w:tcW w:w="1845" w:type="dxa"/>
            <w:tcBorders>
              <w:top w:val="nil"/>
              <w:left w:val="nil"/>
              <w:bottom w:val="single" w:sz="4" w:space="0" w:color="808080"/>
              <w:right w:val="single" w:sz="4" w:space="0" w:color="808080"/>
            </w:tcBorders>
            <w:shd w:val="clear" w:color="auto" w:fill="auto"/>
            <w:noWrap/>
            <w:hideMark/>
          </w:tcPr>
          <w:p w14:paraId="51E10C5E"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03.02.22</w:t>
            </w:r>
          </w:p>
        </w:tc>
        <w:tc>
          <w:tcPr>
            <w:tcW w:w="1704" w:type="dxa"/>
            <w:tcBorders>
              <w:top w:val="nil"/>
              <w:left w:val="nil"/>
              <w:bottom w:val="single" w:sz="4" w:space="0" w:color="808080"/>
              <w:right w:val="single" w:sz="4" w:space="0" w:color="auto"/>
            </w:tcBorders>
            <w:shd w:val="clear" w:color="auto" w:fill="auto"/>
            <w:noWrap/>
            <w:hideMark/>
          </w:tcPr>
          <w:p w14:paraId="41A45A39" w14:textId="77777777" w:rsidR="00F26C87" w:rsidRDefault="00383990">
            <w:pPr>
              <w:rPr>
                <w:rFonts w:ascii="Calibri" w:hAnsi="Calibri" w:cs="Calibri"/>
                <w:b/>
                <w:bCs/>
                <w:color w:val="000000"/>
                <w:sz w:val="18"/>
                <w:szCs w:val="18"/>
                <w:lang w:val="en-US"/>
              </w:rPr>
            </w:pPr>
            <w:r>
              <w:rPr>
                <w:rFonts w:ascii="Calibri" w:hAnsi="Calibri" w:cs="Calibri"/>
                <w:b/>
                <w:bCs/>
                <w:color w:val="000000"/>
                <w:sz w:val="18"/>
                <w:szCs w:val="18"/>
                <w:lang w:val="en-US"/>
              </w:rPr>
              <w:t>Dodavatel</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62202" w14:textId="77777777" w:rsidR="00F26C87" w:rsidRDefault="00F26C87">
            <w:pPr>
              <w:rPr>
                <w:rFonts w:ascii="Calibri" w:hAnsi="Calibri" w:cs="Calibri"/>
                <w:b/>
                <w:bCs/>
                <w:color w:val="000000"/>
                <w:sz w:val="18"/>
                <w:szCs w:val="18"/>
                <w:lang w:val="en-US"/>
              </w:rPr>
            </w:pPr>
          </w:p>
        </w:tc>
      </w:tr>
      <w:tr w:rsidR="00F26C87" w14:paraId="37ED7C94"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69EAE611"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T090</w:t>
            </w:r>
          </w:p>
        </w:tc>
        <w:tc>
          <w:tcPr>
            <w:tcW w:w="1169" w:type="dxa"/>
            <w:tcBorders>
              <w:top w:val="nil"/>
              <w:left w:val="nil"/>
              <w:bottom w:val="single" w:sz="4" w:space="0" w:color="808080"/>
              <w:right w:val="single" w:sz="4" w:space="0" w:color="808080"/>
            </w:tcBorders>
            <w:shd w:val="clear" w:color="auto" w:fill="auto"/>
            <w:hideMark/>
          </w:tcPr>
          <w:p w14:paraId="7388FB5B"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ISND Ověření kvality garanty a předání př. připomínek</w:t>
            </w:r>
          </w:p>
        </w:tc>
        <w:tc>
          <w:tcPr>
            <w:tcW w:w="1055" w:type="dxa"/>
            <w:tcBorders>
              <w:top w:val="nil"/>
              <w:left w:val="nil"/>
              <w:bottom w:val="single" w:sz="4" w:space="0" w:color="808080"/>
              <w:right w:val="single" w:sz="4" w:space="0" w:color="808080"/>
            </w:tcBorders>
            <w:shd w:val="clear" w:color="auto" w:fill="auto"/>
            <w:noWrap/>
            <w:hideMark/>
          </w:tcPr>
          <w:p w14:paraId="691FC273"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T080</w:t>
            </w:r>
          </w:p>
        </w:tc>
        <w:tc>
          <w:tcPr>
            <w:tcW w:w="850" w:type="dxa"/>
            <w:tcBorders>
              <w:top w:val="nil"/>
              <w:left w:val="nil"/>
              <w:bottom w:val="single" w:sz="4" w:space="0" w:color="808080"/>
              <w:right w:val="single" w:sz="4" w:space="0" w:color="808080"/>
            </w:tcBorders>
            <w:shd w:val="clear" w:color="auto" w:fill="auto"/>
            <w:noWrap/>
            <w:hideMark/>
          </w:tcPr>
          <w:p w14:paraId="0273A14E" w14:textId="77777777" w:rsidR="00F26C87" w:rsidRDefault="00383990">
            <w:pPr>
              <w:jc w:val="right"/>
              <w:rPr>
                <w:rFonts w:ascii="Calibri" w:hAnsi="Calibri" w:cs="Calibri"/>
                <w:color w:val="000000"/>
                <w:sz w:val="18"/>
                <w:szCs w:val="18"/>
                <w:lang w:val="en-US"/>
              </w:rPr>
            </w:pPr>
            <w:r>
              <w:rPr>
                <w:rFonts w:ascii="Calibri" w:hAnsi="Calibri" w:cs="Calibri"/>
                <w:color w:val="000000"/>
                <w:sz w:val="18"/>
                <w:szCs w:val="18"/>
                <w:lang w:val="en-US"/>
              </w:rPr>
              <w:t>7</w:t>
            </w:r>
          </w:p>
        </w:tc>
        <w:tc>
          <w:tcPr>
            <w:tcW w:w="535" w:type="dxa"/>
            <w:tcBorders>
              <w:top w:val="nil"/>
              <w:left w:val="nil"/>
              <w:bottom w:val="single" w:sz="4" w:space="0" w:color="808080"/>
              <w:right w:val="single" w:sz="4" w:space="0" w:color="808080"/>
            </w:tcBorders>
            <w:shd w:val="clear" w:color="auto" w:fill="auto"/>
            <w:noWrap/>
            <w:hideMark/>
          </w:tcPr>
          <w:p w14:paraId="28FFD38D"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6</w:t>
            </w:r>
          </w:p>
        </w:tc>
        <w:tc>
          <w:tcPr>
            <w:tcW w:w="1845" w:type="dxa"/>
            <w:tcBorders>
              <w:top w:val="nil"/>
              <w:left w:val="nil"/>
              <w:bottom w:val="single" w:sz="4" w:space="0" w:color="808080"/>
              <w:right w:val="single" w:sz="4" w:space="0" w:color="808080"/>
            </w:tcBorders>
            <w:shd w:val="clear" w:color="auto" w:fill="auto"/>
            <w:noWrap/>
            <w:hideMark/>
          </w:tcPr>
          <w:p w14:paraId="79639420"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10.02.22</w:t>
            </w:r>
          </w:p>
        </w:tc>
        <w:tc>
          <w:tcPr>
            <w:tcW w:w="1704" w:type="dxa"/>
            <w:tcBorders>
              <w:top w:val="nil"/>
              <w:left w:val="nil"/>
              <w:bottom w:val="single" w:sz="4" w:space="0" w:color="808080"/>
              <w:right w:val="single" w:sz="4" w:space="0" w:color="auto"/>
            </w:tcBorders>
            <w:shd w:val="clear" w:color="auto" w:fill="auto"/>
            <w:noWrap/>
            <w:hideMark/>
          </w:tcPr>
          <w:p w14:paraId="7C36808A"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Odběratel</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51EE2425"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 </w:t>
            </w:r>
          </w:p>
        </w:tc>
      </w:tr>
      <w:tr w:rsidR="00F26C87" w14:paraId="5AF471C0"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2CD10B24"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T100</w:t>
            </w:r>
          </w:p>
        </w:tc>
        <w:tc>
          <w:tcPr>
            <w:tcW w:w="1169" w:type="dxa"/>
            <w:tcBorders>
              <w:top w:val="nil"/>
              <w:left w:val="nil"/>
              <w:bottom w:val="single" w:sz="4" w:space="0" w:color="808080"/>
              <w:right w:val="single" w:sz="4" w:space="0" w:color="808080"/>
            </w:tcBorders>
            <w:shd w:val="clear" w:color="auto" w:fill="auto"/>
            <w:hideMark/>
          </w:tcPr>
          <w:p w14:paraId="6AA52198"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ISND Vypořádání připomínek garantů</w:t>
            </w:r>
          </w:p>
        </w:tc>
        <w:tc>
          <w:tcPr>
            <w:tcW w:w="1055" w:type="dxa"/>
            <w:tcBorders>
              <w:top w:val="nil"/>
              <w:left w:val="nil"/>
              <w:bottom w:val="single" w:sz="4" w:space="0" w:color="808080"/>
              <w:right w:val="single" w:sz="4" w:space="0" w:color="808080"/>
            </w:tcBorders>
            <w:shd w:val="clear" w:color="auto" w:fill="auto"/>
            <w:noWrap/>
            <w:hideMark/>
          </w:tcPr>
          <w:p w14:paraId="5C06A2ED"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T090</w:t>
            </w:r>
          </w:p>
        </w:tc>
        <w:tc>
          <w:tcPr>
            <w:tcW w:w="850" w:type="dxa"/>
            <w:tcBorders>
              <w:top w:val="nil"/>
              <w:left w:val="nil"/>
              <w:bottom w:val="single" w:sz="4" w:space="0" w:color="808080"/>
              <w:right w:val="single" w:sz="4" w:space="0" w:color="808080"/>
            </w:tcBorders>
            <w:shd w:val="clear" w:color="auto" w:fill="auto"/>
            <w:noWrap/>
            <w:hideMark/>
          </w:tcPr>
          <w:p w14:paraId="05A54EB8" w14:textId="77777777" w:rsidR="00F26C87" w:rsidRDefault="00383990">
            <w:pPr>
              <w:jc w:val="right"/>
              <w:rPr>
                <w:rFonts w:ascii="Calibri" w:hAnsi="Calibri" w:cs="Calibri"/>
                <w:color w:val="000000"/>
                <w:sz w:val="18"/>
                <w:szCs w:val="18"/>
                <w:lang w:val="en-US"/>
              </w:rPr>
            </w:pPr>
            <w:r>
              <w:rPr>
                <w:rFonts w:ascii="Calibri" w:hAnsi="Calibri" w:cs="Calibri"/>
                <w:color w:val="000000"/>
                <w:sz w:val="18"/>
                <w:szCs w:val="18"/>
                <w:lang w:val="en-US"/>
              </w:rPr>
              <w:t>6</w:t>
            </w:r>
          </w:p>
        </w:tc>
        <w:tc>
          <w:tcPr>
            <w:tcW w:w="535" w:type="dxa"/>
            <w:tcBorders>
              <w:top w:val="nil"/>
              <w:left w:val="nil"/>
              <w:bottom w:val="single" w:sz="4" w:space="0" w:color="808080"/>
              <w:right w:val="single" w:sz="4" w:space="0" w:color="808080"/>
            </w:tcBorders>
            <w:shd w:val="clear" w:color="auto" w:fill="auto"/>
            <w:noWrap/>
            <w:hideMark/>
          </w:tcPr>
          <w:p w14:paraId="31C99C8C"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5</w:t>
            </w:r>
          </w:p>
        </w:tc>
        <w:tc>
          <w:tcPr>
            <w:tcW w:w="1845" w:type="dxa"/>
            <w:tcBorders>
              <w:top w:val="nil"/>
              <w:left w:val="nil"/>
              <w:bottom w:val="single" w:sz="4" w:space="0" w:color="808080"/>
              <w:right w:val="single" w:sz="4" w:space="0" w:color="808080"/>
            </w:tcBorders>
            <w:shd w:val="clear" w:color="auto" w:fill="auto"/>
            <w:noWrap/>
            <w:hideMark/>
          </w:tcPr>
          <w:p w14:paraId="1E876713"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16.02.22</w:t>
            </w:r>
          </w:p>
        </w:tc>
        <w:tc>
          <w:tcPr>
            <w:tcW w:w="1704" w:type="dxa"/>
            <w:tcBorders>
              <w:top w:val="nil"/>
              <w:left w:val="nil"/>
              <w:bottom w:val="single" w:sz="4" w:space="0" w:color="808080"/>
              <w:right w:val="single" w:sz="4" w:space="0" w:color="auto"/>
            </w:tcBorders>
            <w:shd w:val="clear" w:color="auto" w:fill="auto"/>
            <w:noWrap/>
            <w:hideMark/>
          </w:tcPr>
          <w:p w14:paraId="4B8A10EE"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Dodavatel</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0AB849D0"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 </w:t>
            </w:r>
          </w:p>
        </w:tc>
      </w:tr>
      <w:tr w:rsidR="00F26C87" w14:paraId="62E6488F"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6EBCADA3"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T110</w:t>
            </w:r>
          </w:p>
        </w:tc>
        <w:tc>
          <w:tcPr>
            <w:tcW w:w="1169" w:type="dxa"/>
            <w:tcBorders>
              <w:top w:val="nil"/>
              <w:left w:val="nil"/>
              <w:bottom w:val="single" w:sz="4" w:space="0" w:color="808080"/>
              <w:right w:val="single" w:sz="4" w:space="0" w:color="808080"/>
            </w:tcBorders>
            <w:shd w:val="clear" w:color="auto" w:fill="auto"/>
            <w:hideMark/>
          </w:tcPr>
          <w:p w14:paraId="575E2CB7"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ISND Ověření kvality garanty a předání př. připomínek II</w:t>
            </w:r>
          </w:p>
        </w:tc>
        <w:tc>
          <w:tcPr>
            <w:tcW w:w="1055" w:type="dxa"/>
            <w:tcBorders>
              <w:top w:val="nil"/>
              <w:left w:val="nil"/>
              <w:bottom w:val="single" w:sz="4" w:space="0" w:color="808080"/>
              <w:right w:val="single" w:sz="4" w:space="0" w:color="808080"/>
            </w:tcBorders>
            <w:shd w:val="clear" w:color="auto" w:fill="auto"/>
            <w:noWrap/>
            <w:hideMark/>
          </w:tcPr>
          <w:p w14:paraId="52E654E7"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T100</w:t>
            </w:r>
          </w:p>
        </w:tc>
        <w:tc>
          <w:tcPr>
            <w:tcW w:w="850" w:type="dxa"/>
            <w:tcBorders>
              <w:top w:val="nil"/>
              <w:left w:val="nil"/>
              <w:bottom w:val="single" w:sz="4" w:space="0" w:color="808080"/>
              <w:right w:val="single" w:sz="4" w:space="0" w:color="808080"/>
            </w:tcBorders>
            <w:shd w:val="clear" w:color="auto" w:fill="auto"/>
            <w:noWrap/>
            <w:hideMark/>
          </w:tcPr>
          <w:p w14:paraId="6953F563" w14:textId="77777777" w:rsidR="00F26C87" w:rsidRDefault="00383990">
            <w:pPr>
              <w:jc w:val="right"/>
              <w:rPr>
                <w:rFonts w:ascii="Calibri" w:hAnsi="Calibri" w:cs="Calibri"/>
                <w:color w:val="000000"/>
                <w:sz w:val="18"/>
                <w:szCs w:val="18"/>
                <w:lang w:val="en-US"/>
              </w:rPr>
            </w:pPr>
            <w:r>
              <w:rPr>
                <w:rFonts w:ascii="Calibri" w:hAnsi="Calibri" w:cs="Calibri"/>
                <w:color w:val="000000"/>
                <w:sz w:val="18"/>
                <w:szCs w:val="18"/>
                <w:lang w:val="en-US"/>
              </w:rPr>
              <w:t>1</w:t>
            </w:r>
          </w:p>
        </w:tc>
        <w:tc>
          <w:tcPr>
            <w:tcW w:w="535" w:type="dxa"/>
            <w:tcBorders>
              <w:top w:val="nil"/>
              <w:left w:val="nil"/>
              <w:bottom w:val="single" w:sz="4" w:space="0" w:color="808080"/>
              <w:right w:val="single" w:sz="4" w:space="0" w:color="808080"/>
            </w:tcBorders>
            <w:shd w:val="clear" w:color="auto" w:fill="auto"/>
            <w:noWrap/>
            <w:hideMark/>
          </w:tcPr>
          <w:p w14:paraId="54F9BE24"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2</w:t>
            </w:r>
          </w:p>
        </w:tc>
        <w:tc>
          <w:tcPr>
            <w:tcW w:w="1845" w:type="dxa"/>
            <w:tcBorders>
              <w:top w:val="nil"/>
              <w:left w:val="nil"/>
              <w:bottom w:val="single" w:sz="4" w:space="0" w:color="808080"/>
              <w:right w:val="single" w:sz="4" w:space="0" w:color="808080"/>
            </w:tcBorders>
            <w:shd w:val="clear" w:color="auto" w:fill="auto"/>
            <w:noWrap/>
            <w:hideMark/>
          </w:tcPr>
          <w:p w14:paraId="0C00497E"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17.02.22</w:t>
            </w:r>
          </w:p>
        </w:tc>
        <w:tc>
          <w:tcPr>
            <w:tcW w:w="1704" w:type="dxa"/>
            <w:tcBorders>
              <w:top w:val="nil"/>
              <w:left w:val="nil"/>
              <w:bottom w:val="single" w:sz="4" w:space="0" w:color="808080"/>
              <w:right w:val="single" w:sz="4" w:space="0" w:color="auto"/>
            </w:tcBorders>
            <w:shd w:val="clear" w:color="auto" w:fill="auto"/>
            <w:noWrap/>
            <w:hideMark/>
          </w:tcPr>
          <w:p w14:paraId="02101528"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Odběratel</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3E0863B7"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 </w:t>
            </w:r>
          </w:p>
        </w:tc>
      </w:tr>
      <w:tr w:rsidR="00F26C87" w14:paraId="11965B9C" w14:textId="77777777">
        <w:trPr>
          <w:trHeight w:val="480"/>
        </w:trPr>
        <w:tc>
          <w:tcPr>
            <w:tcW w:w="920" w:type="dxa"/>
            <w:tcBorders>
              <w:top w:val="nil"/>
              <w:left w:val="single" w:sz="4" w:space="0" w:color="808080"/>
              <w:bottom w:val="single" w:sz="4" w:space="0" w:color="808080"/>
              <w:right w:val="single" w:sz="4" w:space="0" w:color="808080"/>
            </w:tcBorders>
            <w:shd w:val="clear" w:color="auto" w:fill="auto"/>
            <w:noWrap/>
            <w:hideMark/>
          </w:tcPr>
          <w:p w14:paraId="377A8811"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T120</w:t>
            </w:r>
          </w:p>
        </w:tc>
        <w:tc>
          <w:tcPr>
            <w:tcW w:w="1169" w:type="dxa"/>
            <w:tcBorders>
              <w:top w:val="nil"/>
              <w:left w:val="nil"/>
              <w:bottom w:val="single" w:sz="4" w:space="0" w:color="808080"/>
              <w:right w:val="single" w:sz="4" w:space="0" w:color="808080"/>
            </w:tcBorders>
            <w:shd w:val="clear" w:color="auto" w:fill="auto"/>
            <w:hideMark/>
          </w:tcPr>
          <w:p w14:paraId="72C2C026"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ISND Vypořádání připomínek garantů, akceptace, rozhodnutí o termínu RTP</w:t>
            </w:r>
          </w:p>
        </w:tc>
        <w:tc>
          <w:tcPr>
            <w:tcW w:w="1055" w:type="dxa"/>
            <w:tcBorders>
              <w:top w:val="nil"/>
              <w:left w:val="nil"/>
              <w:bottom w:val="single" w:sz="4" w:space="0" w:color="808080"/>
              <w:right w:val="single" w:sz="4" w:space="0" w:color="808080"/>
            </w:tcBorders>
            <w:shd w:val="clear" w:color="auto" w:fill="auto"/>
            <w:noWrap/>
            <w:hideMark/>
          </w:tcPr>
          <w:p w14:paraId="3452790D"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T110</w:t>
            </w:r>
          </w:p>
        </w:tc>
        <w:tc>
          <w:tcPr>
            <w:tcW w:w="850" w:type="dxa"/>
            <w:tcBorders>
              <w:top w:val="nil"/>
              <w:left w:val="nil"/>
              <w:bottom w:val="single" w:sz="4" w:space="0" w:color="808080"/>
              <w:right w:val="single" w:sz="4" w:space="0" w:color="808080"/>
            </w:tcBorders>
            <w:shd w:val="clear" w:color="auto" w:fill="auto"/>
            <w:noWrap/>
            <w:hideMark/>
          </w:tcPr>
          <w:p w14:paraId="5AFABC51" w14:textId="77777777" w:rsidR="00F26C87" w:rsidRDefault="00383990">
            <w:pPr>
              <w:jc w:val="right"/>
              <w:rPr>
                <w:rFonts w:ascii="Calibri" w:hAnsi="Calibri" w:cs="Calibri"/>
                <w:color w:val="000000"/>
                <w:sz w:val="18"/>
                <w:szCs w:val="18"/>
                <w:lang w:val="en-US"/>
              </w:rPr>
            </w:pPr>
            <w:r>
              <w:rPr>
                <w:rFonts w:ascii="Calibri" w:hAnsi="Calibri" w:cs="Calibri"/>
                <w:color w:val="000000"/>
                <w:sz w:val="18"/>
                <w:szCs w:val="18"/>
                <w:lang w:val="en-US"/>
              </w:rPr>
              <w:t>3</w:t>
            </w:r>
          </w:p>
        </w:tc>
        <w:tc>
          <w:tcPr>
            <w:tcW w:w="535" w:type="dxa"/>
            <w:tcBorders>
              <w:top w:val="nil"/>
              <w:left w:val="nil"/>
              <w:bottom w:val="single" w:sz="4" w:space="0" w:color="808080"/>
              <w:right w:val="single" w:sz="4" w:space="0" w:color="808080"/>
            </w:tcBorders>
            <w:shd w:val="clear" w:color="auto" w:fill="auto"/>
            <w:noWrap/>
            <w:hideMark/>
          </w:tcPr>
          <w:p w14:paraId="60174C09"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2</w:t>
            </w:r>
          </w:p>
        </w:tc>
        <w:tc>
          <w:tcPr>
            <w:tcW w:w="1845" w:type="dxa"/>
            <w:tcBorders>
              <w:top w:val="nil"/>
              <w:left w:val="nil"/>
              <w:bottom w:val="single" w:sz="4" w:space="0" w:color="808080"/>
              <w:right w:val="single" w:sz="4" w:space="0" w:color="808080"/>
            </w:tcBorders>
            <w:shd w:val="clear" w:color="auto" w:fill="auto"/>
            <w:noWrap/>
            <w:hideMark/>
          </w:tcPr>
          <w:p w14:paraId="78CCE296"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20.02.22</w:t>
            </w:r>
          </w:p>
        </w:tc>
        <w:tc>
          <w:tcPr>
            <w:tcW w:w="1704" w:type="dxa"/>
            <w:tcBorders>
              <w:top w:val="nil"/>
              <w:left w:val="nil"/>
              <w:bottom w:val="single" w:sz="4" w:space="0" w:color="808080"/>
              <w:right w:val="single" w:sz="4" w:space="0" w:color="808080"/>
            </w:tcBorders>
            <w:shd w:val="clear" w:color="auto" w:fill="auto"/>
            <w:noWrap/>
            <w:hideMark/>
          </w:tcPr>
          <w:p w14:paraId="671D9538"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Dodavatel</w:t>
            </w:r>
          </w:p>
        </w:tc>
        <w:tc>
          <w:tcPr>
            <w:tcW w:w="1840" w:type="dxa"/>
            <w:tcBorders>
              <w:top w:val="single" w:sz="4" w:space="0" w:color="auto"/>
              <w:left w:val="nil"/>
              <w:bottom w:val="single" w:sz="4" w:space="0" w:color="808080"/>
              <w:right w:val="single" w:sz="4" w:space="0" w:color="808080"/>
            </w:tcBorders>
            <w:shd w:val="clear" w:color="auto" w:fill="auto"/>
            <w:hideMark/>
          </w:tcPr>
          <w:p w14:paraId="74F26194"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 </w:t>
            </w:r>
          </w:p>
        </w:tc>
      </w:tr>
      <w:tr w:rsidR="00F26C87" w14:paraId="1872DDE9" w14:textId="77777777">
        <w:trPr>
          <w:trHeight w:val="288"/>
        </w:trPr>
        <w:tc>
          <w:tcPr>
            <w:tcW w:w="920" w:type="dxa"/>
            <w:tcBorders>
              <w:top w:val="nil"/>
              <w:left w:val="single" w:sz="4" w:space="0" w:color="808080"/>
              <w:bottom w:val="single" w:sz="4" w:space="0" w:color="808080"/>
              <w:right w:val="single" w:sz="4" w:space="0" w:color="808080"/>
            </w:tcBorders>
            <w:shd w:val="clear" w:color="auto" w:fill="auto"/>
            <w:noWrap/>
            <w:hideMark/>
          </w:tcPr>
          <w:p w14:paraId="5045386D" w14:textId="77777777" w:rsidR="00F26C87" w:rsidRDefault="00383990">
            <w:pPr>
              <w:jc w:val="center"/>
              <w:rPr>
                <w:rFonts w:ascii="Calibri" w:hAnsi="Calibri" w:cs="Calibri"/>
                <w:b/>
                <w:bCs/>
                <w:color w:val="000000"/>
                <w:sz w:val="18"/>
                <w:szCs w:val="18"/>
                <w:lang w:val="en-US"/>
              </w:rPr>
            </w:pPr>
            <w:r>
              <w:rPr>
                <w:rFonts w:ascii="Calibri" w:hAnsi="Calibri" w:cs="Calibri"/>
                <w:b/>
                <w:bCs/>
                <w:color w:val="000000"/>
                <w:sz w:val="18"/>
                <w:szCs w:val="18"/>
                <w:lang w:val="en-US"/>
              </w:rPr>
              <w:t>T130</w:t>
            </w:r>
          </w:p>
        </w:tc>
        <w:tc>
          <w:tcPr>
            <w:tcW w:w="1169" w:type="dxa"/>
            <w:tcBorders>
              <w:top w:val="nil"/>
              <w:left w:val="nil"/>
              <w:bottom w:val="single" w:sz="4" w:space="0" w:color="808080"/>
              <w:right w:val="single" w:sz="4" w:space="0" w:color="808080"/>
            </w:tcBorders>
            <w:shd w:val="clear" w:color="auto" w:fill="auto"/>
            <w:hideMark/>
          </w:tcPr>
          <w:p w14:paraId="0A9295C0"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ISND RTP</w:t>
            </w:r>
          </w:p>
        </w:tc>
        <w:tc>
          <w:tcPr>
            <w:tcW w:w="1055" w:type="dxa"/>
            <w:tcBorders>
              <w:top w:val="nil"/>
              <w:left w:val="nil"/>
              <w:bottom w:val="single" w:sz="4" w:space="0" w:color="808080"/>
              <w:right w:val="single" w:sz="4" w:space="0" w:color="808080"/>
            </w:tcBorders>
            <w:shd w:val="clear" w:color="auto" w:fill="auto"/>
            <w:noWrap/>
            <w:hideMark/>
          </w:tcPr>
          <w:p w14:paraId="3487ACA9"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T120</w:t>
            </w:r>
          </w:p>
        </w:tc>
        <w:tc>
          <w:tcPr>
            <w:tcW w:w="850" w:type="dxa"/>
            <w:tcBorders>
              <w:top w:val="nil"/>
              <w:left w:val="nil"/>
              <w:bottom w:val="single" w:sz="4" w:space="0" w:color="808080"/>
              <w:right w:val="single" w:sz="4" w:space="0" w:color="808080"/>
            </w:tcBorders>
            <w:shd w:val="clear" w:color="auto" w:fill="auto"/>
            <w:noWrap/>
            <w:hideMark/>
          </w:tcPr>
          <w:p w14:paraId="53F794ED" w14:textId="77777777" w:rsidR="00F26C87" w:rsidRDefault="00383990">
            <w:pPr>
              <w:jc w:val="right"/>
              <w:rPr>
                <w:rFonts w:ascii="Calibri" w:hAnsi="Calibri" w:cs="Calibri"/>
                <w:color w:val="000000"/>
                <w:sz w:val="18"/>
                <w:szCs w:val="18"/>
                <w:lang w:val="en-US"/>
              </w:rPr>
            </w:pPr>
            <w:r>
              <w:rPr>
                <w:rFonts w:ascii="Calibri" w:hAnsi="Calibri" w:cs="Calibri"/>
                <w:color w:val="000000"/>
                <w:sz w:val="18"/>
                <w:szCs w:val="18"/>
                <w:lang w:val="en-US"/>
              </w:rPr>
              <w:t>8</w:t>
            </w:r>
          </w:p>
        </w:tc>
        <w:tc>
          <w:tcPr>
            <w:tcW w:w="535" w:type="dxa"/>
            <w:tcBorders>
              <w:top w:val="nil"/>
              <w:left w:val="nil"/>
              <w:bottom w:val="single" w:sz="4" w:space="0" w:color="808080"/>
              <w:right w:val="single" w:sz="4" w:space="0" w:color="808080"/>
            </w:tcBorders>
            <w:shd w:val="clear" w:color="auto" w:fill="auto"/>
            <w:noWrap/>
            <w:hideMark/>
          </w:tcPr>
          <w:p w14:paraId="5C193784" w14:textId="77777777" w:rsidR="00F26C87" w:rsidRDefault="00383990">
            <w:pPr>
              <w:jc w:val="right"/>
              <w:rPr>
                <w:rFonts w:ascii="Calibri" w:hAnsi="Calibri" w:cs="Calibri"/>
                <w:b/>
                <w:bCs/>
                <w:color w:val="000000"/>
                <w:sz w:val="18"/>
                <w:szCs w:val="18"/>
                <w:lang w:val="en-US"/>
              </w:rPr>
            </w:pPr>
            <w:r>
              <w:rPr>
                <w:rFonts w:ascii="Calibri" w:hAnsi="Calibri" w:cs="Calibri"/>
                <w:b/>
                <w:bCs/>
                <w:color w:val="000000"/>
                <w:sz w:val="18"/>
                <w:szCs w:val="18"/>
                <w:lang w:val="en-US"/>
              </w:rPr>
              <w:t>4</w:t>
            </w:r>
          </w:p>
        </w:tc>
        <w:tc>
          <w:tcPr>
            <w:tcW w:w="1845" w:type="dxa"/>
            <w:tcBorders>
              <w:top w:val="nil"/>
              <w:left w:val="nil"/>
              <w:bottom w:val="single" w:sz="4" w:space="0" w:color="808080"/>
              <w:right w:val="single" w:sz="4" w:space="0" w:color="808080"/>
            </w:tcBorders>
            <w:shd w:val="clear" w:color="auto" w:fill="auto"/>
            <w:noWrap/>
            <w:hideMark/>
          </w:tcPr>
          <w:p w14:paraId="4E73A09D" w14:textId="77777777" w:rsidR="00F26C87" w:rsidRDefault="00383990">
            <w:pPr>
              <w:jc w:val="center"/>
              <w:rPr>
                <w:rFonts w:ascii="Calibri" w:hAnsi="Calibri" w:cs="Calibri"/>
                <w:color w:val="000000"/>
                <w:sz w:val="18"/>
                <w:szCs w:val="18"/>
                <w:lang w:val="en-US"/>
              </w:rPr>
            </w:pPr>
            <w:r>
              <w:rPr>
                <w:rFonts w:ascii="Calibri" w:hAnsi="Calibri" w:cs="Calibri"/>
                <w:color w:val="000000"/>
                <w:sz w:val="18"/>
                <w:szCs w:val="18"/>
                <w:lang w:val="en-US"/>
              </w:rPr>
              <w:t>28.02.22</w:t>
            </w:r>
          </w:p>
        </w:tc>
        <w:tc>
          <w:tcPr>
            <w:tcW w:w="1704" w:type="dxa"/>
            <w:tcBorders>
              <w:top w:val="nil"/>
              <w:left w:val="nil"/>
              <w:bottom w:val="single" w:sz="4" w:space="0" w:color="808080"/>
              <w:right w:val="single" w:sz="4" w:space="0" w:color="808080"/>
            </w:tcBorders>
            <w:shd w:val="clear" w:color="auto" w:fill="auto"/>
            <w:noWrap/>
            <w:hideMark/>
          </w:tcPr>
          <w:p w14:paraId="44E582D3"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Dodavatel</w:t>
            </w:r>
          </w:p>
        </w:tc>
        <w:tc>
          <w:tcPr>
            <w:tcW w:w="1840" w:type="dxa"/>
            <w:tcBorders>
              <w:top w:val="nil"/>
              <w:left w:val="nil"/>
              <w:bottom w:val="single" w:sz="4" w:space="0" w:color="808080"/>
              <w:right w:val="single" w:sz="4" w:space="0" w:color="808080"/>
            </w:tcBorders>
            <w:shd w:val="clear" w:color="auto" w:fill="auto"/>
            <w:hideMark/>
          </w:tcPr>
          <w:p w14:paraId="33D89FAF" w14:textId="77777777" w:rsidR="00F26C87" w:rsidRDefault="00383990">
            <w:pPr>
              <w:rPr>
                <w:rFonts w:ascii="Calibri" w:hAnsi="Calibri" w:cs="Calibri"/>
                <w:color w:val="000000"/>
                <w:sz w:val="18"/>
                <w:szCs w:val="18"/>
                <w:lang w:val="en-US"/>
              </w:rPr>
            </w:pPr>
            <w:r>
              <w:rPr>
                <w:rFonts w:ascii="Calibri" w:hAnsi="Calibri" w:cs="Calibri"/>
                <w:color w:val="000000"/>
                <w:sz w:val="18"/>
                <w:szCs w:val="18"/>
                <w:lang w:val="en-US"/>
              </w:rPr>
              <w:t>Dokumentace, podklady k akceptaci</w:t>
            </w:r>
          </w:p>
        </w:tc>
      </w:tr>
    </w:tbl>
    <w:p w14:paraId="09B7E540" w14:textId="77777777" w:rsidR="00F26C87" w:rsidRDefault="00F26C87">
      <w:pPr>
        <w:spacing w:before="120"/>
        <w:rPr>
          <w:szCs w:val="22"/>
        </w:rPr>
      </w:pPr>
    </w:p>
    <w:p w14:paraId="6EE2852A" w14:textId="77777777" w:rsidR="00F26C87" w:rsidRDefault="00383990">
      <w:pPr>
        <w:pStyle w:val="Nadpis1"/>
        <w:numPr>
          <w:ilvl w:val="0"/>
          <w:numId w:val="36"/>
        </w:numPr>
        <w:ind w:left="284" w:hanging="284"/>
        <w:rPr>
          <w:szCs w:val="22"/>
        </w:rPr>
      </w:pPr>
      <w:r>
        <w:rPr>
          <w:szCs w:val="22"/>
        </w:rPr>
        <w:t>Pracnost a cenová nabídka navrhovaného řešení</w:t>
      </w:r>
    </w:p>
    <w:p w14:paraId="031B8FF3" w14:textId="77777777" w:rsidR="00F26C87" w:rsidRDefault="0038399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F26C87" w14:paraId="63EE0439" w14:textId="77777777">
        <w:tc>
          <w:tcPr>
            <w:tcW w:w="1843" w:type="dxa"/>
            <w:tcBorders>
              <w:top w:val="single" w:sz="8" w:space="0" w:color="auto"/>
              <w:left w:val="single" w:sz="8" w:space="0" w:color="auto"/>
              <w:bottom w:val="single" w:sz="8" w:space="0" w:color="auto"/>
              <w:right w:val="single" w:sz="8" w:space="0" w:color="auto"/>
            </w:tcBorders>
          </w:tcPr>
          <w:p w14:paraId="536E2223" w14:textId="77777777" w:rsidR="00F26C87" w:rsidRDefault="00383990">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43206FC9" w14:textId="77777777" w:rsidR="00F26C87" w:rsidRDefault="0038399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E6D3F0C" w14:textId="77777777" w:rsidR="00F26C87" w:rsidRDefault="00383990">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0187EB5" w14:textId="77777777" w:rsidR="00F26C87" w:rsidRDefault="0038399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6C1CD4E" w14:textId="77777777" w:rsidR="00F26C87" w:rsidRDefault="00383990">
            <w:pPr>
              <w:pStyle w:val="Tabulka"/>
              <w:rPr>
                <w:b/>
                <w:szCs w:val="22"/>
              </w:rPr>
            </w:pPr>
            <w:r>
              <w:rPr>
                <w:b/>
                <w:szCs w:val="22"/>
              </w:rPr>
              <w:t>v Kč s DPH</w:t>
            </w:r>
          </w:p>
        </w:tc>
      </w:tr>
      <w:tr w:rsidR="00F26C87" w14:paraId="0E2969CE" w14:textId="77777777">
        <w:trPr>
          <w:trHeight w:hRule="exact" w:val="20"/>
        </w:trPr>
        <w:tc>
          <w:tcPr>
            <w:tcW w:w="1843" w:type="dxa"/>
            <w:tcBorders>
              <w:top w:val="single" w:sz="8" w:space="0" w:color="auto"/>
              <w:left w:val="dotted" w:sz="4" w:space="0" w:color="auto"/>
            </w:tcBorders>
          </w:tcPr>
          <w:p w14:paraId="3D24E536" w14:textId="77777777" w:rsidR="00F26C87" w:rsidRDefault="00F26C87">
            <w:pPr>
              <w:pStyle w:val="Tabulka"/>
              <w:rPr>
                <w:szCs w:val="22"/>
              </w:rPr>
            </w:pPr>
          </w:p>
        </w:tc>
        <w:tc>
          <w:tcPr>
            <w:tcW w:w="3544" w:type="dxa"/>
            <w:tcBorders>
              <w:top w:val="single" w:sz="8" w:space="0" w:color="auto"/>
              <w:left w:val="dotted" w:sz="4" w:space="0" w:color="auto"/>
            </w:tcBorders>
          </w:tcPr>
          <w:p w14:paraId="4B7A0EAD" w14:textId="77777777" w:rsidR="00F26C87" w:rsidRDefault="00F26C87">
            <w:pPr>
              <w:pStyle w:val="Tabulka"/>
              <w:rPr>
                <w:szCs w:val="22"/>
              </w:rPr>
            </w:pPr>
          </w:p>
        </w:tc>
        <w:tc>
          <w:tcPr>
            <w:tcW w:w="1275" w:type="dxa"/>
            <w:tcBorders>
              <w:top w:val="single" w:sz="8" w:space="0" w:color="auto"/>
            </w:tcBorders>
          </w:tcPr>
          <w:p w14:paraId="2491D652" w14:textId="77777777" w:rsidR="00F26C87" w:rsidRDefault="00F26C87">
            <w:pPr>
              <w:pStyle w:val="Tabulka"/>
              <w:rPr>
                <w:szCs w:val="22"/>
              </w:rPr>
            </w:pPr>
          </w:p>
        </w:tc>
        <w:tc>
          <w:tcPr>
            <w:tcW w:w="1560" w:type="dxa"/>
            <w:tcBorders>
              <w:top w:val="single" w:sz="8" w:space="0" w:color="auto"/>
            </w:tcBorders>
          </w:tcPr>
          <w:p w14:paraId="09D7C89B" w14:textId="77777777" w:rsidR="00F26C87" w:rsidRDefault="00F26C87">
            <w:pPr>
              <w:pStyle w:val="Tabulka"/>
              <w:rPr>
                <w:szCs w:val="22"/>
              </w:rPr>
            </w:pPr>
          </w:p>
        </w:tc>
        <w:tc>
          <w:tcPr>
            <w:tcW w:w="1557" w:type="dxa"/>
            <w:tcBorders>
              <w:top w:val="single" w:sz="8" w:space="0" w:color="auto"/>
            </w:tcBorders>
          </w:tcPr>
          <w:p w14:paraId="36379A5B" w14:textId="77777777" w:rsidR="00F26C87" w:rsidRDefault="00F26C87">
            <w:pPr>
              <w:pStyle w:val="Tabulka"/>
              <w:rPr>
                <w:szCs w:val="22"/>
              </w:rPr>
            </w:pPr>
          </w:p>
        </w:tc>
      </w:tr>
      <w:tr w:rsidR="00F26C87" w14:paraId="6BF4B25A" w14:textId="77777777">
        <w:trPr>
          <w:trHeight w:val="397"/>
        </w:trPr>
        <w:tc>
          <w:tcPr>
            <w:tcW w:w="1843" w:type="dxa"/>
            <w:tcBorders>
              <w:top w:val="dotted" w:sz="4" w:space="0" w:color="auto"/>
              <w:left w:val="dotted" w:sz="4" w:space="0" w:color="auto"/>
            </w:tcBorders>
          </w:tcPr>
          <w:p w14:paraId="65CCC805" w14:textId="77777777" w:rsidR="00F26C87" w:rsidRDefault="00F26C87">
            <w:pPr>
              <w:pStyle w:val="Tabulka"/>
              <w:rPr>
                <w:szCs w:val="22"/>
              </w:rPr>
            </w:pPr>
          </w:p>
        </w:tc>
        <w:tc>
          <w:tcPr>
            <w:tcW w:w="3544" w:type="dxa"/>
            <w:tcBorders>
              <w:top w:val="dotted" w:sz="4" w:space="0" w:color="auto"/>
              <w:left w:val="dotted" w:sz="4" w:space="0" w:color="auto"/>
            </w:tcBorders>
          </w:tcPr>
          <w:p w14:paraId="7C224CE4" w14:textId="77777777" w:rsidR="00F26C87" w:rsidRDefault="00383990">
            <w:pPr>
              <w:pStyle w:val="Tabulka"/>
              <w:rPr>
                <w:szCs w:val="22"/>
              </w:rPr>
            </w:pPr>
            <w:r>
              <w:rPr>
                <w:szCs w:val="22"/>
              </w:rPr>
              <w:t>Viz cenová nabídka v příloze č.01</w:t>
            </w:r>
          </w:p>
        </w:tc>
        <w:tc>
          <w:tcPr>
            <w:tcW w:w="1275" w:type="dxa"/>
            <w:tcBorders>
              <w:top w:val="dotted" w:sz="4" w:space="0" w:color="auto"/>
            </w:tcBorders>
          </w:tcPr>
          <w:p w14:paraId="4AECC84E" w14:textId="77777777" w:rsidR="00F26C87" w:rsidRDefault="00383990">
            <w:pPr>
              <w:pStyle w:val="Tabulka"/>
              <w:jc w:val="center"/>
              <w:rPr>
                <w:szCs w:val="22"/>
              </w:rPr>
            </w:pPr>
            <w:r>
              <w:rPr>
                <w:szCs w:val="22"/>
              </w:rPr>
              <w:t>46</w:t>
            </w:r>
          </w:p>
        </w:tc>
        <w:tc>
          <w:tcPr>
            <w:tcW w:w="1560" w:type="dxa"/>
            <w:tcBorders>
              <w:top w:val="dotted" w:sz="4" w:space="0" w:color="auto"/>
            </w:tcBorders>
          </w:tcPr>
          <w:p w14:paraId="78CD2D60" w14:textId="77777777" w:rsidR="00F26C87" w:rsidRDefault="00383990">
            <w:pPr>
              <w:pStyle w:val="Tabulka"/>
              <w:rPr>
                <w:szCs w:val="22"/>
              </w:rPr>
            </w:pPr>
            <w:r>
              <w:t xml:space="preserve"> 449 834,00</w:t>
            </w:r>
          </w:p>
        </w:tc>
        <w:tc>
          <w:tcPr>
            <w:tcW w:w="1557" w:type="dxa"/>
            <w:tcBorders>
              <w:top w:val="dotted" w:sz="4" w:space="0" w:color="auto"/>
            </w:tcBorders>
          </w:tcPr>
          <w:p w14:paraId="7252C24B" w14:textId="77777777" w:rsidR="00F26C87" w:rsidRDefault="00383990">
            <w:pPr>
              <w:pStyle w:val="Tabulka"/>
              <w:rPr>
                <w:szCs w:val="22"/>
              </w:rPr>
            </w:pPr>
            <w:r>
              <w:t>544 299,14</w:t>
            </w:r>
          </w:p>
        </w:tc>
      </w:tr>
      <w:tr w:rsidR="00F26C87" w14:paraId="378FA067" w14:textId="77777777">
        <w:trPr>
          <w:trHeight w:val="397"/>
        </w:trPr>
        <w:tc>
          <w:tcPr>
            <w:tcW w:w="5387" w:type="dxa"/>
            <w:gridSpan w:val="2"/>
            <w:tcBorders>
              <w:left w:val="dotted" w:sz="4" w:space="0" w:color="auto"/>
              <w:bottom w:val="dotted" w:sz="4" w:space="0" w:color="auto"/>
            </w:tcBorders>
          </w:tcPr>
          <w:p w14:paraId="256B1152" w14:textId="77777777" w:rsidR="00F26C87" w:rsidRDefault="00383990">
            <w:pPr>
              <w:pStyle w:val="Tabulka"/>
              <w:rPr>
                <w:b/>
                <w:szCs w:val="22"/>
              </w:rPr>
            </w:pPr>
            <w:r>
              <w:rPr>
                <w:b/>
                <w:szCs w:val="22"/>
              </w:rPr>
              <w:t>Celkem:</w:t>
            </w:r>
          </w:p>
        </w:tc>
        <w:tc>
          <w:tcPr>
            <w:tcW w:w="1275" w:type="dxa"/>
            <w:tcBorders>
              <w:bottom w:val="dotted" w:sz="4" w:space="0" w:color="auto"/>
            </w:tcBorders>
          </w:tcPr>
          <w:p w14:paraId="17843C8D" w14:textId="77777777" w:rsidR="00F26C87" w:rsidRDefault="00383990">
            <w:pPr>
              <w:pStyle w:val="Tabulka"/>
              <w:jc w:val="center"/>
              <w:rPr>
                <w:szCs w:val="22"/>
              </w:rPr>
            </w:pPr>
            <w:r>
              <w:rPr>
                <w:szCs w:val="22"/>
              </w:rPr>
              <w:t>46</w:t>
            </w:r>
          </w:p>
        </w:tc>
        <w:tc>
          <w:tcPr>
            <w:tcW w:w="1560" w:type="dxa"/>
            <w:tcBorders>
              <w:bottom w:val="dotted" w:sz="4" w:space="0" w:color="auto"/>
            </w:tcBorders>
          </w:tcPr>
          <w:p w14:paraId="4713A4D2" w14:textId="77777777" w:rsidR="00F26C87" w:rsidRDefault="00383990">
            <w:pPr>
              <w:pStyle w:val="Tabulka"/>
              <w:rPr>
                <w:szCs w:val="22"/>
              </w:rPr>
            </w:pPr>
            <w:r>
              <w:t xml:space="preserve"> 449 834,00</w:t>
            </w:r>
          </w:p>
        </w:tc>
        <w:tc>
          <w:tcPr>
            <w:tcW w:w="1557" w:type="dxa"/>
            <w:tcBorders>
              <w:bottom w:val="dotted" w:sz="4" w:space="0" w:color="auto"/>
            </w:tcBorders>
          </w:tcPr>
          <w:p w14:paraId="57A6DD96" w14:textId="77777777" w:rsidR="00F26C87" w:rsidRDefault="00383990">
            <w:pPr>
              <w:pStyle w:val="Tabulka"/>
              <w:rPr>
                <w:szCs w:val="22"/>
              </w:rPr>
            </w:pPr>
            <w:r>
              <w:t>544 299,14</w:t>
            </w:r>
          </w:p>
        </w:tc>
      </w:tr>
    </w:tbl>
    <w:p w14:paraId="1C097240" w14:textId="77777777" w:rsidR="00F26C87" w:rsidRDefault="00F26C87">
      <w:pPr>
        <w:rPr>
          <w:sz w:val="8"/>
          <w:szCs w:val="8"/>
        </w:rPr>
      </w:pPr>
    </w:p>
    <w:p w14:paraId="3170CB21" w14:textId="77777777" w:rsidR="00F26C87" w:rsidRDefault="00383990">
      <w:pPr>
        <w:rPr>
          <w:sz w:val="18"/>
          <w:szCs w:val="18"/>
        </w:rPr>
      </w:pPr>
      <w:r>
        <w:rPr>
          <w:sz w:val="18"/>
          <w:szCs w:val="18"/>
        </w:rPr>
        <w:t>(Pozn.: MD – člověkoden, MJ – měrná jednotka, např. počet kusů)</w:t>
      </w:r>
    </w:p>
    <w:p w14:paraId="4F2D8E93" w14:textId="77777777" w:rsidR="00F26C87" w:rsidRDefault="00F26C87"/>
    <w:p w14:paraId="21C37239" w14:textId="77777777" w:rsidR="00F26C87" w:rsidRDefault="00383990">
      <w:pPr>
        <w:pStyle w:val="Nadpis1"/>
        <w:numPr>
          <w:ilvl w:val="0"/>
          <w:numId w:val="36"/>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F26C87" w14:paraId="708A3CAA"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01BFDC" w14:textId="77777777" w:rsidR="00F26C87" w:rsidRDefault="00383990">
            <w:pPr>
              <w:rPr>
                <w:b/>
                <w:bCs/>
                <w:color w:val="000000"/>
                <w:szCs w:val="22"/>
                <w:lang w:eastAsia="cs-CZ"/>
              </w:rPr>
            </w:pPr>
            <w:r>
              <w:rPr>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2A3BE0" w14:textId="77777777" w:rsidR="00F26C87" w:rsidRDefault="00383990">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748023B" w14:textId="77777777" w:rsidR="00F26C87" w:rsidRDefault="00383990">
            <w:pPr>
              <w:rPr>
                <w:b/>
                <w:bCs/>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F26C87" w14:paraId="3373DC56" w14:textId="77777777">
        <w:trPr>
          <w:trHeight w:val="284"/>
        </w:trPr>
        <w:tc>
          <w:tcPr>
            <w:tcW w:w="567" w:type="dxa"/>
            <w:tcBorders>
              <w:right w:val="dotted" w:sz="4" w:space="0" w:color="auto"/>
            </w:tcBorders>
            <w:shd w:val="clear" w:color="auto" w:fill="auto"/>
            <w:noWrap/>
            <w:vAlign w:val="bottom"/>
          </w:tcPr>
          <w:p w14:paraId="02463E8C" w14:textId="77777777" w:rsidR="00F26C87" w:rsidRDefault="00383990">
            <w:pPr>
              <w:rPr>
                <w:color w:val="000000"/>
                <w:szCs w:val="22"/>
                <w:lang w:eastAsia="cs-CZ"/>
              </w:rPr>
            </w:pPr>
            <w:r>
              <w:rPr>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5BDA2CD7" w14:textId="77777777" w:rsidR="00F26C87" w:rsidRDefault="00383990">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5BF725D9" w14:textId="77777777" w:rsidR="00F26C87" w:rsidRDefault="00383990">
            <w:pPr>
              <w:rPr>
                <w:color w:val="000000"/>
                <w:szCs w:val="22"/>
                <w:lang w:eastAsia="cs-CZ"/>
              </w:rPr>
            </w:pPr>
            <w:r>
              <w:rPr>
                <w:color w:val="000000"/>
                <w:szCs w:val="22"/>
                <w:lang w:eastAsia="cs-CZ"/>
              </w:rPr>
              <w:t>Listinná forma</w:t>
            </w:r>
          </w:p>
        </w:tc>
      </w:tr>
      <w:tr w:rsidR="00F26C87" w14:paraId="0622FB3A" w14:textId="77777777">
        <w:trPr>
          <w:trHeight w:val="284"/>
        </w:trPr>
        <w:tc>
          <w:tcPr>
            <w:tcW w:w="567" w:type="dxa"/>
            <w:tcBorders>
              <w:right w:val="dotted" w:sz="4" w:space="0" w:color="auto"/>
            </w:tcBorders>
            <w:shd w:val="clear" w:color="auto" w:fill="auto"/>
            <w:noWrap/>
            <w:vAlign w:val="bottom"/>
          </w:tcPr>
          <w:p w14:paraId="7ED8954C" w14:textId="77777777" w:rsidR="00F26C87" w:rsidRDefault="00F26C87">
            <w:pPr>
              <w:rPr>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55E47E71" w14:textId="77777777" w:rsidR="00F26C87" w:rsidRDefault="00F26C87">
            <w:pPr>
              <w:rPr>
                <w:color w:val="000000"/>
                <w:szCs w:val="22"/>
                <w:lang w:eastAsia="cs-CZ"/>
              </w:rPr>
            </w:pPr>
          </w:p>
        </w:tc>
        <w:tc>
          <w:tcPr>
            <w:tcW w:w="2797" w:type="dxa"/>
            <w:tcBorders>
              <w:left w:val="dotted" w:sz="4" w:space="0" w:color="auto"/>
            </w:tcBorders>
            <w:shd w:val="clear" w:color="auto" w:fill="auto"/>
            <w:vAlign w:val="bottom"/>
          </w:tcPr>
          <w:p w14:paraId="39D39C61" w14:textId="77777777" w:rsidR="00F26C87" w:rsidRDefault="00F26C87">
            <w:pPr>
              <w:rPr>
                <w:color w:val="000000"/>
                <w:szCs w:val="22"/>
                <w:lang w:eastAsia="cs-CZ"/>
              </w:rPr>
            </w:pPr>
          </w:p>
        </w:tc>
      </w:tr>
    </w:tbl>
    <w:p w14:paraId="070C8636" w14:textId="77777777" w:rsidR="00F26C87" w:rsidRDefault="00F26C87"/>
    <w:p w14:paraId="06858A8E" w14:textId="77777777" w:rsidR="00F26C87" w:rsidRDefault="00383990">
      <w:pPr>
        <w:pStyle w:val="Nadpis1"/>
        <w:numPr>
          <w:ilvl w:val="0"/>
          <w:numId w:val="36"/>
        </w:numPr>
        <w:ind w:left="284" w:hanging="284"/>
        <w:rPr>
          <w:szCs w:val="22"/>
        </w:rPr>
      </w:pPr>
      <w:r>
        <w:rPr>
          <w:szCs w:val="22"/>
        </w:rPr>
        <w:lastRenderedPageBreak/>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119"/>
        <w:gridCol w:w="3969"/>
      </w:tblGrid>
      <w:tr w:rsidR="00F26C87" w14:paraId="1E68D845" w14:textId="77777777">
        <w:trPr>
          <w:trHeight w:val="467"/>
        </w:trPr>
        <w:tc>
          <w:tcPr>
            <w:tcW w:w="2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212142" w14:textId="77777777" w:rsidR="00F26C87" w:rsidRDefault="00383990">
            <w:pPr>
              <w:rPr>
                <w:b/>
                <w:bCs/>
                <w:color w:val="000000"/>
                <w:szCs w:val="22"/>
                <w:lang w:eastAsia="cs-CZ"/>
              </w:rPr>
            </w:pPr>
            <w:r>
              <w:rPr>
                <w:b/>
                <w:bCs/>
                <w:color w:val="000000"/>
                <w:szCs w:val="22"/>
                <w:lang w:eastAsia="cs-CZ"/>
              </w:rPr>
              <w:t>Název Dodavatele</w:t>
            </w:r>
          </w:p>
        </w:tc>
        <w:tc>
          <w:tcPr>
            <w:tcW w:w="3119" w:type="dxa"/>
            <w:tcBorders>
              <w:top w:val="single" w:sz="8" w:space="0" w:color="auto"/>
              <w:left w:val="single" w:sz="8" w:space="0" w:color="auto"/>
              <w:bottom w:val="single" w:sz="8" w:space="0" w:color="auto"/>
              <w:right w:val="single" w:sz="8" w:space="0" w:color="auto"/>
            </w:tcBorders>
            <w:vAlign w:val="center"/>
          </w:tcPr>
          <w:p w14:paraId="2E05B93E" w14:textId="77777777" w:rsidR="00F26C87" w:rsidRDefault="00383990">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2CA05851" w14:textId="77777777" w:rsidR="00F26C87" w:rsidRDefault="00383990">
            <w:pPr>
              <w:rPr>
                <w:b/>
                <w:bCs/>
                <w:color w:val="000000"/>
                <w:szCs w:val="22"/>
                <w:lang w:eastAsia="cs-CZ"/>
              </w:rPr>
            </w:pPr>
            <w:r>
              <w:rPr>
                <w:b/>
                <w:bCs/>
                <w:color w:val="000000"/>
                <w:szCs w:val="22"/>
                <w:lang w:eastAsia="cs-CZ"/>
              </w:rPr>
              <w:t>Podpis</w:t>
            </w:r>
          </w:p>
        </w:tc>
      </w:tr>
      <w:tr w:rsidR="00F26C87" w14:paraId="540D5369" w14:textId="77777777">
        <w:trPr>
          <w:trHeight w:val="1113"/>
        </w:trPr>
        <w:tc>
          <w:tcPr>
            <w:tcW w:w="2688" w:type="dxa"/>
            <w:shd w:val="clear" w:color="auto" w:fill="auto"/>
            <w:noWrap/>
            <w:vAlign w:val="center"/>
          </w:tcPr>
          <w:p w14:paraId="373D956D" w14:textId="77777777" w:rsidR="00F26C87" w:rsidRDefault="00383990">
            <w:pPr>
              <w:rPr>
                <w:color w:val="000000"/>
                <w:szCs w:val="22"/>
                <w:lang w:eastAsia="cs-CZ"/>
              </w:rPr>
            </w:pPr>
            <w:r>
              <w:rPr>
                <w:color w:val="000000"/>
                <w:szCs w:val="22"/>
                <w:lang w:eastAsia="cs-CZ"/>
              </w:rPr>
              <w:t>O2 IT Services s.r.o.</w:t>
            </w:r>
          </w:p>
        </w:tc>
        <w:tc>
          <w:tcPr>
            <w:tcW w:w="3119" w:type="dxa"/>
            <w:vAlign w:val="center"/>
          </w:tcPr>
          <w:p w14:paraId="509A3F94" w14:textId="2DAA5F16" w:rsidR="00F26C87" w:rsidRDefault="00656A5A">
            <w:pPr>
              <w:rPr>
                <w:color w:val="000000"/>
                <w:szCs w:val="22"/>
                <w:lang w:eastAsia="cs-CZ"/>
              </w:rPr>
            </w:pPr>
            <w:r>
              <w:rPr>
                <w:color w:val="000000"/>
                <w:szCs w:val="22"/>
                <w:lang w:eastAsia="cs-CZ"/>
              </w:rPr>
              <w:t>xxx</w:t>
            </w:r>
          </w:p>
        </w:tc>
        <w:tc>
          <w:tcPr>
            <w:tcW w:w="3969" w:type="dxa"/>
            <w:shd w:val="clear" w:color="auto" w:fill="auto"/>
            <w:vAlign w:val="center"/>
          </w:tcPr>
          <w:p w14:paraId="4885E775" w14:textId="77777777" w:rsidR="00F26C87" w:rsidRDefault="00F26C87">
            <w:pPr>
              <w:ind w:right="72"/>
              <w:rPr>
                <w:color w:val="000000"/>
                <w:szCs w:val="22"/>
                <w:lang w:eastAsia="cs-CZ"/>
              </w:rPr>
            </w:pPr>
          </w:p>
        </w:tc>
      </w:tr>
    </w:tbl>
    <w:p w14:paraId="1E45D02B" w14:textId="77777777" w:rsidR="00F26C87" w:rsidRDefault="00F26C87">
      <w:pPr>
        <w:rPr>
          <w:szCs w:val="22"/>
        </w:rPr>
      </w:pPr>
    </w:p>
    <w:p w14:paraId="774FC01C" w14:textId="77777777" w:rsidR="00F26C87" w:rsidRDefault="00383990">
      <w:pPr>
        <w:rPr>
          <w:b/>
          <w:caps/>
          <w:szCs w:val="22"/>
        </w:rPr>
      </w:pPr>
      <w:r>
        <w:rPr>
          <w:b/>
          <w:caps/>
          <w:szCs w:val="22"/>
        </w:rPr>
        <w:br w:type="page"/>
      </w:r>
    </w:p>
    <w:p w14:paraId="4989DEBE" w14:textId="77777777" w:rsidR="00F26C87" w:rsidRDefault="00F26C87">
      <w:pPr>
        <w:rPr>
          <w:b/>
          <w:caps/>
          <w:szCs w:val="22"/>
        </w:rPr>
        <w:sectPr w:rsidR="00F26C87">
          <w:headerReference w:type="even" r:id="rId9"/>
          <w:headerReference w:type="default" r:id="rId10"/>
          <w:footerReference w:type="default" r:id="rId11"/>
          <w:headerReference w:type="first" r:id="rId12"/>
          <w:pgSz w:w="11906" w:h="16838"/>
          <w:pgMar w:top="1560" w:right="1418" w:bottom="1134" w:left="992" w:header="567" w:footer="567" w:gutter="0"/>
          <w:pgNumType w:start="1"/>
          <w:cols w:space="708"/>
          <w:docGrid w:linePitch="360"/>
        </w:sectPr>
      </w:pPr>
    </w:p>
    <w:p w14:paraId="49330081" w14:textId="77777777" w:rsidR="00F26C87" w:rsidRDefault="00383990">
      <w:pPr>
        <w:rPr>
          <w:b/>
          <w:caps/>
          <w:sz w:val="18"/>
          <w:szCs w:val="18"/>
        </w:rPr>
      </w:pPr>
      <w:r>
        <w:rPr>
          <w:b/>
          <w:caps/>
          <w:szCs w:val="22"/>
        </w:rPr>
        <w:lastRenderedPageBreak/>
        <w:t xml:space="preserve">C – Schválení realizace požadavku </w:t>
      </w:r>
      <w:r>
        <w:rPr>
          <w:b/>
          <w:sz w:val="28"/>
          <w:szCs w:val="28"/>
        </w:rPr>
        <w:t>Z32888</w:t>
      </w:r>
    </w:p>
    <w:p w14:paraId="44A73AC4" w14:textId="77777777" w:rsidR="00F26C87" w:rsidRDefault="00F26C87">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26C87" w14:paraId="4B4835C3" w14:textId="77777777">
        <w:tc>
          <w:tcPr>
            <w:tcW w:w="1701" w:type="dxa"/>
            <w:tcBorders>
              <w:top w:val="single" w:sz="8" w:space="0" w:color="auto"/>
              <w:left w:val="single" w:sz="8" w:space="0" w:color="auto"/>
              <w:bottom w:val="single" w:sz="8" w:space="0" w:color="auto"/>
            </w:tcBorders>
            <w:vAlign w:val="center"/>
          </w:tcPr>
          <w:p w14:paraId="5E864C3D" w14:textId="77777777" w:rsidR="00F26C87" w:rsidRDefault="00383990">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6127B499" w14:textId="77777777" w:rsidR="00F26C87" w:rsidRDefault="00383990">
            <w:pPr>
              <w:pStyle w:val="Tabulka"/>
              <w:rPr>
                <w:szCs w:val="22"/>
              </w:rPr>
            </w:pPr>
            <w:r>
              <w:rPr>
                <w:szCs w:val="22"/>
              </w:rPr>
              <w:t>48</w:t>
            </w:r>
          </w:p>
        </w:tc>
      </w:tr>
    </w:tbl>
    <w:p w14:paraId="2C434E10" w14:textId="77777777" w:rsidR="00F26C87" w:rsidRDefault="00F26C87">
      <w:pPr>
        <w:rPr>
          <w:szCs w:val="22"/>
        </w:rPr>
      </w:pPr>
    </w:p>
    <w:p w14:paraId="2D167595" w14:textId="77777777" w:rsidR="00F26C87" w:rsidRDefault="00383990">
      <w:pPr>
        <w:pStyle w:val="Nadpis1"/>
        <w:numPr>
          <w:ilvl w:val="0"/>
          <w:numId w:val="37"/>
        </w:numPr>
        <w:ind w:left="284" w:hanging="284"/>
        <w:rPr>
          <w:szCs w:val="22"/>
        </w:rPr>
      </w:pPr>
      <w:r>
        <w:rPr>
          <w:szCs w:val="22"/>
        </w:rPr>
        <w:t>Specifikace plnění</w:t>
      </w:r>
    </w:p>
    <w:p w14:paraId="51A9B0B1" w14:textId="77777777" w:rsidR="00F26C87" w:rsidRDefault="00383990">
      <w:pPr>
        <w:spacing w:after="120"/>
      </w:pPr>
      <w:r>
        <w:t xml:space="preserve">Požadované plnění je specifikováno v části A a B tohoto RfC. </w:t>
      </w:r>
    </w:p>
    <w:p w14:paraId="75EC4ECA" w14:textId="77777777" w:rsidR="00F26C87" w:rsidRDefault="00383990">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26C87" w14:paraId="5C4298FB"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5978915" w14:textId="77777777" w:rsidR="00F26C87" w:rsidRDefault="00383990">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729B1C" w14:textId="77777777" w:rsidR="00F26C87" w:rsidRDefault="00383990">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4B548A7" w14:textId="77777777" w:rsidR="00F26C87" w:rsidRDefault="00383990">
            <w:pPr>
              <w:rPr>
                <w:rFonts w:ascii="Arial Narrow" w:hAnsi="Arial Narrow"/>
                <w:b/>
                <w:bCs/>
                <w:color w:val="000000"/>
                <w:szCs w:val="22"/>
                <w:lang w:eastAsia="cs-CZ"/>
              </w:rPr>
            </w:pPr>
            <w:r>
              <w:rPr>
                <w:rFonts w:ascii="Arial Narrow" w:hAnsi="Arial Narrow"/>
                <w:b/>
                <w:bCs/>
                <w:color w:val="000000"/>
                <w:szCs w:val="22"/>
                <w:lang w:eastAsia="cs-CZ"/>
              </w:rPr>
              <w:t>Realizovat</w:t>
            </w:r>
          </w:p>
          <w:p w14:paraId="79B11371" w14:textId="77777777" w:rsidR="00F26C87" w:rsidRDefault="00383990">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943E205" w14:textId="77777777" w:rsidR="00F26C87" w:rsidRDefault="00383990">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26C87" w14:paraId="5C7BF502"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1F3B3BF" w14:textId="77777777" w:rsidR="00F26C87" w:rsidRDefault="00F26C87">
            <w:pPr>
              <w:pStyle w:val="Odstavecseseznamem"/>
              <w:numPr>
                <w:ilvl w:val="0"/>
                <w:numId w:val="3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D4362B3" w14:textId="77777777" w:rsidR="00F26C87" w:rsidRDefault="00383990">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1D2E75B4" w14:textId="77777777" w:rsidR="00F26C87" w:rsidRDefault="003839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A662A92" w14:textId="77777777" w:rsidR="00F26C87" w:rsidRDefault="00F26C87">
            <w:pPr>
              <w:rPr>
                <w:color w:val="000000"/>
                <w:szCs w:val="22"/>
                <w:lang w:eastAsia="cs-CZ"/>
              </w:rPr>
            </w:pPr>
          </w:p>
        </w:tc>
      </w:tr>
      <w:tr w:rsidR="00F26C87" w14:paraId="59D6DC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7342FE" w14:textId="77777777" w:rsidR="00F26C87" w:rsidRDefault="00F26C87">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2DDC803" w14:textId="77777777" w:rsidR="00F26C87" w:rsidRDefault="00383990">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14F0EB5" w14:textId="77777777" w:rsidR="00F26C87" w:rsidRDefault="003839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0F3F3A4" w14:textId="77777777" w:rsidR="00F26C87" w:rsidRDefault="00F26C87">
            <w:pPr>
              <w:rPr>
                <w:color w:val="000000"/>
                <w:szCs w:val="22"/>
                <w:lang w:eastAsia="cs-CZ"/>
              </w:rPr>
            </w:pPr>
          </w:p>
        </w:tc>
      </w:tr>
      <w:tr w:rsidR="00F26C87" w14:paraId="6BB0EBD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2C7BA14" w14:textId="77777777" w:rsidR="00F26C87" w:rsidRDefault="00F26C87">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3A4DCE" w14:textId="77777777" w:rsidR="00F26C87" w:rsidRDefault="00383990">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EC7CF0C" w14:textId="77777777" w:rsidR="00F26C87" w:rsidRDefault="003839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25ED8D2" w14:textId="77777777" w:rsidR="00F26C87" w:rsidRDefault="00F26C87">
            <w:pPr>
              <w:rPr>
                <w:color w:val="000000"/>
                <w:szCs w:val="22"/>
                <w:lang w:eastAsia="cs-CZ"/>
              </w:rPr>
            </w:pPr>
          </w:p>
        </w:tc>
      </w:tr>
      <w:tr w:rsidR="00F26C87" w14:paraId="59ED577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54AB76" w14:textId="77777777" w:rsidR="00F26C87" w:rsidRDefault="00F26C87">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42C095" w14:textId="77777777" w:rsidR="00F26C87" w:rsidRDefault="00383990">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FE2F190" w14:textId="77777777" w:rsidR="00F26C87" w:rsidRDefault="003839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05A0E8F" w14:textId="77777777" w:rsidR="00F26C87" w:rsidRDefault="00F26C87">
            <w:pPr>
              <w:rPr>
                <w:color w:val="000000"/>
                <w:szCs w:val="22"/>
                <w:lang w:eastAsia="cs-CZ"/>
              </w:rPr>
            </w:pPr>
          </w:p>
        </w:tc>
      </w:tr>
      <w:tr w:rsidR="00F26C87" w14:paraId="3874D8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426AEC" w14:textId="77777777" w:rsidR="00F26C87" w:rsidRDefault="00F26C87">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0C93A8" w14:textId="77777777" w:rsidR="00F26C87" w:rsidRDefault="00383990">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9898F84" w14:textId="77777777" w:rsidR="00F26C87" w:rsidRDefault="003839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538727" w14:textId="77777777" w:rsidR="00F26C87" w:rsidRDefault="00F26C87">
            <w:pPr>
              <w:rPr>
                <w:color w:val="000000"/>
                <w:szCs w:val="22"/>
                <w:lang w:eastAsia="cs-CZ"/>
              </w:rPr>
            </w:pPr>
          </w:p>
        </w:tc>
      </w:tr>
      <w:tr w:rsidR="00F26C87" w14:paraId="2F24B7B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B3F728" w14:textId="77777777" w:rsidR="00F26C87" w:rsidRDefault="00F26C87">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1DB6AA" w14:textId="77777777" w:rsidR="00F26C87" w:rsidRDefault="00383990">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2F5586C" w14:textId="77777777" w:rsidR="00F26C87" w:rsidRDefault="003839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94DF7B6" w14:textId="77777777" w:rsidR="00F26C87" w:rsidRDefault="00F26C87">
            <w:pPr>
              <w:rPr>
                <w:color w:val="000000"/>
                <w:szCs w:val="22"/>
                <w:lang w:eastAsia="cs-CZ"/>
              </w:rPr>
            </w:pPr>
          </w:p>
        </w:tc>
      </w:tr>
      <w:tr w:rsidR="00F26C87" w14:paraId="2F0DBFD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A9B776" w14:textId="77777777" w:rsidR="00F26C87" w:rsidRDefault="00F26C87">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EFEFA0" w14:textId="77777777" w:rsidR="00F26C87" w:rsidRDefault="00383990">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2C8AB15" w14:textId="77777777" w:rsidR="00F26C87" w:rsidRDefault="003839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583C4B" w14:textId="77777777" w:rsidR="00F26C87" w:rsidRDefault="00F26C87">
            <w:pPr>
              <w:rPr>
                <w:color w:val="000000"/>
                <w:szCs w:val="22"/>
                <w:lang w:eastAsia="cs-CZ"/>
              </w:rPr>
            </w:pPr>
          </w:p>
        </w:tc>
      </w:tr>
      <w:tr w:rsidR="00F26C87" w14:paraId="233642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869173" w14:textId="77777777" w:rsidR="00F26C87" w:rsidRDefault="00F26C87">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86AE88" w14:textId="77777777" w:rsidR="00F26C87" w:rsidRDefault="00383990">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FE29BBB" w14:textId="77777777" w:rsidR="00F26C87" w:rsidRDefault="003839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7D2661" w14:textId="77777777" w:rsidR="00F26C87" w:rsidRDefault="00F26C87">
            <w:pPr>
              <w:rPr>
                <w:color w:val="000000"/>
                <w:szCs w:val="22"/>
                <w:lang w:eastAsia="cs-CZ"/>
              </w:rPr>
            </w:pPr>
          </w:p>
        </w:tc>
      </w:tr>
      <w:tr w:rsidR="00F26C87" w14:paraId="4EA5EAC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9220BA" w14:textId="77777777" w:rsidR="00F26C87" w:rsidRDefault="00F26C87">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FE7E80" w14:textId="77777777" w:rsidR="00F26C87" w:rsidRDefault="00383990">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947C2F4" w14:textId="77777777" w:rsidR="00F26C87" w:rsidRDefault="003839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10EC4F0" w14:textId="77777777" w:rsidR="00F26C87" w:rsidRDefault="00F26C87">
            <w:pPr>
              <w:rPr>
                <w:color w:val="000000"/>
                <w:szCs w:val="22"/>
                <w:lang w:eastAsia="cs-CZ"/>
              </w:rPr>
            </w:pPr>
          </w:p>
        </w:tc>
      </w:tr>
      <w:tr w:rsidR="00F26C87" w14:paraId="4EB2473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2D9C7A" w14:textId="77777777" w:rsidR="00F26C87" w:rsidRDefault="00F26C87">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D8E4A3" w14:textId="77777777" w:rsidR="00F26C87" w:rsidRDefault="00383990">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9C825C6" w14:textId="77777777" w:rsidR="00F26C87" w:rsidRDefault="003839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5DC743" w14:textId="77777777" w:rsidR="00F26C87" w:rsidRDefault="00F26C87">
            <w:pPr>
              <w:rPr>
                <w:color w:val="000000"/>
                <w:szCs w:val="22"/>
                <w:lang w:eastAsia="cs-CZ"/>
              </w:rPr>
            </w:pPr>
          </w:p>
        </w:tc>
      </w:tr>
      <w:tr w:rsidR="00F26C87" w14:paraId="1A754F9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637FDF" w14:textId="77777777" w:rsidR="00F26C87" w:rsidRDefault="00F26C87">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2D54E6" w14:textId="77777777" w:rsidR="00F26C87" w:rsidRDefault="00383990">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1EA896" w14:textId="77777777" w:rsidR="00F26C87" w:rsidRDefault="003839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3662B4" w14:textId="77777777" w:rsidR="00F26C87" w:rsidRDefault="00F26C87">
            <w:pPr>
              <w:rPr>
                <w:color w:val="000000"/>
                <w:szCs w:val="22"/>
                <w:lang w:eastAsia="cs-CZ"/>
              </w:rPr>
            </w:pPr>
          </w:p>
        </w:tc>
      </w:tr>
      <w:tr w:rsidR="00F26C87" w14:paraId="5333E9A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79F552" w14:textId="77777777" w:rsidR="00F26C87" w:rsidRDefault="00F26C87">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C5127E" w14:textId="77777777" w:rsidR="00F26C87" w:rsidRDefault="00383990">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9636575" w14:textId="77777777" w:rsidR="00F26C87" w:rsidRDefault="003839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3812BF" w14:textId="77777777" w:rsidR="00F26C87" w:rsidRDefault="00F26C87">
            <w:pPr>
              <w:rPr>
                <w:color w:val="000000"/>
                <w:szCs w:val="22"/>
                <w:lang w:eastAsia="cs-CZ"/>
              </w:rPr>
            </w:pPr>
          </w:p>
        </w:tc>
      </w:tr>
      <w:tr w:rsidR="00F26C87" w14:paraId="12166A9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99865D9" w14:textId="77777777" w:rsidR="00F26C87" w:rsidRDefault="00F26C87">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87DAB3" w14:textId="77777777" w:rsidR="00F26C87" w:rsidRDefault="00383990">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4DDC698" w14:textId="77777777" w:rsidR="00F26C87" w:rsidRDefault="0038399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186639" w14:textId="77777777" w:rsidR="00F26C87" w:rsidRDefault="00F26C87">
            <w:pPr>
              <w:rPr>
                <w:color w:val="000000"/>
                <w:szCs w:val="22"/>
                <w:lang w:eastAsia="cs-CZ"/>
              </w:rPr>
            </w:pPr>
          </w:p>
        </w:tc>
      </w:tr>
    </w:tbl>
    <w:p w14:paraId="0104843E" w14:textId="77777777" w:rsidR="00F26C87" w:rsidRDefault="00F26C87"/>
    <w:p w14:paraId="25520063" w14:textId="77777777" w:rsidR="00F26C87" w:rsidRDefault="00383990">
      <w:pPr>
        <w:pStyle w:val="Nadpis1"/>
        <w:numPr>
          <w:ilvl w:val="0"/>
          <w:numId w:val="37"/>
        </w:numPr>
        <w:ind w:left="284" w:hanging="284"/>
        <w:rPr>
          <w:szCs w:val="22"/>
        </w:rPr>
      </w:pPr>
      <w:r>
        <w:rPr>
          <w:szCs w:val="22"/>
        </w:rPr>
        <w:t>Uživatelské a licenční zajištění pro Objednatele (je-li relevantní):</w:t>
      </w:r>
    </w:p>
    <w:p w14:paraId="55E5A2D7" w14:textId="77777777" w:rsidR="00F26C87" w:rsidRDefault="00F26C87"/>
    <w:p w14:paraId="65A50561" w14:textId="77777777" w:rsidR="00F26C87" w:rsidRDefault="00383990">
      <w:pPr>
        <w:pStyle w:val="Nadpis1"/>
        <w:numPr>
          <w:ilvl w:val="0"/>
          <w:numId w:val="37"/>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26C87" w14:paraId="2A1B1325"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CC58B9" w14:textId="77777777" w:rsidR="00F26C87" w:rsidRDefault="00383990">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7455B2" w14:textId="77777777" w:rsidR="00F26C87" w:rsidRDefault="00383990">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208791C" w14:textId="77777777" w:rsidR="00F26C87" w:rsidRDefault="00383990">
            <w:pPr>
              <w:rPr>
                <w:b/>
                <w:bCs/>
                <w:color w:val="000000"/>
                <w:szCs w:val="22"/>
                <w:lang w:eastAsia="cs-CZ"/>
              </w:rPr>
            </w:pPr>
            <w:r>
              <w:rPr>
                <w:b/>
                <w:bCs/>
                <w:color w:val="000000"/>
                <w:szCs w:val="22"/>
                <w:lang w:eastAsia="cs-CZ"/>
              </w:rPr>
              <w:t>Odpovědná osoba</w:t>
            </w:r>
          </w:p>
        </w:tc>
      </w:tr>
      <w:tr w:rsidR="00F26C87" w14:paraId="0BB6CE51" w14:textId="77777777">
        <w:trPr>
          <w:trHeight w:val="284"/>
        </w:trPr>
        <w:tc>
          <w:tcPr>
            <w:tcW w:w="1843" w:type="dxa"/>
            <w:tcBorders>
              <w:right w:val="dotted" w:sz="4" w:space="0" w:color="auto"/>
            </w:tcBorders>
            <w:shd w:val="clear" w:color="auto" w:fill="auto"/>
            <w:noWrap/>
            <w:vAlign w:val="bottom"/>
          </w:tcPr>
          <w:p w14:paraId="6BBA4276" w14:textId="77777777" w:rsidR="00F26C87" w:rsidRDefault="00383990">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6394A8C5" w14:textId="77777777" w:rsidR="00F26C87" w:rsidRDefault="00383990">
            <w:pPr>
              <w:rPr>
                <w:color w:val="000000"/>
                <w:szCs w:val="22"/>
                <w:lang w:eastAsia="cs-CZ"/>
              </w:rPr>
            </w:pPr>
            <w:r>
              <w:rPr>
                <w:color w:val="000000"/>
                <w:szCs w:val="22"/>
                <w:lang w:eastAsia="cs-CZ"/>
              </w:rPr>
              <w:t>Dle potřeby dodavatele</w:t>
            </w:r>
          </w:p>
        </w:tc>
        <w:tc>
          <w:tcPr>
            <w:tcW w:w="2268" w:type="dxa"/>
            <w:tcBorders>
              <w:left w:val="dotted" w:sz="4" w:space="0" w:color="auto"/>
            </w:tcBorders>
            <w:shd w:val="clear" w:color="auto" w:fill="auto"/>
            <w:vAlign w:val="bottom"/>
          </w:tcPr>
          <w:p w14:paraId="591B69CD" w14:textId="77777777" w:rsidR="00F26C87" w:rsidRDefault="00383990">
            <w:pPr>
              <w:rPr>
                <w:color w:val="000000"/>
                <w:szCs w:val="22"/>
                <w:lang w:eastAsia="cs-CZ"/>
              </w:rPr>
            </w:pPr>
            <w:r>
              <w:rPr>
                <w:color w:val="000000"/>
                <w:szCs w:val="22"/>
                <w:lang w:eastAsia="cs-CZ"/>
              </w:rPr>
              <w:t>Smejkal Tomáš</w:t>
            </w:r>
          </w:p>
        </w:tc>
      </w:tr>
    </w:tbl>
    <w:p w14:paraId="7F15C207" w14:textId="77777777" w:rsidR="00F26C87" w:rsidRDefault="00383990">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0C18720" w14:textId="77777777" w:rsidR="00F26C87" w:rsidRDefault="00F26C87"/>
    <w:p w14:paraId="1B697E6A" w14:textId="77777777" w:rsidR="00F26C87" w:rsidRDefault="00383990">
      <w:pPr>
        <w:pStyle w:val="Nadpis1"/>
        <w:numPr>
          <w:ilvl w:val="0"/>
          <w:numId w:val="37"/>
        </w:numPr>
        <w:ind w:left="284" w:hanging="284"/>
        <w:rPr>
          <w:szCs w:val="22"/>
        </w:rPr>
      </w:pPr>
      <w:r>
        <w:rPr>
          <w:szCs w:val="22"/>
        </w:rPr>
        <w:t>Harmonogram realizace</w:t>
      </w:r>
      <w:r>
        <w:rPr>
          <w:b/>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F26C87" w14:paraId="5DC79AA9"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36D4B" w14:textId="77777777" w:rsidR="00F26C87" w:rsidRDefault="00383990">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F24B1D9" w14:textId="77777777" w:rsidR="00F26C87" w:rsidRDefault="00383990">
            <w:pPr>
              <w:rPr>
                <w:b/>
                <w:bCs/>
                <w:color w:val="000000"/>
                <w:szCs w:val="22"/>
                <w:lang w:eastAsia="cs-CZ"/>
              </w:rPr>
            </w:pPr>
            <w:r>
              <w:rPr>
                <w:b/>
                <w:bCs/>
                <w:color w:val="000000"/>
                <w:szCs w:val="22"/>
                <w:lang w:eastAsia="cs-CZ"/>
              </w:rPr>
              <w:t>Termín</w:t>
            </w:r>
          </w:p>
        </w:tc>
      </w:tr>
      <w:tr w:rsidR="00F26C87" w14:paraId="4B4AD7EE" w14:textId="77777777">
        <w:trPr>
          <w:trHeight w:val="284"/>
        </w:trPr>
        <w:tc>
          <w:tcPr>
            <w:tcW w:w="7513" w:type="dxa"/>
            <w:tcBorders>
              <w:top w:val="single" w:sz="8" w:space="0" w:color="auto"/>
              <w:right w:val="dotted" w:sz="4" w:space="0" w:color="auto"/>
            </w:tcBorders>
            <w:shd w:val="clear" w:color="auto" w:fill="auto"/>
            <w:noWrap/>
            <w:vAlign w:val="bottom"/>
          </w:tcPr>
          <w:p w14:paraId="4D853483" w14:textId="77777777" w:rsidR="00F26C87" w:rsidRDefault="00383990">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0A3C6DBE" w14:textId="77777777" w:rsidR="00F26C87" w:rsidRDefault="00383990">
            <w:pPr>
              <w:rPr>
                <w:color w:val="000000"/>
                <w:szCs w:val="22"/>
                <w:lang w:eastAsia="cs-CZ"/>
              </w:rPr>
            </w:pPr>
            <w:r>
              <w:rPr>
                <w:color w:val="000000"/>
                <w:szCs w:val="22"/>
                <w:lang w:eastAsia="cs-CZ"/>
              </w:rPr>
              <w:t>listopad</w:t>
            </w:r>
          </w:p>
        </w:tc>
      </w:tr>
      <w:tr w:rsidR="00F26C87" w14:paraId="2CC428FB" w14:textId="77777777">
        <w:trPr>
          <w:trHeight w:val="284"/>
        </w:trPr>
        <w:tc>
          <w:tcPr>
            <w:tcW w:w="7513" w:type="dxa"/>
            <w:tcBorders>
              <w:right w:val="dotted" w:sz="4" w:space="0" w:color="auto"/>
            </w:tcBorders>
            <w:shd w:val="clear" w:color="auto" w:fill="auto"/>
            <w:noWrap/>
            <w:vAlign w:val="bottom"/>
          </w:tcPr>
          <w:p w14:paraId="114AB15C" w14:textId="77777777" w:rsidR="00F26C87" w:rsidRDefault="00383990">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7982DF79" w14:textId="77777777" w:rsidR="00F26C87" w:rsidRDefault="00383990">
            <w:pPr>
              <w:rPr>
                <w:color w:val="000000"/>
                <w:szCs w:val="22"/>
                <w:lang w:eastAsia="cs-CZ"/>
              </w:rPr>
            </w:pPr>
            <w:r>
              <w:rPr>
                <w:color w:val="000000"/>
                <w:szCs w:val="22"/>
                <w:lang w:eastAsia="cs-CZ"/>
              </w:rPr>
              <w:t>3.2.2022</w:t>
            </w:r>
          </w:p>
        </w:tc>
      </w:tr>
    </w:tbl>
    <w:p w14:paraId="7C65011E" w14:textId="77777777" w:rsidR="00F26C87" w:rsidRDefault="00383990">
      <w:pPr>
        <w:pStyle w:val="Nadpis1"/>
        <w:numPr>
          <w:ilvl w:val="0"/>
          <w:numId w:val="37"/>
        </w:numPr>
        <w:ind w:left="284" w:hanging="284"/>
        <w:rPr>
          <w:szCs w:val="22"/>
        </w:rPr>
      </w:pPr>
      <w:bookmarkStart w:id="0" w:name="_Ref31623420"/>
      <w:r>
        <w:rPr>
          <w:szCs w:val="22"/>
        </w:rPr>
        <w:lastRenderedPageBreak/>
        <w:t>Pracnost a cenová nabídka navrhovaného řešení</w:t>
      </w:r>
      <w:bookmarkEnd w:id="0"/>
    </w:p>
    <w:p w14:paraId="49E8D73B" w14:textId="77777777" w:rsidR="00F26C87" w:rsidRDefault="0038399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276"/>
        <w:gridCol w:w="1559"/>
        <w:gridCol w:w="1699"/>
      </w:tblGrid>
      <w:tr w:rsidR="00F26C87" w14:paraId="7BE1DADA" w14:textId="77777777">
        <w:tc>
          <w:tcPr>
            <w:tcW w:w="1985" w:type="dxa"/>
            <w:tcBorders>
              <w:top w:val="single" w:sz="8" w:space="0" w:color="auto"/>
              <w:left w:val="single" w:sz="8" w:space="0" w:color="auto"/>
              <w:bottom w:val="single" w:sz="8" w:space="0" w:color="auto"/>
              <w:right w:val="single" w:sz="8" w:space="0" w:color="auto"/>
            </w:tcBorders>
          </w:tcPr>
          <w:p w14:paraId="0495CBAD" w14:textId="77777777" w:rsidR="00F26C87" w:rsidRDefault="00383990">
            <w:pPr>
              <w:pStyle w:val="Tabulka"/>
              <w:rPr>
                <w:szCs w:val="22"/>
              </w:rPr>
            </w:pPr>
            <w:r>
              <w:rPr>
                <w:b/>
                <w:szCs w:val="22"/>
              </w:rPr>
              <w:t>Oblast / role</w:t>
            </w:r>
            <w:r>
              <w:rPr>
                <w:rStyle w:val="Odkaznavysvtlivky"/>
                <w:szCs w:val="22"/>
              </w:rPr>
              <w:endnoteReference w:id="22"/>
            </w:r>
          </w:p>
        </w:tc>
        <w:tc>
          <w:tcPr>
            <w:tcW w:w="3260" w:type="dxa"/>
            <w:tcBorders>
              <w:top w:val="single" w:sz="8" w:space="0" w:color="auto"/>
              <w:left w:val="single" w:sz="8" w:space="0" w:color="auto"/>
              <w:bottom w:val="single" w:sz="8" w:space="0" w:color="auto"/>
              <w:right w:val="single" w:sz="8" w:space="0" w:color="auto"/>
            </w:tcBorders>
          </w:tcPr>
          <w:p w14:paraId="01B36C24" w14:textId="77777777" w:rsidR="00F26C87" w:rsidRDefault="00383990">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B484EB5" w14:textId="77777777" w:rsidR="00F26C87" w:rsidRDefault="00383990">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000675A" w14:textId="77777777" w:rsidR="00F26C87" w:rsidRDefault="0038399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A8999E6" w14:textId="77777777" w:rsidR="00F26C87" w:rsidRDefault="00383990">
            <w:pPr>
              <w:pStyle w:val="Tabulka"/>
              <w:rPr>
                <w:b/>
                <w:szCs w:val="22"/>
              </w:rPr>
            </w:pPr>
            <w:r>
              <w:rPr>
                <w:b/>
                <w:szCs w:val="22"/>
              </w:rPr>
              <w:t>v Kč s DPH</w:t>
            </w:r>
          </w:p>
        </w:tc>
      </w:tr>
      <w:tr w:rsidR="00F26C87" w14:paraId="5A1EEAE4" w14:textId="77777777">
        <w:trPr>
          <w:trHeight w:hRule="exact" w:val="20"/>
        </w:trPr>
        <w:tc>
          <w:tcPr>
            <w:tcW w:w="1985" w:type="dxa"/>
            <w:tcBorders>
              <w:top w:val="single" w:sz="8" w:space="0" w:color="auto"/>
              <w:left w:val="dotted" w:sz="4" w:space="0" w:color="auto"/>
            </w:tcBorders>
          </w:tcPr>
          <w:p w14:paraId="2295E411" w14:textId="77777777" w:rsidR="00F26C87" w:rsidRDefault="00F26C87">
            <w:pPr>
              <w:pStyle w:val="Tabulka"/>
              <w:rPr>
                <w:szCs w:val="22"/>
              </w:rPr>
            </w:pPr>
          </w:p>
        </w:tc>
        <w:tc>
          <w:tcPr>
            <w:tcW w:w="3260" w:type="dxa"/>
            <w:tcBorders>
              <w:top w:val="single" w:sz="8" w:space="0" w:color="auto"/>
              <w:left w:val="dotted" w:sz="4" w:space="0" w:color="auto"/>
            </w:tcBorders>
          </w:tcPr>
          <w:p w14:paraId="6B5B3837" w14:textId="77777777" w:rsidR="00F26C87" w:rsidRDefault="00F26C87">
            <w:pPr>
              <w:pStyle w:val="Tabulka"/>
              <w:rPr>
                <w:szCs w:val="22"/>
              </w:rPr>
            </w:pPr>
          </w:p>
        </w:tc>
        <w:tc>
          <w:tcPr>
            <w:tcW w:w="1276" w:type="dxa"/>
            <w:tcBorders>
              <w:top w:val="single" w:sz="8" w:space="0" w:color="auto"/>
            </w:tcBorders>
          </w:tcPr>
          <w:p w14:paraId="2588803B" w14:textId="77777777" w:rsidR="00F26C87" w:rsidRDefault="00F26C87">
            <w:pPr>
              <w:pStyle w:val="Tabulka"/>
              <w:rPr>
                <w:szCs w:val="22"/>
              </w:rPr>
            </w:pPr>
          </w:p>
        </w:tc>
        <w:tc>
          <w:tcPr>
            <w:tcW w:w="1559" w:type="dxa"/>
            <w:tcBorders>
              <w:top w:val="single" w:sz="8" w:space="0" w:color="auto"/>
            </w:tcBorders>
          </w:tcPr>
          <w:p w14:paraId="00AC20CB" w14:textId="77777777" w:rsidR="00F26C87" w:rsidRDefault="00F26C87">
            <w:pPr>
              <w:pStyle w:val="Tabulka"/>
              <w:rPr>
                <w:szCs w:val="22"/>
              </w:rPr>
            </w:pPr>
          </w:p>
        </w:tc>
        <w:tc>
          <w:tcPr>
            <w:tcW w:w="1699" w:type="dxa"/>
            <w:tcBorders>
              <w:top w:val="single" w:sz="8" w:space="0" w:color="auto"/>
            </w:tcBorders>
          </w:tcPr>
          <w:p w14:paraId="6672B88D" w14:textId="77777777" w:rsidR="00F26C87" w:rsidRDefault="00F26C87">
            <w:pPr>
              <w:pStyle w:val="Tabulka"/>
              <w:rPr>
                <w:szCs w:val="22"/>
              </w:rPr>
            </w:pPr>
          </w:p>
        </w:tc>
      </w:tr>
      <w:tr w:rsidR="00F26C87" w14:paraId="1487529D" w14:textId="77777777">
        <w:trPr>
          <w:trHeight w:val="397"/>
        </w:trPr>
        <w:tc>
          <w:tcPr>
            <w:tcW w:w="1985" w:type="dxa"/>
            <w:tcBorders>
              <w:top w:val="dotted" w:sz="4" w:space="0" w:color="auto"/>
              <w:left w:val="dotted" w:sz="4" w:space="0" w:color="auto"/>
            </w:tcBorders>
          </w:tcPr>
          <w:p w14:paraId="6F2600D2" w14:textId="77777777" w:rsidR="00F26C87" w:rsidRDefault="00F26C87">
            <w:pPr>
              <w:pStyle w:val="Tabulka"/>
              <w:rPr>
                <w:szCs w:val="22"/>
              </w:rPr>
            </w:pPr>
          </w:p>
        </w:tc>
        <w:tc>
          <w:tcPr>
            <w:tcW w:w="3260" w:type="dxa"/>
            <w:tcBorders>
              <w:top w:val="dotted" w:sz="4" w:space="0" w:color="auto"/>
              <w:left w:val="dotted" w:sz="4" w:space="0" w:color="auto"/>
            </w:tcBorders>
          </w:tcPr>
          <w:p w14:paraId="1FFA69E2" w14:textId="77777777" w:rsidR="00F26C87" w:rsidRDefault="00383990">
            <w:pPr>
              <w:pStyle w:val="Tabulka"/>
              <w:rPr>
                <w:szCs w:val="22"/>
              </w:rPr>
            </w:pPr>
            <w:r>
              <w:rPr>
                <w:szCs w:val="22"/>
              </w:rPr>
              <w:t>Viz cenová nabídka v příloze č.01</w:t>
            </w:r>
          </w:p>
        </w:tc>
        <w:tc>
          <w:tcPr>
            <w:tcW w:w="1276" w:type="dxa"/>
            <w:tcBorders>
              <w:top w:val="dotted" w:sz="4" w:space="0" w:color="auto"/>
            </w:tcBorders>
          </w:tcPr>
          <w:p w14:paraId="64BCC4A9" w14:textId="77777777" w:rsidR="00F26C87" w:rsidRDefault="00383990">
            <w:pPr>
              <w:pStyle w:val="Tabulka"/>
              <w:rPr>
                <w:szCs w:val="22"/>
              </w:rPr>
            </w:pPr>
            <w:r>
              <w:rPr>
                <w:szCs w:val="22"/>
              </w:rPr>
              <w:t>46</w:t>
            </w:r>
          </w:p>
        </w:tc>
        <w:tc>
          <w:tcPr>
            <w:tcW w:w="1559" w:type="dxa"/>
            <w:tcBorders>
              <w:top w:val="dotted" w:sz="4" w:space="0" w:color="auto"/>
            </w:tcBorders>
          </w:tcPr>
          <w:p w14:paraId="38D18520" w14:textId="77777777" w:rsidR="00F26C87" w:rsidRDefault="00383990">
            <w:pPr>
              <w:pStyle w:val="Tabulka"/>
              <w:rPr>
                <w:szCs w:val="22"/>
              </w:rPr>
            </w:pPr>
            <w:r>
              <w:t xml:space="preserve"> 449 834,00</w:t>
            </w:r>
          </w:p>
        </w:tc>
        <w:tc>
          <w:tcPr>
            <w:tcW w:w="1699" w:type="dxa"/>
            <w:tcBorders>
              <w:top w:val="dotted" w:sz="4" w:space="0" w:color="auto"/>
            </w:tcBorders>
          </w:tcPr>
          <w:p w14:paraId="58ECEE85" w14:textId="77777777" w:rsidR="00F26C87" w:rsidRDefault="00383990">
            <w:pPr>
              <w:pStyle w:val="Tabulka"/>
              <w:rPr>
                <w:szCs w:val="22"/>
              </w:rPr>
            </w:pPr>
            <w:r>
              <w:t>544 299,14</w:t>
            </w:r>
          </w:p>
        </w:tc>
      </w:tr>
      <w:tr w:rsidR="00F26C87" w14:paraId="4C73397E" w14:textId="77777777">
        <w:trPr>
          <w:trHeight w:val="397"/>
        </w:trPr>
        <w:tc>
          <w:tcPr>
            <w:tcW w:w="5245" w:type="dxa"/>
            <w:gridSpan w:val="2"/>
            <w:tcBorders>
              <w:left w:val="dotted" w:sz="4" w:space="0" w:color="auto"/>
              <w:bottom w:val="dotted" w:sz="4" w:space="0" w:color="auto"/>
            </w:tcBorders>
          </w:tcPr>
          <w:p w14:paraId="267912E6" w14:textId="77777777" w:rsidR="00F26C87" w:rsidRDefault="00383990">
            <w:pPr>
              <w:pStyle w:val="Tabulka"/>
              <w:rPr>
                <w:b/>
                <w:szCs w:val="22"/>
              </w:rPr>
            </w:pPr>
            <w:r>
              <w:rPr>
                <w:b/>
                <w:szCs w:val="22"/>
              </w:rPr>
              <w:t>Celkem:</w:t>
            </w:r>
          </w:p>
        </w:tc>
        <w:tc>
          <w:tcPr>
            <w:tcW w:w="1276" w:type="dxa"/>
            <w:tcBorders>
              <w:bottom w:val="dotted" w:sz="4" w:space="0" w:color="auto"/>
            </w:tcBorders>
          </w:tcPr>
          <w:p w14:paraId="0DD6CE6F" w14:textId="77777777" w:rsidR="00F26C87" w:rsidRDefault="00383990">
            <w:pPr>
              <w:pStyle w:val="Tabulka"/>
              <w:rPr>
                <w:szCs w:val="22"/>
              </w:rPr>
            </w:pPr>
            <w:r>
              <w:rPr>
                <w:szCs w:val="22"/>
              </w:rPr>
              <w:t>46</w:t>
            </w:r>
          </w:p>
        </w:tc>
        <w:tc>
          <w:tcPr>
            <w:tcW w:w="1559" w:type="dxa"/>
            <w:tcBorders>
              <w:bottom w:val="dotted" w:sz="4" w:space="0" w:color="auto"/>
            </w:tcBorders>
          </w:tcPr>
          <w:p w14:paraId="04BA39BE" w14:textId="77777777" w:rsidR="00F26C87" w:rsidRDefault="00383990">
            <w:pPr>
              <w:pStyle w:val="Tabulka"/>
              <w:rPr>
                <w:szCs w:val="22"/>
              </w:rPr>
            </w:pPr>
            <w:r>
              <w:t xml:space="preserve"> 449 834,00</w:t>
            </w:r>
          </w:p>
        </w:tc>
        <w:tc>
          <w:tcPr>
            <w:tcW w:w="1699" w:type="dxa"/>
            <w:tcBorders>
              <w:bottom w:val="dotted" w:sz="4" w:space="0" w:color="auto"/>
            </w:tcBorders>
          </w:tcPr>
          <w:p w14:paraId="7745D116" w14:textId="77777777" w:rsidR="00F26C87" w:rsidRDefault="00383990">
            <w:pPr>
              <w:pStyle w:val="Tabulka"/>
              <w:rPr>
                <w:szCs w:val="22"/>
              </w:rPr>
            </w:pPr>
            <w:r>
              <w:t>544 299,14</w:t>
            </w:r>
          </w:p>
        </w:tc>
      </w:tr>
    </w:tbl>
    <w:p w14:paraId="7B718464" w14:textId="77777777" w:rsidR="00F26C87" w:rsidRDefault="00F26C87">
      <w:pPr>
        <w:rPr>
          <w:sz w:val="8"/>
          <w:szCs w:val="8"/>
        </w:rPr>
      </w:pPr>
    </w:p>
    <w:p w14:paraId="4CF0E691" w14:textId="77777777" w:rsidR="00F26C87" w:rsidRDefault="00383990">
      <w:pPr>
        <w:rPr>
          <w:sz w:val="16"/>
          <w:szCs w:val="16"/>
        </w:rPr>
      </w:pPr>
      <w:r>
        <w:rPr>
          <w:sz w:val="16"/>
          <w:szCs w:val="16"/>
        </w:rPr>
        <w:t>(Pozn.: MD – člověkoden, MJ – měrná jednotka, např. počet kusů)</w:t>
      </w:r>
    </w:p>
    <w:p w14:paraId="50CA146D" w14:textId="77777777" w:rsidR="00F26C87" w:rsidRDefault="00F26C87">
      <w:pPr>
        <w:rPr>
          <w:szCs w:val="22"/>
        </w:rPr>
      </w:pPr>
    </w:p>
    <w:p w14:paraId="737E8BEF" w14:textId="77777777" w:rsidR="00F26C87" w:rsidRDefault="00F26C87">
      <w:pPr>
        <w:rPr>
          <w:szCs w:val="22"/>
        </w:rPr>
      </w:pPr>
    </w:p>
    <w:p w14:paraId="58CB5712" w14:textId="77777777" w:rsidR="00F26C87" w:rsidRDefault="00F26C87"/>
    <w:p w14:paraId="0BD82223" w14:textId="77777777" w:rsidR="00F26C87" w:rsidRDefault="00F26C87"/>
    <w:p w14:paraId="7DA24EF6" w14:textId="77777777" w:rsidR="00F26C87" w:rsidRDefault="00383990">
      <w:pPr>
        <w:pStyle w:val="Nadpis1"/>
        <w:numPr>
          <w:ilvl w:val="0"/>
          <w:numId w:val="37"/>
        </w:numPr>
        <w:ind w:left="284" w:hanging="284"/>
        <w:rPr>
          <w:szCs w:val="22"/>
        </w:rPr>
      </w:pPr>
      <w:r>
        <w:rPr>
          <w:szCs w:val="22"/>
        </w:rPr>
        <w:t>Posouzení</w:t>
      </w:r>
    </w:p>
    <w:p w14:paraId="56BC20B0" w14:textId="77777777" w:rsidR="00F26C87" w:rsidRDefault="00383990">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776" w:type="dxa"/>
        <w:tblLook w:val="04A0" w:firstRow="1" w:lastRow="0" w:firstColumn="1" w:lastColumn="0" w:noHBand="0" w:noVBand="1"/>
      </w:tblPr>
      <w:tblGrid>
        <w:gridCol w:w="3256"/>
        <w:gridCol w:w="2976"/>
        <w:gridCol w:w="3544"/>
      </w:tblGrid>
      <w:tr w:rsidR="00F26C87" w14:paraId="10F2761D" w14:textId="77777777">
        <w:trPr>
          <w:trHeight w:val="374"/>
        </w:trPr>
        <w:tc>
          <w:tcPr>
            <w:tcW w:w="3256" w:type="dxa"/>
            <w:vAlign w:val="center"/>
          </w:tcPr>
          <w:p w14:paraId="0A3EDA61" w14:textId="77777777" w:rsidR="00F26C87" w:rsidRDefault="00383990">
            <w:pPr>
              <w:rPr>
                <w:b/>
              </w:rPr>
            </w:pPr>
            <w:r>
              <w:rPr>
                <w:b/>
              </w:rPr>
              <w:t>Role</w:t>
            </w:r>
          </w:p>
        </w:tc>
        <w:tc>
          <w:tcPr>
            <w:tcW w:w="2976" w:type="dxa"/>
            <w:vAlign w:val="center"/>
          </w:tcPr>
          <w:p w14:paraId="284C77EF" w14:textId="77777777" w:rsidR="00F26C87" w:rsidRDefault="00383990">
            <w:pPr>
              <w:rPr>
                <w:b/>
              </w:rPr>
            </w:pPr>
            <w:r>
              <w:rPr>
                <w:b/>
              </w:rPr>
              <w:t>Jméno</w:t>
            </w:r>
          </w:p>
        </w:tc>
        <w:tc>
          <w:tcPr>
            <w:tcW w:w="3544" w:type="dxa"/>
            <w:vAlign w:val="center"/>
          </w:tcPr>
          <w:p w14:paraId="18A1C43F" w14:textId="77777777" w:rsidR="00F26C87" w:rsidRDefault="00383990">
            <w:pPr>
              <w:rPr>
                <w:b/>
              </w:rPr>
            </w:pPr>
            <w:r>
              <w:rPr>
                <w:b/>
              </w:rPr>
              <w:t>Podpis/Mail</w:t>
            </w:r>
            <w:r>
              <w:rPr>
                <w:rStyle w:val="Odkaznavysvtlivky"/>
                <w:b/>
              </w:rPr>
              <w:endnoteReference w:id="23"/>
            </w:r>
          </w:p>
        </w:tc>
      </w:tr>
      <w:tr w:rsidR="00F26C87" w14:paraId="1EC836A6" w14:textId="77777777">
        <w:trPr>
          <w:trHeight w:val="510"/>
        </w:trPr>
        <w:tc>
          <w:tcPr>
            <w:tcW w:w="3256" w:type="dxa"/>
            <w:vAlign w:val="center"/>
          </w:tcPr>
          <w:p w14:paraId="40A9E61D" w14:textId="77777777" w:rsidR="00F26C87" w:rsidRDefault="00383990">
            <w:r>
              <w:t>Bezpečnostní garant</w:t>
            </w:r>
          </w:p>
        </w:tc>
        <w:tc>
          <w:tcPr>
            <w:tcW w:w="2976" w:type="dxa"/>
            <w:vAlign w:val="center"/>
          </w:tcPr>
          <w:p w14:paraId="50EDCD7C" w14:textId="77777777" w:rsidR="00F26C87" w:rsidRDefault="00383990">
            <w:r>
              <w:t>Roman Smetana</w:t>
            </w:r>
          </w:p>
        </w:tc>
        <w:tc>
          <w:tcPr>
            <w:tcW w:w="3544" w:type="dxa"/>
            <w:vAlign w:val="center"/>
          </w:tcPr>
          <w:p w14:paraId="4DF0FDEA" w14:textId="77777777" w:rsidR="00F26C87" w:rsidRDefault="00F26C87"/>
          <w:p w14:paraId="3149DB1E" w14:textId="77777777" w:rsidR="00F26C87" w:rsidRDefault="00F26C87"/>
          <w:p w14:paraId="7967D0F5" w14:textId="77777777" w:rsidR="00F26C87" w:rsidRDefault="00F26C87"/>
        </w:tc>
      </w:tr>
      <w:tr w:rsidR="00F26C87" w14:paraId="3019AC89" w14:textId="77777777">
        <w:trPr>
          <w:trHeight w:val="510"/>
        </w:trPr>
        <w:tc>
          <w:tcPr>
            <w:tcW w:w="3256" w:type="dxa"/>
            <w:vAlign w:val="center"/>
          </w:tcPr>
          <w:p w14:paraId="01E54AA9" w14:textId="77777777" w:rsidR="00F26C87" w:rsidRDefault="00383990">
            <w:r>
              <w:t>Provozní garant</w:t>
            </w:r>
          </w:p>
        </w:tc>
        <w:tc>
          <w:tcPr>
            <w:tcW w:w="2976" w:type="dxa"/>
            <w:vAlign w:val="center"/>
          </w:tcPr>
          <w:p w14:paraId="546DEC64" w14:textId="77777777" w:rsidR="00F26C87" w:rsidRDefault="00383990">
            <w:r>
              <w:t>Ivo Jančík</w:t>
            </w:r>
          </w:p>
        </w:tc>
        <w:tc>
          <w:tcPr>
            <w:tcW w:w="3544" w:type="dxa"/>
            <w:vAlign w:val="center"/>
          </w:tcPr>
          <w:p w14:paraId="18129E9C" w14:textId="77777777" w:rsidR="00F26C87" w:rsidRDefault="00F26C87"/>
          <w:p w14:paraId="1D5B8ED5" w14:textId="77777777" w:rsidR="00F26C87" w:rsidRDefault="00F26C87"/>
          <w:p w14:paraId="5C8331C8" w14:textId="77777777" w:rsidR="00F26C87" w:rsidRDefault="00F26C87"/>
        </w:tc>
      </w:tr>
      <w:tr w:rsidR="00F26C87" w14:paraId="4D1E00BC" w14:textId="77777777">
        <w:trPr>
          <w:trHeight w:val="510"/>
        </w:trPr>
        <w:tc>
          <w:tcPr>
            <w:tcW w:w="3256" w:type="dxa"/>
            <w:vAlign w:val="center"/>
          </w:tcPr>
          <w:p w14:paraId="63FCC64E" w14:textId="77777777" w:rsidR="00F26C87" w:rsidRDefault="00383990">
            <w:r>
              <w:t>Architekt</w:t>
            </w:r>
          </w:p>
        </w:tc>
        <w:tc>
          <w:tcPr>
            <w:tcW w:w="2976" w:type="dxa"/>
            <w:vAlign w:val="center"/>
          </w:tcPr>
          <w:p w14:paraId="73508390" w14:textId="77777777" w:rsidR="00F26C87" w:rsidRDefault="00383990">
            <w:r>
              <w:t>---</w:t>
            </w:r>
          </w:p>
        </w:tc>
        <w:tc>
          <w:tcPr>
            <w:tcW w:w="3544" w:type="dxa"/>
            <w:vAlign w:val="center"/>
          </w:tcPr>
          <w:p w14:paraId="72D4145C" w14:textId="77777777" w:rsidR="00F26C87" w:rsidRDefault="00383990">
            <w:r>
              <w:t>---</w:t>
            </w:r>
          </w:p>
        </w:tc>
      </w:tr>
    </w:tbl>
    <w:p w14:paraId="130F1B1E" w14:textId="77777777" w:rsidR="00F26C87" w:rsidRDefault="00383990">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5901A2D" w14:textId="77777777" w:rsidR="00F26C87" w:rsidRDefault="00383990">
      <w:pPr>
        <w:pStyle w:val="Nadpis1"/>
        <w:numPr>
          <w:ilvl w:val="0"/>
          <w:numId w:val="37"/>
        </w:numPr>
        <w:ind w:left="284" w:hanging="284"/>
        <w:rPr>
          <w:szCs w:val="22"/>
        </w:rPr>
      </w:pPr>
      <w:r>
        <w:rPr>
          <w:szCs w:val="22"/>
        </w:rPr>
        <w:t>Schválení</w:t>
      </w:r>
    </w:p>
    <w:p w14:paraId="444906BD" w14:textId="77777777" w:rsidR="00F26C87" w:rsidRDefault="00383990">
      <w:r>
        <w:t>Svým podpisem potvrzuje požadavek na realizaci změny:</w:t>
      </w:r>
    </w:p>
    <w:tbl>
      <w:tblPr>
        <w:tblStyle w:val="Mkatabulky"/>
        <w:tblW w:w="9776" w:type="dxa"/>
        <w:tblLook w:val="04A0" w:firstRow="1" w:lastRow="0" w:firstColumn="1" w:lastColumn="0" w:noHBand="0" w:noVBand="1"/>
      </w:tblPr>
      <w:tblGrid>
        <w:gridCol w:w="3256"/>
        <w:gridCol w:w="2976"/>
        <w:gridCol w:w="3544"/>
      </w:tblGrid>
      <w:tr w:rsidR="00F26C87" w14:paraId="70283CE9" w14:textId="77777777">
        <w:trPr>
          <w:trHeight w:val="374"/>
        </w:trPr>
        <w:tc>
          <w:tcPr>
            <w:tcW w:w="3256" w:type="dxa"/>
            <w:vAlign w:val="center"/>
          </w:tcPr>
          <w:p w14:paraId="40946B0F" w14:textId="77777777" w:rsidR="00F26C87" w:rsidRDefault="00383990">
            <w:pPr>
              <w:rPr>
                <w:b/>
              </w:rPr>
            </w:pPr>
            <w:r>
              <w:rPr>
                <w:b/>
              </w:rPr>
              <w:t>Role</w:t>
            </w:r>
          </w:p>
        </w:tc>
        <w:tc>
          <w:tcPr>
            <w:tcW w:w="2976" w:type="dxa"/>
            <w:vAlign w:val="center"/>
          </w:tcPr>
          <w:p w14:paraId="18DBF598" w14:textId="77777777" w:rsidR="00F26C87" w:rsidRDefault="00383990">
            <w:pPr>
              <w:rPr>
                <w:b/>
              </w:rPr>
            </w:pPr>
            <w:r>
              <w:rPr>
                <w:b/>
              </w:rPr>
              <w:t>Jméno</w:t>
            </w:r>
          </w:p>
        </w:tc>
        <w:tc>
          <w:tcPr>
            <w:tcW w:w="3544" w:type="dxa"/>
            <w:vAlign w:val="center"/>
          </w:tcPr>
          <w:p w14:paraId="49698536" w14:textId="77777777" w:rsidR="00F26C87" w:rsidRDefault="00383990">
            <w:pPr>
              <w:rPr>
                <w:b/>
              </w:rPr>
            </w:pPr>
            <w:r>
              <w:rPr>
                <w:b/>
              </w:rPr>
              <w:t>Podpis</w:t>
            </w:r>
          </w:p>
        </w:tc>
      </w:tr>
      <w:tr w:rsidR="00F26C87" w14:paraId="3EB7BFB2" w14:textId="77777777">
        <w:trPr>
          <w:trHeight w:val="510"/>
        </w:trPr>
        <w:tc>
          <w:tcPr>
            <w:tcW w:w="3256" w:type="dxa"/>
            <w:vAlign w:val="center"/>
          </w:tcPr>
          <w:p w14:paraId="52B59DBF" w14:textId="77777777" w:rsidR="00F26C87" w:rsidRDefault="00383990">
            <w:r>
              <w:t>Žadatel</w:t>
            </w:r>
          </w:p>
        </w:tc>
        <w:tc>
          <w:tcPr>
            <w:tcW w:w="2976" w:type="dxa"/>
            <w:vAlign w:val="center"/>
          </w:tcPr>
          <w:p w14:paraId="1C717FD5" w14:textId="77777777" w:rsidR="00F26C87" w:rsidRDefault="00383990">
            <w:r>
              <w:t>Ing. Tomáš Krejzar, Ph.D.</w:t>
            </w:r>
          </w:p>
        </w:tc>
        <w:tc>
          <w:tcPr>
            <w:tcW w:w="3544" w:type="dxa"/>
            <w:vAlign w:val="center"/>
          </w:tcPr>
          <w:p w14:paraId="4941C0E1" w14:textId="77777777" w:rsidR="00F26C87" w:rsidRDefault="00F26C87"/>
          <w:p w14:paraId="7A9161E9" w14:textId="77777777" w:rsidR="00F26C87" w:rsidRDefault="00F26C87"/>
          <w:p w14:paraId="3666103F" w14:textId="77777777" w:rsidR="00F26C87" w:rsidRDefault="00F26C87"/>
          <w:p w14:paraId="048A0A3F" w14:textId="77777777" w:rsidR="00F26C87" w:rsidRDefault="00F26C87"/>
        </w:tc>
      </w:tr>
      <w:tr w:rsidR="00F26C87" w14:paraId="304707E1" w14:textId="77777777">
        <w:trPr>
          <w:trHeight w:val="510"/>
        </w:trPr>
        <w:tc>
          <w:tcPr>
            <w:tcW w:w="3256" w:type="dxa"/>
            <w:vAlign w:val="center"/>
          </w:tcPr>
          <w:p w14:paraId="2A41DAF8" w14:textId="77777777" w:rsidR="00F26C87" w:rsidRDefault="00383990">
            <w:r>
              <w:t>Věcný garant</w:t>
            </w:r>
          </w:p>
        </w:tc>
        <w:tc>
          <w:tcPr>
            <w:tcW w:w="2976" w:type="dxa"/>
            <w:vAlign w:val="center"/>
          </w:tcPr>
          <w:p w14:paraId="3B7A24A0" w14:textId="77777777" w:rsidR="00F26C87" w:rsidRDefault="00383990">
            <w:r>
              <w:t>Ing. Tomáš Krejzar, Ph.D.</w:t>
            </w:r>
          </w:p>
        </w:tc>
        <w:tc>
          <w:tcPr>
            <w:tcW w:w="3544" w:type="dxa"/>
            <w:vAlign w:val="center"/>
          </w:tcPr>
          <w:p w14:paraId="57DBE15F" w14:textId="77777777" w:rsidR="00F26C87" w:rsidRDefault="00F26C87"/>
          <w:p w14:paraId="2961CBC9" w14:textId="77777777" w:rsidR="00F26C87" w:rsidRDefault="00F26C87"/>
          <w:p w14:paraId="27D3A26E" w14:textId="77777777" w:rsidR="00F26C87" w:rsidRDefault="00F26C87"/>
          <w:p w14:paraId="7D0B2994" w14:textId="77777777" w:rsidR="00F26C87" w:rsidRDefault="00F26C87"/>
        </w:tc>
      </w:tr>
      <w:tr w:rsidR="00F26C87" w14:paraId="0BF05B7E" w14:textId="77777777">
        <w:trPr>
          <w:trHeight w:val="510"/>
        </w:trPr>
        <w:tc>
          <w:tcPr>
            <w:tcW w:w="3256" w:type="dxa"/>
            <w:vAlign w:val="center"/>
          </w:tcPr>
          <w:p w14:paraId="300618FB" w14:textId="77777777" w:rsidR="00F26C87" w:rsidRDefault="00383990">
            <w:r>
              <w:t>Koordinátor změny</w:t>
            </w:r>
          </w:p>
        </w:tc>
        <w:tc>
          <w:tcPr>
            <w:tcW w:w="2976" w:type="dxa"/>
            <w:vAlign w:val="center"/>
          </w:tcPr>
          <w:p w14:paraId="74F931A4" w14:textId="77777777" w:rsidR="00F26C87" w:rsidRDefault="00383990">
            <w:r>
              <w:t>Bc. Nikol Janušová</w:t>
            </w:r>
          </w:p>
        </w:tc>
        <w:tc>
          <w:tcPr>
            <w:tcW w:w="3544" w:type="dxa"/>
            <w:vAlign w:val="center"/>
          </w:tcPr>
          <w:p w14:paraId="16F26654" w14:textId="77777777" w:rsidR="00F26C87" w:rsidRDefault="00F26C87"/>
          <w:p w14:paraId="6C4C60D5" w14:textId="77777777" w:rsidR="00F26C87" w:rsidRDefault="00F26C87"/>
          <w:p w14:paraId="492BADAF" w14:textId="77777777" w:rsidR="00F26C87" w:rsidRDefault="00F26C87"/>
          <w:p w14:paraId="2BB2F867" w14:textId="77777777" w:rsidR="00F26C87" w:rsidRDefault="00F26C87"/>
        </w:tc>
      </w:tr>
      <w:tr w:rsidR="00F26C87" w14:paraId="21F482BE" w14:textId="77777777">
        <w:trPr>
          <w:trHeight w:val="510"/>
        </w:trPr>
        <w:tc>
          <w:tcPr>
            <w:tcW w:w="3256" w:type="dxa"/>
            <w:vAlign w:val="center"/>
          </w:tcPr>
          <w:p w14:paraId="1EF29C9C" w14:textId="77777777" w:rsidR="00F26C87" w:rsidRDefault="00383990">
            <w:r>
              <w:t>Oprávněná osoba dle smlouvy</w:t>
            </w:r>
          </w:p>
        </w:tc>
        <w:tc>
          <w:tcPr>
            <w:tcW w:w="2976" w:type="dxa"/>
            <w:vAlign w:val="center"/>
          </w:tcPr>
          <w:p w14:paraId="5C6ECA1D" w14:textId="77777777" w:rsidR="00F26C87" w:rsidRDefault="00383990">
            <w:r>
              <w:t>Ing. Vladimír Velas</w:t>
            </w:r>
          </w:p>
        </w:tc>
        <w:tc>
          <w:tcPr>
            <w:tcW w:w="3544" w:type="dxa"/>
            <w:vAlign w:val="center"/>
          </w:tcPr>
          <w:p w14:paraId="214C9247" w14:textId="77777777" w:rsidR="00F26C87" w:rsidRDefault="00F26C87"/>
          <w:p w14:paraId="11947C2C" w14:textId="77777777" w:rsidR="00F26C87" w:rsidRDefault="00F26C87"/>
          <w:p w14:paraId="086C5750" w14:textId="77777777" w:rsidR="00F26C87" w:rsidRDefault="00F26C87"/>
          <w:p w14:paraId="3F5E5BCC" w14:textId="77777777" w:rsidR="00F26C87" w:rsidRDefault="00F26C87"/>
        </w:tc>
      </w:tr>
    </w:tbl>
    <w:p w14:paraId="3C488080" w14:textId="77777777" w:rsidR="00F26C87" w:rsidRDefault="00383990">
      <w:pPr>
        <w:spacing w:before="60"/>
        <w:rPr>
          <w:sz w:val="16"/>
          <w:szCs w:val="16"/>
        </w:rPr>
      </w:pPr>
      <w:r>
        <w:rPr>
          <w:sz w:val="16"/>
          <w:szCs w:val="16"/>
        </w:rPr>
        <w:t>(Pozn.: Oprávněná osoba se uvede v případě, že je uvedena ve smlouvě.)</w:t>
      </w:r>
    </w:p>
    <w:p w14:paraId="4476814C" w14:textId="77777777" w:rsidR="00F26C87" w:rsidRDefault="00F26C87">
      <w:pPr>
        <w:spacing w:before="60"/>
        <w:rPr>
          <w:sz w:val="16"/>
          <w:szCs w:val="16"/>
        </w:rPr>
      </w:pPr>
    </w:p>
    <w:p w14:paraId="114B0F70" w14:textId="77777777" w:rsidR="00F26C87" w:rsidRDefault="00F26C87">
      <w:pPr>
        <w:spacing w:before="60"/>
        <w:rPr>
          <w:sz w:val="16"/>
          <w:szCs w:val="16"/>
        </w:rPr>
      </w:pPr>
    </w:p>
    <w:p w14:paraId="079BF277" w14:textId="77777777" w:rsidR="00F26C87" w:rsidRDefault="00F26C87"/>
    <w:p w14:paraId="04B16A3E" w14:textId="77777777" w:rsidR="00F26C87" w:rsidRDefault="00F26C87"/>
    <w:p w14:paraId="25458A0B" w14:textId="77777777" w:rsidR="00F26C87" w:rsidRDefault="00F26C87"/>
    <w:p w14:paraId="77CD8057" w14:textId="77777777" w:rsidR="00F26C87" w:rsidRDefault="00383990">
      <w:pPr>
        <w:pStyle w:val="Nadpis1"/>
        <w:ind w:left="142" w:firstLine="0"/>
      </w:pPr>
      <w:r>
        <w:t>Vysvětlivky</w:t>
      </w:r>
    </w:p>
    <w:p w14:paraId="21C17A3A" w14:textId="77777777" w:rsidR="00F26C87" w:rsidRDefault="00F26C87">
      <w:pPr>
        <w:rPr>
          <w:szCs w:val="22"/>
        </w:rPr>
      </w:pPr>
    </w:p>
    <w:sectPr w:rsidR="00F26C87">
      <w:headerReference w:type="even" r:id="rId13"/>
      <w:headerReference w:type="default" r:id="rId14"/>
      <w:footerReference w:type="default" r:id="rId15"/>
      <w:headerReference w:type="first" r:id="rId16"/>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460AC" w14:textId="77777777" w:rsidR="00CD0D32" w:rsidRDefault="00CD0D32">
      <w:r>
        <w:separator/>
      </w:r>
    </w:p>
  </w:endnote>
  <w:endnote w:type="continuationSeparator" w:id="0">
    <w:p w14:paraId="19132552" w14:textId="77777777" w:rsidR="00CD0D32" w:rsidRDefault="00CD0D32">
      <w:r>
        <w:continuationSeparator/>
      </w:r>
    </w:p>
  </w:endnote>
  <w:endnote w:id="1">
    <w:p w14:paraId="04680671" w14:textId="77777777" w:rsidR="00CD0D32" w:rsidRDefault="00CD0D3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25CBC0A5" w14:textId="77777777" w:rsidR="00CD0D32" w:rsidRDefault="00CD0D3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14AA3823" w14:textId="77777777" w:rsidR="00CD0D32" w:rsidRDefault="00CD0D32">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6138410C" w14:textId="77777777" w:rsidR="00CD0D32" w:rsidRDefault="00CD0D32">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46245B40" w14:textId="77777777" w:rsidR="00CD0D32" w:rsidRDefault="00CD0D32">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7BCD83AF" w14:textId="77777777" w:rsidR="00CD0D32" w:rsidRDefault="00CD0D32">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1641BDD3" w14:textId="77777777" w:rsidR="00CD0D32" w:rsidRDefault="00CD0D3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731BF4D5" w14:textId="77777777" w:rsidR="00CD0D32" w:rsidRDefault="00CD0D32">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128C7D87" w14:textId="77777777" w:rsidR="00CD0D32" w:rsidRDefault="00CD0D32">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32B8581F" w14:textId="77777777" w:rsidR="00CD0D32" w:rsidRDefault="00CD0D32">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651959F4" w14:textId="77777777" w:rsidR="00CD0D32" w:rsidRDefault="00CD0D32">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189CC46D" w14:textId="77777777" w:rsidR="00CD0D32" w:rsidRDefault="00CD0D32">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51285AD2" w14:textId="77777777" w:rsidR="00CD0D32" w:rsidRDefault="00CD0D32">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1431003C" w14:textId="77777777" w:rsidR="00CD0D32" w:rsidRDefault="00CD0D3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36E2BE63" w14:textId="77777777" w:rsidR="00CD0D32" w:rsidRDefault="00CD0D32">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33AEA578" w14:textId="77777777" w:rsidR="00CD0D32" w:rsidRDefault="00CD0D32">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E0ECDB3" w14:textId="77777777" w:rsidR="00CD0D32" w:rsidRDefault="00CD0D3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28F63574" w14:textId="77777777" w:rsidR="00CD0D32" w:rsidRDefault="00CD0D3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086D6C6D" w14:textId="77777777" w:rsidR="00CD0D32" w:rsidRDefault="00CD0D32">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8E5376F" w14:textId="77777777" w:rsidR="00CD0D32" w:rsidRDefault="00CD0D3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3C8C931D" w14:textId="77777777" w:rsidR="00CD0D32" w:rsidRDefault="00CD0D3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7F487B0" w14:textId="77777777" w:rsidR="00CD0D32" w:rsidRDefault="00CD0D3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7B066811" w14:textId="77777777" w:rsidR="00CD0D32" w:rsidRDefault="00CD0D32">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Segoe UI"/>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781D" w14:textId="0CB8BDF8" w:rsidR="00CD0D32" w:rsidRDefault="00CD0D32">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50ED0">
      <w:rPr>
        <w:noProof/>
        <w:sz w:val="16"/>
        <w:szCs w:val="16"/>
      </w:rPr>
      <w:t>7</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267E6" w14:textId="77777777" w:rsidR="00CD0D32" w:rsidRDefault="00CD0D32">
    <w:pPr>
      <w:pStyle w:val="Zpat"/>
    </w:pPr>
    <w:fldSimple w:instr=" DOCVARIABLE  dms_cj  \* MERGEFORMAT ">
      <w:r>
        <w:rPr>
          <w:bCs/>
        </w:rPr>
        <w:t>MZE-64495/2021-11151</w:t>
      </w:r>
    </w:fldSimple>
    <w:r>
      <w:tab/>
    </w:r>
    <w:r>
      <w:fldChar w:fldCharType="begin"/>
    </w:r>
    <w:r>
      <w:instrText>PAGE   \* MERGEFORMAT</w:instrText>
    </w:r>
    <w:r>
      <w:fldChar w:fldCharType="separate"/>
    </w:r>
    <w:r>
      <w:t>10</w:t>
    </w:r>
    <w:r>
      <w:fldChar w:fldCharType="end"/>
    </w:r>
  </w:p>
  <w:p w14:paraId="5AE8A5C4" w14:textId="77777777" w:rsidR="00CD0D32" w:rsidRDefault="00CD0D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E3FB8" w14:textId="77777777" w:rsidR="00CD0D32" w:rsidRDefault="00CD0D32">
      <w:r>
        <w:separator/>
      </w:r>
    </w:p>
  </w:footnote>
  <w:footnote w:type="continuationSeparator" w:id="0">
    <w:p w14:paraId="6089E68A" w14:textId="77777777" w:rsidR="00CD0D32" w:rsidRDefault="00CD0D32">
      <w:r>
        <w:continuationSeparator/>
      </w:r>
    </w:p>
  </w:footnote>
  <w:footnote w:id="1">
    <w:p w14:paraId="1091A9E0" w14:textId="77777777" w:rsidR="00CD0D32" w:rsidRDefault="00CD0D32">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F2EBDEF" w14:textId="77777777" w:rsidR="00CD0D32" w:rsidRDefault="00CD0D32">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F393F34" w14:textId="77777777" w:rsidR="00CD0D32" w:rsidRDefault="00CD0D32">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23AB5BC" w14:textId="77777777" w:rsidR="00CD0D32" w:rsidRDefault="00CD0D32">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713E7" w14:textId="77777777" w:rsidR="00CD0D32" w:rsidRDefault="00CD0D32">
    <w:r>
      <w:pict w14:anchorId="3A355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365b27e-d258-4f04-ac90-244812ebccc9"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BD562" w14:textId="77777777" w:rsidR="00CD0D32" w:rsidRDefault="00CD0D32">
    <w:r>
      <w:pict w14:anchorId="2C2AA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86a7d2e-0311-4a6f-8f95-3c7d38fb96c1"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7C882" w14:textId="77777777" w:rsidR="00CD0D32" w:rsidRDefault="00CD0D32">
    <w:r>
      <w:pict w14:anchorId="7AC56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b414a54-9de8-43a2-9b00-82abd623ac36"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B3B5" w14:textId="77777777" w:rsidR="00CD0D32" w:rsidRDefault="00CD0D32">
    <w:r>
      <w:pict w14:anchorId="03260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c6132c2-dade-4568-94c7-6891f1f51ab0"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7D2F2" w14:textId="77777777" w:rsidR="00CD0D32" w:rsidRDefault="00CD0D32">
    <w:r>
      <w:pict w14:anchorId="66369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806d57d-002c-417d-94ab-9761d4ce327c"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11E31" w14:textId="77777777" w:rsidR="00CD0D32" w:rsidRDefault="00CD0D32">
    <w:r>
      <w:pict w14:anchorId="577DC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4b0576c-ae45-43c5-b5d3-172a672707ef"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71B"/>
    <w:multiLevelType w:val="multilevel"/>
    <w:tmpl w:val="2942266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multilevel"/>
    <w:tmpl w:val="0BDC54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D557D"/>
    <w:multiLevelType w:val="multilevel"/>
    <w:tmpl w:val="BDAC077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D7291D"/>
    <w:multiLevelType w:val="multilevel"/>
    <w:tmpl w:val="232CBA7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9269B"/>
    <w:multiLevelType w:val="multilevel"/>
    <w:tmpl w:val="9282EA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9A678DC"/>
    <w:multiLevelType w:val="multilevel"/>
    <w:tmpl w:val="AB72A5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EDF3F41"/>
    <w:multiLevelType w:val="multilevel"/>
    <w:tmpl w:val="A3407B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5671A2C"/>
    <w:multiLevelType w:val="multilevel"/>
    <w:tmpl w:val="885E124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96269F"/>
    <w:multiLevelType w:val="multilevel"/>
    <w:tmpl w:val="844CD41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F375C3"/>
    <w:multiLevelType w:val="multilevel"/>
    <w:tmpl w:val="79C0472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9A2822"/>
    <w:multiLevelType w:val="multilevel"/>
    <w:tmpl w:val="35CC491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AA7C5B"/>
    <w:multiLevelType w:val="multilevel"/>
    <w:tmpl w:val="1E52B9C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2C6FCD"/>
    <w:multiLevelType w:val="multilevel"/>
    <w:tmpl w:val="4DE49BC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09B75F"/>
    <w:multiLevelType w:val="multilevel"/>
    <w:tmpl w:val="166A3E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A8C5802"/>
    <w:multiLevelType w:val="multilevel"/>
    <w:tmpl w:val="25DE00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F252134"/>
    <w:multiLevelType w:val="multilevel"/>
    <w:tmpl w:val="9E1C12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441E6DD0"/>
    <w:multiLevelType w:val="multilevel"/>
    <w:tmpl w:val="412211A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053848"/>
    <w:multiLevelType w:val="multilevel"/>
    <w:tmpl w:val="AC0CD38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2037C18"/>
    <w:multiLevelType w:val="multilevel"/>
    <w:tmpl w:val="85B8852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391417"/>
    <w:multiLevelType w:val="multilevel"/>
    <w:tmpl w:val="C25CD2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F3D72F0"/>
    <w:multiLevelType w:val="multilevel"/>
    <w:tmpl w:val="3FAAEA3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533CDB"/>
    <w:multiLevelType w:val="multilevel"/>
    <w:tmpl w:val="4C00FE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612CA58D"/>
    <w:multiLevelType w:val="multilevel"/>
    <w:tmpl w:val="5E4868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63226D6D"/>
    <w:multiLevelType w:val="multilevel"/>
    <w:tmpl w:val="8DF8EF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63996F28"/>
    <w:multiLevelType w:val="multilevel"/>
    <w:tmpl w:val="F11EBC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63E87CBD"/>
    <w:multiLevelType w:val="multilevel"/>
    <w:tmpl w:val="0C9064E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E75299"/>
    <w:multiLevelType w:val="multilevel"/>
    <w:tmpl w:val="9EEE8F4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A3724D"/>
    <w:multiLevelType w:val="multilevel"/>
    <w:tmpl w:val="E35A78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68BCE616"/>
    <w:multiLevelType w:val="multilevel"/>
    <w:tmpl w:val="D0840B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8F2F0FE"/>
    <w:multiLevelType w:val="multilevel"/>
    <w:tmpl w:val="2FA2C4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6B3528EF"/>
    <w:multiLevelType w:val="multilevel"/>
    <w:tmpl w:val="4AC61132"/>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2C8114"/>
    <w:multiLevelType w:val="multilevel"/>
    <w:tmpl w:val="12AA84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6F827709"/>
    <w:multiLevelType w:val="multilevel"/>
    <w:tmpl w:val="44827E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75521209"/>
    <w:multiLevelType w:val="multilevel"/>
    <w:tmpl w:val="4946986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965966"/>
    <w:multiLevelType w:val="multilevel"/>
    <w:tmpl w:val="1C22C94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4055"/>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143254"/>
    <w:docVar w:name="dms_carovy_kod_cj" w:val="MZE-64495/2021-11151"/>
    <w:docVar w:name="dms_cj" w:val="MZE-64495/2021-11151"/>
    <w:docVar w:name="dms_datum" w:val="16. 11. 2021"/>
    <w:docVar w:name="dms_datum_textem" w:val="16. listopadu 2021"/>
    <w:docVar w:name="dms_datum_vzniku" w:val="16. 11. 2021 16:36:33"/>
    <w:docVar w:name="dms_el_pecet" w:val=" "/>
    <w:docVar w:name="dms_el_podpis" w:val="%%%el_podpis%%%"/>
    <w:docVar w:name="dms_nadrizeny_reditel" w:val="Mgr. Jan Sixta"/>
    <w:docVar w:name="dms_ObsahParam1" w:val=" "/>
    <w:docVar w:name="dms_otisk_razitka" w:val=" "/>
    <w:docVar w:name="dms_PNASpravce" w:val=" "/>
    <w:docVar w:name="dms_podpisova_dolozka" w:val="Bc. Nikol Janušová"/>
    <w:docVar w:name="dms_podpisova_dolozka_funkce" w:val=" "/>
    <w:docVar w:name="dms_podpisova_dolozka_jmeno" w:val="Bc. Nikol Janušová"/>
    <w:docVar w:name="dms_PPASpravce" w:val=" "/>
    <w:docVar w:name="dms_prijaty_cj" w:val=" "/>
    <w:docVar w:name="dms_prijaty_ze_dne" w:val=" "/>
    <w:docVar w:name="dms_prilohy" w:val=" "/>
    <w:docVar w:name="dms_pripojene_dokumenty" w:val=" "/>
    <w:docVar w:name="dms_spisova_znacka" w:val="MZE-41268/2021-11151"/>
    <w:docVar w:name="dms_spravce_jmeno" w:val="Bc.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 048 Doplnění údajů o dodavatelích pěstebních prací do formuláře B"/>
    <w:docVar w:name="dms_VNVSpravce" w:val=" "/>
    <w:docVar w:name="dms_zpracoval_jmeno" w:val="Bc. Nikol Janušová"/>
    <w:docVar w:name="dms_zpracoval_mail" w:val="Nikol.Janusova@mze.cz"/>
    <w:docVar w:name="dms_zpracoval_telefon" w:val="221812777"/>
  </w:docVars>
  <w:rsids>
    <w:rsidRoot w:val="00F26C87"/>
    <w:rsid w:val="00250ED0"/>
    <w:rsid w:val="002C73D2"/>
    <w:rsid w:val="00383990"/>
    <w:rsid w:val="00656A5A"/>
    <w:rsid w:val="00723E66"/>
    <w:rsid w:val="0076769D"/>
    <w:rsid w:val="00CD0D32"/>
    <w:rsid w:val="00F26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5"/>
    <o:shapelayout v:ext="edit">
      <o:idmap v:ext="edit" data="1,3"/>
    </o:shapelayout>
  </w:shapeDefaults>
  <w:decimalSymbol w:val=","/>
  <w:listSeparator w:val=";"/>
  <w14:docId w14:val="00F9AA9E"/>
  <w15:docId w15:val="{A95F40D7-DEAC-4827-B205-5E8E65C6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3"/>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3"/>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2084</Words>
  <Characters>12297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2021-12-15T14:09:00Z</dcterms:created>
  <dcterms:modified xsi:type="dcterms:W3CDTF">2021-12-15T14:09:00Z</dcterms:modified>
</cp:coreProperties>
</file>