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1843"/>
        <w:gridCol w:w="284"/>
        <w:gridCol w:w="425"/>
        <w:gridCol w:w="4503"/>
        <w:gridCol w:w="175"/>
      </w:tblGrid>
      <w:tr w:rsidR="006E6F1A" w:rsidTr="009650B1">
        <w:trPr>
          <w:cantSplit/>
          <w:trHeight w:val="1560"/>
        </w:trPr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F1A" w:rsidRDefault="004336C4">
            <w:pPr>
              <w:ind w:left="182"/>
              <w:rPr>
                <w:b/>
                <w:i/>
                <w:iCs/>
                <w:color w:val="333399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047750" cy="638175"/>
                  <wp:effectExtent l="19050" t="0" r="0" b="0"/>
                  <wp:docPr id="1" name="obrázek 1" descr="VaK_logoz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aK_logoz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E6F1A">
              <w:rPr>
                <w:b/>
                <w:i/>
                <w:iCs/>
                <w:color w:val="333399"/>
              </w:rPr>
              <w:t xml:space="preserve"> </w:t>
            </w:r>
          </w:p>
          <w:p w:rsidR="006E6F1A" w:rsidRDefault="006E6F1A">
            <w:pPr>
              <w:spacing w:before="120"/>
              <w:ind w:left="181"/>
            </w:pPr>
            <w:r>
              <w:rPr>
                <w:b/>
                <w:i/>
                <w:iCs/>
                <w:color w:val="333399"/>
              </w:rPr>
              <w:t>V</w:t>
            </w:r>
            <w:r>
              <w:rPr>
                <w:b/>
                <w:bCs/>
                <w:i/>
                <w:iCs/>
                <w:color w:val="333399"/>
              </w:rPr>
              <w:t>oda je život, chraňme ji!</w:t>
            </w:r>
            <w:r>
              <w:rPr>
                <w:b/>
                <w:bCs/>
                <w:i/>
                <w:iCs/>
                <w:color w:val="333399"/>
                <w:sz w:val="24"/>
                <w:vertAlign w:val="superscript"/>
              </w:rPr>
              <w:t xml:space="preserve"> ®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F1A" w:rsidRDefault="006E6F1A">
            <w:pPr>
              <w:spacing w:before="240"/>
              <w:jc w:val="center"/>
              <w:rPr>
                <w:color w:val="333399"/>
              </w:rPr>
            </w:pPr>
            <w:r>
              <w:rPr>
                <w:b/>
                <w:color w:val="333399"/>
                <w:sz w:val="24"/>
              </w:rPr>
              <w:t>Vodovody a kanalizace Mladá Boleslav, a.s.</w:t>
            </w:r>
            <w:r>
              <w:rPr>
                <w:b/>
                <w:color w:val="333399"/>
                <w:sz w:val="24"/>
              </w:rPr>
              <w:br/>
            </w:r>
            <w:r>
              <w:rPr>
                <w:b/>
                <w:color w:val="333399"/>
              </w:rPr>
              <w:t>Mladá Boleslav 293 22, Čechova 1151, IČ 46356983</w:t>
            </w:r>
            <w:r>
              <w:rPr>
                <w:b/>
                <w:color w:val="333399"/>
              </w:rPr>
              <w:br/>
            </w:r>
            <w:r>
              <w:rPr>
                <w:b/>
                <w:i/>
                <w:color w:val="333399"/>
                <w:sz w:val="18"/>
              </w:rPr>
              <w:t>Firma zapsána v obchodním rejstříku vedeném</w:t>
            </w:r>
            <w:r>
              <w:rPr>
                <w:b/>
                <w:i/>
                <w:color w:val="333399"/>
                <w:sz w:val="18"/>
              </w:rPr>
              <w:br/>
              <w:t>Městským soudem  v Praze, oddíl B, vložka 2379, sp.zn.Firm.40987/93</w:t>
            </w:r>
          </w:p>
        </w:tc>
      </w:tr>
      <w:tr w:rsidR="009650B1" w:rsidTr="009650B1">
        <w:trPr>
          <w:cantSplit/>
          <w:trHeight w:val="284"/>
        </w:trPr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50B1" w:rsidRDefault="009650B1" w:rsidP="009650B1"/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50B1" w:rsidRDefault="009650B1" w:rsidP="009650B1">
            <w:pPr>
              <w:jc w:val="center"/>
              <w:rPr>
                <w:b/>
                <w:color w:val="333399"/>
                <w:sz w:val="24"/>
              </w:rPr>
            </w:pPr>
          </w:p>
        </w:tc>
      </w:tr>
      <w:tr w:rsidR="006E6F1A" w:rsidTr="009650B1">
        <w:trPr>
          <w:gridAfter w:val="1"/>
          <w:wAfter w:w="175" w:type="dxa"/>
          <w:trHeight w:val="408"/>
        </w:trPr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single" w:sz="4" w:space="0" w:color="0000FF"/>
            </w:tcBorders>
          </w:tcPr>
          <w:p w:rsidR="006E6F1A" w:rsidRDefault="006E6F1A">
            <w:pPr>
              <w:jc w:val="both"/>
              <w:rPr>
                <w:rFonts w:ascii="Arial" w:hAnsi="Arial" w:cs="Arial"/>
                <w:b/>
                <w:bCs/>
                <w:sz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u w:val="single"/>
              </w:rPr>
              <w:t>INVESTIČNÍ OBJEDNÁVKA</w:t>
            </w:r>
          </w:p>
          <w:p w:rsidR="006E6F1A" w:rsidRDefault="006E6F1A" w:rsidP="000F1F80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č. </w:t>
            </w:r>
            <w:r w:rsidR="00A423C2" w:rsidRPr="00A423C2">
              <w:rPr>
                <w:rFonts w:ascii="Arial" w:hAnsi="Arial" w:cs="Arial"/>
                <w:b/>
                <w:bCs/>
              </w:rPr>
              <w:t>VRI/OBJ/2017/30</w:t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nil"/>
              <w:right w:val="nil"/>
            </w:tcBorders>
          </w:tcPr>
          <w:p w:rsidR="006E6F1A" w:rsidRDefault="006E6F1A">
            <w:pPr>
              <w:jc w:val="both"/>
              <w:rPr>
                <w:sz w:val="24"/>
              </w:rPr>
            </w:pPr>
          </w:p>
        </w:tc>
        <w:tc>
          <w:tcPr>
            <w:tcW w:w="4503" w:type="dxa"/>
            <w:tcBorders>
              <w:top w:val="single" w:sz="4" w:space="0" w:color="0000FF"/>
              <w:left w:val="nil"/>
              <w:bottom w:val="nil"/>
              <w:right w:val="single" w:sz="4" w:space="0" w:color="0000FF"/>
            </w:tcBorders>
          </w:tcPr>
          <w:p w:rsidR="006E6F1A" w:rsidRDefault="006E6F1A">
            <w:pPr>
              <w:jc w:val="both"/>
              <w:rPr>
                <w:sz w:val="24"/>
              </w:rPr>
            </w:pPr>
          </w:p>
        </w:tc>
      </w:tr>
      <w:tr w:rsidR="006E6F1A" w:rsidTr="009650B1">
        <w:trPr>
          <w:gridAfter w:val="1"/>
          <w:wAfter w:w="175" w:type="dxa"/>
          <w:trHeight w:val="28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6F1A" w:rsidRDefault="006E6F1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pro provoz oddělení :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single" w:sz="4" w:space="0" w:color="0000FF"/>
            </w:tcBorders>
            <w:vAlign w:val="center"/>
          </w:tcPr>
          <w:p w:rsidR="006E6F1A" w:rsidRDefault="0073610D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GIS</w:t>
            </w:r>
            <w:r w:rsidR="006E6F1A">
              <w:rPr>
                <w:rFonts w:ascii="Arial" w:hAnsi="Arial" w:cs="Arial"/>
                <w:b/>
                <w:bCs/>
                <w:sz w:val="18"/>
              </w:rPr>
              <w:t xml:space="preserve"> – P09</w:t>
            </w:r>
          </w:p>
        </w:tc>
        <w:tc>
          <w:tcPr>
            <w:tcW w:w="425" w:type="dxa"/>
            <w:tcBorders>
              <w:top w:val="nil"/>
              <w:left w:val="single" w:sz="4" w:space="0" w:color="0000FF"/>
              <w:bottom w:val="nil"/>
              <w:right w:val="nil"/>
            </w:tcBorders>
          </w:tcPr>
          <w:p w:rsidR="006E6F1A" w:rsidRDefault="006E6F1A">
            <w:pPr>
              <w:jc w:val="both"/>
              <w:rPr>
                <w:sz w:val="24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single" w:sz="4" w:space="0" w:color="0000FF"/>
            </w:tcBorders>
          </w:tcPr>
          <w:p w:rsidR="006E6F1A" w:rsidRPr="006F0DBE" w:rsidRDefault="00D12858" w:rsidP="00D12858">
            <w:pPr>
              <w:pStyle w:val="Zkladntext22"/>
              <w:rPr>
                <w:b/>
              </w:rPr>
            </w:pPr>
            <w:r>
              <w:rPr>
                <w:b/>
              </w:rPr>
              <w:t>GEOTRONICS Praha, s.r.o.</w:t>
            </w:r>
          </w:p>
        </w:tc>
      </w:tr>
      <w:tr w:rsidR="006E6F1A" w:rsidTr="009650B1">
        <w:trPr>
          <w:gridAfter w:val="1"/>
          <w:wAfter w:w="175" w:type="dxa"/>
          <w:trHeight w:val="28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6F1A" w:rsidRPr="006F0DBE" w:rsidRDefault="006E6F1A">
            <w:pPr>
              <w:rPr>
                <w:rFonts w:ascii="Arial" w:hAnsi="Arial" w:cs="Arial"/>
                <w:sz w:val="18"/>
              </w:rPr>
            </w:pPr>
            <w:r w:rsidRPr="006F0DBE">
              <w:rPr>
                <w:rFonts w:ascii="Arial" w:hAnsi="Arial" w:cs="Arial"/>
                <w:b/>
                <w:sz w:val="18"/>
              </w:rPr>
              <w:t>Dodací lhůta (termín) :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single" w:sz="4" w:space="0" w:color="0000FF"/>
            </w:tcBorders>
            <w:vAlign w:val="center"/>
          </w:tcPr>
          <w:p w:rsidR="006E6F1A" w:rsidRPr="006F0DBE" w:rsidRDefault="00D12858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17.4.2017</w:t>
            </w:r>
          </w:p>
        </w:tc>
        <w:tc>
          <w:tcPr>
            <w:tcW w:w="425" w:type="dxa"/>
            <w:tcBorders>
              <w:top w:val="nil"/>
              <w:left w:val="single" w:sz="4" w:space="0" w:color="0000FF"/>
              <w:bottom w:val="nil"/>
              <w:right w:val="nil"/>
            </w:tcBorders>
          </w:tcPr>
          <w:p w:rsidR="006E6F1A" w:rsidRPr="006F0DBE" w:rsidRDefault="006E6F1A">
            <w:pPr>
              <w:jc w:val="both"/>
              <w:rPr>
                <w:sz w:val="24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single" w:sz="4" w:space="0" w:color="0000FF"/>
            </w:tcBorders>
          </w:tcPr>
          <w:p w:rsidR="006E6F1A" w:rsidRPr="006F0DBE" w:rsidRDefault="00D12858">
            <w:pPr>
              <w:pStyle w:val="Zkladntext22"/>
              <w:spacing w:line="240" w:lineRule="auto"/>
              <w:jc w:val="left"/>
              <w:rPr>
                <w:b/>
              </w:rPr>
            </w:pPr>
            <w:r>
              <w:rPr>
                <w:b/>
              </w:rPr>
              <w:t>Vážený pan Michal Martinek</w:t>
            </w:r>
          </w:p>
        </w:tc>
      </w:tr>
      <w:tr w:rsidR="006E6F1A" w:rsidTr="009650B1">
        <w:trPr>
          <w:gridAfter w:val="1"/>
          <w:wAfter w:w="175" w:type="dxa"/>
          <w:trHeight w:val="28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6F1A" w:rsidRDefault="006E6F1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Vyřizuje</w:t>
            </w:r>
            <w:r>
              <w:rPr>
                <w:rFonts w:ascii="Arial" w:hAnsi="Arial" w:cs="Arial"/>
                <w:b/>
                <w:sz w:val="18"/>
              </w:rPr>
              <w:tab/>
              <w:t>: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single" w:sz="4" w:space="0" w:color="0000FF"/>
            </w:tcBorders>
            <w:vAlign w:val="center"/>
          </w:tcPr>
          <w:p w:rsidR="006E6F1A" w:rsidRDefault="00FE0C40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F. Klouček</w:t>
            </w:r>
          </w:p>
        </w:tc>
        <w:tc>
          <w:tcPr>
            <w:tcW w:w="425" w:type="dxa"/>
            <w:tcBorders>
              <w:top w:val="nil"/>
              <w:left w:val="single" w:sz="4" w:space="0" w:color="0000FF"/>
              <w:bottom w:val="nil"/>
              <w:right w:val="nil"/>
            </w:tcBorders>
          </w:tcPr>
          <w:p w:rsidR="006E6F1A" w:rsidRDefault="006E6F1A">
            <w:pPr>
              <w:rPr>
                <w:sz w:val="24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single" w:sz="4" w:space="0" w:color="0000FF"/>
            </w:tcBorders>
          </w:tcPr>
          <w:p w:rsidR="006E6F1A" w:rsidRPr="00DE2FEA" w:rsidRDefault="00D12858" w:rsidP="000F1F80">
            <w:pPr>
              <w:pStyle w:val="Zkladntext22"/>
              <w:jc w:val="left"/>
              <w:rPr>
                <w:b/>
                <w:highlight w:val="yellow"/>
              </w:rPr>
            </w:pPr>
            <w:r w:rsidRPr="00D12858">
              <w:rPr>
                <w:b/>
              </w:rPr>
              <w:t>Pikovicka 206/11</w:t>
            </w:r>
          </w:p>
        </w:tc>
      </w:tr>
      <w:tr w:rsidR="00D12858" w:rsidTr="009650B1">
        <w:trPr>
          <w:gridAfter w:val="1"/>
          <w:wAfter w:w="175" w:type="dxa"/>
          <w:trHeight w:val="28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2858" w:rsidRPr="006F0DBE" w:rsidRDefault="00D12858" w:rsidP="00D12858">
            <w:pPr>
              <w:rPr>
                <w:rFonts w:ascii="Arial" w:hAnsi="Arial" w:cs="Arial"/>
                <w:sz w:val="18"/>
              </w:rPr>
            </w:pPr>
            <w:r w:rsidRPr="006F0DBE">
              <w:rPr>
                <w:rFonts w:ascii="Arial" w:hAnsi="Arial" w:cs="Arial"/>
                <w:b/>
                <w:sz w:val="18"/>
              </w:rPr>
              <w:t>Způsob dodání:</w:t>
            </w:r>
            <w:r w:rsidRPr="006F0DBE">
              <w:rPr>
                <w:rFonts w:ascii="Arial" w:hAnsi="Arial" w:cs="Arial"/>
                <w:b/>
                <w:sz w:val="18"/>
              </w:rPr>
              <w:tab/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single" w:sz="4" w:space="0" w:color="0000FF"/>
            </w:tcBorders>
            <w:vAlign w:val="center"/>
          </w:tcPr>
          <w:p w:rsidR="00D12858" w:rsidRPr="006F0DBE" w:rsidRDefault="00D12858" w:rsidP="00D12858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FF"/>
              <w:bottom w:val="nil"/>
              <w:right w:val="nil"/>
            </w:tcBorders>
          </w:tcPr>
          <w:p w:rsidR="00D12858" w:rsidRPr="006F0DBE" w:rsidRDefault="00D12858" w:rsidP="00D12858">
            <w:pPr>
              <w:jc w:val="both"/>
              <w:rPr>
                <w:sz w:val="24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single" w:sz="4" w:space="0" w:color="0000FF"/>
            </w:tcBorders>
          </w:tcPr>
          <w:p w:rsidR="00D12858" w:rsidRPr="006F0DBE" w:rsidRDefault="00D12858" w:rsidP="00D12858">
            <w:pPr>
              <w:rPr>
                <w:b/>
                <w:spacing w:val="60"/>
                <w:sz w:val="24"/>
              </w:rPr>
            </w:pPr>
            <w:r>
              <w:rPr>
                <w:b/>
                <w:spacing w:val="60"/>
                <w:sz w:val="24"/>
              </w:rPr>
              <w:t>147 00 Praha 4</w:t>
            </w:r>
          </w:p>
        </w:tc>
      </w:tr>
      <w:tr w:rsidR="00D12858" w:rsidTr="009650B1">
        <w:trPr>
          <w:gridAfter w:val="1"/>
          <w:wAfter w:w="175" w:type="dxa"/>
          <w:trHeight w:val="417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2858" w:rsidRDefault="00D12858" w:rsidP="00D1285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V Mladé Boleslavi dne: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single" w:sz="4" w:space="0" w:color="0000FF"/>
            </w:tcBorders>
            <w:vAlign w:val="center"/>
          </w:tcPr>
          <w:p w:rsidR="00D12858" w:rsidRDefault="00A423C2" w:rsidP="00D12858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30.3.2017</w:t>
            </w:r>
          </w:p>
        </w:tc>
        <w:tc>
          <w:tcPr>
            <w:tcW w:w="425" w:type="dxa"/>
            <w:tcBorders>
              <w:top w:val="nil"/>
              <w:left w:val="single" w:sz="4" w:space="0" w:color="0000FF"/>
              <w:bottom w:val="single" w:sz="4" w:space="0" w:color="0000FF"/>
              <w:right w:val="nil"/>
            </w:tcBorders>
          </w:tcPr>
          <w:p w:rsidR="00D12858" w:rsidRDefault="00D12858" w:rsidP="00D12858">
            <w:pPr>
              <w:jc w:val="both"/>
              <w:rPr>
                <w:sz w:val="24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</w:tcPr>
          <w:p w:rsidR="00D12858" w:rsidRDefault="00D12858" w:rsidP="00D12858">
            <w:pPr>
              <w:jc w:val="both"/>
              <w:rPr>
                <w:sz w:val="24"/>
              </w:rPr>
            </w:pPr>
          </w:p>
        </w:tc>
      </w:tr>
      <w:tr w:rsidR="00D1285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99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12858" w:rsidRDefault="00D12858" w:rsidP="00D12858">
            <w:pPr>
              <w:jc w:val="both"/>
              <w:rPr>
                <w:sz w:val="24"/>
              </w:rPr>
            </w:pPr>
          </w:p>
        </w:tc>
      </w:tr>
      <w:tr w:rsidR="00D1285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72"/>
        </w:trPr>
        <w:tc>
          <w:tcPr>
            <w:tcW w:w="9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12858" w:rsidRDefault="00D12858" w:rsidP="00D12858">
            <w:pPr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Objednáváme dodání :</w:t>
            </w:r>
          </w:p>
        </w:tc>
      </w:tr>
      <w:tr w:rsidR="00D12858" w:rsidTr="009650B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7328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58" w:rsidRDefault="00D12858" w:rsidP="00D12858">
            <w:pPr>
              <w:pStyle w:val="Zkladntext22"/>
              <w:spacing w:before="120" w:line="240" w:lineRule="auto"/>
            </w:pPr>
            <w:r>
              <w:t>GNSS mobilní stanici Trimble R2</w:t>
            </w:r>
            <w:r w:rsidR="00A423C2">
              <w:t>, kontrolní jednotku Trimble Slate, teleskopickou výtyčku 2,5m z uhlíkových vláken a připojení do certifikované sítě referenčních stanic Trimble VRS NOW (100 hodin) v souladu s cenovou nabídkou ze dne 1.2.2017 v ceně 209 900,- Kč bez DPH. Součástí dodávky bude laserový dálkoměr a zaškolení v sídle objednatele.</w:t>
            </w:r>
          </w:p>
          <w:p w:rsidR="00D12858" w:rsidRDefault="00A423C2" w:rsidP="00D12858">
            <w:pPr>
              <w:pStyle w:val="Zkladntext22"/>
              <w:spacing w:before="120" w:line="240" w:lineRule="auto"/>
            </w:pPr>
            <w:r>
              <w:t>Záruka na objednané přístroje je 36 měsíců od data předání objednateli.</w:t>
            </w:r>
          </w:p>
          <w:p w:rsidR="00A423C2" w:rsidRPr="00607CBA" w:rsidRDefault="00A423C2" w:rsidP="00D12858">
            <w:pPr>
              <w:pStyle w:val="Zkladntext22"/>
              <w:spacing w:before="120" w:line="240" w:lineRule="auto"/>
            </w:pPr>
            <w:r>
              <w:t>Děkuji.</w:t>
            </w:r>
          </w:p>
          <w:p w:rsidR="00D12858" w:rsidRDefault="00D12858" w:rsidP="00D12858">
            <w:pPr>
              <w:pStyle w:val="Zkladntext22"/>
              <w:keepNext/>
              <w:spacing w:before="480" w:line="240" w:lineRule="auto"/>
              <w:ind w:firstLine="1843"/>
            </w:pPr>
            <w:r>
              <w:t>S pozdravem</w:t>
            </w:r>
          </w:p>
          <w:p w:rsidR="00D12858" w:rsidRDefault="00D12858" w:rsidP="00D12858">
            <w:pPr>
              <w:keepNext/>
              <w:ind w:left="5033" w:right="638" w:hanging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Ing. </w:t>
            </w:r>
            <w:r w:rsidR="00D80E5D">
              <w:rPr>
                <w:sz w:val="24"/>
              </w:rPr>
              <w:t>Tomáš Žitný</w:t>
            </w:r>
          </w:p>
          <w:p w:rsidR="00D12858" w:rsidRDefault="00D80E5D" w:rsidP="00D12858">
            <w:pPr>
              <w:keepNext/>
              <w:ind w:left="5033" w:right="63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i/>
                <w:iCs/>
                <w:sz w:val="24"/>
              </w:rPr>
              <w:t>technický náměstek</w:t>
            </w:r>
          </w:p>
        </w:tc>
      </w:tr>
    </w:tbl>
    <w:p w:rsidR="009650B1" w:rsidRDefault="009650B1" w:rsidP="00B024F0">
      <w:pPr>
        <w:pStyle w:val="Zkladntextodsazen3"/>
        <w:tabs>
          <w:tab w:val="clear" w:pos="709"/>
        </w:tabs>
        <w:ind w:left="0" w:firstLine="0"/>
        <w:jc w:val="left"/>
        <w:rPr>
          <w:b/>
          <w:bCs/>
        </w:rPr>
      </w:pPr>
      <w:r w:rsidRPr="009650B1">
        <w:rPr>
          <w:b/>
          <w:bCs/>
        </w:rPr>
        <w:t xml:space="preserve">Fakturu spolu s 2 kopiemi zašlete, prosím, na adresu: </w:t>
      </w:r>
      <w:r w:rsidRPr="009650B1">
        <w:rPr>
          <w:b/>
          <w:bCs/>
          <w:u w:val="single"/>
        </w:rPr>
        <w:t>Vodovody a kanalizace Mladá Boleslav, a.s., Čechova 1151,  293 22 Mladá Boleslav</w:t>
      </w:r>
    </w:p>
    <w:p w:rsidR="006E6F1A" w:rsidRDefault="006E6F1A" w:rsidP="00B024F0">
      <w:pPr>
        <w:pStyle w:val="Zkladntextodsazen3"/>
        <w:tabs>
          <w:tab w:val="clear" w:pos="709"/>
        </w:tabs>
        <w:ind w:left="0" w:firstLine="0"/>
        <w:jc w:val="left"/>
      </w:pPr>
      <w:r>
        <w:rPr>
          <w:b/>
          <w:bCs/>
        </w:rPr>
        <w:t>Při vystavování daňových dokladů prosíme o důsledné dodržování obchodního jména naší společnosti a vypsání čísla objednávky nebo jména pracovníka, který objednávku uskutečnil. V opačném případě Vám bude doklad vrácen k upřesnění.</w:t>
      </w:r>
    </w:p>
    <w:sectPr w:rsidR="006E6F1A" w:rsidSect="009B25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425" w:right="1134" w:bottom="851" w:left="1134" w:header="709" w:footer="289" w:gutter="0"/>
      <w:paperSrc w:first="15" w:other="15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6C4" w:rsidRDefault="004336C4">
      <w:r>
        <w:separator/>
      </w:r>
    </w:p>
  </w:endnote>
  <w:endnote w:type="continuationSeparator" w:id="0">
    <w:p w:rsidR="004336C4" w:rsidRDefault="00433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185" w:rsidRDefault="009E518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185" w:rsidRDefault="009E518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4F0" w:rsidRDefault="003A79EE">
    <w:pPr>
      <w:tabs>
        <w:tab w:val="left" w:pos="993"/>
        <w:tab w:val="center" w:pos="4820"/>
        <w:tab w:val="right" w:pos="9639"/>
      </w:tabs>
      <w:spacing w:after="120"/>
      <w:ind w:left="993" w:hanging="993"/>
      <w:jc w:val="both"/>
      <w:textAlignment w:val="auto"/>
      <w:rPr>
        <w:b/>
        <w:color w:val="000080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-682625</wp:posOffset>
              </wp:positionH>
              <wp:positionV relativeFrom="paragraph">
                <wp:posOffset>-2078990</wp:posOffset>
              </wp:positionV>
              <wp:extent cx="171450" cy="0"/>
              <wp:effectExtent l="12700" t="6985" r="6350" b="12065"/>
              <wp:wrapNone/>
              <wp:docPr id="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14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BA0E84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3.75pt,-163.7pt" to="-40.25pt,-1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cs9EgIAACg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iCkSId&#10;SLQViqMslqY3roCISu1sSI6e1YvZavrdIaWrlqgDjxRfLwbuZaGYyZsrYeMMPLDvP2sGMeTodazT&#10;ubFdgIQKoHOU43KXg589onCYPWX5FESjgyshxXDPWOc/cd2hYJRYAueIS05b5wMPUgwh4RmlN0LK&#10;KLZUqC/xYjqZxgtOS8GCM4Q5e9hX0qITCe0Sv5gUeB7DrD4qFsFaTtj6Znsi5NWGx6UKeJAJ0LlZ&#10;1374sUgX6/l6no/yyWw9ytO6Hn3cVPlotsmepvWHuqrq7GegluVFKxjjKrAbejPL/07725Rcu+re&#10;nfcyJG/RY72A7PCPpKOUQb0wTK7Ya3bZ2UFiaMcYfBud0O+Pe7AfB3z1CwAA//8DAFBLAwQUAAYA&#10;CAAAACEAcwFppuAAAAAOAQAADwAAAGRycy9kb3ducmV2LnhtbEyPQU/DMAyF70j8h8hIXKYuWQfb&#10;VJpOCOiNywYTV68xbUWTdE22FX495oDgZr/39Pw5X4+2EycaQuudhtlUgSBXedO6WsPrS5msQISI&#10;zmDnHWn4pADr4vIix8z4s9vQaRtrwSUuZKihibHPpAxVQxbD1Pfk2Hv3g8XI61BLM+CZy20nU6UW&#10;0mLr+EKDPT00VH1sj1ZDKHd0KL8m1US9zWtP6eHx+Qm1vr4a7+9ARBrjXxh+8BkdCmba+6MzQXQa&#10;kpla3nKWp3m6vAHBmWSlWNr/SrLI5f83im8AAAD//wMAUEsBAi0AFAAGAAgAAAAhALaDOJL+AAAA&#10;4QEAABMAAAAAAAAAAAAAAAAAAAAAAFtDb250ZW50X1R5cGVzXS54bWxQSwECLQAUAAYACAAAACEA&#10;OP0h/9YAAACUAQAACwAAAAAAAAAAAAAAAAAvAQAAX3JlbHMvLnJlbHNQSwECLQAUAAYACAAAACEA&#10;PAHLPRICAAAoBAAADgAAAAAAAAAAAAAAAAAuAgAAZHJzL2Uyb0RvYy54bWxQSwECLQAUAAYACAAA&#10;ACEAcwFppuAAAAAOAQAADwAAAAAAAAAAAAAAAABsBAAAZHJzL2Rvd25yZXYueG1sUEsFBgAAAAAE&#10;AAQA8wAAAHkFAAAAAA==&#10;"/>
          </w:pict>
        </mc:Fallback>
      </mc:AlternateContent>
    </w:r>
  </w:p>
  <w:p w:rsidR="00B024F0" w:rsidRDefault="00B024F0">
    <w:pPr>
      <w:pBdr>
        <w:top w:val="threeDEngrave" w:sz="6" w:space="1" w:color="C0C0C0"/>
      </w:pBdr>
      <w:tabs>
        <w:tab w:val="left" w:pos="993"/>
        <w:tab w:val="center" w:pos="4820"/>
        <w:tab w:val="right" w:pos="9639"/>
      </w:tabs>
      <w:spacing w:before="60" w:after="60"/>
      <w:jc w:val="both"/>
      <w:rPr>
        <w:b/>
        <w:color w:val="333399"/>
      </w:rPr>
    </w:pPr>
  </w:p>
  <w:p w:rsidR="00B024F0" w:rsidRDefault="00B024F0">
    <w:pPr>
      <w:pStyle w:val="Zpat"/>
      <w:tabs>
        <w:tab w:val="clear" w:pos="4536"/>
        <w:tab w:val="left" w:pos="1418"/>
        <w:tab w:val="left" w:pos="3544"/>
        <w:tab w:val="left" w:pos="4395"/>
      </w:tabs>
      <w:rPr>
        <w:color w:val="333399"/>
      </w:rPr>
    </w:pPr>
    <w:r>
      <w:rPr>
        <w:color w:val="333399"/>
      </w:rPr>
      <w:t>Telefon:</w:t>
    </w:r>
    <w:r>
      <w:rPr>
        <w:color w:val="333399"/>
      </w:rPr>
      <w:tab/>
      <w:t>326 376 111</w:t>
    </w:r>
    <w:r>
      <w:rPr>
        <w:color w:val="333399"/>
      </w:rPr>
      <w:tab/>
      <w:t>e-mail:</w:t>
    </w:r>
    <w:r>
      <w:rPr>
        <w:color w:val="333399"/>
      </w:rPr>
      <w:tab/>
    </w:r>
    <w:r w:rsidR="00FE0C40">
      <w:rPr>
        <w:color w:val="333399"/>
      </w:rPr>
      <w:t>fkloucek</w:t>
    </w:r>
    <w:r>
      <w:rPr>
        <w:color w:val="333399"/>
      </w:rPr>
      <w:t>@vakmb.cz</w:t>
    </w:r>
    <w:r>
      <w:rPr>
        <w:noProof/>
        <w:color w:val="333399"/>
      </w:rPr>
      <w:t xml:space="preserve"> </w:t>
    </w:r>
  </w:p>
  <w:p w:rsidR="00B024F0" w:rsidRDefault="00B024F0">
    <w:pPr>
      <w:pStyle w:val="Zpat"/>
      <w:tabs>
        <w:tab w:val="clear" w:pos="4536"/>
        <w:tab w:val="clear" w:pos="9072"/>
        <w:tab w:val="left" w:pos="1418"/>
        <w:tab w:val="left" w:pos="3544"/>
        <w:tab w:val="left" w:pos="4395"/>
      </w:tabs>
      <w:rPr>
        <w:color w:val="333399"/>
      </w:rPr>
    </w:pPr>
    <w:r>
      <w:rPr>
        <w:color w:val="333399"/>
      </w:rPr>
      <w:t>provolba</w:t>
    </w:r>
    <w:r>
      <w:rPr>
        <w:color w:val="333399"/>
      </w:rPr>
      <w:tab/>
    </w:r>
    <w:r w:rsidR="009650B1" w:rsidRPr="009650B1">
      <w:rPr>
        <w:color w:val="333399"/>
      </w:rPr>
      <w:t xml:space="preserve">326 376 </w:t>
    </w:r>
    <w:r w:rsidR="009E5185">
      <w:rPr>
        <w:color w:val="333399"/>
      </w:rPr>
      <w:t>139</w:t>
    </w:r>
    <w:r>
      <w:rPr>
        <w:color w:val="333399"/>
      </w:rPr>
      <w:tab/>
      <w:t>URL:</w:t>
    </w:r>
    <w:r>
      <w:rPr>
        <w:color w:val="333399"/>
      </w:rPr>
      <w:tab/>
      <w:t>www.vakmb.cz</w:t>
    </w:r>
  </w:p>
  <w:p w:rsidR="00B024F0" w:rsidRDefault="00B024F0">
    <w:pPr>
      <w:pStyle w:val="Zpat"/>
      <w:tabs>
        <w:tab w:val="clear" w:pos="4536"/>
        <w:tab w:val="clear" w:pos="9072"/>
        <w:tab w:val="center" w:pos="-3240"/>
        <w:tab w:val="left" w:pos="1418"/>
        <w:tab w:val="left" w:pos="3544"/>
        <w:tab w:val="left" w:pos="4395"/>
      </w:tabs>
      <w:rPr>
        <w:color w:val="333399"/>
      </w:rPr>
    </w:pPr>
    <w:r>
      <w:rPr>
        <w:color w:val="333399"/>
      </w:rPr>
      <w:t>Fax:</w:t>
    </w:r>
    <w:r>
      <w:rPr>
        <w:color w:val="333399"/>
      </w:rPr>
      <w:tab/>
      <w:t>326 721 502</w:t>
    </w:r>
  </w:p>
  <w:p w:rsidR="00B024F0" w:rsidRDefault="00B024F0">
    <w:pPr>
      <w:pStyle w:val="Zpat"/>
      <w:tabs>
        <w:tab w:val="clear" w:pos="4536"/>
        <w:tab w:val="clear" w:pos="9072"/>
        <w:tab w:val="left" w:pos="1418"/>
        <w:tab w:val="left" w:pos="3544"/>
      </w:tabs>
      <w:spacing w:before="240"/>
    </w:pPr>
    <w:r>
      <w:rPr>
        <w:i/>
        <w:iCs/>
        <w:color w:val="333399"/>
        <w:sz w:val="14"/>
      </w:rPr>
      <w:t>Form 01 (03/2007)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6C4" w:rsidRDefault="004336C4">
      <w:r>
        <w:separator/>
      </w:r>
    </w:p>
  </w:footnote>
  <w:footnote w:type="continuationSeparator" w:id="0">
    <w:p w:rsidR="004336C4" w:rsidRDefault="00433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185" w:rsidRDefault="009E518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185" w:rsidRDefault="009E518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185" w:rsidRDefault="009E51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74F2"/>
    <w:multiLevelType w:val="hybridMultilevel"/>
    <w:tmpl w:val="907C7BC4"/>
    <w:lvl w:ilvl="0" w:tplc="014C054C">
      <w:start w:val="1"/>
      <w:numFmt w:val="bullet"/>
      <w:lvlText w:val="~"/>
      <w:lvlJc w:val="left"/>
      <w:pPr>
        <w:tabs>
          <w:tab w:val="num" w:pos="2127"/>
        </w:tabs>
        <w:ind w:left="2127" w:hanging="567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14C054C">
      <w:start w:val="1"/>
      <w:numFmt w:val="bullet"/>
      <w:lvlText w:val="~"/>
      <w:lvlJc w:val="left"/>
      <w:pPr>
        <w:tabs>
          <w:tab w:val="num" w:pos="2792"/>
        </w:tabs>
        <w:ind w:left="2792" w:hanging="567"/>
      </w:pPr>
      <w:rPr>
        <w:rFonts w:ascii="Times New Roman" w:hAnsi="Times New Roman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D202F57"/>
    <w:multiLevelType w:val="hybridMultilevel"/>
    <w:tmpl w:val="D0641D8C"/>
    <w:lvl w:ilvl="0" w:tplc="014C054C">
      <w:start w:val="1"/>
      <w:numFmt w:val="bullet"/>
      <w:lvlText w:val="~"/>
      <w:lvlJc w:val="left"/>
      <w:pPr>
        <w:tabs>
          <w:tab w:val="num" w:pos="2127"/>
        </w:tabs>
        <w:ind w:left="2127" w:hanging="567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6CB1F30"/>
    <w:multiLevelType w:val="hybridMultilevel"/>
    <w:tmpl w:val="44888D24"/>
    <w:lvl w:ilvl="0" w:tplc="270666EE">
      <w:start w:val="1"/>
      <w:numFmt w:val="bullet"/>
      <w:lvlText w:val="~"/>
      <w:lvlJc w:val="left"/>
      <w:pPr>
        <w:tabs>
          <w:tab w:val="num" w:pos="992"/>
        </w:tabs>
        <w:ind w:left="992" w:hanging="567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A1D21"/>
    <w:multiLevelType w:val="hybridMultilevel"/>
    <w:tmpl w:val="72EC6914"/>
    <w:lvl w:ilvl="0" w:tplc="014C054C">
      <w:start w:val="1"/>
      <w:numFmt w:val="bullet"/>
      <w:lvlText w:val="~"/>
      <w:lvlJc w:val="left"/>
      <w:pPr>
        <w:tabs>
          <w:tab w:val="num" w:pos="2127"/>
        </w:tabs>
        <w:ind w:left="2127" w:hanging="567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3E1F6850"/>
    <w:multiLevelType w:val="hybridMultilevel"/>
    <w:tmpl w:val="6792A13E"/>
    <w:lvl w:ilvl="0" w:tplc="014C054C">
      <w:start w:val="1"/>
      <w:numFmt w:val="bullet"/>
      <w:lvlText w:val="~"/>
      <w:lvlJc w:val="left"/>
      <w:pPr>
        <w:tabs>
          <w:tab w:val="num" w:pos="1702"/>
        </w:tabs>
        <w:ind w:left="1702" w:hanging="567"/>
      </w:pPr>
      <w:rPr>
        <w:rFonts w:ascii="Times New Roman" w:hAnsi="Times New Roman" w:cs="Times New Roman" w:hint="default"/>
        <w:color w:val="auto"/>
      </w:rPr>
    </w:lvl>
    <w:lvl w:ilvl="1" w:tplc="3E0A86A4">
      <w:numFmt w:val="bullet"/>
      <w:lvlText w:val="-"/>
      <w:lvlJc w:val="left"/>
      <w:pPr>
        <w:tabs>
          <w:tab w:val="num" w:pos="1865"/>
        </w:tabs>
        <w:ind w:left="1865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49F27A40"/>
    <w:multiLevelType w:val="hybridMultilevel"/>
    <w:tmpl w:val="907C7BC4"/>
    <w:lvl w:ilvl="0" w:tplc="014C054C">
      <w:start w:val="1"/>
      <w:numFmt w:val="bullet"/>
      <w:lvlText w:val="~"/>
      <w:lvlJc w:val="left"/>
      <w:pPr>
        <w:tabs>
          <w:tab w:val="num" w:pos="2127"/>
        </w:tabs>
        <w:ind w:left="2127" w:hanging="567"/>
      </w:pPr>
      <w:rPr>
        <w:rFonts w:ascii="Times New Roman" w:hAnsi="Times New Roman" w:cs="Times New Roman" w:hint="default"/>
        <w:color w:val="auto"/>
      </w:rPr>
    </w:lvl>
    <w:lvl w:ilvl="1" w:tplc="FC22501C">
      <w:start w:val="1"/>
      <w:numFmt w:val="bullet"/>
      <w:lvlText w:val=""/>
      <w:lvlJc w:val="left"/>
      <w:pPr>
        <w:tabs>
          <w:tab w:val="num" w:pos="1865"/>
        </w:tabs>
        <w:ind w:left="1865" w:hanging="360"/>
      </w:pPr>
      <w:rPr>
        <w:rFonts w:ascii="Symbol" w:hAnsi="Symbol" w:hint="default"/>
      </w:rPr>
    </w:lvl>
    <w:lvl w:ilvl="2" w:tplc="014C054C">
      <w:start w:val="1"/>
      <w:numFmt w:val="bullet"/>
      <w:lvlText w:val="~"/>
      <w:lvlJc w:val="left"/>
      <w:pPr>
        <w:tabs>
          <w:tab w:val="num" w:pos="2792"/>
        </w:tabs>
        <w:ind w:left="2792" w:hanging="567"/>
      </w:pPr>
      <w:rPr>
        <w:rFonts w:ascii="Times New Roman" w:hAnsi="Times New Roman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4AD50F12"/>
    <w:multiLevelType w:val="hybridMultilevel"/>
    <w:tmpl w:val="A8ECE2A6"/>
    <w:lvl w:ilvl="0" w:tplc="014C054C">
      <w:start w:val="1"/>
      <w:numFmt w:val="bullet"/>
      <w:lvlText w:val="~"/>
      <w:lvlJc w:val="left"/>
      <w:pPr>
        <w:tabs>
          <w:tab w:val="num" w:pos="1277"/>
        </w:tabs>
        <w:ind w:left="1277" w:hanging="567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EC47480"/>
    <w:multiLevelType w:val="hybridMultilevel"/>
    <w:tmpl w:val="44888D24"/>
    <w:lvl w:ilvl="0" w:tplc="F228B096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DC2A44"/>
    <w:multiLevelType w:val="hybridMultilevel"/>
    <w:tmpl w:val="42C850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756CB7"/>
    <w:multiLevelType w:val="hybridMultilevel"/>
    <w:tmpl w:val="0726AD54"/>
    <w:lvl w:ilvl="0" w:tplc="F228B096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77DF791B"/>
    <w:multiLevelType w:val="hybridMultilevel"/>
    <w:tmpl w:val="92900B3E"/>
    <w:lvl w:ilvl="0" w:tplc="270666EE">
      <w:start w:val="1"/>
      <w:numFmt w:val="bullet"/>
      <w:lvlText w:val="~"/>
      <w:lvlJc w:val="left"/>
      <w:pPr>
        <w:tabs>
          <w:tab w:val="num" w:pos="3969"/>
        </w:tabs>
        <w:ind w:left="3969" w:hanging="567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4417"/>
        </w:tabs>
        <w:ind w:left="441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137"/>
        </w:tabs>
        <w:ind w:left="51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857"/>
        </w:tabs>
        <w:ind w:left="58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577"/>
        </w:tabs>
        <w:ind w:left="657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297"/>
        </w:tabs>
        <w:ind w:left="72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017"/>
        </w:tabs>
        <w:ind w:left="80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737"/>
        </w:tabs>
        <w:ind w:left="873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457"/>
        </w:tabs>
        <w:ind w:left="945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7"/>
  </w:num>
  <w:num w:numId="5">
    <w:abstractNumId w:val="2"/>
  </w:num>
  <w:num w:numId="6">
    <w:abstractNumId w:val="10"/>
  </w:num>
  <w:num w:numId="7">
    <w:abstractNumId w:val="1"/>
  </w:num>
  <w:num w:numId="8">
    <w:abstractNumId w:val="0"/>
  </w:num>
  <w:num w:numId="9">
    <w:abstractNumId w:val="3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F1A"/>
    <w:rsid w:val="000F1F80"/>
    <w:rsid w:val="0012221D"/>
    <w:rsid w:val="00151730"/>
    <w:rsid w:val="00184E46"/>
    <w:rsid w:val="001A71F8"/>
    <w:rsid w:val="001D6536"/>
    <w:rsid w:val="001F62C0"/>
    <w:rsid w:val="002530CE"/>
    <w:rsid w:val="00297D24"/>
    <w:rsid w:val="002D6995"/>
    <w:rsid w:val="003A79EE"/>
    <w:rsid w:val="003E0A90"/>
    <w:rsid w:val="004163FA"/>
    <w:rsid w:val="004336C4"/>
    <w:rsid w:val="00461B1D"/>
    <w:rsid w:val="004720AF"/>
    <w:rsid w:val="004B36D9"/>
    <w:rsid w:val="004B62D7"/>
    <w:rsid w:val="005121FD"/>
    <w:rsid w:val="005A4AE1"/>
    <w:rsid w:val="00607CBA"/>
    <w:rsid w:val="00675805"/>
    <w:rsid w:val="006E6F1A"/>
    <w:rsid w:val="006F0DBE"/>
    <w:rsid w:val="00734FAE"/>
    <w:rsid w:val="0073610D"/>
    <w:rsid w:val="007C681A"/>
    <w:rsid w:val="009501DA"/>
    <w:rsid w:val="0096456E"/>
    <w:rsid w:val="009650B1"/>
    <w:rsid w:val="009B2554"/>
    <w:rsid w:val="009E5185"/>
    <w:rsid w:val="00A423C2"/>
    <w:rsid w:val="00AA058B"/>
    <w:rsid w:val="00AB6E90"/>
    <w:rsid w:val="00B024F0"/>
    <w:rsid w:val="00B41CEC"/>
    <w:rsid w:val="00B539DF"/>
    <w:rsid w:val="00B72BAC"/>
    <w:rsid w:val="00BA54AA"/>
    <w:rsid w:val="00C44BDF"/>
    <w:rsid w:val="00C92376"/>
    <w:rsid w:val="00D12858"/>
    <w:rsid w:val="00D34838"/>
    <w:rsid w:val="00D47624"/>
    <w:rsid w:val="00D80E5D"/>
    <w:rsid w:val="00DD4835"/>
    <w:rsid w:val="00DE2FEA"/>
    <w:rsid w:val="00E21D68"/>
    <w:rsid w:val="00E554AC"/>
    <w:rsid w:val="00E816A2"/>
    <w:rsid w:val="00E95890"/>
    <w:rsid w:val="00F0566F"/>
    <w:rsid w:val="00F656D8"/>
    <w:rsid w:val="00FA7DF0"/>
    <w:rsid w:val="00FE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5:docId w15:val="{CE7CDF22-27BE-4066-9954-8357D7999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9B2554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9B255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rsid w:val="009B255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9B255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rsid w:val="009B2554"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rsid w:val="009B2554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9B2554"/>
    <w:p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rsid w:val="009B2554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9B2554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9B2554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9B2554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9B255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9B2554"/>
  </w:style>
  <w:style w:type="paragraph" w:styleId="Seznam">
    <w:name w:val="List"/>
    <w:basedOn w:val="Normln"/>
    <w:semiHidden/>
    <w:rsid w:val="009B2554"/>
    <w:pPr>
      <w:ind w:left="283" w:hanging="283"/>
    </w:pPr>
  </w:style>
  <w:style w:type="paragraph" w:styleId="Seznam2">
    <w:name w:val="List 2"/>
    <w:basedOn w:val="Normln"/>
    <w:semiHidden/>
    <w:rsid w:val="009B2554"/>
    <w:pPr>
      <w:ind w:left="566" w:hanging="283"/>
    </w:pPr>
  </w:style>
  <w:style w:type="paragraph" w:styleId="Seznam3">
    <w:name w:val="List 3"/>
    <w:basedOn w:val="Normln"/>
    <w:semiHidden/>
    <w:rsid w:val="009B2554"/>
    <w:pPr>
      <w:ind w:left="849" w:hanging="283"/>
    </w:pPr>
  </w:style>
  <w:style w:type="paragraph" w:styleId="Seznam4">
    <w:name w:val="List 4"/>
    <w:basedOn w:val="Normln"/>
    <w:semiHidden/>
    <w:rsid w:val="009B2554"/>
    <w:pPr>
      <w:ind w:left="1132" w:hanging="283"/>
    </w:pPr>
  </w:style>
  <w:style w:type="paragraph" w:styleId="Seznam5">
    <w:name w:val="List 5"/>
    <w:basedOn w:val="Normln"/>
    <w:semiHidden/>
    <w:rsid w:val="009B2554"/>
    <w:pPr>
      <w:ind w:left="1415" w:hanging="283"/>
    </w:pPr>
  </w:style>
  <w:style w:type="paragraph" w:styleId="Zvr">
    <w:name w:val="Closing"/>
    <w:basedOn w:val="Normln"/>
    <w:semiHidden/>
    <w:rsid w:val="009B2554"/>
    <w:pPr>
      <w:ind w:left="4252"/>
    </w:pPr>
  </w:style>
  <w:style w:type="paragraph" w:styleId="Seznamsodrkami">
    <w:name w:val="List Bullet"/>
    <w:basedOn w:val="Normln"/>
    <w:semiHidden/>
    <w:rsid w:val="009B2554"/>
    <w:pPr>
      <w:ind w:left="283" w:hanging="283"/>
    </w:pPr>
  </w:style>
  <w:style w:type="paragraph" w:styleId="Seznamsodrkami2">
    <w:name w:val="List Bullet 2"/>
    <w:basedOn w:val="Normln"/>
    <w:semiHidden/>
    <w:rsid w:val="009B2554"/>
    <w:pPr>
      <w:ind w:left="566" w:hanging="283"/>
    </w:pPr>
  </w:style>
  <w:style w:type="paragraph" w:styleId="Seznamsodrkami3">
    <w:name w:val="List Bullet 3"/>
    <w:basedOn w:val="Normln"/>
    <w:semiHidden/>
    <w:rsid w:val="009B2554"/>
    <w:pPr>
      <w:ind w:left="849" w:hanging="283"/>
    </w:pPr>
  </w:style>
  <w:style w:type="paragraph" w:styleId="Seznamsodrkami5">
    <w:name w:val="List Bullet 5"/>
    <w:basedOn w:val="Normln"/>
    <w:semiHidden/>
    <w:rsid w:val="009B2554"/>
    <w:pPr>
      <w:ind w:left="1415" w:hanging="283"/>
    </w:pPr>
  </w:style>
  <w:style w:type="paragraph" w:styleId="Pokraovnseznamu">
    <w:name w:val="List Continue"/>
    <w:basedOn w:val="Normln"/>
    <w:semiHidden/>
    <w:rsid w:val="009B2554"/>
    <w:pPr>
      <w:spacing w:after="120"/>
      <w:ind w:left="283"/>
    </w:pPr>
  </w:style>
  <w:style w:type="paragraph" w:styleId="Pokraovnseznamu2">
    <w:name w:val="List Continue 2"/>
    <w:basedOn w:val="Normln"/>
    <w:semiHidden/>
    <w:rsid w:val="009B2554"/>
    <w:pPr>
      <w:spacing w:after="120"/>
      <w:ind w:left="566"/>
    </w:pPr>
  </w:style>
  <w:style w:type="paragraph" w:styleId="Pokraovnseznamu3">
    <w:name w:val="List Continue 3"/>
    <w:basedOn w:val="Normln"/>
    <w:semiHidden/>
    <w:rsid w:val="009B2554"/>
    <w:pPr>
      <w:spacing w:after="120"/>
      <w:ind w:left="849"/>
    </w:pPr>
  </w:style>
  <w:style w:type="paragraph" w:styleId="Pokraovnseznamu4">
    <w:name w:val="List Continue 4"/>
    <w:basedOn w:val="Normln"/>
    <w:semiHidden/>
    <w:rsid w:val="009B2554"/>
    <w:pPr>
      <w:spacing w:after="120"/>
      <w:ind w:left="1132"/>
    </w:pPr>
  </w:style>
  <w:style w:type="paragraph" w:styleId="Pokraovnseznamu5">
    <w:name w:val="List Continue 5"/>
    <w:basedOn w:val="Normln"/>
    <w:semiHidden/>
    <w:rsid w:val="009B2554"/>
    <w:pPr>
      <w:spacing w:after="120"/>
      <w:ind w:left="1415"/>
    </w:pPr>
  </w:style>
  <w:style w:type="paragraph" w:styleId="Podpis">
    <w:name w:val="Signature"/>
    <w:basedOn w:val="Normln"/>
    <w:semiHidden/>
    <w:rsid w:val="009B2554"/>
    <w:pPr>
      <w:ind w:left="4252"/>
    </w:pPr>
  </w:style>
  <w:style w:type="paragraph" w:styleId="Zkladntext">
    <w:name w:val="Body Text"/>
    <w:basedOn w:val="Normln"/>
    <w:semiHidden/>
    <w:rsid w:val="009B2554"/>
    <w:pPr>
      <w:spacing w:after="120"/>
    </w:pPr>
  </w:style>
  <w:style w:type="paragraph" w:customStyle="1" w:styleId="Zkladntext21">
    <w:name w:val="Základní text 21"/>
    <w:basedOn w:val="Normln"/>
    <w:rsid w:val="009B2554"/>
    <w:pPr>
      <w:spacing w:after="120"/>
      <w:ind w:left="283"/>
    </w:pPr>
  </w:style>
  <w:style w:type="paragraph" w:customStyle="1" w:styleId="Zkladntext31">
    <w:name w:val="Základní text 31"/>
    <w:basedOn w:val="Zkladntext21"/>
    <w:rsid w:val="009B2554"/>
  </w:style>
  <w:style w:type="paragraph" w:customStyle="1" w:styleId="Zkladntext4">
    <w:name w:val="Základní text 4"/>
    <w:basedOn w:val="Zkladntext21"/>
    <w:rsid w:val="009B2554"/>
  </w:style>
  <w:style w:type="paragraph" w:customStyle="1" w:styleId="Zkladntext5">
    <w:name w:val="Základní text 5"/>
    <w:basedOn w:val="Zkladntext21"/>
    <w:rsid w:val="009B2554"/>
  </w:style>
  <w:style w:type="paragraph" w:customStyle="1" w:styleId="Osloven1">
    <w:name w:val="Oslovení1"/>
    <w:basedOn w:val="Normln"/>
    <w:rsid w:val="009B2554"/>
  </w:style>
  <w:style w:type="paragraph" w:styleId="Seznamsodrkami4">
    <w:name w:val="List Bullet 4"/>
    <w:basedOn w:val="Normln"/>
    <w:semiHidden/>
    <w:rsid w:val="009B2554"/>
    <w:pPr>
      <w:ind w:left="1132" w:hanging="283"/>
    </w:pPr>
  </w:style>
  <w:style w:type="character" w:styleId="Odkaznakoment">
    <w:name w:val="annotation reference"/>
    <w:basedOn w:val="Standardnpsmoodstavce"/>
    <w:semiHidden/>
    <w:rsid w:val="009B2554"/>
    <w:rPr>
      <w:sz w:val="16"/>
    </w:rPr>
  </w:style>
  <w:style w:type="paragraph" w:styleId="Textkomente">
    <w:name w:val="annotation text"/>
    <w:basedOn w:val="Normln"/>
    <w:semiHidden/>
    <w:rsid w:val="009B2554"/>
  </w:style>
  <w:style w:type="paragraph" w:customStyle="1" w:styleId="Zkladntext22">
    <w:name w:val="Základní text 22"/>
    <w:basedOn w:val="Normln"/>
    <w:rsid w:val="009B2554"/>
    <w:pPr>
      <w:spacing w:line="240" w:lineRule="atLeast"/>
      <w:jc w:val="both"/>
    </w:pPr>
    <w:rPr>
      <w:sz w:val="24"/>
    </w:rPr>
  </w:style>
  <w:style w:type="paragraph" w:customStyle="1" w:styleId="Zkladntextodsazen21">
    <w:name w:val="Základní text odsazený 21"/>
    <w:basedOn w:val="Normln"/>
    <w:rsid w:val="009B2554"/>
    <w:pPr>
      <w:spacing w:line="240" w:lineRule="atLeast"/>
      <w:ind w:firstLine="180"/>
      <w:jc w:val="both"/>
    </w:pPr>
    <w:rPr>
      <w:sz w:val="24"/>
    </w:rPr>
  </w:style>
  <w:style w:type="paragraph" w:styleId="Adresanaoblku">
    <w:name w:val="envelope address"/>
    <w:basedOn w:val="Normln"/>
    <w:semiHidden/>
    <w:rsid w:val="009B2554"/>
    <w:pPr>
      <w:framePr w:w="7920" w:h="1980" w:hRule="exact" w:hSpace="141" w:wrap="auto" w:hAnchor="page" w:xAlign="center" w:yAlign="bottom"/>
      <w:ind w:left="2880"/>
    </w:pPr>
    <w:rPr>
      <w:rFonts w:ascii="Arial" w:hAnsi="Arial"/>
      <w:sz w:val="24"/>
    </w:rPr>
  </w:style>
  <w:style w:type="paragraph" w:styleId="Zptenadresanaoblku">
    <w:name w:val="envelope return"/>
    <w:basedOn w:val="Normln"/>
    <w:semiHidden/>
    <w:rsid w:val="009B2554"/>
    <w:rPr>
      <w:rFonts w:ascii="Arial" w:hAnsi="Arial"/>
    </w:rPr>
  </w:style>
  <w:style w:type="paragraph" w:customStyle="1" w:styleId="Zkladntextodsazen31">
    <w:name w:val="Základní text odsazený 31"/>
    <w:basedOn w:val="Normln"/>
    <w:rsid w:val="009B2554"/>
    <w:pPr>
      <w:tabs>
        <w:tab w:val="left" w:pos="1134"/>
      </w:tabs>
      <w:spacing w:line="240" w:lineRule="atLeast"/>
      <w:ind w:firstLine="720"/>
      <w:jc w:val="both"/>
    </w:pPr>
    <w:rPr>
      <w:sz w:val="24"/>
    </w:rPr>
  </w:style>
  <w:style w:type="paragraph" w:customStyle="1" w:styleId="Rozvrendokumentu1">
    <w:name w:val="Rozvržení dokumentu1"/>
    <w:basedOn w:val="Normln"/>
    <w:rsid w:val="009B2554"/>
    <w:pPr>
      <w:shd w:val="clear" w:color="auto" w:fill="000080"/>
    </w:pPr>
    <w:rPr>
      <w:rFonts w:ascii="Tahoma" w:hAnsi="Tahoma"/>
    </w:rPr>
  </w:style>
  <w:style w:type="paragraph" w:styleId="Zkladntextodsazen">
    <w:name w:val="Body Text Indent"/>
    <w:basedOn w:val="Normln"/>
    <w:semiHidden/>
    <w:rsid w:val="009B2554"/>
    <w:pPr>
      <w:ind w:firstLine="426"/>
      <w:jc w:val="both"/>
    </w:pPr>
    <w:rPr>
      <w:sz w:val="24"/>
    </w:rPr>
  </w:style>
  <w:style w:type="paragraph" w:styleId="Zkladntextodsazen2">
    <w:name w:val="Body Text Indent 2"/>
    <w:basedOn w:val="Normln"/>
    <w:semiHidden/>
    <w:rsid w:val="009B2554"/>
    <w:pPr>
      <w:spacing w:before="240"/>
      <w:ind w:firstLine="425"/>
      <w:jc w:val="both"/>
    </w:pPr>
    <w:rPr>
      <w:sz w:val="24"/>
    </w:rPr>
  </w:style>
  <w:style w:type="paragraph" w:styleId="Zkladntextodsazen3">
    <w:name w:val="Body Text Indent 3"/>
    <w:basedOn w:val="Normln"/>
    <w:semiHidden/>
    <w:rsid w:val="009B2554"/>
    <w:pPr>
      <w:keepNext/>
      <w:tabs>
        <w:tab w:val="center" w:pos="709"/>
      </w:tabs>
      <w:spacing w:before="120" w:after="120"/>
      <w:ind w:left="709" w:hanging="709"/>
      <w:jc w:val="both"/>
    </w:pPr>
  </w:style>
  <w:style w:type="character" w:styleId="Hypertextovodkaz">
    <w:name w:val="Hyperlink"/>
    <w:basedOn w:val="Standardnpsmoodstavce"/>
    <w:uiPriority w:val="99"/>
    <w:unhideWhenUsed/>
    <w:rsid w:val="00D12858"/>
    <w:rPr>
      <w:color w:val="0000FF" w:themeColor="hyperlink"/>
      <w:u w:val="single"/>
    </w:rPr>
  </w:style>
  <w:style w:type="character" w:styleId="Zmnka">
    <w:name w:val="Mention"/>
    <w:basedOn w:val="Standardnpsmoodstavce"/>
    <w:uiPriority w:val="99"/>
    <w:semiHidden/>
    <w:unhideWhenUsed/>
    <w:rsid w:val="00D12858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Vodovody a kanalizace Mladá Boleslav, a.s.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creator>BajerovaJ</dc:creator>
  <cp:lastModifiedBy>Klouček František</cp:lastModifiedBy>
  <cp:revision>2</cp:revision>
  <cp:lastPrinted>2015-10-26T15:41:00Z</cp:lastPrinted>
  <dcterms:created xsi:type="dcterms:W3CDTF">2017-04-05T10:29:00Z</dcterms:created>
  <dcterms:modified xsi:type="dcterms:W3CDTF">2017-04-05T10:29:00Z</dcterms:modified>
</cp:coreProperties>
</file>