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86" w14:textId="0CF2487D" w:rsidR="00367231" w:rsidRDefault="004D5F7B" w:rsidP="00367231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  <w:r w:rsidR="00E93FC9">
        <w:rPr>
          <w:rFonts w:eastAsia="Times New Roman"/>
          <w:b/>
          <w:bCs/>
          <w:color w:val="000000"/>
          <w:sz w:val="40"/>
          <w:szCs w:val="40"/>
          <w:lang w:eastAsia="cs-CZ"/>
        </w:rPr>
        <w:t>4</w:t>
      </w:r>
      <w:r w:rsidR="00FC1825">
        <w:rPr>
          <w:rFonts w:eastAsia="Times New Roman"/>
          <w:b/>
          <w:bCs/>
          <w:color w:val="000000"/>
          <w:sz w:val="40"/>
          <w:szCs w:val="40"/>
          <w:lang w:eastAsia="cs-CZ"/>
        </w:rPr>
        <w:t>50</w:t>
      </w: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55E537B2" w14:textId="77777777" w:rsidTr="004D5F7B">
        <w:trPr>
          <w:trHeight w:val="301"/>
          <w:jc w:val="center"/>
        </w:trPr>
        <w:tc>
          <w:tcPr>
            <w:tcW w:w="4531" w:type="dxa"/>
          </w:tcPr>
          <w:p w14:paraId="61E5D67B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14:paraId="496229AA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14:paraId="42661C28" w14:textId="77777777" w:rsidTr="0045070D">
        <w:trPr>
          <w:trHeight w:val="1092"/>
          <w:jc w:val="center"/>
        </w:trPr>
        <w:tc>
          <w:tcPr>
            <w:tcW w:w="4531" w:type="dxa"/>
          </w:tcPr>
          <w:p w14:paraId="559698CE" w14:textId="354B4F39" w:rsidR="00523AC3" w:rsidRPr="004D5F7B" w:rsidRDefault="00862B6F" w:rsidP="003A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 BADIA a.s.</w:t>
            </w:r>
          </w:p>
        </w:tc>
        <w:tc>
          <w:tcPr>
            <w:tcW w:w="4531" w:type="dxa"/>
          </w:tcPr>
          <w:p w14:paraId="0D70FB51" w14:textId="77777777"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14:paraId="5BB5DD55" w14:textId="77777777" w:rsidTr="004D5F7B">
        <w:trPr>
          <w:jc w:val="center"/>
        </w:trPr>
        <w:tc>
          <w:tcPr>
            <w:tcW w:w="4531" w:type="dxa"/>
          </w:tcPr>
          <w:p w14:paraId="6252FA2E" w14:textId="74696730" w:rsidR="004D5F7B" w:rsidRPr="004D5F7B" w:rsidRDefault="00862B6F" w:rsidP="004E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Slezská 2127/13</w:t>
            </w:r>
          </w:p>
        </w:tc>
        <w:tc>
          <w:tcPr>
            <w:tcW w:w="4531" w:type="dxa"/>
          </w:tcPr>
          <w:p w14:paraId="245493C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14:paraId="7CAB39C0" w14:textId="77777777" w:rsidTr="004D5F7B">
        <w:trPr>
          <w:trHeight w:val="450"/>
          <w:jc w:val="center"/>
        </w:trPr>
        <w:tc>
          <w:tcPr>
            <w:tcW w:w="4531" w:type="dxa"/>
          </w:tcPr>
          <w:p w14:paraId="6AF8EDE1" w14:textId="0C5DBE92" w:rsidR="004D5F7B" w:rsidRPr="004D5F7B" w:rsidRDefault="00862B6F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2 - Vinohrady</w:t>
            </w:r>
          </w:p>
        </w:tc>
        <w:tc>
          <w:tcPr>
            <w:tcW w:w="4531" w:type="dxa"/>
            <w:shd w:val="clear" w:color="auto" w:fill="auto"/>
          </w:tcPr>
          <w:p w14:paraId="6ACAAF12" w14:textId="77777777"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731406" w:rsidRPr="004D5F7B" w14:paraId="0503D006" w14:textId="77777777" w:rsidTr="004D5F7B">
        <w:trPr>
          <w:jc w:val="center"/>
        </w:trPr>
        <w:tc>
          <w:tcPr>
            <w:tcW w:w="4531" w:type="dxa"/>
          </w:tcPr>
          <w:p w14:paraId="4E85FCB4" w14:textId="77777777" w:rsidR="00731406" w:rsidRDefault="00731406" w:rsidP="00731406">
            <w:pPr>
              <w:rPr>
                <w:rStyle w:val="nowrap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Fonts w:cs="Calibri"/>
                <w:color w:val="262626"/>
              </w:rPr>
              <w:t xml:space="preserve"> </w:t>
            </w:r>
            <w:r>
              <w:rPr>
                <w:rFonts w:cs="Calibri"/>
                <w:color w:val="262626"/>
              </w:rPr>
              <w:t xml:space="preserve">DIČ: CZ </w:t>
            </w:r>
            <w:r w:rsidRPr="00491549">
              <w:rPr>
                <w:rStyle w:val="nowrap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25080628</w:t>
            </w:r>
          </w:p>
          <w:p w14:paraId="7D8E467D" w14:textId="44DB3A42" w:rsidR="00731406" w:rsidRPr="00731406" w:rsidRDefault="00731406" w:rsidP="00731406">
            <w:pP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Fonts w:cs="Calibri"/>
                <w:color w:val="262626"/>
              </w:rPr>
              <w:t xml:space="preserve"> </w:t>
            </w:r>
            <w:r>
              <w:rPr>
                <w:rFonts w:cs="Calibri"/>
                <w:color w:val="262626"/>
              </w:rPr>
              <w:t>IČ</w:t>
            </w:r>
            <w:r>
              <w:rPr>
                <w:rFonts w:cs="Calibri"/>
                <w:color w:val="262626"/>
              </w:rPr>
              <w:t>O</w:t>
            </w:r>
            <w:r>
              <w:rPr>
                <w:rFonts w:cs="Calibri"/>
                <w:color w:val="262626"/>
              </w:rPr>
              <w:t xml:space="preserve">:  </w:t>
            </w:r>
            <w:r w:rsidRPr="00491549">
              <w:rPr>
                <w:rStyle w:val="nowrap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25080628</w:t>
            </w:r>
          </w:p>
        </w:tc>
        <w:tc>
          <w:tcPr>
            <w:tcW w:w="4531" w:type="dxa"/>
          </w:tcPr>
          <w:p w14:paraId="563331A1" w14:textId="77777777" w:rsidR="00731406" w:rsidRPr="004D5F7B" w:rsidRDefault="00731406" w:rsidP="00731406">
            <w:pPr>
              <w:rPr>
                <w:sz w:val="24"/>
                <w:szCs w:val="24"/>
              </w:rPr>
            </w:pPr>
          </w:p>
        </w:tc>
      </w:tr>
    </w:tbl>
    <w:p w14:paraId="7E50242F" w14:textId="77777777"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1BCA17D7" w14:textId="77777777" w:rsidTr="00DC00F7">
        <w:tc>
          <w:tcPr>
            <w:tcW w:w="9062" w:type="dxa"/>
            <w:gridSpan w:val="2"/>
          </w:tcPr>
          <w:p w14:paraId="63890D24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14:paraId="5D9A06FF" w14:textId="77777777" w:rsidTr="004D5F7B">
        <w:tc>
          <w:tcPr>
            <w:tcW w:w="4531" w:type="dxa"/>
          </w:tcPr>
          <w:p w14:paraId="33014CF4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14:paraId="53F1E8CF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14:paraId="027D2193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14:paraId="157DA5C0" w14:textId="77777777"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14:paraId="104C63B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14:paraId="19E77FAA" w14:textId="3FB601C4" w:rsidR="00E93FC9" w:rsidRDefault="00E93FC9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2B4B6111" w14:textId="77777777" w:rsidR="00731406" w:rsidRPr="00731406" w:rsidRDefault="00731406" w:rsidP="00731406">
      <w:pPr>
        <w:spacing w:after="160" w:line="259" w:lineRule="auto"/>
        <w:rPr>
          <w:rFonts w:ascii="Verdana" w:eastAsiaTheme="minorHAnsi" w:hAnsi="Verdana" w:cs="Arial"/>
          <w:sz w:val="20"/>
          <w:szCs w:val="20"/>
        </w:rPr>
      </w:pPr>
      <w:r w:rsidRPr="00731406">
        <w:rPr>
          <w:rFonts w:ascii="Verdana" w:eastAsiaTheme="minorHAnsi" w:hAnsi="Verdana" w:cs="Arial"/>
          <w:sz w:val="20"/>
          <w:szCs w:val="20"/>
        </w:rPr>
        <w:t xml:space="preserve">Na základě nabídky ze dne 3. 12. 2021 objednáváme rozvoj webové prezentace v oblasti brandu a marketingu úpravy: </w:t>
      </w:r>
    </w:p>
    <w:p w14:paraId="05D7857F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>Konzultace v oblasti brandu a marketingu</w:t>
      </w:r>
    </w:p>
    <w:p w14:paraId="38291515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>Audit grafického designu a UX designu</w:t>
      </w:r>
    </w:p>
    <w:p w14:paraId="1B1A8619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>Rozšíření úvodní stránky o sekci s nejdůležitějšími odkazy.</w:t>
      </w:r>
    </w:p>
    <w:p w14:paraId="63971AC9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>Přepracování prezentace krajů a partnerů – implementace log krajů</w:t>
      </w:r>
    </w:p>
    <w:p w14:paraId="36EB8994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>Rozšíření webové prezentace o stránky GDPR a Oddělení opravy</w:t>
      </w:r>
    </w:p>
    <w:p w14:paraId="0509D693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>Rozšíření úvodní str</w:t>
      </w:r>
      <w:r w:rsidRPr="00731406">
        <w:rPr>
          <w:rFonts w:ascii="Verdana" w:eastAsiaTheme="minorHAnsi" w:hAnsi="Verdana" w:cs="Arial"/>
          <w:sz w:val="20"/>
          <w:szCs w:val="20"/>
        </w:rPr>
        <w:t xml:space="preserve">ánky </w:t>
      </w:r>
      <w:r w:rsidRPr="00731406">
        <w:rPr>
          <w:rFonts w:ascii="Verdana" w:eastAsiaTheme="minorHAnsi" w:hAnsi="Verdana" w:cs="Arial"/>
          <w:sz w:val="20"/>
          <w:szCs w:val="20"/>
          <w:lang w:val="x-none"/>
        </w:rPr>
        <w:t>o mapu integrace</w:t>
      </w:r>
    </w:p>
    <w:p w14:paraId="657976C7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 xml:space="preserve">Rozšíření webu o kontaktní formulář </w:t>
      </w:r>
    </w:p>
    <w:p w14:paraId="7FCEA507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 xml:space="preserve">Zapracování imagových fotografií do jednotlivých stránek webu pro podporu identity IDSK. </w:t>
      </w:r>
    </w:p>
    <w:p w14:paraId="359DFD99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>Rozšíření webu o galerii s vybranými imagovými fotografiemi.</w:t>
      </w:r>
    </w:p>
    <w:p w14:paraId="09169A65" w14:textId="77777777" w:rsidR="00731406" w:rsidRPr="00731406" w:rsidRDefault="00731406" w:rsidP="00731406">
      <w:pPr>
        <w:numPr>
          <w:ilvl w:val="0"/>
          <w:numId w:val="10"/>
        </w:numPr>
        <w:spacing w:after="160" w:line="259" w:lineRule="auto"/>
        <w:contextualSpacing/>
        <w:rPr>
          <w:rFonts w:ascii="Verdana" w:eastAsiaTheme="minorHAnsi" w:hAnsi="Verdana" w:cs="Arial"/>
          <w:sz w:val="20"/>
          <w:szCs w:val="20"/>
          <w:lang w:val="x-none"/>
        </w:rPr>
      </w:pPr>
      <w:r w:rsidRPr="00731406">
        <w:rPr>
          <w:rFonts w:ascii="Verdana" w:eastAsiaTheme="minorHAnsi" w:hAnsi="Verdana" w:cs="Arial"/>
          <w:sz w:val="20"/>
          <w:szCs w:val="20"/>
          <w:lang w:val="x-none"/>
        </w:rPr>
        <w:t xml:space="preserve">Předesignování organizačního diagramu. </w:t>
      </w:r>
    </w:p>
    <w:p w14:paraId="432DD6EE" w14:textId="3DD26259" w:rsidR="00731406" w:rsidRPr="00731406" w:rsidRDefault="00731406" w:rsidP="00731406">
      <w:pPr>
        <w:spacing w:after="160" w:line="259" w:lineRule="auto"/>
        <w:rPr>
          <w:rFonts w:ascii="Verdana" w:eastAsiaTheme="minorHAnsi" w:hAnsi="Verdana" w:cs="Arial"/>
          <w:sz w:val="20"/>
          <w:szCs w:val="20"/>
        </w:rPr>
      </w:pPr>
      <w:r w:rsidRPr="00731406">
        <w:rPr>
          <w:rFonts w:ascii="Verdana" w:eastAsiaTheme="minorHAnsi" w:hAnsi="Verdana" w:cs="Arial"/>
          <w:sz w:val="20"/>
          <w:szCs w:val="20"/>
        </w:rPr>
        <w:t xml:space="preserve">Celková cena s časovou náročností </w:t>
      </w:r>
      <w:r w:rsidRPr="00731406">
        <w:rPr>
          <w:rFonts w:ascii="Verdana" w:eastAsiaTheme="minorHAnsi" w:hAnsi="Verdana" w:cs="Arial"/>
          <w:b/>
          <w:bCs/>
          <w:sz w:val="20"/>
          <w:szCs w:val="20"/>
        </w:rPr>
        <w:t>45 hodin</w:t>
      </w:r>
      <w:r w:rsidRPr="00731406">
        <w:rPr>
          <w:rFonts w:ascii="Verdana" w:eastAsiaTheme="minorHAnsi" w:hAnsi="Verdana" w:cs="Arial"/>
          <w:sz w:val="20"/>
          <w:szCs w:val="20"/>
        </w:rPr>
        <w:t xml:space="preserve"> činí </w:t>
      </w:r>
      <w:r w:rsidRPr="00731406">
        <w:rPr>
          <w:rFonts w:ascii="Verdana" w:eastAsiaTheme="minorHAnsi" w:hAnsi="Verdana" w:cs="Arial"/>
          <w:b/>
          <w:bCs/>
          <w:sz w:val="20"/>
          <w:szCs w:val="20"/>
        </w:rPr>
        <w:t>54</w:t>
      </w:r>
      <w:r w:rsidR="00FC1825">
        <w:rPr>
          <w:rFonts w:ascii="Verdana" w:eastAsiaTheme="minorHAnsi" w:hAnsi="Verdana" w:cs="Arial"/>
          <w:b/>
          <w:bCs/>
          <w:sz w:val="20"/>
          <w:szCs w:val="20"/>
        </w:rPr>
        <w:t>.</w:t>
      </w:r>
      <w:r w:rsidRPr="00731406">
        <w:rPr>
          <w:rFonts w:ascii="Verdana" w:eastAsiaTheme="minorHAnsi" w:hAnsi="Verdana" w:cs="Arial"/>
          <w:b/>
          <w:bCs/>
          <w:sz w:val="20"/>
          <w:szCs w:val="20"/>
        </w:rPr>
        <w:t>000</w:t>
      </w:r>
      <w:r w:rsidR="00FC1825">
        <w:rPr>
          <w:rFonts w:ascii="Verdana" w:eastAsiaTheme="minorHAnsi" w:hAnsi="Verdana" w:cs="Arial"/>
          <w:b/>
          <w:bCs/>
          <w:sz w:val="20"/>
          <w:szCs w:val="20"/>
        </w:rPr>
        <w:t>,-</w:t>
      </w:r>
      <w:r w:rsidRPr="00731406">
        <w:rPr>
          <w:rFonts w:ascii="Verdana" w:eastAsiaTheme="minorHAnsi" w:hAnsi="Verdana" w:cs="Arial"/>
          <w:b/>
          <w:bCs/>
          <w:sz w:val="20"/>
          <w:szCs w:val="20"/>
        </w:rPr>
        <w:t xml:space="preserve"> Kč</w:t>
      </w:r>
      <w:r w:rsidRPr="00731406">
        <w:rPr>
          <w:rFonts w:ascii="Verdana" w:eastAsiaTheme="minorHAnsi" w:hAnsi="Verdana" w:cs="Arial"/>
          <w:sz w:val="20"/>
          <w:szCs w:val="20"/>
        </w:rPr>
        <w:t xml:space="preserve"> bez DPH. </w:t>
      </w:r>
    </w:p>
    <w:p w14:paraId="509B31D1" w14:textId="77777777" w:rsidR="00731406" w:rsidRPr="00731406" w:rsidRDefault="00731406" w:rsidP="00731406">
      <w:pPr>
        <w:spacing w:after="160" w:line="259" w:lineRule="auto"/>
        <w:rPr>
          <w:rFonts w:ascii="Verdana" w:eastAsiaTheme="minorHAnsi" w:hAnsi="Verdana" w:cs="Arial"/>
          <w:b/>
          <w:sz w:val="20"/>
          <w:szCs w:val="20"/>
        </w:rPr>
      </w:pPr>
    </w:p>
    <w:p w14:paraId="02B7EC4B" w14:textId="77777777" w:rsidR="00731406" w:rsidRPr="00731406" w:rsidRDefault="00731406" w:rsidP="00731406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hyperlink r:id="rId7" w:history="1">
        <w:r w:rsidRPr="00731406">
          <w:rPr>
            <w:rFonts w:asciiTheme="minorHAnsi" w:eastAsiaTheme="minorHAnsi" w:hAnsiTheme="minorHAnsi" w:cstheme="minorHAnsi"/>
            <w:color w:val="555555"/>
            <w:sz w:val="24"/>
            <w:szCs w:val="24"/>
            <w:u w:val="single"/>
          </w:rPr>
          <w:t>www.altabadia.cz</w:t>
        </w:r>
      </w:hyperlink>
    </w:p>
    <w:p w14:paraId="64F0A06F" w14:textId="77777777" w:rsidR="00731406" w:rsidRPr="00731406" w:rsidRDefault="00731406" w:rsidP="00731406">
      <w:pPr>
        <w:spacing w:after="160" w:line="259" w:lineRule="auto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731406">
        <w:rPr>
          <w:rFonts w:asciiTheme="minorHAnsi" w:eastAsiaTheme="minorHAnsi" w:hAnsiTheme="minorHAnsi" w:cstheme="minorHAnsi"/>
          <w:bCs/>
          <w:sz w:val="24"/>
          <w:szCs w:val="24"/>
        </w:rPr>
        <w:t>tel.:</w:t>
      </w:r>
      <w:r w:rsidRPr="00731406">
        <w:rPr>
          <w:rFonts w:asciiTheme="minorHAnsi" w:eastAsiaTheme="minorHAnsi" w:hAnsiTheme="minorHAnsi" w:cstheme="minorHAnsi"/>
          <w:bCs/>
          <w:sz w:val="24"/>
          <w:szCs w:val="24"/>
        </w:rPr>
        <w:tab/>
        <w:t>602463172</w:t>
      </w:r>
    </w:p>
    <w:p w14:paraId="6CD2F218" w14:textId="7E479C16" w:rsidR="00731406" w:rsidRPr="00731406" w:rsidRDefault="00731406" w:rsidP="00731406">
      <w:pPr>
        <w:spacing w:after="160" w:line="259" w:lineRule="auto"/>
        <w:rPr>
          <w:rFonts w:ascii="Verdana" w:eastAsiaTheme="minorHAnsi" w:hAnsi="Verdana" w:cs="Arial"/>
          <w:b/>
          <w:color w:val="207297"/>
          <w:sz w:val="20"/>
          <w:szCs w:val="20"/>
        </w:rPr>
      </w:pPr>
      <w:r w:rsidRPr="00731406">
        <w:rPr>
          <w:rFonts w:asciiTheme="minorHAnsi" w:eastAsiaTheme="minorHAnsi" w:hAnsiTheme="minorHAnsi" w:cstheme="minorHAnsi"/>
          <w:bCs/>
          <w:sz w:val="24"/>
          <w:szCs w:val="24"/>
        </w:rPr>
        <w:t>mail:</w:t>
      </w:r>
      <w:r w:rsidRPr="00731406">
        <w:rPr>
          <w:rFonts w:asciiTheme="minorHAnsi" w:eastAsiaTheme="minorHAnsi" w:hAnsiTheme="minorHAnsi" w:cstheme="minorHAnsi"/>
          <w:bCs/>
          <w:sz w:val="24"/>
          <w:szCs w:val="24"/>
        </w:rPr>
        <w:tab/>
      </w:r>
      <w:hyperlink r:id="rId8" w:history="1">
        <w:r w:rsidRPr="00731406">
          <w:rPr>
            <w:rFonts w:asciiTheme="minorHAnsi" w:eastAsiaTheme="minorHAnsi" w:hAnsiTheme="minorHAnsi" w:cstheme="minorHAnsi"/>
            <w:bCs/>
            <w:color w:val="555555"/>
            <w:sz w:val="24"/>
            <w:szCs w:val="24"/>
            <w:u w:val="single"/>
          </w:rPr>
          <w:t>matous</w:t>
        </w:r>
        <w:r w:rsidRPr="00731406">
          <w:rPr>
            <w:rFonts w:asciiTheme="minorHAnsi" w:eastAsiaTheme="minorHAnsi" w:hAnsiTheme="minorHAnsi" w:cstheme="minorHAnsi"/>
            <w:bCs/>
            <w:color w:val="555555"/>
            <w:sz w:val="24"/>
            <w:szCs w:val="24"/>
            <w:u w:val="single"/>
            <w:lang w:val="en-US"/>
          </w:rPr>
          <w:t>@</w:t>
        </w:r>
        <w:r w:rsidRPr="00731406">
          <w:rPr>
            <w:rFonts w:asciiTheme="minorHAnsi" w:eastAsiaTheme="minorHAnsi" w:hAnsiTheme="minorHAnsi" w:cstheme="minorHAnsi"/>
            <w:bCs/>
            <w:color w:val="555555"/>
            <w:sz w:val="24"/>
            <w:szCs w:val="24"/>
            <w:u w:val="single"/>
          </w:rPr>
          <w:t>nebesa.cz</w:t>
        </w:r>
      </w:hyperlink>
    </w:p>
    <w:p w14:paraId="1BB887B9" w14:textId="113B9535" w:rsidR="005771FF" w:rsidRDefault="005771FF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32A33F28" w14:textId="3BBAA531" w:rsidR="005771FF" w:rsidRDefault="005771FF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02602378" w14:textId="77777777" w:rsidR="005771FF" w:rsidRDefault="005771FF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572C933A" w14:textId="77777777" w:rsidR="005771FF" w:rsidRDefault="005771FF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00C309DF" w14:textId="77777777" w:rsidR="00731406" w:rsidRDefault="00731406" w:rsidP="004D5F7B">
      <w:pPr>
        <w:spacing w:after="0" w:line="240" w:lineRule="auto"/>
      </w:pPr>
    </w:p>
    <w:p w14:paraId="581EC9E2" w14:textId="2956C4A7" w:rsidR="00CB5610" w:rsidRDefault="00367231" w:rsidP="004D5F7B">
      <w:pPr>
        <w:spacing w:after="0" w:line="240" w:lineRule="auto"/>
      </w:pPr>
      <w:r>
        <w:lastRenderedPageBreak/>
        <w:t>Vystavil/a:</w:t>
      </w:r>
    </w:p>
    <w:p w14:paraId="3033B992" w14:textId="77777777" w:rsidR="00BE29A9" w:rsidRDefault="00BE29A9" w:rsidP="004D5F7B">
      <w:pPr>
        <w:spacing w:after="0" w:line="240" w:lineRule="auto"/>
      </w:pPr>
    </w:p>
    <w:p w14:paraId="4B62E10B" w14:textId="77777777" w:rsidR="00782D41" w:rsidRDefault="00782D41" w:rsidP="004D5F7B">
      <w:pPr>
        <w:spacing w:after="0" w:line="240" w:lineRule="auto"/>
      </w:pPr>
    </w:p>
    <w:p w14:paraId="2B603605" w14:textId="77777777" w:rsidR="004D5F7B" w:rsidRDefault="004D5F7B" w:rsidP="004D5F7B">
      <w:pPr>
        <w:spacing w:after="0" w:line="240" w:lineRule="auto"/>
      </w:pPr>
      <w:r>
        <w:t>Schválil/a: správce rozpočtu</w:t>
      </w:r>
    </w:p>
    <w:p w14:paraId="25051B2F" w14:textId="77777777" w:rsidR="004D5F7B" w:rsidRDefault="004D5F7B" w:rsidP="004D5F7B">
      <w:pPr>
        <w:spacing w:after="0" w:line="240" w:lineRule="auto"/>
      </w:pPr>
    </w:p>
    <w:p w14:paraId="4FF0AAD9" w14:textId="77777777" w:rsidR="004D5F7B" w:rsidRDefault="004D5F7B" w:rsidP="004D5F7B">
      <w:pPr>
        <w:spacing w:after="0" w:line="240" w:lineRule="auto"/>
      </w:pPr>
    </w:p>
    <w:p w14:paraId="5ED71954" w14:textId="359F16E7"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523AC3">
        <w:t xml:space="preserve">příkazce </w:t>
      </w:r>
      <w:r w:rsidR="00D913E4">
        <w:t>operace</w:t>
      </w:r>
      <w:r w:rsidR="00D913E4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  <w:t xml:space="preserve">Datum: </w:t>
      </w:r>
      <w:r w:rsidR="00B3243C">
        <w:t>6</w:t>
      </w:r>
      <w:r w:rsidR="00372116">
        <w:t>.12</w:t>
      </w:r>
      <w:r>
        <w:t xml:space="preserve">. 2021                                                                                                    </w:t>
      </w:r>
    </w:p>
    <w:p w14:paraId="7CF384D4" w14:textId="77777777" w:rsidR="00BA26FB" w:rsidRDefault="00BA26FB" w:rsidP="004D5F7B"/>
    <w:sectPr w:rsidR="00BA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D83B" w14:textId="77777777" w:rsidR="001F1556" w:rsidRDefault="001F1556" w:rsidP="002C3637">
      <w:pPr>
        <w:spacing w:after="0" w:line="240" w:lineRule="auto"/>
      </w:pPr>
      <w:r>
        <w:separator/>
      </w:r>
    </w:p>
  </w:endnote>
  <w:endnote w:type="continuationSeparator" w:id="0">
    <w:p w14:paraId="59BC629A" w14:textId="77777777" w:rsidR="001F1556" w:rsidRDefault="001F1556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F7CE" w14:textId="77777777" w:rsidR="001F1556" w:rsidRDefault="001F1556" w:rsidP="002C3637">
      <w:pPr>
        <w:spacing w:after="0" w:line="240" w:lineRule="auto"/>
      </w:pPr>
      <w:r>
        <w:separator/>
      </w:r>
    </w:p>
  </w:footnote>
  <w:footnote w:type="continuationSeparator" w:id="0">
    <w:p w14:paraId="686BBE6C" w14:textId="77777777" w:rsidR="001F1556" w:rsidRDefault="001F1556" w:rsidP="002C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175ACC"/>
    <w:multiLevelType w:val="hybridMultilevel"/>
    <w:tmpl w:val="AD63F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C5F"/>
    <w:multiLevelType w:val="hybridMultilevel"/>
    <w:tmpl w:val="8448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A2"/>
    <w:multiLevelType w:val="hybridMultilevel"/>
    <w:tmpl w:val="C47ECC30"/>
    <w:lvl w:ilvl="0" w:tplc="3EB4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5D09"/>
    <w:multiLevelType w:val="hybridMultilevel"/>
    <w:tmpl w:val="8EFE2E28"/>
    <w:lvl w:ilvl="0" w:tplc="4422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CDB"/>
    <w:multiLevelType w:val="hybridMultilevel"/>
    <w:tmpl w:val="DFD44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836"/>
    <w:multiLevelType w:val="hybridMultilevel"/>
    <w:tmpl w:val="22E62F38"/>
    <w:lvl w:ilvl="0" w:tplc="1CA2C65A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430A16D9"/>
    <w:multiLevelType w:val="hybridMultilevel"/>
    <w:tmpl w:val="4A448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078F"/>
    <w:multiLevelType w:val="hybridMultilevel"/>
    <w:tmpl w:val="ACB8C026"/>
    <w:lvl w:ilvl="0" w:tplc="BC4AEE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5D6"/>
    <w:multiLevelType w:val="hybridMultilevel"/>
    <w:tmpl w:val="7270BA12"/>
    <w:lvl w:ilvl="0" w:tplc="F7CA8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B"/>
    <w:rsid w:val="00007A88"/>
    <w:rsid w:val="00050E86"/>
    <w:rsid w:val="00064117"/>
    <w:rsid w:val="000B020B"/>
    <w:rsid w:val="000C2620"/>
    <w:rsid w:val="000D4A7B"/>
    <w:rsid w:val="0012405B"/>
    <w:rsid w:val="00126DC2"/>
    <w:rsid w:val="0014154F"/>
    <w:rsid w:val="001450C7"/>
    <w:rsid w:val="00163A6D"/>
    <w:rsid w:val="001712C9"/>
    <w:rsid w:val="001849F7"/>
    <w:rsid w:val="00185D12"/>
    <w:rsid w:val="001A356E"/>
    <w:rsid w:val="001F1556"/>
    <w:rsid w:val="00245140"/>
    <w:rsid w:val="00262BB7"/>
    <w:rsid w:val="00297CB2"/>
    <w:rsid w:val="002A02A1"/>
    <w:rsid w:val="002A3D7D"/>
    <w:rsid w:val="002A5606"/>
    <w:rsid w:val="002B375B"/>
    <w:rsid w:val="002C3637"/>
    <w:rsid w:val="002C3F49"/>
    <w:rsid w:val="002C4CF2"/>
    <w:rsid w:val="002E3C4D"/>
    <w:rsid w:val="002F0EA0"/>
    <w:rsid w:val="00363EDF"/>
    <w:rsid w:val="00367231"/>
    <w:rsid w:val="00372116"/>
    <w:rsid w:val="003A0352"/>
    <w:rsid w:val="003A0A47"/>
    <w:rsid w:val="003A51AB"/>
    <w:rsid w:val="003F08E9"/>
    <w:rsid w:val="004453F5"/>
    <w:rsid w:val="0045070D"/>
    <w:rsid w:val="00480D4A"/>
    <w:rsid w:val="00487E23"/>
    <w:rsid w:val="004A69DA"/>
    <w:rsid w:val="004C2B99"/>
    <w:rsid w:val="004D5F7B"/>
    <w:rsid w:val="004E1E23"/>
    <w:rsid w:val="00515AD8"/>
    <w:rsid w:val="00523AC3"/>
    <w:rsid w:val="00541336"/>
    <w:rsid w:val="00551225"/>
    <w:rsid w:val="00560ED8"/>
    <w:rsid w:val="00573DC6"/>
    <w:rsid w:val="005771FF"/>
    <w:rsid w:val="005802CE"/>
    <w:rsid w:val="00595C09"/>
    <w:rsid w:val="005B1A37"/>
    <w:rsid w:val="005C04DC"/>
    <w:rsid w:val="005E12AA"/>
    <w:rsid w:val="00631B3F"/>
    <w:rsid w:val="00647863"/>
    <w:rsid w:val="00663805"/>
    <w:rsid w:val="00681809"/>
    <w:rsid w:val="0069434B"/>
    <w:rsid w:val="00700D24"/>
    <w:rsid w:val="0070126A"/>
    <w:rsid w:val="007047CC"/>
    <w:rsid w:val="00731406"/>
    <w:rsid w:val="007638A8"/>
    <w:rsid w:val="00771E27"/>
    <w:rsid w:val="007725EF"/>
    <w:rsid w:val="00782D41"/>
    <w:rsid w:val="00796DA2"/>
    <w:rsid w:val="007A2752"/>
    <w:rsid w:val="007E01A6"/>
    <w:rsid w:val="007E27F2"/>
    <w:rsid w:val="00822CE6"/>
    <w:rsid w:val="008561B4"/>
    <w:rsid w:val="00862B6F"/>
    <w:rsid w:val="00875D12"/>
    <w:rsid w:val="00881328"/>
    <w:rsid w:val="008917B6"/>
    <w:rsid w:val="00896F31"/>
    <w:rsid w:val="008C4789"/>
    <w:rsid w:val="008C67E7"/>
    <w:rsid w:val="008D1C56"/>
    <w:rsid w:val="00930FE1"/>
    <w:rsid w:val="00942723"/>
    <w:rsid w:val="0095338B"/>
    <w:rsid w:val="00962417"/>
    <w:rsid w:val="009B374E"/>
    <w:rsid w:val="00A04CDC"/>
    <w:rsid w:val="00A21C19"/>
    <w:rsid w:val="00A34E26"/>
    <w:rsid w:val="00A40245"/>
    <w:rsid w:val="00A40886"/>
    <w:rsid w:val="00A54F4F"/>
    <w:rsid w:val="00A904CC"/>
    <w:rsid w:val="00A95C9F"/>
    <w:rsid w:val="00B3243C"/>
    <w:rsid w:val="00B34C06"/>
    <w:rsid w:val="00B42411"/>
    <w:rsid w:val="00B536D7"/>
    <w:rsid w:val="00B843C5"/>
    <w:rsid w:val="00B8565B"/>
    <w:rsid w:val="00B863D7"/>
    <w:rsid w:val="00BA26FB"/>
    <w:rsid w:val="00BE29A9"/>
    <w:rsid w:val="00BF68C8"/>
    <w:rsid w:val="00C16E73"/>
    <w:rsid w:val="00C247B2"/>
    <w:rsid w:val="00C365C7"/>
    <w:rsid w:val="00C43872"/>
    <w:rsid w:val="00CA7475"/>
    <w:rsid w:val="00CB2132"/>
    <w:rsid w:val="00CB43F7"/>
    <w:rsid w:val="00CB5610"/>
    <w:rsid w:val="00D16F00"/>
    <w:rsid w:val="00D21545"/>
    <w:rsid w:val="00D22107"/>
    <w:rsid w:val="00D2413F"/>
    <w:rsid w:val="00D41551"/>
    <w:rsid w:val="00D5735E"/>
    <w:rsid w:val="00D651B0"/>
    <w:rsid w:val="00D717AE"/>
    <w:rsid w:val="00D913E4"/>
    <w:rsid w:val="00DF6746"/>
    <w:rsid w:val="00E30322"/>
    <w:rsid w:val="00E30353"/>
    <w:rsid w:val="00E41EAE"/>
    <w:rsid w:val="00E47832"/>
    <w:rsid w:val="00E575AA"/>
    <w:rsid w:val="00E805F9"/>
    <w:rsid w:val="00E86708"/>
    <w:rsid w:val="00E93FC9"/>
    <w:rsid w:val="00EB5569"/>
    <w:rsid w:val="00EC0898"/>
    <w:rsid w:val="00EC717D"/>
    <w:rsid w:val="00EF1C73"/>
    <w:rsid w:val="00EF6ADD"/>
    <w:rsid w:val="00F033F8"/>
    <w:rsid w:val="00F04E27"/>
    <w:rsid w:val="00F27C8B"/>
    <w:rsid w:val="00F27D5B"/>
    <w:rsid w:val="00F43F5E"/>
    <w:rsid w:val="00F54415"/>
    <w:rsid w:val="00F86E59"/>
    <w:rsid w:val="00F92809"/>
    <w:rsid w:val="00FA09EE"/>
    <w:rsid w:val="00FA5780"/>
    <w:rsid w:val="00FA6EE7"/>
    <w:rsid w:val="00FB6B35"/>
    <w:rsid w:val="00FC1825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79B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3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3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3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913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13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A47"/>
    <w:rPr>
      <w:b/>
      <w:bCs/>
    </w:rPr>
  </w:style>
  <w:style w:type="character" w:customStyle="1" w:styleId="apple-tab-span">
    <w:name w:val="apple-tab-span"/>
    <w:basedOn w:val="Standardnpsmoodstavce"/>
    <w:rsid w:val="00363EDF"/>
  </w:style>
  <w:style w:type="character" w:customStyle="1" w:styleId="nowrap">
    <w:name w:val="nowrap"/>
    <w:basedOn w:val="Standardnpsmoodstavce"/>
    <w:rsid w:val="0073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us@nebes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abad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Pavla Hlavsova</cp:lastModifiedBy>
  <cp:revision>103</cp:revision>
  <cp:lastPrinted>2021-12-08T09:45:00Z</cp:lastPrinted>
  <dcterms:created xsi:type="dcterms:W3CDTF">2021-08-17T10:58:00Z</dcterms:created>
  <dcterms:modified xsi:type="dcterms:W3CDTF">2021-12-08T09:45:00Z</dcterms:modified>
</cp:coreProperties>
</file>