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8142"/>
        <w:gridCol w:w="285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Pachtýři: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58"/>
              <w:gridCol w:w="7686"/>
            </w:tblGrid>
            <w:tr>
              <w:trPr>
                <w:trHeight w:val="262" w:hRule="atLeast"/>
              </w:trPr>
              <w:tc>
                <w:tcPr>
                  <w:tcW w:w="295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8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9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Agro Odersko, a.s.</w:t>
                  </w:r>
                </w:p>
              </w:tc>
              <w:tc>
                <w:tcPr>
                  <w:tcW w:w="76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tř. Osvobození 930/25, 74235 Odry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>
              <w:trPr>
                <w:trHeight w:val="487" w:hRule="atLeast"/>
              </w:trPr>
              <w:tc>
                <w:tcPr>
                  <w:tcW w:w="160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37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64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8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24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91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1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7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Inflace</w:t>
                  </w:r>
                </w:p>
              </w:tc>
              <w:tc>
                <w:tcPr>
                  <w:tcW w:w="117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Dobešov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362,38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1 032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2 066,15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1 535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11 625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1 028,72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14 373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3 593,08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Heřmanice u Oder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32 700,00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5 961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780,50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5 961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780,50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Kamenka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9 689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1 986,36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1 539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315,51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4 331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887,90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15 559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3 189,77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Odry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9 472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1 676,39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1 932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341,93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7 156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1 266,49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60000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1 505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266,36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60000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1 155,20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60000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10 372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1 835,67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60000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80 353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14 221,18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60000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4 294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759,96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37 694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6 671,23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dle PB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1 365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241,58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132 833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23 509,29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17 834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3 156,32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4 931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872,70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310 318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55 974,30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Tošovice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1,0319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1,0308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1,0319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1 687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236,42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2 420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339,15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4 819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675,36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dle PB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1,0319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dle PB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1,0318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1 090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2 182,27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dle PB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1,0317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1,0316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12 028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3 715,13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Veselí u Oder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1 759,83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1 844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196,40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5 889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627,24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1,0319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5 643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601,04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72 444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7 716,06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21 852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2 327,47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1,0319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1,0316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dle PB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dle PB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dle PB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1,0317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1972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13 124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1 397,84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dle PB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1972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2,1091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dle PB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1 668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2,5744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443,18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2028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1 298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127 590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15 607,27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Véska u Oder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17 489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2 486,02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1,0319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16 464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2 340,32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3 158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448,90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3 095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439,94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1,0318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3 600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511,73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5 808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825,59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4 849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689,27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3 913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556,22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2 702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384,08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5 153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732,48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1,0319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1,0319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5 452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774,98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1 062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1,0319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5 733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814,93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3 155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448,47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1 605,67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84 261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13 469,10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570 090</w:t>
                  </w:r>
                </w:p>
              </w:tc>
              <w:tc>
                <w:tcPr>
                  <w:tcW w:w="718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96 329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54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363"/>
            </w:tblGrid>
            <w:tr>
              <w:trPr>
                <w:trHeight w:val="1227" w:hRule="atLeast"/>
              </w:trPr>
              <w:tc>
                <w:tcPr>
                  <w:tcW w:w="103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14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2432" w:right="566" w:bottom="1337" w:left="566" w:header="737" w:footer="737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346"/>
      <w:gridCol w:w="1417"/>
    </w:tblGrid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619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697"/>
            <w:gridCol w:w="1027"/>
            <w:gridCol w:w="45"/>
            <w:gridCol w:w="39"/>
            <w:gridCol w:w="15"/>
            <w:gridCol w:w="1227"/>
            <w:gridCol w:w="329"/>
            <w:gridCol w:w="1450"/>
            <w:gridCol w:w="39"/>
            <w:gridCol w:w="1889"/>
            <w:gridCol w:w="555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7"/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color="000000" w:sz="7"/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89"/>
                </w:tblGrid>
                <w:tr>
                  <w:trPr>
                    <w:trHeight w:val="282" w:hRule="atLeast"/>
                  </w:trPr>
                  <w:tc>
                    <w:tcPr>
                      <w:tcW w:w="998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pachtovní smlouvy č. 26N20/56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2612056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29.12.2020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50"/>
                </w:tblGrid>
                <w:tr>
                  <w:trPr>
                    <w:trHeight w:val="262" w:hRule="atLeast"/>
                  </w:trPr>
                  <w:tc>
                    <w:tcPr>
                      <w:tcW w:w="145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pacht: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89"/>
                </w:tblGrid>
                <w:tr>
                  <w:trPr>
                    <w:trHeight w:val="262" w:hRule="atLeast"/>
                  </w:trPr>
                  <w:tc>
                    <w:tcPr>
                      <w:tcW w:w="188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96 329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15.12.2021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01.01.2021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7"/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color="000000" w:sz="7"/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NAIS-PrilohaNs</dc:title>
</cp:coreProperties>
</file>