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E8C" w:rsidRDefault="00391708">
      <w:pPr>
        <w:pStyle w:val="Heading20"/>
        <w:keepNext/>
        <w:keepLines/>
        <w:shd w:val="clear" w:color="auto" w:fill="auto"/>
        <w:spacing w:line="280" w:lineRule="exact"/>
        <w:ind w:right="1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2.15pt;margin-top:26.4pt;width:132.5pt;height:13.9pt;z-index:-251649536;mso-wrap-distance-left:5pt;mso-wrap-distance-right:8.4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Heading5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 xml:space="preserve">Rozesláno </w:t>
                  </w:r>
                  <w:proofErr w:type="spellStart"/>
                  <w:r>
                    <w:t>ekon.útv.dne</w:t>
                  </w:r>
                  <w:proofErr w:type="spellEnd"/>
                  <w:r>
                    <w:t xml:space="preserve">: </w:t>
                  </w:r>
                  <w:r>
                    <w:rPr>
                      <w:rStyle w:val="Heading57ptNotBoldItalicSpacing1ptScale100Exact"/>
                    </w:rPr>
                    <w:t>/b-W. fy</w:t>
                  </w:r>
                  <w:bookmarkEnd w:id="0"/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5.05pt;margin-top:45.4pt;width:203.3pt;height:87.55pt;z-index:-251648512;mso-wrap-distance-left:5.0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Bodytext30"/>
                    <w:shd w:val="clear" w:color="auto" w:fill="auto"/>
                  </w:pPr>
                  <w:r>
                    <w:rPr>
                      <w:rStyle w:val="Bodytext3Exact"/>
                      <w:b/>
                      <w:bCs/>
                    </w:rPr>
                    <w:t>Nemocnice Třinec, příspěvková organizace</w:t>
                  </w:r>
                </w:p>
                <w:p w:rsidR="00815E8C" w:rsidRDefault="00391708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se sídlem: Kaštanová 268, 739 61 Třinec 1 zastupuje: Ing. Jiří Veverka, ředitel bankovní spojení: Komerční banka, a.s. číslo účtu: 29034781/0100 IČ: 0534242 DIČ: CZ 00534242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418.3pt;margin-top:42.7pt;width:64.3pt;height:55.9pt;z-index:-251647488;mso-wrap-distance-left:5pt;mso-wrap-distance-right:5pt;mso-wrap-distance-bottom:32.2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Heading3"/>
                    <w:keepNext/>
                    <w:keepLines/>
                    <w:shd w:val="clear" w:color="auto" w:fill="auto"/>
                    <w:spacing w:after="209"/>
                    <w:ind w:left="660"/>
                  </w:pPr>
                  <w:bookmarkStart w:id="1" w:name="bookmark1"/>
                  <w:r>
                    <w:t xml:space="preserve">-&amp;P </w:t>
                  </w:r>
                  <w:r>
                    <w:rPr>
                      <w:vertAlign w:val="superscript"/>
                    </w:rPr>
                    <w:t>/U</w:t>
                  </w:r>
                  <w:r>
                    <w:t xml:space="preserve">&gt;- </w:t>
                  </w:r>
                  <w:proofErr w:type="spellStart"/>
                  <w:r>
                    <w:rPr>
                      <w:rStyle w:val="Heading3Constantia14ptSmallCapsSpacing-1ptExact"/>
                      <w:i/>
                      <w:iCs/>
                    </w:rPr>
                    <w:t>líL</w:t>
                  </w:r>
                  <w:bookmarkEnd w:id="1"/>
                  <w:proofErr w:type="spellEnd"/>
                </w:p>
                <w:p w:rsidR="00815E8C" w:rsidRDefault="00391708">
                  <w:pPr>
                    <w:pStyle w:val="Bodytext4"/>
                    <w:shd w:val="clear" w:color="auto" w:fill="auto"/>
                    <w:spacing w:before="0" w:line="260" w:lineRule="exact"/>
                  </w:pPr>
                  <w:r>
                    <w:t>w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480.25pt;margin-top:39.3pt;width:12pt;height:13.7pt;z-index:-251646464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Bodytext5"/>
                    <w:shd w:val="clear" w:color="auto" w:fill="auto"/>
                    <w:spacing w:line="260" w:lineRule="exact"/>
                  </w:pPr>
                  <w:r>
                    <w:t>T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494.15pt;margin-top:57.1pt;width:26.9pt;height:12.45pt;z-index:-251645440;mso-wrap-distance-left:5pt;mso-wrap-distance-right:42pt;mso-wrap-distance-bottom:61.2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Bodytext6"/>
                    <w:shd w:val="clear" w:color="auto" w:fill="auto"/>
                    <w:spacing w:line="190" w:lineRule="exact"/>
                  </w:pPr>
                  <w:r>
                    <w:rPr>
                      <w:rStyle w:val="Bodytext6Exact0"/>
                      <w:i/>
                      <w:iCs/>
                    </w:rPr>
                    <w:t>0 TT</w:t>
                  </w:r>
                </w:p>
              </w:txbxContent>
            </v:textbox>
            <w10:wrap type="topAndBottom" anchorx="margin"/>
          </v:shape>
        </w:pict>
      </w:r>
      <w:bookmarkStart w:id="2" w:name="bookmark2"/>
      <w:r>
        <w:t xml:space="preserve">Smlouva </w:t>
      </w:r>
      <w:r>
        <w:rPr>
          <w:rStyle w:val="Heading214ptNotBold"/>
        </w:rPr>
        <w:t xml:space="preserve">o </w:t>
      </w:r>
      <w:r>
        <w:t>výpůjčce</w:t>
      </w:r>
      <w:bookmarkEnd w:id="2"/>
    </w:p>
    <w:p w:rsidR="00815E8C" w:rsidRDefault="00391708">
      <w:pPr>
        <w:pStyle w:val="Bodytext20"/>
        <w:shd w:val="clear" w:color="auto" w:fill="auto"/>
        <w:spacing w:after="199" w:line="190" w:lineRule="exact"/>
        <w:jc w:val="both"/>
      </w:pPr>
      <w:r>
        <w:t xml:space="preserve">Společnost je zapsaná v obchodním rejstříku vedeném Krajským soudem v Ostravě, oddíl </w:t>
      </w:r>
      <w:proofErr w:type="spellStart"/>
      <w:r>
        <w:t>Pr</w:t>
      </w:r>
      <w:proofErr w:type="spellEnd"/>
      <w:r>
        <w:t>, vložka 908</w:t>
      </w:r>
    </w:p>
    <w:p w:rsidR="00815E8C" w:rsidRDefault="00391708">
      <w:pPr>
        <w:pStyle w:val="Bodytext70"/>
        <w:shd w:val="clear" w:color="auto" w:fill="auto"/>
        <w:spacing w:before="0" w:after="159" w:line="190" w:lineRule="exact"/>
        <w:ind w:right="20"/>
      </w:pPr>
      <w:r>
        <w:t xml:space="preserve">dále jen „ </w:t>
      </w:r>
      <w:proofErr w:type="spellStart"/>
      <w:r>
        <w:t>vypůjčíteI</w:t>
      </w:r>
      <w:proofErr w:type="spellEnd"/>
      <w:r>
        <w:t>"</w:t>
      </w:r>
    </w:p>
    <w:p w:rsidR="00815E8C" w:rsidRDefault="00391708">
      <w:pPr>
        <w:pStyle w:val="Bodytext30"/>
        <w:shd w:val="clear" w:color="auto" w:fill="auto"/>
        <w:jc w:val="both"/>
      </w:pPr>
      <w:r>
        <w:t xml:space="preserve">DEYMED </w:t>
      </w:r>
      <w:proofErr w:type="spellStart"/>
      <w:r>
        <w:t>Diagnostic</w:t>
      </w:r>
      <w:proofErr w:type="spellEnd"/>
      <w:r>
        <w:t xml:space="preserve"> s.r.o.</w:t>
      </w:r>
    </w:p>
    <w:p w:rsidR="00815E8C" w:rsidRDefault="00391708">
      <w:pPr>
        <w:pStyle w:val="Bodytext20"/>
        <w:shd w:val="clear" w:color="auto" w:fill="auto"/>
        <w:jc w:val="both"/>
      </w:pPr>
      <w:r>
        <w:t>se sídlem: Kudrnáčova 533, 549 31 Hronov</w:t>
      </w:r>
    </w:p>
    <w:p w:rsidR="00815E8C" w:rsidRDefault="00391708">
      <w:pPr>
        <w:pStyle w:val="Bodytext20"/>
        <w:shd w:val="clear" w:color="auto" w:fill="auto"/>
        <w:jc w:val="both"/>
      </w:pPr>
      <w:r>
        <w:t xml:space="preserve">zastupuje: Ing. </w:t>
      </w:r>
      <w:r>
        <w:t>Kamil Holub, jednatel</w:t>
      </w:r>
    </w:p>
    <w:p w:rsidR="00815E8C" w:rsidRDefault="00391708">
      <w:pPr>
        <w:pStyle w:val="Bodytext20"/>
        <w:shd w:val="clear" w:color="auto" w:fill="auto"/>
        <w:jc w:val="both"/>
      </w:pPr>
      <w:r>
        <w:t xml:space="preserve">bank. </w:t>
      </w:r>
      <w:proofErr w:type="gramStart"/>
      <w:r>
        <w:t>spojení</w:t>
      </w:r>
      <w:proofErr w:type="gramEnd"/>
      <w:r>
        <w:t>: Česká spořitelna, a. s., pobočka Hronov</w:t>
      </w:r>
    </w:p>
    <w:p w:rsidR="00815E8C" w:rsidRDefault="00391708">
      <w:pPr>
        <w:pStyle w:val="Bodytext20"/>
        <w:shd w:val="clear" w:color="auto" w:fill="auto"/>
        <w:jc w:val="both"/>
      </w:pPr>
      <w:r>
        <w:t>číslo účtu: 1181710339/0800</w:t>
      </w:r>
    </w:p>
    <w:p w:rsidR="00815E8C" w:rsidRDefault="00391708">
      <w:pPr>
        <w:pStyle w:val="Bodytext20"/>
        <w:shd w:val="clear" w:color="auto" w:fill="auto"/>
        <w:jc w:val="both"/>
      </w:pPr>
      <w:r>
        <w:t>IČ: 25284584</w:t>
      </w:r>
    </w:p>
    <w:p w:rsidR="00815E8C" w:rsidRDefault="00391708">
      <w:pPr>
        <w:pStyle w:val="Bodytext20"/>
        <w:shd w:val="clear" w:color="auto" w:fill="auto"/>
        <w:spacing w:after="160"/>
        <w:jc w:val="both"/>
      </w:pPr>
      <w:r>
        <w:t>DIČ: CZ25284584</w:t>
      </w:r>
    </w:p>
    <w:p w:rsidR="00815E8C" w:rsidRDefault="00391708">
      <w:pPr>
        <w:pStyle w:val="Bodytext20"/>
        <w:shd w:val="clear" w:color="auto" w:fill="auto"/>
        <w:spacing w:after="199" w:line="190" w:lineRule="exact"/>
        <w:jc w:val="both"/>
      </w:pPr>
      <w:r>
        <w:t>Společnost je zapsaná v obchodním rejstříku vedeném Krajským soudem v Hradci Králové, oddíl C, vložka 12882</w:t>
      </w:r>
    </w:p>
    <w:p w:rsidR="00815E8C" w:rsidRDefault="00391708">
      <w:pPr>
        <w:pStyle w:val="Bodytext70"/>
        <w:shd w:val="clear" w:color="auto" w:fill="auto"/>
        <w:spacing w:before="0" w:after="168" w:line="190" w:lineRule="exact"/>
        <w:ind w:right="20"/>
      </w:pPr>
      <w:r>
        <w:t xml:space="preserve">dále jen „p </w:t>
      </w:r>
      <w:proofErr w:type="spellStart"/>
      <w:r>
        <w:t>ůj</w:t>
      </w:r>
      <w:r>
        <w:t>čitel</w:t>
      </w:r>
      <w:proofErr w:type="spellEnd"/>
      <w:r>
        <w:t>"</w:t>
      </w:r>
    </w:p>
    <w:p w:rsidR="00815E8C" w:rsidRDefault="00391708">
      <w:pPr>
        <w:pStyle w:val="Bodytext20"/>
        <w:shd w:val="clear" w:color="auto" w:fill="auto"/>
        <w:spacing w:after="156" w:line="235" w:lineRule="exact"/>
      </w:pPr>
      <w:r>
        <w:t>uzavírají dnešního dne, měsíce a roku v souladu s ustanovením § 2193 a následně zákona č. 89/2012 Sb. - Občanský zákoník v platném znění následující</w:t>
      </w:r>
    </w:p>
    <w:p w:rsidR="00815E8C" w:rsidRDefault="00391708">
      <w:pPr>
        <w:pStyle w:val="Bodytext30"/>
        <w:shd w:val="clear" w:color="auto" w:fill="auto"/>
        <w:spacing w:after="149" w:line="190" w:lineRule="exact"/>
        <w:ind w:right="20"/>
        <w:jc w:val="center"/>
      </w:pPr>
      <w:r>
        <w:t>smlouvu o výpůjčce</w:t>
      </w:r>
    </w:p>
    <w:p w:rsidR="00815E8C" w:rsidRDefault="00391708">
      <w:pPr>
        <w:pStyle w:val="Heading40"/>
        <w:keepNext/>
        <w:keepLines/>
        <w:shd w:val="clear" w:color="auto" w:fill="auto"/>
        <w:spacing w:before="0"/>
        <w:ind w:left="5540"/>
      </w:pPr>
      <w:bookmarkStart w:id="3" w:name="bookmark3"/>
      <w:r>
        <w:t>I.</w:t>
      </w:r>
      <w:bookmarkEnd w:id="3"/>
    </w:p>
    <w:p w:rsidR="00815E8C" w:rsidRDefault="00391708">
      <w:pPr>
        <w:pStyle w:val="Bodytext30"/>
        <w:shd w:val="clear" w:color="auto" w:fill="auto"/>
        <w:ind w:right="20"/>
        <w:jc w:val="center"/>
      </w:pPr>
      <w:r>
        <w:t>Předmět smlouvy</w:t>
      </w:r>
    </w:p>
    <w:p w:rsidR="00815E8C" w:rsidRDefault="00391708">
      <w:pPr>
        <w:pStyle w:val="Bodytext20"/>
        <w:shd w:val="clear" w:color="auto" w:fill="auto"/>
        <w:spacing w:after="120"/>
        <w:jc w:val="both"/>
      </w:pPr>
      <w:r>
        <w:t xml:space="preserve">Předmětem této smlouvy je na základě úplného a vzájemného </w:t>
      </w:r>
      <w:r>
        <w:t xml:space="preserve">konsensu smluvních stran o všech níže uvedených ustanoveních vůle </w:t>
      </w:r>
      <w:proofErr w:type="spellStart"/>
      <w:r>
        <w:t>půjčitele</w:t>
      </w:r>
      <w:proofErr w:type="spellEnd"/>
      <w:r>
        <w:t xml:space="preserve"> poskytnout k užívání </w:t>
      </w:r>
      <w:proofErr w:type="spellStart"/>
      <w:r>
        <w:t>vypůjčitelí</w:t>
      </w:r>
      <w:proofErr w:type="spellEnd"/>
      <w:r>
        <w:t xml:space="preserve"> movitou věc ve smlouvě dále specifikovanou, a vznik práva vypůjčitele věc po dohodnutou dobu užívat v souladu s podmínkami ve smlouvě dále uvedeným</w:t>
      </w:r>
      <w:r>
        <w:t>i.</w:t>
      </w:r>
    </w:p>
    <w:p w:rsidR="00815E8C" w:rsidRDefault="00391708">
      <w:pPr>
        <w:pStyle w:val="Bodytext30"/>
        <w:shd w:val="clear" w:color="auto" w:fill="auto"/>
        <w:ind w:left="5540"/>
      </w:pPr>
      <w:r>
        <w:t>II.</w:t>
      </w:r>
    </w:p>
    <w:p w:rsidR="00815E8C" w:rsidRDefault="00391708">
      <w:pPr>
        <w:pStyle w:val="Bodytext30"/>
        <w:shd w:val="clear" w:color="auto" w:fill="auto"/>
        <w:ind w:right="20"/>
        <w:jc w:val="center"/>
      </w:pPr>
      <w:r>
        <w:t>Předmět smlouvy</w:t>
      </w:r>
    </w:p>
    <w:p w:rsidR="00815E8C" w:rsidRDefault="00391708">
      <w:pPr>
        <w:pStyle w:val="Bodytext30"/>
        <w:shd w:val="clear" w:color="auto" w:fill="auto"/>
        <w:spacing w:after="124"/>
        <w:jc w:val="both"/>
      </w:pPr>
      <w:r>
        <w:t>Předmětem plnění této výpůjčky je dodávka produktu:</w:t>
      </w:r>
    </w:p>
    <w:p w:rsidR="00815E8C" w:rsidRDefault="00391708">
      <w:pPr>
        <w:pStyle w:val="Bodytext20"/>
        <w:shd w:val="clear" w:color="auto" w:fill="auto"/>
        <w:spacing w:after="116" w:line="235" w:lineRule="exact"/>
        <w:jc w:val="both"/>
      </w:pPr>
      <w:r>
        <w:t xml:space="preserve">EEG 32 kanálové portable. Specifikace předmětu dodávky je uvedena v nabídce DNA2105043 ze dne </w:t>
      </w:r>
      <w:proofErr w:type="gramStart"/>
      <w:r>
        <w:t>04.05.2021</w:t>
      </w:r>
      <w:proofErr w:type="gramEnd"/>
      <w:r>
        <w:t>, která tvoří nedílnou součást této smlouvy.</w:t>
      </w:r>
    </w:p>
    <w:p w:rsidR="00815E8C" w:rsidRDefault="00391708">
      <w:pPr>
        <w:pStyle w:val="Bodytext20"/>
        <w:shd w:val="clear" w:color="auto" w:fill="auto"/>
        <w:ind w:left="5540"/>
      </w:pPr>
      <w:r>
        <w:t>III.</w:t>
      </w:r>
    </w:p>
    <w:p w:rsidR="00815E8C" w:rsidRDefault="00391708">
      <w:pPr>
        <w:pStyle w:val="Bodytext30"/>
        <w:shd w:val="clear" w:color="auto" w:fill="auto"/>
        <w:ind w:right="20"/>
        <w:jc w:val="center"/>
      </w:pPr>
      <w:r>
        <w:t>Účel výpůjčky</w:t>
      </w:r>
    </w:p>
    <w:p w:rsidR="00815E8C" w:rsidRDefault="00391708">
      <w:pPr>
        <w:pStyle w:val="Bodytext20"/>
        <w:shd w:val="clear" w:color="auto" w:fill="auto"/>
        <w:spacing w:after="420"/>
        <w:jc w:val="both"/>
      </w:pPr>
      <w:proofErr w:type="spellStart"/>
      <w:r>
        <w:t>Půjčitel</w:t>
      </w:r>
      <w:proofErr w:type="spellEnd"/>
      <w:r>
        <w:t xml:space="preserve"> zapů</w:t>
      </w:r>
      <w:r>
        <w:t xml:space="preserve">jčuje výše uvedenou movitou věc </w:t>
      </w:r>
      <w:proofErr w:type="spellStart"/>
      <w:r>
        <w:t>vypůjčitelí</w:t>
      </w:r>
      <w:proofErr w:type="spellEnd"/>
      <w:r>
        <w:t xml:space="preserve"> za účelem posouzení možnosti koupě.</w:t>
      </w:r>
    </w:p>
    <w:p w:rsidR="00815E8C" w:rsidRDefault="00391708">
      <w:pPr>
        <w:pStyle w:val="Bodytext30"/>
        <w:shd w:val="clear" w:color="auto" w:fill="auto"/>
        <w:ind w:left="5540"/>
      </w:pPr>
      <w:r>
        <w:t>IV.</w:t>
      </w:r>
    </w:p>
    <w:p w:rsidR="00815E8C" w:rsidRDefault="00391708">
      <w:pPr>
        <w:pStyle w:val="Bodytext30"/>
        <w:shd w:val="clear" w:color="auto" w:fill="auto"/>
        <w:ind w:right="20"/>
        <w:jc w:val="center"/>
      </w:pPr>
      <w:r>
        <w:t>Doba výpůjčky</w:t>
      </w:r>
    </w:p>
    <w:p w:rsidR="00815E8C" w:rsidRDefault="00391708">
      <w:pPr>
        <w:pStyle w:val="Bodytext20"/>
        <w:numPr>
          <w:ilvl w:val="0"/>
          <w:numId w:val="1"/>
        </w:numPr>
        <w:shd w:val="clear" w:color="auto" w:fill="auto"/>
        <w:tabs>
          <w:tab w:val="left" w:pos="342"/>
        </w:tabs>
        <w:jc w:val="both"/>
      </w:pPr>
      <w:proofErr w:type="spellStart"/>
      <w:r>
        <w:t>Půjčitel</w:t>
      </w:r>
      <w:proofErr w:type="spellEnd"/>
      <w:r>
        <w:t xml:space="preserve"> zapůjčuje výše uvedenou movitou věc do </w:t>
      </w:r>
      <w:proofErr w:type="gramStart"/>
      <w:r>
        <w:t>27.05.2022</w:t>
      </w:r>
      <w:proofErr w:type="gramEnd"/>
      <w:r>
        <w:t>.</w:t>
      </w:r>
    </w:p>
    <w:p w:rsidR="00815E8C" w:rsidRDefault="00391708">
      <w:pPr>
        <w:pStyle w:val="Bodytext20"/>
        <w:numPr>
          <w:ilvl w:val="0"/>
          <w:numId w:val="1"/>
        </w:numPr>
        <w:shd w:val="clear" w:color="auto" w:fill="auto"/>
        <w:tabs>
          <w:tab w:val="left" w:pos="342"/>
        </w:tabs>
      </w:pPr>
      <w:r>
        <w:t xml:space="preserve">Vypůjčitel je povinen vypůjčenou věc po uplynutí doby uvedené v předchozím odstavci vrátit, pokud </w:t>
      </w:r>
      <w:r>
        <w:t>se smluvní strany nedohodnou jinak.</w:t>
      </w:r>
    </w:p>
    <w:p w:rsidR="00815E8C" w:rsidRDefault="00391708">
      <w:pPr>
        <w:pStyle w:val="Bodytext20"/>
        <w:numPr>
          <w:ilvl w:val="0"/>
          <w:numId w:val="1"/>
        </w:numPr>
        <w:shd w:val="clear" w:color="auto" w:fill="auto"/>
        <w:tabs>
          <w:tab w:val="left" w:pos="342"/>
        </w:tabs>
        <w:jc w:val="both"/>
        <w:sectPr w:rsidR="00815E8C">
          <w:pgSz w:w="11900" w:h="16840"/>
          <w:pgMar w:top="1372" w:right="353" w:bottom="2257" w:left="285" w:header="0" w:footer="3" w:gutter="0"/>
          <w:cols w:space="720"/>
          <w:noEndnote/>
          <w:docGrid w:linePitch="360"/>
        </w:sectPr>
      </w:pPr>
      <w:r>
        <w:t>Vypůjčitel je povinen vypůjčenou věc vrátit, pokud ji nepotřebuje.</w:t>
      </w:r>
    </w:p>
    <w:p w:rsidR="00815E8C" w:rsidRDefault="00391708">
      <w:pPr>
        <w:pStyle w:val="Bodytext20"/>
        <w:numPr>
          <w:ilvl w:val="0"/>
          <w:numId w:val="1"/>
        </w:numPr>
        <w:shd w:val="clear" w:color="auto" w:fill="auto"/>
        <w:tabs>
          <w:tab w:val="left" w:pos="348"/>
        </w:tabs>
        <w:spacing w:after="145" w:line="190" w:lineRule="exact"/>
        <w:jc w:val="both"/>
      </w:pPr>
      <w:proofErr w:type="spellStart"/>
      <w:r>
        <w:lastRenderedPageBreak/>
        <w:t>Půjčitel</w:t>
      </w:r>
      <w:proofErr w:type="spellEnd"/>
      <w:r>
        <w:t xml:space="preserve"> může požadovat vrácení věci, která je předmětem této výpůjčky, pokud ji vypůjčitel užívá v rozporu s touto smlouvou.</w:t>
      </w:r>
    </w:p>
    <w:p w:rsidR="00815E8C" w:rsidRDefault="00391708">
      <w:pPr>
        <w:pStyle w:val="Bodytext30"/>
        <w:shd w:val="clear" w:color="auto" w:fill="auto"/>
        <w:spacing w:line="245" w:lineRule="exact"/>
        <w:ind w:left="5520"/>
      </w:pPr>
      <w:r>
        <w:t>V.</w:t>
      </w:r>
    </w:p>
    <w:p w:rsidR="00815E8C" w:rsidRDefault="00391708">
      <w:pPr>
        <w:pStyle w:val="Bodytext30"/>
        <w:shd w:val="clear" w:color="auto" w:fill="auto"/>
        <w:spacing w:line="245" w:lineRule="exact"/>
        <w:ind w:right="40"/>
        <w:jc w:val="center"/>
      </w:pPr>
      <w:r>
        <w:t>O</w:t>
      </w:r>
      <w:r>
        <w:t>statní ujednání</w:t>
      </w:r>
    </w:p>
    <w:p w:rsidR="00815E8C" w:rsidRDefault="00391708">
      <w:pPr>
        <w:pStyle w:val="Bodytext20"/>
        <w:numPr>
          <w:ilvl w:val="0"/>
          <w:numId w:val="2"/>
        </w:numPr>
        <w:shd w:val="clear" w:color="auto" w:fill="auto"/>
        <w:tabs>
          <w:tab w:val="left" w:pos="348"/>
        </w:tabs>
        <w:spacing w:line="245" w:lineRule="exact"/>
      </w:pPr>
      <w:proofErr w:type="spellStart"/>
      <w:r>
        <w:t>Půjčitel</w:t>
      </w:r>
      <w:proofErr w:type="spellEnd"/>
      <w:r>
        <w:t xml:space="preserve"> je povinen předat věc uvedenou v článku II. této smlouvy ve stavu způsobilém k řádnému užívání. Současně je povinen předat návod případně jiné písemnosti týkající se užívání zapůjčené věci.</w:t>
      </w:r>
    </w:p>
    <w:p w:rsidR="00815E8C" w:rsidRDefault="00391708">
      <w:pPr>
        <w:pStyle w:val="Bodytext20"/>
        <w:numPr>
          <w:ilvl w:val="0"/>
          <w:numId w:val="2"/>
        </w:numPr>
        <w:shd w:val="clear" w:color="auto" w:fill="auto"/>
        <w:tabs>
          <w:tab w:val="left" w:pos="348"/>
        </w:tabs>
        <w:spacing w:after="120" w:line="245" w:lineRule="exact"/>
        <w:jc w:val="both"/>
      </w:pPr>
      <w:r>
        <w:t>Vypůjčitel je povinen věc chránit před po</w:t>
      </w:r>
      <w:r>
        <w:t>škozením, ztrátou nebo zničením.</w:t>
      </w:r>
    </w:p>
    <w:p w:rsidR="00815E8C" w:rsidRDefault="00391708">
      <w:pPr>
        <w:pStyle w:val="Bodytext30"/>
        <w:shd w:val="clear" w:color="auto" w:fill="auto"/>
        <w:spacing w:line="245" w:lineRule="exact"/>
        <w:ind w:left="5520"/>
      </w:pPr>
      <w:r>
        <w:t>VI.</w:t>
      </w:r>
    </w:p>
    <w:p w:rsidR="00815E8C" w:rsidRDefault="00391708">
      <w:pPr>
        <w:pStyle w:val="Bodytext30"/>
        <w:shd w:val="clear" w:color="auto" w:fill="auto"/>
        <w:spacing w:line="245" w:lineRule="exact"/>
        <w:ind w:right="40"/>
        <w:jc w:val="center"/>
      </w:pPr>
      <w:r>
        <w:t>Závěrečná ustanovení</w:t>
      </w:r>
    </w:p>
    <w:p w:rsidR="00815E8C" w:rsidRDefault="00391708">
      <w:pPr>
        <w:pStyle w:val="Bodytext20"/>
        <w:numPr>
          <w:ilvl w:val="0"/>
          <w:numId w:val="3"/>
        </w:numPr>
        <w:shd w:val="clear" w:color="auto" w:fill="auto"/>
        <w:tabs>
          <w:tab w:val="left" w:pos="348"/>
        </w:tabs>
        <w:spacing w:line="245" w:lineRule="exact"/>
        <w:jc w:val="both"/>
      </w:pPr>
      <w:r>
        <w:t>Smluvní vztahy touto smlouvou neupravené se řídí příslušnými ustanoveními Občanského zákoníku v platném znění.</w:t>
      </w:r>
    </w:p>
    <w:p w:rsidR="00815E8C" w:rsidRDefault="00391708">
      <w:pPr>
        <w:pStyle w:val="Bodytext20"/>
        <w:numPr>
          <w:ilvl w:val="0"/>
          <w:numId w:val="3"/>
        </w:numPr>
        <w:shd w:val="clear" w:color="auto" w:fill="auto"/>
        <w:tabs>
          <w:tab w:val="left" w:pos="348"/>
        </w:tabs>
        <w:spacing w:line="245" w:lineRule="exact"/>
        <w:jc w:val="both"/>
      </w:pPr>
      <w:r>
        <w:t>Tato smlouva je vyhotovena ve dvou výtiscích, přičemž každá strana obdrží jeden výtisk.</w:t>
      </w:r>
    </w:p>
    <w:p w:rsidR="00815E8C" w:rsidRDefault="00391708">
      <w:pPr>
        <w:pStyle w:val="Bodytext20"/>
        <w:numPr>
          <w:ilvl w:val="0"/>
          <w:numId w:val="3"/>
        </w:numPr>
        <w:shd w:val="clear" w:color="auto" w:fill="auto"/>
        <w:tabs>
          <w:tab w:val="left" w:pos="348"/>
        </w:tabs>
        <w:spacing w:line="245" w:lineRule="exact"/>
        <w:jc w:val="both"/>
      </w:pPr>
      <w:r>
        <w:t>Smluvní strany prohlašují, že si tuto smlouvu před podpisem přečetly, že byla uzavřena podle jejích pravé a svobodné vůle a na důkaz toho připojují své podpisy.</w:t>
      </w:r>
    </w:p>
    <w:p w:rsidR="00815E8C" w:rsidRDefault="00391708">
      <w:pPr>
        <w:pStyle w:val="Bodytext20"/>
        <w:numPr>
          <w:ilvl w:val="0"/>
          <w:numId w:val="3"/>
        </w:numPr>
        <w:shd w:val="clear" w:color="auto" w:fill="auto"/>
        <w:tabs>
          <w:tab w:val="left" w:pos="348"/>
        </w:tabs>
        <w:spacing w:line="190" w:lineRule="exact"/>
        <w:jc w:val="both"/>
        <w:sectPr w:rsidR="00815E8C">
          <w:headerReference w:type="default" r:id="rId7"/>
          <w:pgSz w:w="11900" w:h="16840"/>
          <w:pgMar w:top="1372" w:right="353" w:bottom="2257" w:left="285" w:header="0" w:footer="3" w:gutter="0"/>
          <w:cols w:space="720"/>
          <w:noEndnote/>
          <w:docGrid w:linePitch="360"/>
        </w:sectPr>
      </w:pPr>
      <w:r>
        <w:t>Tato smlouva nabývá platností a účinnosti dnem podpisu.</w:t>
      </w:r>
    </w:p>
    <w:p w:rsidR="00815E8C" w:rsidRDefault="00391708">
      <w:pPr>
        <w:rPr>
          <w:sz w:val="2"/>
          <w:szCs w:val="2"/>
        </w:rPr>
      </w:pPr>
      <w:r>
        <w:pict>
          <v:shape id="_x0000_s1060" type="#_x0000_t202" style="width:595pt;height:5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815E8C" w:rsidRDefault="00815E8C"/>
              </w:txbxContent>
            </v:textbox>
            <w10:wrap type="none"/>
            <w10:anchorlock/>
          </v:shape>
        </w:pict>
      </w:r>
      <w:r>
        <w:t xml:space="preserve"> </w:t>
      </w:r>
    </w:p>
    <w:p w:rsidR="00815E8C" w:rsidRDefault="00815E8C">
      <w:pPr>
        <w:rPr>
          <w:sz w:val="2"/>
          <w:szCs w:val="2"/>
        </w:rPr>
        <w:sectPr w:rsidR="00815E8C">
          <w:type w:val="continuous"/>
          <w:pgSz w:w="11900" w:h="16840"/>
          <w:pgMar w:top="1454" w:right="0" w:bottom="1454" w:left="0" w:header="0" w:footer="3" w:gutter="0"/>
          <w:cols w:space="720"/>
          <w:noEndnote/>
          <w:docGrid w:linePitch="360"/>
        </w:sectPr>
      </w:pPr>
    </w:p>
    <w:p w:rsidR="00815E8C" w:rsidRDefault="00391708">
      <w:pPr>
        <w:spacing w:line="360" w:lineRule="exact"/>
      </w:pPr>
      <w:r>
        <w:pict>
          <v:shape id="_x0000_s1033" type="#_x0000_t202" style="position:absolute;margin-left:1.15pt;margin-top:19.7pt;width:172.8pt;height:86.65pt;z-index:251642368;mso-wrap-distance-left:5pt;mso-wrap-distance-right:5pt;mso-position-horizontal-relative:margin" wrapcoords="0 0 21002 0 21002 4189 21600 4189 21600 21600 1137 21600 1137 4380 0 4380 0 0" filled="f" stroked="f">
            <v:textbox style="mso-fit-shape-to-text:t" inset="0,0,0,0">
              <w:txbxContent>
                <w:p w:rsidR="00815E8C" w:rsidRDefault="00391708">
                  <w:pPr>
                    <w:pStyle w:val="Picturecaption"/>
                    <w:shd w:val="clear" w:color="auto" w:fill="auto"/>
                    <w:tabs>
                      <w:tab w:val="left" w:pos="1570"/>
                    </w:tabs>
                    <w:spacing w:line="190" w:lineRule="exact"/>
                  </w:pPr>
                  <w:r>
                    <w:t>V Hronové dne:</w:t>
                  </w:r>
                  <w:r>
                    <w:tab/>
                  </w:r>
                  <w:r>
                    <w:rPr>
                      <w:rStyle w:val="PicturecaptionItalicExact"/>
                    </w:rPr>
                    <w:t>Č-* ■</w:t>
                  </w:r>
                </w:p>
                <w:p w:rsidR="00815E8C" w:rsidRDefault="00815E8C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47.25pt;margin-top:29.85pt;width:48.5pt;height:11.9pt;z-index:251643392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Picturecaption"/>
                    <w:shd w:val="clear" w:color="auto" w:fill="auto"/>
                    <w:spacing w:line="190" w:lineRule="exact"/>
                    <w:jc w:val="left"/>
                  </w:pPr>
                  <w:r>
                    <w:t xml:space="preserve">V Třinci </w:t>
                  </w:r>
                  <w:proofErr w:type="spellStart"/>
                  <w:r>
                    <w:t>dn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410.6pt;margin-top:101.8pt;width:41.75pt;height:11.45pt;z-index:251645440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Picturecaption"/>
                    <w:shd w:val="clear" w:color="auto" w:fill="auto"/>
                    <w:spacing w:line="190" w:lineRule="exact"/>
                    <w:jc w:val="left"/>
                  </w:pPr>
                  <w:r>
                    <w:t>Vypůjčitel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411.55pt;margin-top:62.4pt;width:62.9pt;height:32.25pt;z-index:251647488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Heading1"/>
                    <w:keepNext/>
                    <w:keepLines/>
                    <w:shd w:val="clear" w:color="auto" w:fill="auto"/>
                    <w:spacing w:line="560" w:lineRule="exact"/>
                  </w:pPr>
                  <w:bookmarkStart w:id="4" w:name="bookmark4"/>
                  <w:r>
                    <w:rPr>
                      <w:rStyle w:val="Heading1Exact0"/>
                      <w:b/>
                      <w:bCs/>
                    </w:rPr>
                    <w:t>v££</w:t>
                  </w:r>
                  <w:proofErr w:type="spellStart"/>
                  <w:r>
                    <w:rPr>
                      <w:rStyle w:val="Heading1Exact0"/>
                      <w:b/>
                      <w:bCs/>
                    </w:rPr>
                    <w:t>Í</w:t>
                  </w:r>
                  <w:r>
                    <w:t>i</w:t>
                  </w:r>
                  <w:bookmarkEnd w:id="4"/>
                  <w:proofErr w:type="spellEnd"/>
                </w:p>
              </w:txbxContent>
            </v:textbox>
            <w10:wrap anchorx="margin"/>
          </v:shape>
        </w:pict>
      </w: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76" w:lineRule="exact"/>
      </w:pPr>
    </w:p>
    <w:p w:rsidR="00815E8C" w:rsidRDefault="00815E8C">
      <w:pPr>
        <w:rPr>
          <w:sz w:val="2"/>
          <w:szCs w:val="2"/>
        </w:rPr>
        <w:sectPr w:rsidR="00815E8C">
          <w:type w:val="continuous"/>
          <w:pgSz w:w="11900" w:h="16840"/>
          <w:pgMar w:top="1454" w:right="410" w:bottom="1454" w:left="291" w:header="0" w:footer="3" w:gutter="0"/>
          <w:cols w:space="720"/>
          <w:noEndnote/>
          <w:docGrid w:linePitch="360"/>
        </w:sectPr>
      </w:pPr>
      <w:bookmarkStart w:id="5" w:name="_GoBack"/>
      <w:bookmarkEnd w:id="5"/>
    </w:p>
    <w:p w:rsidR="00815E8C" w:rsidRDefault="00391708">
      <w:pPr>
        <w:pStyle w:val="Bodytext80"/>
        <w:shd w:val="clear" w:color="auto" w:fill="auto"/>
        <w:spacing w:after="209"/>
        <w:ind w:left="2560"/>
      </w:pPr>
      <w:r>
        <w:lastRenderedPageBreak/>
        <w:pict>
          <v:shape id="_x0000_s1040" type="#_x0000_t202" style="position:absolute;left:0;text-align:left;margin-left:-269.5pt;margin-top:34.3pt;width:194.9pt;height:75.6pt;z-index:-251644416;mso-wrap-distance-left:5pt;mso-wrap-distance-right:74.65pt;mso-position-horizontal-relative:margin;mso-position-vertical-relative:margin" filled="f" stroked="f">
            <v:textbox style="mso-fit-shape-to-text:t" inset="0,0,0,0">
              <w:txbxContent>
                <w:p w:rsidR="00815E8C" w:rsidRDefault="00391708">
                  <w:pPr>
                    <w:pStyle w:val="Bodytext90"/>
                    <w:shd w:val="clear" w:color="auto" w:fill="auto"/>
                    <w:spacing w:before="0" w:line="288" w:lineRule="exact"/>
                    <w:ind w:firstLine="0"/>
                    <w:jc w:val="both"/>
                  </w:pPr>
                  <w:r>
                    <w:rPr>
                      <w:rStyle w:val="Bodytext9Exact"/>
                      <w:i/>
                      <w:iCs/>
                    </w:rPr>
                    <w:t>Nabídka pro</w:t>
                  </w:r>
                </w:p>
                <w:p w:rsidR="00815E8C" w:rsidRDefault="00391708">
                  <w:pPr>
                    <w:pStyle w:val="Bodytext30"/>
                    <w:shd w:val="clear" w:color="auto" w:fill="auto"/>
                    <w:spacing w:line="288" w:lineRule="exact"/>
                  </w:pPr>
                  <w:r>
                    <w:rPr>
                      <w:rStyle w:val="Bodytext3Exact"/>
                      <w:b/>
                      <w:bCs/>
                    </w:rPr>
                    <w:t>Nemocnice Třinec, příspěvková organizace</w:t>
                  </w:r>
                </w:p>
                <w:p w:rsidR="00815E8C" w:rsidRDefault="00391708">
                  <w:pPr>
                    <w:pStyle w:val="Bodytext20"/>
                    <w:shd w:val="clear" w:color="auto" w:fill="auto"/>
                    <w:spacing w:line="288" w:lineRule="exact"/>
                    <w:ind w:right="2600"/>
                    <w:jc w:val="both"/>
                  </w:pPr>
                  <w:r>
                    <w:rPr>
                      <w:rStyle w:val="Bodytext2Exact"/>
                    </w:rPr>
                    <w:t>Kaštanová 268 739 61 Třinec 1 Czech Republic</w:t>
                  </w:r>
                </w:p>
              </w:txbxContent>
            </v:textbox>
            <w10:wrap type="square" side="right" anchorx="margin" anchory="margin"/>
          </v:shape>
        </w:pict>
      </w:r>
      <w:r>
        <w:t xml:space="preserve">Datum: </w:t>
      </w:r>
      <w:proofErr w:type="gramStart"/>
      <w:r>
        <w:t>04.05.2021</w:t>
      </w:r>
      <w:proofErr w:type="gramEnd"/>
      <w:r>
        <w:t xml:space="preserve"> Platné do: </w:t>
      </w:r>
      <w:proofErr w:type="gramStart"/>
      <w:r>
        <w:t>03.06.2021</w:t>
      </w:r>
      <w:proofErr w:type="gramEnd"/>
    </w:p>
    <w:p w:rsidR="00815E8C" w:rsidRDefault="00391708">
      <w:pPr>
        <w:pStyle w:val="Bodytext90"/>
        <w:shd w:val="clear" w:color="auto" w:fill="auto"/>
        <w:spacing w:before="0"/>
        <w:ind w:firstLine="0"/>
      </w:pPr>
      <w:r>
        <w:t>Dodavatel</w:t>
      </w:r>
    </w:p>
    <w:p w:rsidR="00815E8C" w:rsidRDefault="00391708">
      <w:pPr>
        <w:pStyle w:val="Bodytext30"/>
        <w:shd w:val="clear" w:color="auto" w:fill="auto"/>
        <w:spacing w:line="293" w:lineRule="exact"/>
      </w:pPr>
      <w:r>
        <w:t xml:space="preserve">DEYMED </w:t>
      </w:r>
      <w:proofErr w:type="spellStart"/>
      <w:r>
        <w:t>Diagnostic</w:t>
      </w:r>
      <w:proofErr w:type="spellEnd"/>
      <w:r>
        <w:t xml:space="preserve"> s.r.o.</w:t>
      </w:r>
    </w:p>
    <w:p w:rsidR="00815E8C" w:rsidRDefault="00391708">
      <w:pPr>
        <w:pStyle w:val="Bodytext20"/>
        <w:shd w:val="clear" w:color="auto" w:fill="auto"/>
        <w:spacing w:line="293" w:lineRule="exact"/>
        <w:ind w:right="1560"/>
        <w:sectPr w:rsidR="00815E8C">
          <w:pgSz w:w="11900" w:h="16840"/>
          <w:pgMar w:top="1649" w:right="1717" w:bottom="1414" w:left="6103" w:header="0" w:footer="3" w:gutter="0"/>
          <w:cols w:space="720"/>
          <w:noEndnote/>
          <w:docGrid w:linePitch="360"/>
        </w:sectPr>
      </w:pPr>
      <w:r>
        <w:t xml:space="preserve">Kudrnáčova 533 549 31 Hronov Česká republika DIČ: CZ25284584 Telefon: +420 491 481 298 E-mail: </w:t>
      </w:r>
      <w:hyperlink r:id="rId8" w:history="1">
        <w:r>
          <w:rPr>
            <w:rStyle w:val="Hypertextovodkaz"/>
            <w:lang w:val="en-US" w:eastAsia="en-US" w:bidi="en-US"/>
          </w:rPr>
          <w:t>obchod@deymed.com</w:t>
        </w:r>
      </w:hyperlink>
      <w:r>
        <w:rPr>
          <w:lang w:val="en-US" w:eastAsia="en-US" w:bidi="en-US"/>
        </w:rPr>
        <w:t xml:space="preserve"> </w:t>
      </w:r>
      <w:r>
        <w:t xml:space="preserve">Web: </w:t>
      </w:r>
      <w:hyperlink r:id="rId9" w:history="1">
        <w:r>
          <w:rPr>
            <w:rStyle w:val="Hypertextovodkaz"/>
            <w:lang w:val="en-US" w:eastAsia="en-US" w:bidi="en-US"/>
          </w:rPr>
          <w:t>www.deymed.cz</w:t>
        </w:r>
      </w:hyperlink>
    </w:p>
    <w:p w:rsidR="00815E8C" w:rsidRDefault="00815E8C">
      <w:pPr>
        <w:spacing w:line="240" w:lineRule="exact"/>
        <w:rPr>
          <w:sz w:val="19"/>
          <w:szCs w:val="19"/>
        </w:rPr>
      </w:pPr>
    </w:p>
    <w:p w:rsidR="00815E8C" w:rsidRDefault="00815E8C">
      <w:pPr>
        <w:spacing w:line="240" w:lineRule="exact"/>
        <w:rPr>
          <w:sz w:val="19"/>
          <w:szCs w:val="19"/>
        </w:rPr>
      </w:pPr>
    </w:p>
    <w:p w:rsidR="00815E8C" w:rsidRDefault="00815E8C">
      <w:pPr>
        <w:spacing w:before="39" w:after="39" w:line="240" w:lineRule="exact"/>
        <w:rPr>
          <w:sz w:val="19"/>
          <w:szCs w:val="19"/>
        </w:rPr>
      </w:pPr>
    </w:p>
    <w:p w:rsidR="00815E8C" w:rsidRDefault="00815E8C">
      <w:pPr>
        <w:rPr>
          <w:sz w:val="2"/>
          <w:szCs w:val="2"/>
        </w:rPr>
        <w:sectPr w:rsidR="00815E8C">
          <w:type w:val="continuous"/>
          <w:pgSz w:w="11900" w:h="16840"/>
          <w:pgMar w:top="1649" w:right="0" w:bottom="10702" w:left="0" w:header="0" w:footer="3" w:gutter="0"/>
          <w:cols w:space="720"/>
          <w:noEndnote/>
          <w:docGrid w:linePitch="360"/>
        </w:sectPr>
      </w:pPr>
    </w:p>
    <w:p w:rsidR="00815E8C" w:rsidRDefault="00391708">
      <w:pPr>
        <w:pStyle w:val="Bodytext30"/>
        <w:shd w:val="clear" w:color="auto" w:fill="auto"/>
        <w:spacing w:line="190" w:lineRule="exact"/>
        <w:sectPr w:rsidR="00815E8C">
          <w:type w:val="continuous"/>
          <w:pgSz w:w="11900" w:h="16840"/>
          <w:pgMar w:top="1649" w:right="3843" w:bottom="10702" w:left="593" w:header="0" w:footer="3" w:gutter="0"/>
          <w:cols w:space="720"/>
          <w:noEndnote/>
          <w:docGrid w:linePitch="360"/>
        </w:sectPr>
      </w:pPr>
      <w:proofErr w:type="spellStart"/>
      <w:r>
        <w:t>TruScan</w:t>
      </w:r>
      <w:proofErr w:type="spellEnd"/>
      <w:r>
        <w:t xml:space="preserve"> EEG PT 32 [32-285pt]</w:t>
      </w:r>
    </w:p>
    <w:p w:rsidR="00815E8C" w:rsidRDefault="00391708">
      <w:pPr>
        <w:spacing w:line="360" w:lineRule="exact"/>
      </w:pPr>
      <w:r>
        <w:pict>
          <v:shape id="_x0000_s1041" type="#_x0000_t202" style="position:absolute;margin-left:32.15pt;margin-top:0;width:137.75pt;height:11.5pt;z-index:251648512;mso-wrap-distance-left:5pt;mso-wrap-distance-right:5pt;mso-position-horizontal-relative:margin" fillcolor="#dadada" stroked="f">
            <v:textbox style="mso-fit-shape-to-text:t" inset="0,0,0,0">
              <w:txbxContent>
                <w:p w:rsidR="00815E8C" w:rsidRDefault="00391708">
                  <w:pPr>
                    <w:pStyle w:val="Bodytext10"/>
                    <w:shd w:val="clear" w:color="auto" w:fill="auto"/>
                    <w:spacing w:line="180" w:lineRule="exact"/>
                  </w:pPr>
                  <w:r>
                    <w:t xml:space="preserve">Množství </w:t>
                  </w:r>
                  <w:proofErr w:type="spellStart"/>
                  <w:r>
                    <w:t>Mfr</w:t>
                  </w:r>
                  <w:proofErr w:type="spellEnd"/>
                  <w:r>
                    <w:t>. Part no: Produkty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436.8pt;margin-top:.95pt;width:104.65pt;height:10.7pt;z-index:251649536;mso-wrap-distance-left:5pt;mso-wrap-distance-right:5pt;mso-position-horizontal-relative:margin" fillcolor="#dadada" stroked="f">
            <v:textbox style="mso-fit-shape-to-text:t" inset="0,0,0,0">
              <w:txbxContent>
                <w:p w:rsidR="00815E8C" w:rsidRDefault="00391708">
                  <w:pPr>
                    <w:pStyle w:val="Bodytext10"/>
                    <w:shd w:val="clear" w:color="auto" w:fill="auto"/>
                    <w:spacing w:line="180" w:lineRule="exact"/>
                  </w:pPr>
                  <w:proofErr w:type="spellStart"/>
                  <w:r>
                    <w:t>Jedn</w:t>
                  </w:r>
                  <w:proofErr w:type="spellEnd"/>
                  <w:r>
                    <w:t xml:space="preserve">. </w:t>
                  </w:r>
                  <w:proofErr w:type="gramStart"/>
                  <w:r>
                    <w:t>cena</w:t>
                  </w:r>
                  <w:proofErr w:type="gramEnd"/>
                  <w:r>
                    <w:t xml:space="preserve"> Konec, cena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74.4pt;margin-top:14.25pt;width:139.7pt;height:11.9pt;z-index:251650560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Bodytext20"/>
                    <w:shd w:val="clear" w:color="auto" w:fill="auto"/>
                    <w:spacing w:line="190" w:lineRule="exact"/>
                  </w:pPr>
                  <w:r>
                    <w:rPr>
                      <w:rStyle w:val="Bodytext2Exact"/>
                    </w:rPr>
                    <w:t xml:space="preserve">48-817PT </w:t>
                  </w:r>
                  <w:proofErr w:type="spellStart"/>
                  <w:r>
                    <w:rPr>
                      <w:rStyle w:val="Bodytext2Exact"/>
                    </w:rPr>
                    <w:t>TruScan</w:t>
                  </w:r>
                  <w:proofErr w:type="spellEnd"/>
                  <w:r>
                    <w:rPr>
                      <w:rStyle w:val="Bodytext2Exact"/>
                    </w:rPr>
                    <w:t xml:space="preserve"> EEG PT 32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421.45pt;margin-top:14.7pt;width:122.9pt;height:11.7pt;z-index:251651584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Bodytext20"/>
                    <w:shd w:val="clear" w:color="auto" w:fill="auto"/>
                    <w:spacing w:line="190" w:lineRule="exact"/>
                  </w:pPr>
                  <w:r>
                    <w:rPr>
                      <w:rStyle w:val="Bodytext2Exact"/>
                    </w:rPr>
                    <w:t>261 446,00 Kč 261 446,00 Kč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130.3pt;margin-top:26.05pt;width:242.9pt;height:128.15pt;z-index:251652608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Bodytext90"/>
                    <w:numPr>
                      <w:ilvl w:val="0"/>
                      <w:numId w:val="4"/>
                    </w:numPr>
                    <w:shd w:val="clear" w:color="auto" w:fill="auto"/>
                    <w:tabs>
                      <w:tab w:val="left" w:pos="106"/>
                    </w:tabs>
                    <w:spacing w:before="0" w:line="206" w:lineRule="exact"/>
                    <w:ind w:firstLine="0"/>
                  </w:pPr>
                  <w:r>
                    <w:rPr>
                      <w:rStyle w:val="Bodytext9Exact"/>
                      <w:i/>
                      <w:iCs/>
                    </w:rPr>
                    <w:t>32 kanálová EEG snímací hlavice s možností bezdrátové komunikace a s možností</w:t>
                  </w:r>
                  <w:r>
                    <w:rPr>
                      <w:rStyle w:val="Bodytext9Exact"/>
                      <w:i/>
                      <w:iCs/>
                    </w:rPr>
                    <w:t xml:space="preserve"> ukládání dat při</w:t>
                  </w:r>
                </w:p>
                <w:p w:rsidR="00815E8C" w:rsidRDefault="00391708">
                  <w:pPr>
                    <w:pStyle w:val="Bodytext90"/>
                    <w:shd w:val="clear" w:color="auto" w:fill="auto"/>
                    <w:spacing w:before="0" w:line="206" w:lineRule="exact"/>
                    <w:ind w:firstLine="140"/>
                  </w:pPr>
                  <w:r>
                    <w:rPr>
                      <w:rStyle w:val="Bodytext9Exact"/>
                      <w:i/>
                      <w:iCs/>
                    </w:rPr>
                    <w:t>výpadku bezdrátového spojení (dosah min. 150 m na volném prostranství), možnost výměny baterií za provozu uživatelem bez výpadku natáčených dat, výdrž baterií min. 30 hod (v bezdrátovém režimu i v režimu ukládání dat na paměťové médium)</w:t>
                  </w:r>
                </w:p>
                <w:p w:rsidR="00815E8C" w:rsidRDefault="00391708">
                  <w:pPr>
                    <w:pStyle w:val="Bodytext90"/>
                    <w:numPr>
                      <w:ilvl w:val="0"/>
                      <w:numId w:val="4"/>
                    </w:numPr>
                    <w:shd w:val="clear" w:color="auto" w:fill="auto"/>
                    <w:tabs>
                      <w:tab w:val="left" w:pos="101"/>
                    </w:tabs>
                    <w:spacing w:before="0" w:line="206" w:lineRule="exact"/>
                    <w:ind w:left="220"/>
                  </w:pPr>
                  <w:r>
                    <w:rPr>
                      <w:rStyle w:val="Bodytext9Exact"/>
                      <w:i/>
                      <w:iCs/>
                    </w:rPr>
                    <w:t xml:space="preserve">licence software pro natáčení, vyhodnocení a zálohování EEG záznamu vč. </w:t>
                  </w:r>
                  <w:proofErr w:type="spellStart"/>
                  <w:r>
                    <w:rPr>
                      <w:rStyle w:val="Bodytext9Exact"/>
                      <w:i/>
                      <w:iCs/>
                    </w:rPr>
                    <w:t>brainmappingu</w:t>
                  </w:r>
                  <w:proofErr w:type="spellEnd"/>
                </w:p>
                <w:p w:rsidR="00815E8C" w:rsidRDefault="00391708">
                  <w:pPr>
                    <w:pStyle w:val="Bodytext90"/>
                    <w:numPr>
                      <w:ilvl w:val="0"/>
                      <w:numId w:val="4"/>
                    </w:numPr>
                    <w:shd w:val="clear" w:color="auto" w:fill="auto"/>
                    <w:tabs>
                      <w:tab w:val="left" w:pos="96"/>
                    </w:tabs>
                    <w:spacing w:before="0" w:line="206" w:lineRule="exact"/>
                    <w:ind w:firstLine="0"/>
                    <w:jc w:val="both"/>
                  </w:pPr>
                  <w:r>
                    <w:rPr>
                      <w:rStyle w:val="Bodytext9Exact"/>
                      <w:i/>
                      <w:iCs/>
                    </w:rPr>
                    <w:t>síťová verze softwaru</w:t>
                  </w:r>
                </w:p>
                <w:p w:rsidR="00815E8C" w:rsidRDefault="00391708">
                  <w:pPr>
                    <w:pStyle w:val="Bodytext90"/>
                    <w:numPr>
                      <w:ilvl w:val="0"/>
                      <w:numId w:val="4"/>
                    </w:numPr>
                    <w:shd w:val="clear" w:color="auto" w:fill="auto"/>
                    <w:tabs>
                      <w:tab w:val="left" w:pos="96"/>
                    </w:tabs>
                    <w:spacing w:before="0" w:line="206" w:lineRule="exact"/>
                    <w:ind w:left="140" w:right="1340" w:hanging="140"/>
                  </w:pPr>
                  <w:r>
                    <w:rPr>
                      <w:rStyle w:val="Bodytext9Exact"/>
                      <w:i/>
                      <w:iCs/>
                    </w:rPr>
                    <w:t>možnost vzdáleného servisu natáčecí stanice (nutno zajistit připojení k internetové lince)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129.35pt;margin-top:161.75pt;width:110.9pt;height:23.2pt;z-index:251653632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Bodytext11"/>
                    <w:shd w:val="clear" w:color="auto" w:fill="auto"/>
                    <w:spacing w:line="160" w:lineRule="exact"/>
                  </w:pPr>
                  <w:proofErr w:type="gramStart"/>
                  <w:r>
                    <w:t>Řídící</w:t>
                  </w:r>
                  <w:proofErr w:type="gramEnd"/>
                  <w:r>
                    <w:t xml:space="preserve"> systém EEG stanice</w:t>
                  </w:r>
                </w:p>
                <w:p w:rsidR="00815E8C" w:rsidRDefault="00391708">
                  <w:pPr>
                    <w:pStyle w:val="Bodytext12"/>
                    <w:shd w:val="clear" w:color="auto" w:fill="auto"/>
                    <w:spacing w:line="160" w:lineRule="exact"/>
                  </w:pPr>
                  <w:r>
                    <w:t>Notebook 17"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2.4pt;margin-top:200.5pt;width:321.35pt;height:12.4pt;z-index:251654656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Bodytext20"/>
                    <w:shd w:val="clear" w:color="auto" w:fill="auto"/>
                    <w:tabs>
                      <w:tab w:val="left" w:pos="581"/>
                      <w:tab w:val="left" w:pos="1454"/>
                    </w:tabs>
                    <w:spacing w:line="190" w:lineRule="exact"/>
                    <w:jc w:val="both"/>
                  </w:pPr>
                  <w:r>
                    <w:rPr>
                      <w:rStyle w:val="Bodytext2Exact"/>
                    </w:rPr>
                    <w:t>2</w:t>
                  </w:r>
                  <w:r>
                    <w:rPr>
                      <w:rStyle w:val="Bodytext2Exact"/>
                    </w:rPr>
                    <w:tab/>
                    <w:t>1</w:t>
                  </w:r>
                  <w:r>
                    <w:rPr>
                      <w:rStyle w:val="Bodytext2Exact"/>
                    </w:rPr>
                    <w:tab/>
                    <w:t xml:space="preserve">40-010 </w:t>
                  </w:r>
                  <w:proofErr w:type="spellStart"/>
                  <w:r>
                    <w:rPr>
                      <w:rStyle w:val="Bodytext2Exact"/>
                    </w:rPr>
                    <w:t>Fotostimulační</w:t>
                  </w:r>
                  <w:proofErr w:type="spellEnd"/>
                  <w:r>
                    <w:rPr>
                      <w:rStyle w:val="Bodytext2Exact"/>
                    </w:rPr>
                    <w:t xml:space="preserve"> lampa ( bílá/červená) držák rameno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1.45pt;margin-top:230.65pt;width:34.55pt;height:53.9pt;z-index:251655680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Tableofcontents"/>
                    <w:numPr>
                      <w:ilvl w:val="0"/>
                      <w:numId w:val="5"/>
                    </w:numPr>
                    <w:shd w:val="clear" w:color="auto" w:fill="auto"/>
                    <w:tabs>
                      <w:tab w:val="right" w:pos="614"/>
                    </w:tabs>
                    <w:spacing w:after="80" w:line="160" w:lineRule="exact"/>
                  </w:pPr>
                  <w:r>
                    <w:t>1</w:t>
                  </w:r>
                </w:p>
                <w:p w:rsidR="00815E8C" w:rsidRDefault="00391708">
                  <w:pPr>
                    <w:pStyle w:val="Tableofcontents"/>
                    <w:numPr>
                      <w:ilvl w:val="0"/>
                      <w:numId w:val="5"/>
                    </w:numPr>
                    <w:shd w:val="clear" w:color="auto" w:fill="auto"/>
                    <w:tabs>
                      <w:tab w:val="right" w:pos="624"/>
                    </w:tabs>
                    <w:spacing w:after="390" w:line="160" w:lineRule="exact"/>
                  </w:pPr>
                  <w:r>
                    <w:t>1</w:t>
                  </w:r>
                </w:p>
                <w:p w:rsidR="00815E8C" w:rsidRDefault="00391708">
                  <w:pPr>
                    <w:pStyle w:val="Tableofcontents"/>
                    <w:numPr>
                      <w:ilvl w:val="0"/>
                      <w:numId w:val="5"/>
                    </w:numPr>
                    <w:shd w:val="clear" w:color="auto" w:fill="auto"/>
                    <w:tabs>
                      <w:tab w:val="right" w:pos="624"/>
                    </w:tabs>
                    <w:spacing w:after="0" w:line="160" w:lineRule="exact"/>
                  </w:pPr>
                  <w:r>
                    <w:t>1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.95pt;margin-top:371.75pt;width:34.1pt;height:10.95pt;z-index:251656704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Bodytext13"/>
                    <w:shd w:val="clear" w:color="auto" w:fill="auto"/>
                    <w:spacing w:line="160" w:lineRule="exact"/>
                  </w:pPr>
                  <w:r>
                    <w:t>6</w:t>
                  </w:r>
                  <w:r>
                    <w:rPr>
                      <w:rStyle w:val="Bodytext13NotBoldExact"/>
                    </w:rPr>
                    <w:t xml:space="preserve"> </w:t>
                  </w:r>
                  <w:r>
                    <w:t>1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72.5pt;margin-top:201.85pt;width:467.05pt;height:.05pt;z-index:251657728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Tablecaption2"/>
                    <w:shd w:val="clear" w:color="auto" w:fill="auto"/>
                    <w:spacing w:line="190" w:lineRule="exact"/>
                  </w:pPr>
                  <w:r>
                    <w:t>18 880,00 Kč 18 880,00 Kč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2"/>
                    <w:gridCol w:w="5659"/>
                    <w:gridCol w:w="1502"/>
                    <w:gridCol w:w="1138"/>
                  </w:tblGrid>
                  <w:tr w:rsidR="00815E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7"/>
                      <w:jc w:val="center"/>
                    </w:trPr>
                    <w:tc>
                      <w:tcPr>
                        <w:tcW w:w="1042" w:type="dxa"/>
                        <w:shd w:val="clear" w:color="auto" w:fill="FFFFFF"/>
                        <w:vAlign w:val="bottom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1"/>
                          </w:rPr>
                          <w:t>70-400</w:t>
                        </w:r>
                      </w:p>
                    </w:tc>
                    <w:tc>
                      <w:tcPr>
                        <w:tcW w:w="5659" w:type="dxa"/>
                        <w:shd w:val="clear" w:color="auto" w:fill="FFFFFF"/>
                        <w:vAlign w:val="bottom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both"/>
                        </w:pPr>
                        <w:r>
                          <w:rPr>
                            <w:rStyle w:val="Bodytext21"/>
                          </w:rPr>
                          <w:t>Laserová tiskárna ÓB</w:t>
                        </w:r>
                      </w:p>
                    </w:tc>
                    <w:tc>
                      <w:tcPr>
                        <w:tcW w:w="1502" w:type="dxa"/>
                        <w:shd w:val="clear" w:color="auto" w:fill="FFFFFF"/>
                        <w:vAlign w:val="bottom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1"/>
                          </w:rPr>
                          <w:t>2 300,00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  <w:vAlign w:val="bottom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ind w:left="220"/>
                        </w:pPr>
                        <w:r>
                          <w:rPr>
                            <w:rStyle w:val="Bodytext21"/>
                          </w:rPr>
                          <w:t>2 300,00 Kč</w:t>
                        </w:r>
                      </w:p>
                    </w:tc>
                  </w:tr>
                  <w:tr w:rsidR="00815E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76"/>
                      <w:jc w:val="center"/>
                    </w:trPr>
                    <w:tc>
                      <w:tcPr>
                        <w:tcW w:w="1042" w:type="dxa"/>
                        <w:shd w:val="clear" w:color="auto" w:fill="FFFFFF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1"/>
                          </w:rPr>
                          <w:t>48-510</w:t>
                        </w:r>
                      </w:p>
                    </w:tc>
                    <w:tc>
                      <w:tcPr>
                        <w:tcW w:w="5659" w:type="dxa"/>
                        <w:shd w:val="clear" w:color="auto" w:fill="FFFFFF"/>
                        <w:vAlign w:val="bottom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after="60" w:line="190" w:lineRule="exact"/>
                          <w:jc w:val="both"/>
                        </w:pPr>
                        <w:r>
                          <w:rPr>
                            <w:rStyle w:val="Bodytext21"/>
                          </w:rPr>
                          <w:t>Zálohovací modul EEG</w:t>
                        </w:r>
                      </w:p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before="60" w:line="170" w:lineRule="exact"/>
                          <w:jc w:val="both"/>
                        </w:pPr>
                        <w:r>
                          <w:rPr>
                            <w:rStyle w:val="Bodytext24pt"/>
                          </w:rPr>
                          <w:t xml:space="preserve">- </w:t>
                        </w:r>
                        <w:r>
                          <w:rPr>
                            <w:rStyle w:val="Bodytext285ptItalic"/>
                          </w:rPr>
                          <w:t>externí pevný disk pro zálohování dat</w:t>
                        </w:r>
                        <w:r>
                          <w:rPr>
                            <w:rStyle w:val="Bodytext24pt"/>
                          </w:rPr>
                          <w:t xml:space="preserve"> - </w:t>
                        </w:r>
                        <w:r>
                          <w:rPr>
                            <w:rStyle w:val="Bodytext285ptItalic"/>
                          </w:rPr>
                          <w:t>licence software zálohování</w:t>
                        </w: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1"/>
                          </w:rPr>
                          <w:t xml:space="preserve">4 912,00 </w:t>
                        </w:r>
                        <w:r>
                          <w:rPr>
                            <w:rStyle w:val="Bodytext21"/>
                          </w:rPr>
                          <w:t>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ind w:left="220"/>
                        </w:pPr>
                        <w:r>
                          <w:rPr>
                            <w:rStyle w:val="Bodytext21"/>
                          </w:rPr>
                          <w:t>4 912,00 Kč</w:t>
                        </w:r>
                      </w:p>
                    </w:tc>
                  </w:tr>
                  <w:tr w:rsidR="00815E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82"/>
                      <w:jc w:val="center"/>
                    </w:trPr>
                    <w:tc>
                      <w:tcPr>
                        <w:tcW w:w="1042" w:type="dxa"/>
                        <w:shd w:val="clear" w:color="auto" w:fill="FFFFFF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1"/>
                          </w:rPr>
                          <w:t>TS-SK10CZ</w:t>
                        </w:r>
                      </w:p>
                    </w:tc>
                    <w:tc>
                      <w:tcPr>
                        <w:tcW w:w="5659" w:type="dxa"/>
                        <w:shd w:val="clear" w:color="auto" w:fill="FFFFFF"/>
                        <w:vAlign w:val="bottom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after="60" w:line="190" w:lineRule="exact"/>
                          <w:jc w:val="both"/>
                        </w:pPr>
                        <w:r>
                          <w:rPr>
                            <w:rStyle w:val="Bodytext21"/>
                          </w:rPr>
                          <w:t>Základní sada EEG spotřebního materiálu</w:t>
                        </w:r>
                      </w:p>
                      <w:p w:rsidR="00815E8C" w:rsidRDefault="00391708">
                        <w:pPr>
                          <w:pStyle w:val="Bodytext20"/>
                          <w:numPr>
                            <w:ilvl w:val="0"/>
                            <w:numId w:val="6"/>
                          </w:numPr>
                          <w:shd w:val="clear" w:color="auto" w:fill="auto"/>
                          <w:tabs>
                            <w:tab w:val="left" w:pos="101"/>
                          </w:tabs>
                          <w:spacing w:before="60" w:line="206" w:lineRule="exact"/>
                          <w:jc w:val="both"/>
                        </w:pPr>
                        <w:r>
                          <w:rPr>
                            <w:rStyle w:val="Bodytext285ptItalic"/>
                          </w:rPr>
                          <w:t>EEG čepice (výběr ze standardně dodávaných velikostí), hrudní pás</w:t>
                        </w:r>
                      </w:p>
                      <w:p w:rsidR="00815E8C" w:rsidRDefault="00391708">
                        <w:pPr>
                          <w:pStyle w:val="Bodytext20"/>
                          <w:numPr>
                            <w:ilvl w:val="0"/>
                            <w:numId w:val="6"/>
                          </w:numPr>
                          <w:shd w:val="clear" w:color="auto" w:fill="auto"/>
                          <w:tabs>
                            <w:tab w:val="left" w:pos="101"/>
                          </w:tabs>
                          <w:spacing w:line="206" w:lineRule="exact"/>
                          <w:jc w:val="both"/>
                        </w:pPr>
                        <w:r>
                          <w:rPr>
                            <w:rStyle w:val="Bodytext285ptItalic"/>
                          </w:rPr>
                          <w:t>EEG gel 0.51, 3 ks tupých jehel, stříkačka pro dávkování gelu</w:t>
                        </w:r>
                      </w:p>
                      <w:p w:rsidR="00815E8C" w:rsidRDefault="00391708">
                        <w:pPr>
                          <w:pStyle w:val="Bodytext20"/>
                          <w:numPr>
                            <w:ilvl w:val="0"/>
                            <w:numId w:val="6"/>
                          </w:numPr>
                          <w:shd w:val="clear" w:color="auto" w:fill="auto"/>
                          <w:tabs>
                            <w:tab w:val="left" w:pos="91"/>
                          </w:tabs>
                          <w:spacing w:line="206" w:lineRule="exact"/>
                          <w:jc w:val="both"/>
                        </w:pPr>
                        <w:r>
                          <w:rPr>
                            <w:rStyle w:val="Bodytext285ptItalic"/>
                          </w:rPr>
                          <w:t>2 ks překlenovacích elektrod, pár ušních elektrod</w:t>
                        </w:r>
                      </w:p>
                      <w:p w:rsidR="00815E8C" w:rsidRDefault="00391708">
                        <w:pPr>
                          <w:pStyle w:val="Bodytext20"/>
                          <w:numPr>
                            <w:ilvl w:val="0"/>
                            <w:numId w:val="6"/>
                          </w:numPr>
                          <w:shd w:val="clear" w:color="auto" w:fill="auto"/>
                          <w:tabs>
                            <w:tab w:val="left" w:pos="86"/>
                          </w:tabs>
                          <w:spacing w:line="206" w:lineRule="exact"/>
                          <w:jc w:val="both"/>
                        </w:pPr>
                        <w:r>
                          <w:rPr>
                            <w:rStyle w:val="Bodytext285ptItalic"/>
                          </w:rPr>
                          <w:t xml:space="preserve">pár EKG </w:t>
                        </w:r>
                        <w:r>
                          <w:rPr>
                            <w:rStyle w:val="Bodytext285ptItalic"/>
                          </w:rPr>
                          <w:t>Elektrod</w:t>
                        </w:r>
                      </w:p>
                      <w:p w:rsidR="00815E8C" w:rsidRDefault="00391708">
                        <w:pPr>
                          <w:pStyle w:val="Bodytext20"/>
                          <w:numPr>
                            <w:ilvl w:val="0"/>
                            <w:numId w:val="6"/>
                          </w:numPr>
                          <w:shd w:val="clear" w:color="auto" w:fill="auto"/>
                          <w:tabs>
                            <w:tab w:val="left" w:pos="91"/>
                          </w:tabs>
                          <w:spacing w:line="206" w:lineRule="exact"/>
                        </w:pPr>
                        <w:r>
                          <w:rPr>
                            <w:rStyle w:val="Bodytext285ptItalic"/>
                          </w:rPr>
                          <w:t xml:space="preserve">prací prostředek na EEG čepice </w:t>
                        </w:r>
                        <w:proofErr w:type="spellStart"/>
                        <w:r>
                          <w:rPr>
                            <w:rStyle w:val="Bodytext285ptItalic"/>
                          </w:rPr>
                          <w:t>CapKleen</w:t>
                        </w:r>
                        <w:proofErr w:type="spellEnd"/>
                        <w:r>
                          <w:rPr>
                            <w:rStyle w:val="Bodytext285ptItalic"/>
                          </w:rPr>
                          <w:t xml:space="preserve"> 11 Standardně dodávána EEG čepice velikosti M (55</w:t>
                        </w:r>
                        <w:r>
                          <w:rPr>
                            <w:rStyle w:val="Bodytext24pt"/>
                          </w:rPr>
                          <w:t xml:space="preserve"> - </w:t>
                        </w:r>
                        <w:r>
                          <w:rPr>
                            <w:rStyle w:val="Bodytext285ptItalic"/>
                          </w:rPr>
                          <w:t xml:space="preserve">59 cm, </w:t>
                        </w:r>
                        <w:proofErr w:type="spellStart"/>
                        <w:r>
                          <w:rPr>
                            <w:rStyle w:val="Bodytext285ptItalic"/>
                          </w:rPr>
                          <w:t>barv</w:t>
                        </w:r>
                        <w:proofErr w:type="spellEnd"/>
                        <w:r>
                          <w:rPr>
                            <w:rStyle w:val="Bodytext285ptItalic"/>
                          </w:rPr>
                          <w:t>. červená),</w:t>
                        </w:r>
                      </w:p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206" w:lineRule="exact"/>
                          <w:jc w:val="both"/>
                        </w:pPr>
                        <w:r>
                          <w:rPr>
                            <w:rStyle w:val="Bodytext285ptItalic"/>
                          </w:rPr>
                          <w:t>jinak možnost výběru ze standardně dodávaných velikostí.</w:t>
                        </w:r>
                      </w:p>
                    </w:tc>
                    <w:tc>
                      <w:tcPr>
                        <w:tcW w:w="1502" w:type="dxa"/>
                        <w:shd w:val="clear" w:color="auto" w:fill="FFFFFF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1"/>
                          </w:rPr>
                          <w:t>7461,00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ind w:left="220"/>
                        </w:pPr>
                        <w:r>
                          <w:rPr>
                            <w:rStyle w:val="Bodytext21"/>
                          </w:rPr>
                          <w:t>7 461,00 Kč</w:t>
                        </w:r>
                      </w:p>
                    </w:tc>
                  </w:tr>
                  <w:tr w:rsidR="00815E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1042" w:type="dxa"/>
                        <w:shd w:val="clear" w:color="auto" w:fill="FFFFFF"/>
                        <w:vAlign w:val="bottom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1"/>
                          </w:rPr>
                          <w:t>50-401</w:t>
                        </w:r>
                      </w:p>
                    </w:tc>
                    <w:tc>
                      <w:tcPr>
                        <w:tcW w:w="5659" w:type="dxa"/>
                        <w:shd w:val="clear" w:color="auto" w:fill="FFFFFF"/>
                        <w:vAlign w:val="bottom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both"/>
                        </w:pPr>
                        <w:r>
                          <w:rPr>
                            <w:rStyle w:val="Bodytext21"/>
                          </w:rPr>
                          <w:t>SW Modul - Analýza DSA</w:t>
                        </w:r>
                      </w:p>
                    </w:tc>
                    <w:tc>
                      <w:tcPr>
                        <w:tcW w:w="1502" w:type="dxa"/>
                        <w:shd w:val="clear" w:color="auto" w:fill="FFFFFF"/>
                        <w:vAlign w:val="bottom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1"/>
                          </w:rPr>
                          <w:t>13 000,00 Kč</w:t>
                        </w:r>
                      </w:p>
                    </w:tc>
                    <w:tc>
                      <w:tcPr>
                        <w:tcW w:w="1138" w:type="dxa"/>
                        <w:shd w:val="clear" w:color="auto" w:fill="FFFFFF"/>
                        <w:vAlign w:val="bottom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1"/>
                          </w:rPr>
                          <w:t xml:space="preserve">13 </w:t>
                        </w:r>
                        <w:r>
                          <w:rPr>
                            <w:rStyle w:val="Bodytext21"/>
                          </w:rPr>
                          <w:t>000,00 Kč</w:t>
                        </w:r>
                      </w:p>
                    </w:tc>
                  </w:tr>
                </w:tbl>
                <w:p w:rsidR="00815E8C" w:rsidRDefault="00815E8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.05pt;margin-top:413.95pt;width:248.9pt;height:45.35pt;z-index:251658752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Bodytext11"/>
                    <w:shd w:val="clear" w:color="auto" w:fill="auto"/>
                    <w:spacing w:line="211" w:lineRule="exact"/>
                    <w:jc w:val="both"/>
                  </w:pPr>
                  <w:r>
                    <w:t xml:space="preserve">DEYMED </w:t>
                  </w:r>
                  <w:proofErr w:type="spellStart"/>
                  <w:r>
                    <w:t>Diagnostic</w:t>
                  </w:r>
                  <w:proofErr w:type="spellEnd"/>
                  <w:r>
                    <w:t xml:space="preserve"> s.r.o.</w:t>
                  </w:r>
                </w:p>
                <w:p w:rsidR="00815E8C" w:rsidRDefault="00391708">
                  <w:pPr>
                    <w:pStyle w:val="Bodytext12"/>
                    <w:shd w:val="clear" w:color="auto" w:fill="auto"/>
                    <w:tabs>
                      <w:tab w:val="left" w:pos="3499"/>
                    </w:tabs>
                    <w:spacing w:line="211" w:lineRule="exact"/>
                    <w:jc w:val="both"/>
                  </w:pPr>
                  <w:r>
                    <w:t>Kudrnáčova 533</w:t>
                  </w:r>
                  <w:r>
                    <w:tab/>
                    <w:t>IČO: 25284584</w:t>
                  </w:r>
                </w:p>
                <w:p w:rsidR="00815E8C" w:rsidRDefault="00391708">
                  <w:pPr>
                    <w:pStyle w:val="Bodytext12"/>
                    <w:shd w:val="clear" w:color="auto" w:fill="auto"/>
                    <w:tabs>
                      <w:tab w:val="left" w:pos="3509"/>
                    </w:tabs>
                    <w:spacing w:line="211" w:lineRule="exact"/>
                    <w:jc w:val="both"/>
                  </w:pPr>
                  <w:r>
                    <w:t>549 31 Hronov</w:t>
                  </w:r>
                  <w:r>
                    <w:tab/>
                    <w:t>DIČ: CZ25284584</w:t>
                  </w:r>
                </w:p>
                <w:p w:rsidR="00815E8C" w:rsidRDefault="00391708">
                  <w:pPr>
                    <w:pStyle w:val="Bodytext12"/>
                    <w:shd w:val="clear" w:color="auto" w:fill="auto"/>
                    <w:spacing w:line="211" w:lineRule="exact"/>
                    <w:jc w:val="both"/>
                  </w:pPr>
                  <w:r>
                    <w:t>Česká republika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361.7pt;margin-top:425.2pt;width:113.3pt;height:34.6pt;z-index:251659776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Bodytext12"/>
                    <w:shd w:val="clear" w:color="auto" w:fill="auto"/>
                    <w:spacing w:line="211" w:lineRule="exact"/>
                  </w:pPr>
                  <w:r>
                    <w:t xml:space="preserve">Tel.: +420 491 481 298 Email: </w:t>
                  </w:r>
                  <w:hyperlink r:id="rId10" w:history="1">
                    <w:r>
                      <w:rPr>
                        <w:rStyle w:val="Hypertextovodkaz"/>
                        <w:lang w:val="en-US" w:eastAsia="en-US" w:bidi="en-US"/>
                      </w:rPr>
                      <w:t>obchod@deymed.com</w:t>
                    </w:r>
                  </w:hyperlink>
                  <w:r>
                    <w:rPr>
                      <w:lang w:val="en-US" w:eastAsia="en-US" w:bidi="en-US"/>
                    </w:rPr>
                    <w:t xml:space="preserve"> </w:t>
                  </w:r>
                  <w:r>
                    <w:t xml:space="preserve">Web: </w:t>
                  </w:r>
                  <w:hyperlink r:id="rId11" w:history="1">
                    <w:r>
                      <w:rPr>
                        <w:rStyle w:val="Hypertextovodkaz"/>
                        <w:lang w:val="en-US" w:eastAsia="en-US" w:bidi="en-US"/>
                      </w:rPr>
                      <w:t>www.deymed.cz</w:t>
                    </w:r>
                  </w:hyperlink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486.7pt;margin-top:419.2pt;width:41.5pt;height:25.9pt;z-index:251660800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Bodytext80"/>
                    <w:shd w:val="clear" w:color="auto" w:fill="auto"/>
                    <w:spacing w:after="0" w:line="230" w:lineRule="exact"/>
                  </w:pPr>
                  <w:r>
                    <w:rPr>
                      <w:rStyle w:val="Bodytext8Exact"/>
                      <w:b/>
                      <w:bCs/>
                    </w:rPr>
                    <w:t>1 z 2 DF52 Rev:0</w:t>
                  </w:r>
                </w:p>
              </w:txbxContent>
            </v:textbox>
            <w10:wrap anchorx="margin"/>
          </v:shape>
        </w:pict>
      </w: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544" w:lineRule="exact"/>
      </w:pPr>
    </w:p>
    <w:p w:rsidR="00815E8C" w:rsidRDefault="00815E8C">
      <w:pPr>
        <w:rPr>
          <w:sz w:val="2"/>
          <w:szCs w:val="2"/>
        </w:rPr>
        <w:sectPr w:rsidR="00815E8C">
          <w:type w:val="continuous"/>
          <w:pgSz w:w="11900" w:h="16840"/>
          <w:pgMar w:top="1609" w:right="421" w:bottom="1384" w:left="593" w:header="0" w:footer="3" w:gutter="0"/>
          <w:cols w:space="720"/>
          <w:noEndnote/>
          <w:docGrid w:linePitch="360"/>
        </w:sectPr>
      </w:pPr>
    </w:p>
    <w:p w:rsidR="00815E8C" w:rsidRDefault="00391708">
      <w:pPr>
        <w:spacing w:line="360" w:lineRule="exact"/>
      </w:pPr>
      <w:r>
        <w:lastRenderedPageBreak/>
        <w:pict>
          <v:shape id="_x0000_s1054" type="#_x0000_t202" style="position:absolute;margin-left:.95pt;margin-top:0;width:543.1pt;height:.05pt;z-index:251661824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Tablecaption3"/>
                    <w:shd w:val="clear" w:color="auto" w:fill="auto"/>
                  </w:pPr>
                  <w:r>
                    <w:t>Nabídka číslo: DNA2105043</w:t>
                  </w:r>
                </w:p>
                <w:p w:rsidR="00815E8C" w:rsidRDefault="00391708">
                  <w:pPr>
                    <w:pStyle w:val="Tablecaption"/>
                    <w:shd w:val="clear" w:color="auto" w:fill="auto"/>
                  </w:pPr>
                  <w:r>
                    <w:t xml:space="preserve">Datum: </w:t>
                  </w:r>
                  <w:proofErr w:type="gramStart"/>
                  <w:r>
                    <w:t>04.05.2021</w:t>
                  </w:r>
                  <w:proofErr w:type="gramEnd"/>
                  <w:r>
                    <w:t xml:space="preserve"> Platné do: </w:t>
                  </w:r>
                  <w:proofErr w:type="gramStart"/>
                  <w:r>
                    <w:t>03.06.2021</w:t>
                  </w:r>
                  <w:proofErr w:type="gramEnd"/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60"/>
                    <w:gridCol w:w="4848"/>
                    <w:gridCol w:w="1454"/>
                  </w:tblGrid>
                  <w:tr w:rsidR="00815E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45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Bold"/>
                          </w:rPr>
                          <w:t>Sumy nabídky</w:t>
                        </w:r>
                      </w:p>
                    </w:tc>
                    <w:tc>
                      <w:tcPr>
                        <w:tcW w:w="484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ind w:right="140"/>
                          <w:jc w:val="right"/>
                        </w:pPr>
                        <w:r>
                          <w:rPr>
                            <w:rStyle w:val="Bodytext2Bold"/>
                          </w:rPr>
                          <w:t>Mezisoučet: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ind w:left="160"/>
                        </w:pPr>
                        <w:r>
                          <w:rPr>
                            <w:rStyle w:val="Bodytext2Bold"/>
                          </w:rPr>
                          <w:t>307 990,00 Kč</w:t>
                        </w:r>
                      </w:p>
                    </w:tc>
                  </w:tr>
                  <w:tr w:rsidR="00815E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4560" w:type="dxa"/>
                        <w:shd w:val="clear" w:color="auto" w:fill="FFFFFF"/>
                      </w:tcPr>
                      <w:p w:rsidR="00815E8C" w:rsidRDefault="00815E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848" w:type="dxa"/>
                        <w:shd w:val="clear" w:color="auto" w:fill="FFFFFF"/>
                        <w:vAlign w:val="bottom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ind w:right="140"/>
                          <w:jc w:val="right"/>
                        </w:pPr>
                        <w:r>
                          <w:rPr>
                            <w:rStyle w:val="Bodytext2Bold"/>
                          </w:rPr>
                          <w:t>Sleva 20% (20%);</w:t>
                        </w:r>
                      </w:p>
                    </w:tc>
                    <w:tc>
                      <w:tcPr>
                        <w:tcW w:w="1454" w:type="dxa"/>
                        <w:shd w:val="clear" w:color="auto" w:fill="FFFFFF"/>
                        <w:vAlign w:val="bottom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ind w:left="160"/>
                        </w:pPr>
                        <w:r>
                          <w:rPr>
                            <w:rStyle w:val="Bodytext2Bold"/>
                          </w:rPr>
                          <w:t>-61 599,80 Kč</w:t>
                        </w:r>
                      </w:p>
                    </w:tc>
                  </w:tr>
                  <w:tr w:rsidR="00815E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4560" w:type="dxa"/>
                        <w:shd w:val="clear" w:color="auto" w:fill="FFFFFF"/>
                      </w:tcPr>
                      <w:p w:rsidR="00815E8C" w:rsidRDefault="00815E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848" w:type="dxa"/>
                        <w:shd w:val="clear" w:color="auto" w:fill="FFFFFF"/>
                        <w:vAlign w:val="bottom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ind w:right="140"/>
                          <w:jc w:val="right"/>
                        </w:pPr>
                        <w:r>
                          <w:rPr>
                            <w:rStyle w:val="Bodytext2Bold"/>
                          </w:rPr>
                          <w:t>Sleva 3% (8%):</w:t>
                        </w:r>
                      </w:p>
                    </w:tc>
                    <w:tc>
                      <w:tcPr>
                        <w:tcW w:w="1454" w:type="dxa"/>
                        <w:shd w:val="clear" w:color="auto" w:fill="FFFFFF"/>
                        <w:vAlign w:val="bottom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ind w:left="160"/>
                        </w:pPr>
                        <w:r>
                          <w:rPr>
                            <w:rStyle w:val="Bodytext2Bold"/>
                          </w:rPr>
                          <w:t>-24 639,92 Kč</w:t>
                        </w:r>
                      </w:p>
                    </w:tc>
                  </w:tr>
                  <w:tr w:rsidR="00815E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4560" w:type="dxa"/>
                        <w:shd w:val="clear" w:color="auto" w:fill="FFFFFF"/>
                      </w:tcPr>
                      <w:p w:rsidR="00815E8C" w:rsidRDefault="00815E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848" w:type="dxa"/>
                        <w:shd w:val="clear" w:color="auto" w:fill="FFFFFF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ind w:right="140"/>
                          <w:jc w:val="right"/>
                        </w:pPr>
                        <w:r>
                          <w:rPr>
                            <w:rStyle w:val="Bodytext2Bold"/>
                          </w:rPr>
                          <w:t>Po slevě:</w:t>
                        </w:r>
                      </w:p>
                    </w:tc>
                    <w:tc>
                      <w:tcPr>
                        <w:tcW w:w="1454" w:type="dxa"/>
                        <w:shd w:val="clear" w:color="auto" w:fill="FFFFFF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ind w:left="160"/>
                        </w:pPr>
                        <w:r>
                          <w:rPr>
                            <w:rStyle w:val="Bodytext2Bold"/>
                          </w:rPr>
                          <w:t>221 759,28 Kč</w:t>
                        </w:r>
                      </w:p>
                    </w:tc>
                  </w:tr>
                  <w:tr w:rsidR="00815E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4560" w:type="dxa"/>
                        <w:shd w:val="clear" w:color="auto" w:fill="FFFFFF"/>
                      </w:tcPr>
                      <w:p w:rsidR="00815E8C" w:rsidRDefault="00815E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848" w:type="dxa"/>
                        <w:shd w:val="clear" w:color="auto" w:fill="FFFFFF"/>
                        <w:vAlign w:val="bottom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ind w:right="140"/>
                          <w:jc w:val="right"/>
                        </w:pPr>
                        <w:r>
                          <w:rPr>
                            <w:rStyle w:val="Bodytext2Bold"/>
                          </w:rPr>
                          <w:t>DPH 21% (21%):</w:t>
                        </w:r>
                      </w:p>
                    </w:tc>
                    <w:tc>
                      <w:tcPr>
                        <w:tcW w:w="1454" w:type="dxa"/>
                        <w:shd w:val="clear" w:color="auto" w:fill="FFFFFF"/>
                        <w:vAlign w:val="bottom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ind w:left="240"/>
                        </w:pPr>
                        <w:r>
                          <w:rPr>
                            <w:rStyle w:val="Bodytext2Bold"/>
                          </w:rPr>
                          <w:t>46 569,45 Kč</w:t>
                        </w:r>
                      </w:p>
                    </w:tc>
                  </w:tr>
                  <w:tr w:rsidR="00815E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  <w:jc w:val="center"/>
                    </w:trPr>
                    <w:tc>
                      <w:tcPr>
                        <w:tcW w:w="456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815E8C" w:rsidRDefault="00815E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84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ind w:right="140"/>
                          <w:jc w:val="right"/>
                        </w:pPr>
                        <w:r>
                          <w:rPr>
                            <w:rStyle w:val="Bodytext2Bold"/>
                          </w:rPr>
                          <w:t>Celkem:</w:t>
                        </w:r>
                      </w:p>
                    </w:tc>
                    <w:tc>
                      <w:tcPr>
                        <w:tcW w:w="145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815E8C" w:rsidRDefault="00391708">
                        <w:pPr>
                          <w:pStyle w:val="Bodytext20"/>
                          <w:shd w:val="clear" w:color="auto" w:fill="auto"/>
                          <w:spacing w:line="190" w:lineRule="exact"/>
                          <w:ind w:left="160"/>
                        </w:pPr>
                        <w:r>
                          <w:rPr>
                            <w:rStyle w:val="Bodytext2Bold"/>
                          </w:rPr>
                          <w:t>268 328,73 Kč</w:t>
                        </w:r>
                      </w:p>
                    </w:tc>
                  </w:tr>
                </w:tbl>
                <w:p w:rsidR="00815E8C" w:rsidRDefault="00815E8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4.3pt;margin-top:206.65pt;width:82.8pt;height:36.5pt;z-index:251662848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Bodytext20"/>
                    <w:shd w:val="clear" w:color="auto" w:fill="auto"/>
                    <w:spacing w:line="336" w:lineRule="exact"/>
                    <w:jc w:val="both"/>
                  </w:pPr>
                  <w:r>
                    <w:rPr>
                      <w:rStyle w:val="Bodytext2Exact"/>
                    </w:rPr>
                    <w:t>Platební podmínky: Vypracoval:</w:t>
                  </w: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136.1pt;margin-top:206.4pt;width:133.45pt;height:36.25pt;z-index:251663872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Bodytext20"/>
                    <w:shd w:val="clear" w:color="auto" w:fill="auto"/>
                    <w:spacing w:line="336" w:lineRule="exact"/>
                    <w:jc w:val="both"/>
                  </w:pPr>
                  <w:r>
                    <w:rPr>
                      <w:rStyle w:val="Bodytext2Exact"/>
                    </w:rPr>
                    <w:t xml:space="preserve">Fakturace s 15 denní splatností Jaroslav </w:t>
                  </w:r>
                  <w:proofErr w:type="spellStart"/>
                  <w:r>
                    <w:rPr>
                      <w:rStyle w:val="Bodytext2Exact"/>
                    </w:rPr>
                    <w:t>Trojtl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57" type="#_x0000_t202" style="position:absolute;margin-left:.05pt;margin-top:654.45pt;width:248.4pt;height:45.3pt;z-index:251664896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Bodytext11"/>
                    <w:shd w:val="clear" w:color="auto" w:fill="auto"/>
                    <w:spacing w:line="211" w:lineRule="exact"/>
                    <w:jc w:val="both"/>
                  </w:pPr>
                  <w:r>
                    <w:rPr>
                      <w:lang w:val="de-DE" w:eastAsia="de-DE" w:bidi="de-DE"/>
                    </w:rPr>
                    <w:t xml:space="preserve">DEYMED </w:t>
                  </w:r>
                  <w:proofErr w:type="spellStart"/>
                  <w:r>
                    <w:rPr>
                      <w:lang w:val="de-DE" w:eastAsia="de-DE" w:bidi="de-DE"/>
                    </w:rPr>
                    <w:t>Diagnostic</w:t>
                  </w:r>
                  <w:proofErr w:type="spellEnd"/>
                  <w:r>
                    <w:rPr>
                      <w:lang w:val="de-DE" w:eastAsia="de-DE" w:bidi="de-DE"/>
                    </w:rPr>
                    <w:t xml:space="preserve"> </w:t>
                  </w:r>
                  <w:r>
                    <w:t>s.r.o.</w:t>
                  </w:r>
                </w:p>
                <w:p w:rsidR="00815E8C" w:rsidRDefault="00391708">
                  <w:pPr>
                    <w:pStyle w:val="Bodytext12"/>
                    <w:shd w:val="clear" w:color="auto" w:fill="auto"/>
                    <w:tabs>
                      <w:tab w:val="left" w:pos="3542"/>
                    </w:tabs>
                    <w:spacing w:line="211" w:lineRule="exact"/>
                    <w:jc w:val="both"/>
                  </w:pPr>
                  <w:r>
                    <w:t>Kudrnáčova 533</w:t>
                  </w:r>
                  <w:r>
                    <w:tab/>
                    <w:t>ICO: 25284584</w:t>
                  </w:r>
                </w:p>
                <w:p w:rsidR="00815E8C" w:rsidRDefault="00391708">
                  <w:pPr>
                    <w:pStyle w:val="Bodytext12"/>
                    <w:shd w:val="clear" w:color="auto" w:fill="auto"/>
                    <w:tabs>
                      <w:tab w:val="left" w:pos="3552"/>
                    </w:tabs>
                    <w:spacing w:line="211" w:lineRule="exact"/>
                    <w:jc w:val="both"/>
                  </w:pPr>
                  <w:r>
                    <w:t>549 31 Hronov</w:t>
                  </w:r>
                  <w:r>
                    <w:tab/>
                    <w:t>DIČ: CZ25284584</w:t>
                  </w:r>
                </w:p>
                <w:p w:rsidR="00815E8C" w:rsidRDefault="00391708">
                  <w:pPr>
                    <w:pStyle w:val="Bodytext12"/>
                    <w:shd w:val="clear" w:color="auto" w:fill="auto"/>
                    <w:spacing w:line="211" w:lineRule="exact"/>
                    <w:jc w:val="both"/>
                  </w:pPr>
                  <w:r>
                    <w:t xml:space="preserve">Česká </w:t>
                  </w:r>
                  <w:r>
                    <w:t>republika</w:t>
                  </w:r>
                </w:p>
              </w:txbxContent>
            </v:textbox>
            <w10:wrap anchorx="margin"/>
          </v:shape>
        </w:pict>
      </w:r>
      <w:r>
        <w:pict>
          <v:shape id="_x0000_s1058" type="#_x0000_t202" style="position:absolute;margin-left:360.95pt;margin-top:664.05pt;width:112.1pt;height:34.55pt;z-index:251665920;mso-wrap-distance-left:5pt;mso-wrap-distance-right:5pt;mso-position-horizontal-relative:margin" filled="f" stroked="f">
            <v:textbox style="mso-fit-shape-to-text:t" inset="0,0,0,0">
              <w:txbxContent>
                <w:p w:rsidR="00815E8C" w:rsidRDefault="00391708">
                  <w:pPr>
                    <w:pStyle w:val="Bodytext12"/>
                    <w:shd w:val="clear" w:color="auto" w:fill="auto"/>
                    <w:spacing w:line="211" w:lineRule="exact"/>
                  </w:pPr>
                  <w:r>
                    <w:t xml:space="preserve">Tel.: +420 491 481 298 Email: </w:t>
                  </w:r>
                  <w:hyperlink r:id="rId12" w:history="1">
                    <w:r>
                      <w:rPr>
                        <w:rStyle w:val="Hypertextovodkaz"/>
                        <w:lang w:val="en-US" w:eastAsia="en-US" w:bidi="en-US"/>
                      </w:rPr>
                      <w:t>obchod@deymed.com</w:t>
                    </w:r>
                  </w:hyperlink>
                  <w:r>
                    <w:rPr>
                      <w:lang w:val="en-US" w:eastAsia="en-US" w:bidi="en-US"/>
                    </w:rPr>
                    <w:t xml:space="preserve"> </w:t>
                  </w:r>
                  <w:r>
                    <w:t xml:space="preserve">Web: </w:t>
                  </w:r>
                  <w:hyperlink r:id="rId13" w:history="1">
                    <w:r>
                      <w:rPr>
                        <w:rStyle w:val="Hypertextovodkaz"/>
                        <w:lang w:val="en-US" w:eastAsia="en-US" w:bidi="en-US"/>
                      </w:rPr>
                      <w:t>www.deymed.cz</w:t>
                    </w:r>
                  </w:hyperlink>
                </w:p>
              </w:txbxContent>
            </v:textbox>
            <w10:wrap anchorx="margin"/>
          </v:shape>
        </w:pict>
      </w: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360" w:lineRule="exact"/>
      </w:pPr>
    </w:p>
    <w:p w:rsidR="00815E8C" w:rsidRDefault="00815E8C">
      <w:pPr>
        <w:spacing w:line="659" w:lineRule="exact"/>
      </w:pPr>
    </w:p>
    <w:p w:rsidR="00815E8C" w:rsidRDefault="00815E8C">
      <w:pPr>
        <w:rPr>
          <w:sz w:val="2"/>
          <w:szCs w:val="2"/>
        </w:rPr>
      </w:pPr>
    </w:p>
    <w:sectPr w:rsidR="00815E8C">
      <w:pgSz w:w="11900" w:h="16840"/>
      <w:pgMar w:top="1442" w:right="445" w:bottom="1332" w:left="5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91708">
      <w:r>
        <w:separator/>
      </w:r>
    </w:p>
  </w:endnote>
  <w:endnote w:type="continuationSeparator" w:id="0">
    <w:p w:rsidR="00000000" w:rsidRDefault="0039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E8C" w:rsidRDefault="00815E8C"/>
  </w:footnote>
  <w:footnote w:type="continuationSeparator" w:id="0">
    <w:p w:rsidR="00815E8C" w:rsidRDefault="00815E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E8C" w:rsidRDefault="0039170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0.9pt;margin-top:70.5pt;width:109.7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5E8C" w:rsidRDefault="0039170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Nabídka číslo: DNA21</w:t>
                </w:r>
                <w:r>
                  <w:rPr>
                    <w:rStyle w:val="Headerorfooter1"/>
                    <w:b/>
                    <w:bCs/>
                  </w:rPr>
                  <w:t>05043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20CE7"/>
    <w:multiLevelType w:val="multilevel"/>
    <w:tmpl w:val="7024A8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306B23"/>
    <w:multiLevelType w:val="multilevel"/>
    <w:tmpl w:val="B87877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F91F53"/>
    <w:multiLevelType w:val="multilevel"/>
    <w:tmpl w:val="D95AF9C8"/>
    <w:lvl w:ilvl="0">
      <w:start w:val="3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B95D55"/>
    <w:multiLevelType w:val="multilevel"/>
    <w:tmpl w:val="8D3836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A64D36"/>
    <w:multiLevelType w:val="multilevel"/>
    <w:tmpl w:val="B980E8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4B08FF"/>
    <w:multiLevelType w:val="multilevel"/>
    <w:tmpl w:val="C39250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15E8C"/>
    <w:rsid w:val="00391708"/>
    <w:rsid w:val="0081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F26979B-079A-43D9-BF4D-A48E4727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5Exact">
    <w:name w:val="Heading #5 Exact"/>
    <w:basedOn w:val="Standardnpsmoodstavce"/>
    <w:link w:val="Heading5"/>
    <w:rPr>
      <w:rFonts w:ascii="Arial" w:eastAsia="Arial" w:hAnsi="Arial" w:cs="Arial"/>
      <w:b/>
      <w:bCs/>
      <w:i w:val="0"/>
      <w:iCs w:val="0"/>
      <w:smallCaps w:val="0"/>
      <w:strike w:val="0"/>
      <w:w w:val="70"/>
      <w:sz w:val="21"/>
      <w:szCs w:val="21"/>
      <w:u w:val="none"/>
    </w:rPr>
  </w:style>
  <w:style w:type="character" w:customStyle="1" w:styleId="Heading57ptNotBoldItalicSpacing1ptScale100Exact">
    <w:name w:val="Heading #5 + 7 pt;Not Bold;Italic;Spacing 1 pt;Scale 100% Exact"/>
    <w:basedOn w:val="Heading5Exact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Heading3Constantia14ptSmallCapsSpacing-1ptExact">
    <w:name w:val="Heading #3 + Constantia;14 pt;Small Caps;Spacing -1 pt Exact"/>
    <w:basedOn w:val="Heading3Exact"/>
    <w:rPr>
      <w:rFonts w:ascii="Constantia" w:eastAsia="Constantia" w:hAnsi="Constantia" w:cs="Constantia"/>
      <w:b/>
      <w:bCs/>
      <w:i/>
      <w:iCs/>
      <w:smallCaps/>
      <w:strike w:val="0"/>
      <w:color w:val="000000"/>
      <w:spacing w:val="-2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 w:val="0"/>
      <w:bCs w:val="0"/>
      <w:i/>
      <w:iCs/>
      <w:smallCaps w:val="0"/>
      <w:strike w:val="0"/>
      <w:w w:val="150"/>
      <w:sz w:val="26"/>
      <w:szCs w:val="26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6Exact0">
    <w:name w:val="Body text (6) Exact"/>
    <w:basedOn w:val="Bodytext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4ptNotBold">
    <w:name w:val="Heading #2 + 14 pt;Not Bold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ItalicExact">
    <w:name w:val="Picture caption + Italic Exact"/>
    <w:basedOn w:val="Picturecaption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Consolas" w:eastAsia="Consolas" w:hAnsi="Consolas" w:cs="Consolas"/>
      <w:b/>
      <w:bCs/>
      <w:i w:val="0"/>
      <w:iCs w:val="0"/>
      <w:smallCaps w:val="0"/>
      <w:strike w:val="0"/>
      <w:spacing w:val="-40"/>
      <w:sz w:val="56"/>
      <w:szCs w:val="56"/>
      <w:u w:val="none"/>
    </w:rPr>
  </w:style>
  <w:style w:type="character" w:customStyle="1" w:styleId="Heading1Exact0">
    <w:name w:val="Heading #1 Exact"/>
    <w:basedOn w:val="Heading1Exact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4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10Exact">
    <w:name w:val="Body text (10) Exact"/>
    <w:basedOn w:val="Standardnpsmoodstavce"/>
    <w:link w:val="Bodytext1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Bodytext94ptNotItalicExact">
    <w:name w:val="Body text (9) + 4 pt;Not Italic Exact"/>
    <w:basedOn w:val="Body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11Exact">
    <w:name w:val="Body text (11) Exact"/>
    <w:basedOn w:val="Standardnpsmoodstavce"/>
    <w:link w:val="Bodytext1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2Exact">
    <w:name w:val="Body text (12) Exact"/>
    <w:basedOn w:val="Standardnpsmoodstavce"/>
    <w:link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ofcontentsExact">
    <w:name w:val="Table of contents Exact"/>
    <w:basedOn w:val="Standardnpsmoodstavce"/>
    <w:link w:val="Tableofcontents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3Exact">
    <w:name w:val="Body text (13) Exact"/>
    <w:basedOn w:val="Standardnpsmoodstavce"/>
    <w:link w:val="Bodytext1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3NotBoldExact">
    <w:name w:val="Body text (13) + Not Bold Exact"/>
    <w:basedOn w:val="Bodytext1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2Exact">
    <w:name w:val="Table caption (2) Exact"/>
    <w:basedOn w:val="Standardnpsmoodstavce"/>
    <w:link w:val="Tabl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4pt">
    <w:name w:val="Body text (2) + 4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85ptItalic">
    <w:name w:val="Body text (2) + 8;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3Exact">
    <w:name w:val="Table caption (3) Exact"/>
    <w:basedOn w:val="Standardnpsmoodstavce"/>
    <w:link w:val="Tablecaption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Exact">
    <w:name w:val="Table caption Exact"/>
    <w:basedOn w:val="Standardnpsmoodstavce"/>
    <w:link w:val="Tablecaption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Heading5">
    <w:name w:val="Heading #5"/>
    <w:basedOn w:val="Normln"/>
    <w:link w:val="Heading5Exact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w w:val="70"/>
      <w:sz w:val="21"/>
      <w:szCs w:val="2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40" w:lineRule="exact"/>
    </w:pPr>
    <w:rPr>
      <w:rFonts w:ascii="Arial" w:eastAsia="Arial" w:hAnsi="Arial" w:cs="Arial"/>
      <w:sz w:val="19"/>
      <w:szCs w:val="19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after="240" w:line="221" w:lineRule="exact"/>
      <w:ind w:hanging="660"/>
      <w:outlineLvl w:val="2"/>
    </w:pPr>
    <w:rPr>
      <w:rFonts w:ascii="Microsoft Sans Serif" w:eastAsia="Microsoft Sans Serif" w:hAnsi="Microsoft Sans Serif" w:cs="Microsoft Sans Serif"/>
      <w:i/>
      <w:iCs/>
      <w:spacing w:val="10"/>
      <w:sz w:val="18"/>
      <w:szCs w:val="18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before="240" w:line="0" w:lineRule="atLeast"/>
      <w:jc w:val="right"/>
    </w:pPr>
    <w:rPr>
      <w:rFonts w:ascii="Arial" w:eastAsia="Arial" w:hAnsi="Arial" w:cs="Arial"/>
      <w:i/>
      <w:iCs/>
      <w:sz w:val="26"/>
      <w:szCs w:val="26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Arial" w:eastAsia="Arial" w:hAnsi="Arial" w:cs="Arial"/>
      <w:i/>
      <w:iCs/>
      <w:w w:val="150"/>
      <w:sz w:val="26"/>
      <w:szCs w:val="26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240" w:after="240" w:line="0" w:lineRule="atLeast"/>
      <w:jc w:val="center"/>
    </w:pPr>
    <w:rPr>
      <w:rFonts w:ascii="Arial" w:eastAsia="Arial" w:hAnsi="Arial" w:cs="Arial"/>
      <w:i/>
      <w:iCs/>
      <w:sz w:val="19"/>
      <w:szCs w:val="19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240" w:line="240" w:lineRule="exact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Consolas" w:eastAsia="Consolas" w:hAnsi="Consolas" w:cs="Consolas"/>
      <w:b/>
      <w:bCs/>
      <w:spacing w:val="-40"/>
      <w:sz w:val="56"/>
      <w:szCs w:val="56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240" w:line="293" w:lineRule="exact"/>
      <w:ind w:hanging="220"/>
    </w:pPr>
    <w:rPr>
      <w:rFonts w:ascii="Arial" w:eastAsia="Arial" w:hAnsi="Arial" w:cs="Arial"/>
      <w:i/>
      <w:iCs/>
      <w:sz w:val="17"/>
      <w:szCs w:val="17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240" w:line="254" w:lineRule="exact"/>
      <w:jc w:val="right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18"/>
      <w:szCs w:val="18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2">
    <w:name w:val="Body text (12)"/>
    <w:basedOn w:val="Normln"/>
    <w:link w:val="Bodytext12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ableofcontents">
    <w:name w:val="Table of contents"/>
    <w:basedOn w:val="Normln"/>
    <w:link w:val="TableofcontentsExact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3">
    <w:name w:val="Body text (13)"/>
    <w:basedOn w:val="Normln"/>
    <w:link w:val="Bodytext1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ablecaption2">
    <w:name w:val="Table caption (2)"/>
    <w:basedOn w:val="Normln"/>
    <w:link w:val="Tablecaption2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ablecaption3">
    <w:name w:val="Table caption (3)"/>
    <w:basedOn w:val="Normln"/>
    <w:link w:val="Tablecaption3Exact"/>
    <w:pPr>
      <w:shd w:val="clear" w:color="auto" w:fill="FFFFFF"/>
      <w:spacing w:line="250" w:lineRule="exact"/>
      <w:jc w:val="right"/>
    </w:pPr>
    <w:rPr>
      <w:rFonts w:ascii="Arial" w:eastAsia="Arial" w:hAnsi="Arial" w:cs="Arial"/>
      <w:b/>
      <w:bCs/>
      <w:sz w:val="16"/>
      <w:szCs w:val="16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250" w:lineRule="exact"/>
      <w:jc w:val="right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deymed.com" TargetMode="External"/><Relationship Id="rId13" Type="http://schemas.openxmlformats.org/officeDocument/2006/relationships/hyperlink" Target="http://www.deymed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obchod@deym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ymed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bchod@deyme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ymed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2021-12-15T09:24:00Z</dcterms:created>
  <dcterms:modified xsi:type="dcterms:W3CDTF">2021-12-15T09:25:00Z</dcterms:modified>
</cp:coreProperties>
</file>